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C656A" w:rsidRPr="000C656A" w:rsidRDefault="000D5604" w:rsidP="00D9305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9</w:t>
      </w:r>
      <w:r w:rsidR="000C656A" w:rsidRPr="000C656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</w:p>
    <w:p w:rsidR="000C656A" w:rsidRPr="000C656A" w:rsidRDefault="000C656A" w:rsidP="00D9305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656A" w:rsidRPr="000C656A" w:rsidRDefault="000C656A" w:rsidP="00D9305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 xml:space="preserve">УТВЕРЖДЕН                                                        </w:t>
      </w:r>
    </w:p>
    <w:p w:rsidR="000C656A" w:rsidRPr="000C656A" w:rsidRDefault="000C656A" w:rsidP="00D9305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приказом НИУ ВШЭ</w:t>
      </w:r>
    </w:p>
    <w:p w:rsidR="000C656A" w:rsidRPr="000C656A" w:rsidRDefault="000C656A" w:rsidP="00D9305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от__________ №________________</w:t>
      </w:r>
    </w:p>
    <w:p w:rsidR="000C656A" w:rsidRPr="000C656A" w:rsidRDefault="000C656A" w:rsidP="000C656A">
      <w:pPr>
        <w:spacing w:after="0" w:line="240" w:lineRule="auto"/>
        <w:ind w:hanging="135"/>
        <w:jc w:val="right"/>
        <w:rPr>
          <w:rFonts w:ascii="Times New Roman" w:eastAsia="Calibri" w:hAnsi="Times New Roman" w:cs="Times New Roman"/>
          <w:b/>
          <w:sz w:val="28"/>
        </w:rPr>
      </w:pPr>
    </w:p>
    <w:p w:rsidR="000C656A" w:rsidRPr="000C656A" w:rsidRDefault="000C656A" w:rsidP="000C656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</w:rPr>
      </w:pPr>
    </w:p>
    <w:p w:rsidR="000C656A" w:rsidRPr="000C656A" w:rsidRDefault="000C656A" w:rsidP="000C656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656A">
        <w:rPr>
          <w:rFonts w:ascii="Times New Roman" w:eastAsia="Calibri" w:hAnsi="Times New Roman" w:cs="Times New Roman"/>
          <w:b/>
          <w:sz w:val="26"/>
          <w:szCs w:val="26"/>
        </w:rPr>
        <w:t xml:space="preserve">Учебный план </w:t>
      </w:r>
    </w:p>
    <w:p w:rsidR="000C656A" w:rsidRPr="000C656A" w:rsidRDefault="000C656A" w:rsidP="000C656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656A">
        <w:rPr>
          <w:rFonts w:ascii="Times New Roman" w:eastAsia="Calibri" w:hAnsi="Times New Roman" w:cs="Times New Roman"/>
          <w:b/>
          <w:sz w:val="26"/>
          <w:szCs w:val="26"/>
        </w:rPr>
        <w:t>направления «Юриспруденция»</w:t>
      </w:r>
    </w:p>
    <w:p w:rsidR="000C656A" w:rsidRPr="000C656A" w:rsidRDefault="000C656A" w:rsidP="000C656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656A" w:rsidRPr="000C656A" w:rsidRDefault="000C656A" w:rsidP="000C656A">
      <w:pPr>
        <w:spacing w:after="0" w:line="360" w:lineRule="auto"/>
        <w:ind w:left="360" w:hanging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Пояснительная записка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Направление обеспечивает качественную подготовку учащихся в области юриспруденции и социальных наук и поступление на курирующие факультеты НИУ</w:t>
      </w:r>
      <w:r w:rsidR="00DB2201">
        <w:rPr>
          <w:rFonts w:ascii="Times New Roman" w:eastAsia="Calibri" w:hAnsi="Times New Roman" w:cs="Times New Roman"/>
          <w:sz w:val="26"/>
          <w:szCs w:val="26"/>
        </w:rPr>
        <w:t> </w:t>
      </w:r>
      <w:r w:rsidRPr="000C656A">
        <w:rPr>
          <w:rFonts w:ascii="Times New Roman" w:eastAsia="Calibri" w:hAnsi="Times New Roman" w:cs="Times New Roman"/>
          <w:sz w:val="26"/>
          <w:szCs w:val="26"/>
        </w:rPr>
        <w:t>ВШЭ. Набор на образовательные программы бакалавриата курирующих факультетов осуществляется по результатам следующих вступительных испытаний: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17"/>
      </w:tblGrid>
      <w:tr w:rsidR="000C656A" w:rsidRPr="000C656A" w:rsidTr="000861AD">
        <w:tc>
          <w:tcPr>
            <w:tcW w:w="3115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Факультет</w:t>
            </w:r>
          </w:p>
        </w:tc>
        <w:tc>
          <w:tcPr>
            <w:tcW w:w="3115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517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0C656A" w:rsidRPr="000C656A" w:rsidTr="000861AD">
        <w:tc>
          <w:tcPr>
            <w:tcW w:w="3115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Факультет права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  <w:p w:rsidR="000C656A" w:rsidRPr="000C656A" w:rsidRDefault="000C656A" w:rsidP="000C6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C656A" w:rsidRPr="000C656A" w:rsidTr="000861AD">
        <w:tc>
          <w:tcPr>
            <w:tcW w:w="311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Юриспруденция: цифровой юрист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История / Информатика и информационно-коммуникационные технологии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56A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656A">
        <w:rPr>
          <w:rFonts w:ascii="Times New Roman" w:eastAsia="Calibri" w:hAnsi="Times New Roman" w:cs="Times New Roman"/>
          <w:color w:val="000000"/>
          <w:sz w:val="26"/>
          <w:szCs w:val="26"/>
        </w:rPr>
        <w:t>Учебный план обеспечивает реализацию требований Федеральных государственных образовательных стандартов среднего общего образования (далее – ФГОС СОО),</w:t>
      </w:r>
      <w:r w:rsidRPr="000C656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C65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Федеральной образовательной программы среднего общего образования, определяет учебную нагрузку перечень учебных предметов, учебных курсов, учебных модулей. 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 xml:space="preserve">Обучение на данном направлении в основном ориентировано на продолжение образования в сфере права, но видится разумным предоставить учащимся возможность выбрать такой индивидуальный учебный план, который позволит в дальнейшем поступить на другие образовательные программы. 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 xml:space="preserve">В связи с этим в учебном плане учащимся предлагается углубленное изучение из 3 учебных предметов - Иностранный язык, История, Обществознание. 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 xml:space="preserve">В части формируемой образовательной организацией лицеисты изучают обязательные учебные курсы, которые являются системообразующими для направления, </w:t>
      </w:r>
      <w:proofErr w:type="gramStart"/>
      <w:r w:rsidRPr="000C656A">
        <w:rPr>
          <w:rFonts w:ascii="Times New Roman" w:eastAsia="Calibri" w:hAnsi="Times New Roman" w:cs="Times New Roman"/>
          <w:sz w:val="26"/>
          <w:szCs w:val="26"/>
        </w:rPr>
        <w:t>Право</w:t>
      </w:r>
      <w:proofErr w:type="gramEnd"/>
      <w:r w:rsidRPr="000C656A">
        <w:rPr>
          <w:rFonts w:ascii="Times New Roman" w:eastAsia="Calibri" w:hAnsi="Times New Roman" w:cs="Times New Roman"/>
          <w:sz w:val="26"/>
          <w:szCs w:val="26"/>
        </w:rPr>
        <w:t xml:space="preserve"> и Практикум по праву.  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 xml:space="preserve">Также предлагается выбор одного из трех учебных курсов: </w:t>
      </w:r>
    </w:p>
    <w:p w:rsidR="000C656A" w:rsidRPr="003D4DAF" w:rsidRDefault="000C656A" w:rsidP="003D4DAF">
      <w:pPr>
        <w:pStyle w:val="a5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6"/>
          <w:szCs w:val="26"/>
        </w:rPr>
      </w:pPr>
      <w:r w:rsidRPr="003D4DAF">
        <w:rPr>
          <w:rFonts w:ascii="Times New Roman" w:eastAsia="Calibri" w:hAnsi="Times New Roman" w:cs="Times New Roman"/>
          <w:sz w:val="26"/>
          <w:szCs w:val="26"/>
        </w:rPr>
        <w:t>Цифровое право;</w:t>
      </w:r>
    </w:p>
    <w:p w:rsidR="000C656A" w:rsidRPr="003D4DAF" w:rsidRDefault="000C656A" w:rsidP="003D4DAF">
      <w:pPr>
        <w:pStyle w:val="a5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6"/>
          <w:szCs w:val="26"/>
        </w:rPr>
      </w:pPr>
      <w:r w:rsidRPr="003D4DAF">
        <w:rPr>
          <w:rFonts w:ascii="Times New Roman" w:eastAsia="Calibri" w:hAnsi="Times New Roman" w:cs="Times New Roman"/>
          <w:sz w:val="26"/>
          <w:szCs w:val="26"/>
        </w:rPr>
        <w:lastRenderedPageBreak/>
        <w:t>Основы бизнеса;</w:t>
      </w:r>
    </w:p>
    <w:p w:rsidR="000C656A" w:rsidRPr="003D4DAF" w:rsidRDefault="000C656A" w:rsidP="003D4DAF">
      <w:pPr>
        <w:pStyle w:val="a5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6"/>
          <w:szCs w:val="26"/>
        </w:rPr>
      </w:pPr>
      <w:r w:rsidRPr="003D4DAF">
        <w:rPr>
          <w:rFonts w:ascii="Times New Roman" w:eastAsia="Calibri" w:hAnsi="Times New Roman" w:cs="Times New Roman"/>
          <w:sz w:val="26"/>
          <w:szCs w:val="26"/>
        </w:rPr>
        <w:t>Практическая психология.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В учебном плане предусмотрено выполнение обучающимися индивидуального проекта (исследования).</w:t>
      </w:r>
    </w:p>
    <w:p w:rsidR="000C656A" w:rsidRPr="000C656A" w:rsidRDefault="000C656A" w:rsidP="003D4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6A">
        <w:rPr>
          <w:rFonts w:ascii="Times New Roman" w:eastAsia="Calibri" w:hAnsi="Times New Roman" w:cs="Times New Roman"/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:rsidR="000C656A" w:rsidRPr="00D93057" w:rsidRDefault="000C656A" w:rsidP="003D4DA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057">
        <w:rPr>
          <w:rFonts w:ascii="Times New Roman" w:eastAsia="Calibri" w:hAnsi="Times New Roman" w:cs="Times New Roman"/>
          <w:sz w:val="26"/>
          <w:szCs w:val="26"/>
        </w:rPr>
        <w:t xml:space="preserve">полугодовая промежуточная аттестация, которая проводится по учебному предмету (курсу) по итогам полугодия; </w:t>
      </w:r>
    </w:p>
    <w:p w:rsidR="000C656A" w:rsidRPr="00D93057" w:rsidRDefault="000C656A" w:rsidP="003D4DA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057">
        <w:rPr>
          <w:rFonts w:ascii="Times New Roman" w:eastAsia="Calibri" w:hAnsi="Times New Roman" w:cs="Times New Roman"/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0C656A" w:rsidRPr="00D93057" w:rsidRDefault="000C656A" w:rsidP="003D4DA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057">
        <w:rPr>
          <w:rFonts w:ascii="Times New Roman" w:eastAsia="Calibri" w:hAnsi="Times New Roman" w:cs="Times New Roman"/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535511" w:rsidRPr="00D93057" w:rsidRDefault="000C656A" w:rsidP="003D4DAF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  <w:sectPr w:rsidR="00535511" w:rsidRPr="00D93057" w:rsidSect="000422B4">
          <w:footerReference w:type="default" hsehd:id="rId666"/>
          <w:headerReference w:type="default" r:id="rId7"/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  <w:r w:rsidRPr="00D93057">
        <w:rPr>
          <w:rFonts w:ascii="Times New Roman" w:eastAsia="Calibri" w:hAnsi="Times New Roman" w:cs="Times New Roman"/>
          <w:sz w:val="26"/>
          <w:szCs w:val="26"/>
        </w:rPr>
        <w:t xml:space="preserve">Итоговая отметка промежуточной аттестации за полугодие (зачетный модуль) </w:t>
      </w:r>
      <w:bookmarkStart w:id="0" w:name="_GoBack"/>
      <w:bookmarkEnd w:id="0"/>
      <w:r w:rsidRPr="00D93057">
        <w:rPr>
          <w:rFonts w:ascii="Times New Roman" w:eastAsia="Calibri" w:hAnsi="Times New Roman" w:cs="Times New Roman"/>
          <w:sz w:val="26"/>
          <w:szCs w:val="26"/>
        </w:rPr>
        <w:t>выставляется на основе отметок текущего контроля успеваемости учащихся.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48"/>
        <w:gridCol w:w="1695"/>
        <w:gridCol w:w="3266"/>
        <w:gridCol w:w="1276"/>
        <w:gridCol w:w="744"/>
        <w:gridCol w:w="106"/>
        <w:gridCol w:w="567"/>
        <w:gridCol w:w="851"/>
        <w:gridCol w:w="709"/>
        <w:gridCol w:w="1469"/>
      </w:tblGrid>
      <w:tr w:rsidR="000C656A" w:rsidRPr="000C656A" w:rsidTr="000861AD">
        <w:trPr>
          <w:trHeight w:val="25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Компоненты</w:t>
            </w:r>
            <w:r w:rsidRPr="000C656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0C656A">
              <w:rPr>
                <w:rFonts w:ascii="Times New Roman" w:eastAsia="Calibri" w:hAnsi="Times New Roman" w:cs="Times New Roman"/>
                <w:b/>
              </w:rPr>
              <w:t>учебного плана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 xml:space="preserve">Статус учебного предмета, курса 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учебного предмета, курса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Уровень изучения учебного предмета, вид курса</w:t>
            </w:r>
            <w:r w:rsidRPr="000C656A">
              <w:rPr>
                <w:rFonts w:ascii="Times New Roman" w:eastAsia="Calibri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10 класс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2024-2025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11 класс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2025-2026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0C656A" w:rsidRPr="000C656A" w:rsidTr="000861AD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469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66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Обязательная часть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 xml:space="preserve">Русский язык и литература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Обязательные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Литература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102/3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102/3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 с выбором языка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Иностранный язык (англ./нем./исп./франц.)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170/5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170/5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Обязательные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136/4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136/4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Информатика 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68/2 </w:t>
            </w:r>
            <w:r w:rsidRPr="000C656A">
              <w:rPr>
                <w:rFonts w:ascii="Times New Roman" w:eastAsia="Calibri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539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История </w:t>
            </w:r>
            <w:r w:rsidRPr="000C656A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left="113" w:hanging="113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204/6 </w:t>
            </w:r>
            <w:r w:rsidRPr="000C656A">
              <w:rPr>
                <w:rFonts w:ascii="Times New Roman" w:eastAsia="Calibri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left="113" w:hanging="113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204/6 </w:t>
            </w:r>
            <w:r w:rsidRPr="000C656A">
              <w:rPr>
                <w:rFonts w:ascii="Times New Roman" w:eastAsia="Calibri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56A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136/4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0C656A">
              <w:rPr>
                <w:rFonts w:ascii="Times New Roman" w:eastAsia="Calibri" w:hAnsi="Times New Roman" w:cs="Times New Roman"/>
              </w:rPr>
              <w:t>136/4</w:t>
            </w:r>
            <w:r w:rsidRPr="000C656A">
              <w:rPr>
                <w:rFonts w:ascii="Times New Roman" w:eastAsia="Calibri" w:hAnsi="Times New Roman" w:cs="Times New Roman"/>
                <w:vertAlign w:val="subscript"/>
              </w:rPr>
              <w:t>(68)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D5604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География 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Естественно-научные предметы</w:t>
            </w: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Физика 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24 </w:t>
            </w:r>
            <w:r w:rsidRPr="000C656A">
              <w:rPr>
                <w:rFonts w:ascii="Times New Roman" w:eastAsia="Calibri" w:hAnsi="Times New Roman" w:cs="Times New Roman"/>
                <w:sz w:val="16"/>
                <w:szCs w:val="16"/>
              </w:rPr>
              <w:t>(44)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Биология 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22 </w:t>
            </w:r>
            <w:r w:rsidRPr="000C656A">
              <w:rPr>
                <w:rFonts w:ascii="Times New Roman" w:eastAsia="Calibri" w:hAnsi="Times New Roman" w:cs="Times New Roman"/>
                <w:sz w:val="16"/>
                <w:szCs w:val="16"/>
              </w:rPr>
              <w:t>(46)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Химия 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22 </w:t>
            </w:r>
            <w:r w:rsidRPr="000C656A">
              <w:rPr>
                <w:rFonts w:ascii="Times New Roman" w:eastAsia="Calibri" w:hAnsi="Times New Roman" w:cs="Times New Roman"/>
                <w:sz w:val="16"/>
                <w:szCs w:val="16"/>
              </w:rPr>
              <w:t>(46)</w:t>
            </w:r>
          </w:p>
        </w:tc>
        <w:tc>
          <w:tcPr>
            <w:tcW w:w="567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D5604">
        <w:trPr>
          <w:trHeight w:val="425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  <w:lang w:val="en-US"/>
              </w:rPr>
              <w:t>5</w:t>
            </w:r>
            <w:r w:rsidRPr="000C656A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D5604">
        <w:trPr>
          <w:trHeight w:val="227"/>
        </w:trPr>
        <w:tc>
          <w:tcPr>
            <w:tcW w:w="1731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Основы безопасности и защиты Родины</w:t>
            </w:r>
            <w:r w:rsidRPr="000C656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4679" w:type="dxa"/>
            <w:gridSpan w:val="2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II</w:t>
            </w:r>
          </w:p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Теория познания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4679" w:type="dxa"/>
            <w:gridSpan w:val="2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136/4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68/4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4679" w:type="dxa"/>
            <w:gridSpan w:val="2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Практикум по праву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34/2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 xml:space="preserve">Обязательный с выбором одного 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Цифровое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34/2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</w:tr>
      <w:tr w:rsidR="000C656A" w:rsidRPr="000C656A" w:rsidTr="000861AD">
        <w:trPr>
          <w:trHeight w:val="266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Основы бизнеса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34/2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66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Практическая психология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34/2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D5604">
        <w:trPr>
          <w:trHeight w:val="266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Индивидуальный проект</w:t>
            </w:r>
            <w:r w:rsidRPr="000C656A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266"/>
        </w:trPr>
        <w:tc>
          <w:tcPr>
            <w:tcW w:w="4679" w:type="dxa"/>
            <w:gridSpan w:val="2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 xml:space="preserve">Факультетский день </w:t>
            </w:r>
            <w:r w:rsidRPr="000C656A">
              <w:rPr>
                <w:rFonts w:ascii="Times New Roman" w:eastAsia="Calibri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0683" w:type="dxa"/>
            <w:gridSpan w:val="9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0C65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6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(ориентирован на </w:t>
            </w:r>
            <w:r w:rsidRPr="000C656A">
              <w:rPr>
                <w:rFonts w:ascii="Times New Roman" w:eastAsia="Calibri" w:hAnsi="Times New Roman" w:cs="Times New Roman"/>
                <w:b/>
              </w:rPr>
              <w:t>образовательные программы «Юриспруденция»,  «Юриспруденция: цифровой юрист»</w:t>
            </w:r>
            <w:r w:rsidRPr="000C6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656A" w:rsidRPr="000C656A" w:rsidTr="000861AD">
        <w:trPr>
          <w:trHeight w:val="266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Научно-исследовательский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70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</w:t>
            </w:r>
          </w:p>
        </w:tc>
        <w:tc>
          <w:tcPr>
            <w:tcW w:w="3266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Основы частного права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108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56A">
              <w:rPr>
                <w:rFonts w:ascii="Times New Roman" w:eastAsia="Calibri" w:hAnsi="Times New Roman" w:cs="Times New Roman"/>
              </w:rPr>
              <w:t>Обязательный с выбором одного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Основы международного права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108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Право и информационная безопасность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108"/>
        </w:trPr>
        <w:tc>
          <w:tcPr>
            <w:tcW w:w="4679" w:type="dxa"/>
            <w:gridSpan w:val="2"/>
            <w:vMerge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Эволюция права. История правовых институтов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6A">
              <w:rPr>
                <w:rFonts w:ascii="Times New Roman" w:eastAsia="Calibri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56A" w:rsidRPr="000C656A" w:rsidTr="000861AD">
        <w:trPr>
          <w:trHeight w:val="17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b/>
                <w:color w:val="000000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56A" w:rsidRPr="000C656A" w:rsidTr="000861AD">
        <w:trPr>
          <w:trHeight w:val="17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аудиторных часов в неделю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656A">
              <w:rPr>
                <w:rFonts w:ascii="Times New Roman" w:eastAsia="Calibri" w:hAnsi="Times New Roman" w:cs="Times New Roman"/>
                <w:b/>
                <w:lang w:val="en-US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56A" w:rsidRPr="000C656A" w:rsidTr="000861AD">
        <w:trPr>
          <w:trHeight w:val="17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6A" w:rsidRPr="000C656A" w:rsidRDefault="000C656A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b/>
                <w:color w:val="000000"/>
              </w:rPr>
              <w:t>Количество аудиторных часов в год, 34 учебные недели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1224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1054</w:t>
            </w:r>
          </w:p>
        </w:tc>
        <w:tc>
          <w:tcPr>
            <w:tcW w:w="1469" w:type="dxa"/>
            <w:shd w:val="clear" w:color="auto" w:fill="auto"/>
          </w:tcPr>
          <w:p w:rsidR="000C656A" w:rsidRPr="000C656A" w:rsidRDefault="000C656A" w:rsidP="000C65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604" w:rsidRPr="000C656A" w:rsidTr="0017211E">
        <w:trPr>
          <w:trHeight w:val="17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04" w:rsidRPr="000C656A" w:rsidRDefault="000D5604" w:rsidP="000C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56A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аудиторных часов в год факультетского дня, 34 учебные недели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0D5604" w:rsidRPr="000C656A" w:rsidRDefault="000D5604" w:rsidP="000D5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56A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469" w:type="dxa"/>
            <w:shd w:val="clear" w:color="auto" w:fill="auto"/>
          </w:tcPr>
          <w:p w:rsidR="000D5604" w:rsidRPr="000C656A" w:rsidRDefault="000D5604" w:rsidP="000C65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изучения, вид курса: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Б – базовый уровень изучения учебного предмета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ЭК – элективный курс (обязательный учебный курс)  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>ФК – факультативный курс (необязательный учебный курс)</w:t>
      </w:r>
    </w:p>
    <w:p w:rsidR="000C656A" w:rsidRPr="000C656A" w:rsidRDefault="000C656A" w:rsidP="000C656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учебные предметы, курсы, реализуемые по технологии смешанного обучения, онлайн-курсы по перечисленным учебные предметам, курсам размещены в электронной информационно-образовательной среде НИУ ВШЭ (LMS): 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«Информатика» базовый уровень - 34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часов в 10 классе обеспечиваются онлайн-курсами «Информационные технологии», «Цифровая грамотность»;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«История» углубленный уровень - 34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часа в 10 классе и 34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часа в 11 классе обеспечиваются онлайн-курсами «Сложные вопросы истории </w:t>
      </w:r>
      <w:r w:rsidRPr="000C656A">
        <w:rPr>
          <w:rFonts w:ascii="Times New Roman" w:eastAsia="Calibri" w:hAnsi="Times New Roman" w:cs="Times New Roman"/>
          <w:sz w:val="20"/>
          <w:szCs w:val="20"/>
          <w:lang w:val="en-US"/>
        </w:rPr>
        <w:t>IX</w:t>
      </w:r>
      <w:r w:rsidRPr="000C656A">
        <w:rPr>
          <w:rFonts w:ascii="Times New Roman" w:eastAsia="Calibri" w:hAnsi="Times New Roman" w:cs="Times New Roman"/>
          <w:sz w:val="20"/>
          <w:szCs w:val="20"/>
        </w:rPr>
        <w:t>-</w:t>
      </w:r>
      <w:r w:rsidRPr="000C656A">
        <w:rPr>
          <w:rFonts w:ascii="Times New Roman" w:eastAsia="Calibri" w:hAnsi="Times New Roman" w:cs="Times New Roman"/>
          <w:sz w:val="20"/>
          <w:szCs w:val="20"/>
          <w:lang w:val="en-US"/>
        </w:rPr>
        <w:t>XIX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C656A">
        <w:rPr>
          <w:rFonts w:ascii="Times New Roman" w:eastAsia="Calibri" w:hAnsi="Times New Roman" w:cs="Times New Roman"/>
          <w:sz w:val="20"/>
          <w:szCs w:val="20"/>
        </w:rPr>
        <w:t>вв</w:t>
      </w:r>
      <w:proofErr w:type="spellEnd"/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», «Сложные вопросы истории </w:t>
      </w:r>
      <w:r w:rsidRPr="000C656A">
        <w:rPr>
          <w:rFonts w:ascii="Times New Roman" w:eastAsia="Calibri" w:hAnsi="Times New Roman" w:cs="Times New Roman"/>
          <w:sz w:val="20"/>
          <w:szCs w:val="20"/>
          <w:lang w:val="en-US"/>
        </w:rPr>
        <w:t>XX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- начала </w:t>
      </w:r>
      <w:r w:rsidRPr="000C656A">
        <w:rPr>
          <w:rFonts w:ascii="Times New Roman" w:eastAsia="Calibri" w:hAnsi="Times New Roman" w:cs="Times New Roman"/>
          <w:sz w:val="20"/>
          <w:szCs w:val="20"/>
          <w:lang w:val="en-US"/>
        </w:rPr>
        <w:t>XXI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C656A">
        <w:rPr>
          <w:rFonts w:ascii="Times New Roman" w:eastAsia="Calibri" w:hAnsi="Times New Roman" w:cs="Times New Roman"/>
          <w:sz w:val="20"/>
          <w:szCs w:val="20"/>
        </w:rPr>
        <w:t>вв</w:t>
      </w:r>
      <w:proofErr w:type="spellEnd"/>
      <w:r w:rsidRPr="000C656A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«Обществознание» углубленный уровень - 68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часов в 11 классе обеспечиваются онлайн-курсами «Основы права», «Социология», «Политология», «Экономика»;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учебные предметы «Физика», «Биология», «Химия» реализуются модулем (каждый предмет 11-12 учебных недель, по 2 аудиторных часа в неделю) в 10 классе в формате смешенного обучения с использованием онлайн-курсов: 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«Физика» базовый уровень – 44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часов обеспечиваются онлайн-курсами «Физика», «Астрономия»;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«Биология» базовый уровень - 46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часа обеспечиваются онлайн-курсом «Общая биология»;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>учебный предмет «Химия» базовый уровень - 46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неаудиторных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часа обеспечиваются онлайн-курсом «Химия».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предметы (курсы), не имеющие аудиторной нагрузки: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0"/>
          <w:szCs w:val="20"/>
        </w:rPr>
        <w:t>учебный предмет «География» реализуется онлайн-курсом «География» в электронной информационно-образовательной среде НИУ ВШЭ (LMS), а также обеспечен часами в формате экскурсионно-практической деятельности;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</w:t>
      </w:r>
      <w:r w:rsidRPr="000C656A">
        <w:rPr>
          <w:rFonts w:ascii="Times New Roman" w:eastAsia="Calibri" w:hAnsi="Times New Roman" w:cs="Times New Roman"/>
          <w:color w:val="000000"/>
          <w:sz w:val="20"/>
          <w:szCs w:val="20"/>
        </w:rPr>
        <w:t>«Основы безопасности и защиты Родины» реализован</w:t>
      </w:r>
      <w:r w:rsidRPr="000C6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онлайн-курсом «11 класс. </w:t>
      </w:r>
      <w:r w:rsidRPr="000C656A">
        <w:rPr>
          <w:rFonts w:ascii="Times New Roman" w:eastAsia="Calibri" w:hAnsi="Times New Roman" w:cs="Times New Roman"/>
          <w:color w:val="000000"/>
          <w:sz w:val="20"/>
          <w:szCs w:val="20"/>
        </w:rPr>
        <w:t>Основы безопасности и защиты Родины</w:t>
      </w:r>
      <w:r w:rsidRPr="000C6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0C65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электронной информационно-образовательной среде НИУ ВШЭ (LMS), также обеспечен часами в формате практических тренингов; 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656A">
        <w:rPr>
          <w:rFonts w:ascii="Times New Roman" w:eastAsia="Calibri" w:hAnsi="Times New Roman" w:cs="Times New Roman"/>
          <w:color w:val="000000"/>
          <w:sz w:val="20"/>
          <w:szCs w:val="20"/>
        </w:rPr>
        <w:t>учебный курс «Индивидуальный проект» обеспечен часами индивидуальных консультаций.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0C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учебные занятия Факультетского дня проходят с октября по май в 10 классе (до 5 часов/в неделю).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6A"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5 </w:t>
      </w:r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«Физическая культура» реализуется в формате секции в соответствии с выбором вида </w:t>
      </w:r>
      <w:proofErr w:type="gramStart"/>
      <w:r w:rsidRPr="000C656A">
        <w:rPr>
          <w:rFonts w:ascii="Times New Roman" w:eastAsia="Calibri" w:hAnsi="Times New Roman" w:cs="Times New Roman"/>
          <w:sz w:val="20"/>
          <w:szCs w:val="20"/>
        </w:rPr>
        <w:t>спорта</w:t>
      </w:r>
      <w:proofErr w:type="gramEnd"/>
      <w:r w:rsidRPr="000C656A">
        <w:rPr>
          <w:rFonts w:ascii="Times New Roman" w:eastAsia="Calibri" w:hAnsi="Times New Roman" w:cs="Times New Roman"/>
          <w:sz w:val="20"/>
          <w:szCs w:val="20"/>
        </w:rPr>
        <w:t xml:space="preserve"> обучающегося для занятия физической культурой и спортом с зачетом результатов в соответствии Приказом Министерства науки и высшего образования РФ и Министерства просвещения РФ от 30 июля 2020 г. N 845/369</w:t>
      </w: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56A" w:rsidRPr="000C656A" w:rsidRDefault="000C656A" w:rsidP="000C6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0A6" w:rsidRDefault="00B660A6"/>
    <w:sectPr w:rsidR="00B660A6" w:rsidSect="000422B4">
      <w:headerReference w:type="default" r:id="rId8"/>
      <w:pgSz w:w="16838" w:h="11906" w:orient="landscape"/>
      <w:pgMar w:top="851" w:right="1134" w:bottom="568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3F" w:rsidRDefault="006C7E3F">
      <w:pPr>
        <w:spacing w:after="0" w:line="240" w:lineRule="auto"/>
      </w:pPr>
      <w:r>
        <w:separator/>
      </w:r>
    </w:p>
  </w:endnote>
  <w:endnote w:type="continuationSeparator" w:id="0">
    <w:p w:rsidR="006C7E3F" w:rsidRDefault="006C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31.05.2024 № 6.18-01/310524-30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3F" w:rsidRDefault="006C7E3F">
      <w:pPr>
        <w:spacing w:after="0" w:line="240" w:lineRule="auto"/>
      </w:pPr>
      <w:r>
        <w:separator/>
      </w:r>
    </w:p>
  </w:footnote>
  <w:footnote w:type="continuationSeparator" w:id="0">
    <w:p w:rsidR="006C7E3F" w:rsidRDefault="006C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20" w:rsidRPr="004D5604" w:rsidRDefault="000C656A">
    <w:pPr>
      <w:pStyle w:val="a3"/>
      <w:jc w:val="center"/>
      <w:rPr>
        <w:sz w:val="26"/>
        <w:szCs w:val="26"/>
      </w:rPr>
    </w:pPr>
    <w:r w:rsidRPr="004D5604">
      <w:rPr>
        <w:sz w:val="26"/>
        <w:szCs w:val="26"/>
      </w:rPr>
      <w:fldChar w:fldCharType="begin"/>
    </w:r>
    <w:r w:rsidRPr="004D5604">
      <w:rPr>
        <w:sz w:val="26"/>
        <w:szCs w:val="26"/>
      </w:rPr>
      <w:instrText>PAGE   \* MERGEFORMAT</w:instrText>
    </w:r>
    <w:r w:rsidRPr="004D5604">
      <w:rPr>
        <w:sz w:val="26"/>
        <w:szCs w:val="26"/>
      </w:rPr>
      <w:fldChar w:fldCharType="separate"/>
    </w:r>
    <w:r w:rsidR="003D4DAF">
      <w:rPr>
        <w:noProof/>
        <w:sz w:val="26"/>
        <w:szCs w:val="26"/>
      </w:rPr>
      <w:t>2</w:t>
    </w:r>
    <w:r w:rsidRPr="004D560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04" w:rsidRDefault="006C7E3F">
    <w:pPr>
      <w:pStyle w:val="a3"/>
      <w:jc w:val="center"/>
      <w:rPr>
        <w:sz w:val="26"/>
        <w:szCs w:val="26"/>
      </w:rPr>
    </w:pPr>
  </w:p>
  <w:p w:rsidR="006C6BB8" w:rsidRPr="004D5604" w:rsidRDefault="000C656A">
    <w:pPr>
      <w:pStyle w:val="a3"/>
      <w:jc w:val="center"/>
      <w:rPr>
        <w:sz w:val="26"/>
        <w:szCs w:val="26"/>
      </w:rPr>
    </w:pPr>
    <w:r w:rsidRPr="004D5604">
      <w:rPr>
        <w:sz w:val="26"/>
        <w:szCs w:val="26"/>
      </w:rPr>
      <w:fldChar w:fldCharType="begin"/>
    </w:r>
    <w:r w:rsidRPr="004D5604">
      <w:rPr>
        <w:sz w:val="26"/>
        <w:szCs w:val="26"/>
      </w:rPr>
      <w:instrText>PAGE   \* MERGEFORMAT</w:instrText>
    </w:r>
    <w:r w:rsidRPr="004D5604">
      <w:rPr>
        <w:sz w:val="26"/>
        <w:szCs w:val="26"/>
      </w:rPr>
      <w:fldChar w:fldCharType="separate"/>
    </w:r>
    <w:r w:rsidR="003D4DAF">
      <w:rPr>
        <w:noProof/>
        <w:sz w:val="26"/>
        <w:szCs w:val="26"/>
      </w:rPr>
      <w:t>4</w:t>
    </w:r>
    <w:r w:rsidRPr="004D5604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5701"/>
    <w:multiLevelType w:val="hybridMultilevel"/>
    <w:tmpl w:val="189C6860"/>
    <w:lvl w:ilvl="0" w:tplc="A3C0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162994"/>
    <w:multiLevelType w:val="hybridMultilevel"/>
    <w:tmpl w:val="B44A15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6163BA"/>
    <w:multiLevelType w:val="hybridMultilevel"/>
    <w:tmpl w:val="20CA2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6A"/>
    <w:rsid w:val="000C656A"/>
    <w:rsid w:val="000D5604"/>
    <w:rsid w:val="003B3E7C"/>
    <w:rsid w:val="003D4DAF"/>
    <w:rsid w:val="00535511"/>
    <w:rsid w:val="006C7E3F"/>
    <w:rsid w:val="00831694"/>
    <w:rsid w:val="00B01523"/>
    <w:rsid w:val="00B660A6"/>
    <w:rsid w:val="00D93057"/>
    <w:rsid w:val="00D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739"/>
  <w15:chartTrackingRefBased/>
  <w15:docId w15:val="{43776706-7298-49FC-B175-E9FEE26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6A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56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B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2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Сетежева Валентина Валериевна</dc:creator>
  <cp:keywords/>
  <dc:description/>
  <cp:lastModifiedBy>Пользователь Windows</cp:lastModifiedBy>
  <cp:revision>4</cp:revision>
  <dcterms:created xsi:type="dcterms:W3CDTF">2024-05-07T10:01:00Z</dcterms:created>
  <dcterms:modified xsi:type="dcterms:W3CDTF">2024-05-16T11:02:00Z</dcterms:modified>
</cp:coreProperties>
</file>