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9" w:line="240" w:lineRule="auto"/>
        <w:ind w:left="567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Приложение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" w:line="298" w:lineRule="auto"/>
        <w:ind w:left="567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к приказу НИУ ВШЭ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  <w:tab w:val="left" w:leader="none" w:pos="9173"/>
        </w:tabs>
        <w:spacing w:after="0" w:line="298" w:lineRule="auto"/>
        <w:ind w:left="567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" w:line="240" w:lineRule="auto"/>
        <w:ind w:left="5670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88" w:line="240" w:lineRule="auto"/>
        <w:ind w:left="567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УТВЕРЖДЕНО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" w:line="240" w:lineRule="auto"/>
        <w:ind w:left="5670" w:right="141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педагогическим советом Лицея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99" w:lineRule="auto"/>
        <w:ind w:left="567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(протокол №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Положение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 социально-полезной деятельности учащихся Лицея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Национального исследовательского университета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«Высшая школа экономики»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1.1. Положение о социально-полезной деятельности учащихся Лицея Национального исследовательского университета «Высшая школа экономики» (далее соответственно – Положение, СПД, Лицей, НИУ ВШЭ) устанавливает формы реализации, порядок организации и требования к СПД учащихся Лицея (далее также – лицеисты).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1.2. Положение разработано на основании Федерального закона от 29.12.2012 № 273-ФЗ «Об образовании в Российской Федерации» и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413.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1.3. Под СПД учащихся понимается осознанная индивидуальная или коллективная некоммерческая деятельность, реализуемая учащимися в период обучения в 10-11 классах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Лицея и направленная непосредственно на удовлетворение общественных потребностей и нужд, на формирование дружелюбной и комфортной социальной среды, богатой возможностями для социальной реализации и развития.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1.4. Субъектом СПД является объединение, инициированное и организованное учащимися Лицея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в целях реализации СПД в формах, предусмотренных разделом 2 Положения.</w:t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1.5. Субъекты СПД действуют в соответствии с Конституцией, законодательством Российской Федерации, уставом НИУ ВШЭ, иными локальными нормативными актами НИУ ВШЭ.</w:t>
      </w:r>
    </w:p>
    <w:p w:rsidR="00000000" w:rsidDel="00000000" w:rsidP="00000000" w:rsidRDefault="00000000" w:rsidRPr="00000000" w14:paraId="00000015">
      <w:pPr>
        <w:spacing w:after="0" w:line="240" w:lineRule="auto"/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1.6.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СПД учащихся должна иметь конкретного социального адресата и решать определенную социальную и (или) социокультурную проблему, либо иметь заказчика в лице администрации Лицея и (или) субъекта СПД в Лицее и в целом соответствовать целям, формам и способам проектной деятельности: решать актуальную доказанную общественную проблематику, носить плановый характер; результатом СПД является продукт (мероприятие или серия мероприятий, медиапродукт, образовательное событие), решающий заявленную проблематику.</w:t>
      </w:r>
    </w:p>
    <w:p w:rsidR="00000000" w:rsidDel="00000000" w:rsidP="00000000" w:rsidRDefault="00000000" w:rsidRPr="00000000" w14:paraId="00000016">
      <w:pPr>
        <w:spacing w:after="0" w:line="240" w:lineRule="auto"/>
        <w:ind w:firstLine="700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1.7. СПД относится к внеурочной деятельности учащихся и реализуется на добровольной основе в соответствии с инициативой или выбором учащихся Лицея.</w:t>
      </w:r>
    </w:p>
    <w:p w:rsidR="00000000" w:rsidDel="00000000" w:rsidP="00000000" w:rsidRDefault="00000000" w:rsidRPr="00000000" w14:paraId="0000001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1.8. Результаты реализации СПД могут быть поданы учащимися в заявительном порядке в качестве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рейтингового параметра в итоговый рейтинг выпускника Лицея. Порядок учета СПД в итоговом рейтинге определяется Положением об итоговом личном рейтинге учащихся Лицея НИУ ВШЭ.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1.9.  Информационная и организационная поддержка СПД обеспечивается с помощью интернет-страницы внеурочной деятельности Лицея в рамках корпоративного сайта (портала) НИУ ВШЭ по адресу: https://school.hse.ru (далее – Сайт), а также электронной платформы «23:59» по адресу: https://2359.hse.ru (далее – Портал 23:59).</w:t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1.10. Методическая поддержка и сопровождение СПД лицеистов осуществляется по запросу субъекта СПД заместителем директора Лицея, координирующим внеучебную деятельность, педагогами-организаторами, специалистом по связям с общественностью и иными работниками Лицея по решению заместителя директора, координирующего внеучебную деятельность.</w:t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56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Формы реализации и требования к СПД</w:t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2.1. СПД учащихся предполагает осуществление индивидуальных или групповых организационно-деятельностных практик в социальной и социокультурной сфере в форме социальной инициативы, социального проекта (проекта СПД), в т. ч. сервисного проекта, самоуправления и (или) общелицейского мероприятия.</w:t>
      </w:r>
    </w:p>
    <w:p w:rsidR="00000000" w:rsidDel="00000000" w:rsidP="00000000" w:rsidRDefault="00000000" w:rsidRPr="00000000" w14:paraId="0000001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2.2. Каждый лицеист имеет право участвовать в одной или нескольких формах реализации СПД в Лицее.</w:t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2.3. Социальные проекты и инициативы могут реализовываться в сферах организации событий, экологии, спорта, дизайна, IT, медиа, благотворительности, творческих и издательских проектов, туризма, образования (в том числе обучения навыкам проектной деятельности) и иных сферах, не запрещенных законодательством Российской Федерации.</w:t>
      </w:r>
    </w:p>
    <w:p w:rsidR="00000000" w:rsidDel="00000000" w:rsidP="00000000" w:rsidRDefault="00000000" w:rsidRPr="00000000" w14:paraId="0000001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2.4. Основные формы реализации СПД:</w:t>
      </w:r>
    </w:p>
    <w:p w:rsidR="00000000" w:rsidDel="00000000" w:rsidP="00000000" w:rsidRDefault="00000000" w:rsidRPr="00000000" w14:paraId="00000020">
      <w:pPr>
        <w:spacing w:after="0" w:line="240" w:lineRule="auto"/>
        <w:ind w:firstLine="705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2.4.1. предлагаемые учащимися Лицея НИУ ВШЭ: участие в социальных инициативах и социальных проектах;</w:t>
      </w:r>
    </w:p>
    <w:p w:rsidR="00000000" w:rsidDel="00000000" w:rsidP="00000000" w:rsidRDefault="00000000" w:rsidRPr="00000000" w14:paraId="00000021">
      <w:pPr>
        <w:spacing w:after="0" w:line="240" w:lineRule="auto"/>
        <w:ind w:firstLine="705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2.4.2. предлагаемые административной командой или сотрудниками Лицея: участие в сервисных проектах, иных мероприятиях и активностях, таких, как “Дни открытых дверей” и другие мероприятия в рамках приемной кампании, мероприятия направлений, организация стажировок школьников, разработка медиапродуктов для Лицея НИУ ВШЭ и т.д.;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993"/>
          <w:tab w:val="left" w:leader="none" w:pos="1392"/>
        </w:tabs>
        <w:spacing w:after="0" w:before="4" w:line="240" w:lineRule="auto"/>
        <w:ind w:firstLine="705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2.4.3. предлагаемые совместной инициативной группой, состоящей из лицеистов и сотрудников: участие в организации общелицейских мероприятий (1 сентября, выпускные мероприятия, День рождения Лицея, Ночь в Лицее, а также другие масштабные события, требующие долгосрочной подготовки, одновременно и полностью задействующие одно или несколько зданий Лицея, и т.д.);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993"/>
          <w:tab w:val="left" w:leader="none" w:pos="1392"/>
        </w:tabs>
        <w:spacing w:after="0" w:before="4" w:line="240" w:lineRule="auto"/>
        <w:ind w:firstLine="705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2.4.4. ученическое самоуправление Лицея НИУ ВШЭ.</w:t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2.5. Существенными элементами концепции субъекта СПД являются: сфера реализации, социальный адресат, решаемая социальная и (или) социокультурная проблема, либо заказчик в лице администрации Лицея и (или) субъекта СПД.</w:t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2.6. Существенными элементами регламента работы субъекта СПД являются структура команды, права и обязанности участников и руководителей, процедура зачисления и отчисления новых участников, процедура назначения/избрания и отстранения руководителя.</w:t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2.7. Существенными элементами плана развития субъекта СПД являются наличие проблемы, целеполагание, четкий образ продукта, конкретные выполнимые задачи по созданию продукта, планирование ресурсов и времени в зависимости от специфики проекта, учет возможных рисков.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shd w:fill="c9daf8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shd w:fill="c9daf8" w:val="clear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="240" w:lineRule="auto"/>
        <w:ind w:firstLine="70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 Социальная инициатива </w:t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3.1. Социальной инициативой является реализация СПД для выбранной целевой аудитории, организуемая однократно либо через серию эпизодов (мероприятий) в Лицее или за его пределами.</w:t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 Статус социальной инициативы присваивается после одобрения заявки н регистрацию проекта СПД, поданной лицеистом на Портале 23:59.</w:t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3.3. Изменение статуса социальной инициативы на статус проекта СПД возможно не ранее, чем через три месяца после регистрации на Портале 23:59 за исключением случаев, отдельно обсуждаемых экспертной группой педагогов-организаторов и заместителем директора, координирующим внеучебную деятельность.</w:t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3.4. Если социальная инициатива не претендует на дальнейшее проектное развитие и получение статуса проекта СПД, то она не является субъектом СПД и  может сопровождаться любым сотрудником Лицея (куратором учебной группы, сотрудником кафедры, библиотекарем и т.д.).</w:t>
      </w:r>
    </w:p>
    <w:p w:rsidR="00000000" w:rsidDel="00000000" w:rsidP="00000000" w:rsidRDefault="00000000" w:rsidRPr="00000000" w14:paraId="000000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 Социальный проект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4.1. Социальным проектом (проектом СПД) является групповая продолжительная реализация СПД в соответствии с концепцией, регламентом и планом развития, которые разрабатывают субъекты СПД в соответствии с требованиями пунктов 2.5, 2.6, 2.7 Положения.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firstLine="70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5. Сервисный проект</w:t>
      </w:r>
    </w:p>
    <w:p w:rsidR="00000000" w:rsidDel="00000000" w:rsidP="00000000" w:rsidRDefault="00000000" w:rsidRPr="00000000" w14:paraId="0000003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5.1. Сервисным проектом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является групповая реализация СПД, осуществляемая по заказу административной и педагогической команды Лицея, иных сотрудников Лицея, самоуправления Лицея, социальных проектов или других сервисных проектов.</w:t>
      </w:r>
    </w:p>
    <w:p w:rsidR="00000000" w:rsidDel="00000000" w:rsidP="00000000" w:rsidRDefault="00000000" w:rsidRPr="00000000" w14:paraId="0000003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5.2. Сервисные проекты в Лицее существуют в форме волонтерства, медиа сопровождения, организации мероприятий и иных формах.</w:t>
      </w:r>
    </w:p>
    <w:p w:rsidR="00000000" w:rsidDel="00000000" w:rsidP="00000000" w:rsidRDefault="00000000" w:rsidRPr="00000000" w14:paraId="0000003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5.3. Структура команды, права и обязанности участников и руководителей, процедура зачисления и отчисления новых участников, процедура назначения/избрания и отстранения руководителя магистрального сервисного проекта Ассоциация волонтеров Лицея НИУ ВШЭ определяется отдельным локальным нормативным актом (положением), принимаемым в соответствии с порядком принятия локально-нормативных актов НИУ ВШЭ.</w:t>
      </w:r>
    </w:p>
    <w:p w:rsidR="00000000" w:rsidDel="00000000" w:rsidP="00000000" w:rsidRDefault="00000000" w:rsidRPr="00000000" w14:paraId="0000003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5.4. Статус сервисного проекта может получить социальный проект, удовлетворяющий критериям, установленным пунктом 4.1 Положения, по решению заместителя директора, координирующего внеучебную деятельность.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="240" w:lineRule="auto"/>
        <w:ind w:firstLine="70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6. Участие в деятельности Совета лицеистов</w:t>
      </w:r>
    </w:p>
    <w:p w:rsidR="00000000" w:rsidDel="00000000" w:rsidP="00000000" w:rsidRDefault="00000000" w:rsidRPr="00000000" w14:paraId="0000003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6.1. Участием в деятельности Совета лицеистов является реализация СПД, связанной с представлением интересов, защитой прав и обязанностей учащихся в отношениях с администрацией и иными работниками Лицея.</w:t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6.2. Совет лицеистов НИУ ВШЭ действует в соответствии с Положением о Совете обучающихся по основным общеобразовательным программам Лицея Национального исследовательского университета «Высшая школа экономики».</w:t>
      </w:r>
    </w:p>
    <w:p w:rsidR="00000000" w:rsidDel="00000000" w:rsidP="00000000" w:rsidRDefault="00000000" w:rsidRPr="00000000" w14:paraId="0000003A">
      <w:pPr>
        <w:spacing w:after="0" w:line="240" w:lineRule="auto"/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firstLine="70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7. Общелицейское мероприятие</w:t>
      </w:r>
    </w:p>
    <w:p w:rsidR="00000000" w:rsidDel="00000000" w:rsidP="00000000" w:rsidRDefault="00000000" w:rsidRPr="00000000" w14:paraId="0000003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7.1. Общелицейским мероприятием является групповая единоразовая реализация СПД, связанная с долгосрочной подготовкой и проведением  масштабного события, включающего несколько направлений и/или кафедр, обязательно сопровождающаяся методической поддержкой педагога-организатора и (или) заместителя директора, координирующего внеучебную деятельность, и (или) иного ответственного лица по решению заместителя директора, координирующего внеучебную деятельность. Масштаб события должен одновременно и полностью задействовать одно или несколько зданий Лицея. 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8. Организация работы в цикле СПД</w:t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8.1. Знакомство с видами и сферами СПД, а также с существующими субъектами СПД происходит в цикле ежегодных адаптационных мероприятий сентября-октября и начинается со специального стартового мероприятия – Питчинга проектов СПД либо Ярмарки проектов СПД.</w:t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8.2. Во время проведения стартового мероприятия запускается запись в существующие субъекты СПД.</w:t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8.3. Лицеисты могут стать участниками существующего субъекта СПД в соответствии с процедурой, установленной субъектом СПД, либо могут заявить собственную социальную инициативу после проведения стартового мероприятия (Питчинга или Ярмарки).</w:t>
      </w:r>
    </w:p>
    <w:p w:rsidR="00000000" w:rsidDel="00000000" w:rsidP="00000000" w:rsidRDefault="00000000" w:rsidRPr="00000000" w14:paraId="0000004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8.4. Заявка на утверждение социальной инициативы подается на Портале 23:59 и рассматривается педагогом-организатором в срок до 10 рабочих дней. Педагог-организатор может принять решение об одобрении социальной инициативы или об отклонении с обязательным указанием причин. В случае одобрения социальная инициатива появляется на странице Портала 23:59 в каталоге СПД; в случае отклонения у лицеистов остается возможность доработать заявку и отправить ее повторно.</w:t>
      </w:r>
    </w:p>
    <w:p w:rsidR="00000000" w:rsidDel="00000000" w:rsidP="00000000" w:rsidRDefault="00000000" w:rsidRPr="00000000" w14:paraId="0000004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8.5. Перевод социальной инициативы в статус социального проекта (проекта СПД) осуществляет экспертная группа из нескольких педагогов-организаторов и заместителя директора, координирующего внеучебную деятельность. Для этого они обязаны либо утвердить предлагаемую авторами проекта концепцию, регламент работы и план развития субъекта СПД, либо отказать в утверждении.</w:t>
      </w:r>
    </w:p>
    <w:p w:rsidR="00000000" w:rsidDel="00000000" w:rsidP="00000000" w:rsidRDefault="00000000" w:rsidRPr="00000000" w14:paraId="0000004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8.6. Социальные проекты лицеистов ежегодно в феврале проходят публичную процедуру отчетного питчинга, на которой новые лидеры проекта знакомят лицеистов и экспертов с дальнейшим развитием проекта. </w:t>
      </w:r>
    </w:p>
    <w:p w:rsidR="00000000" w:rsidDel="00000000" w:rsidP="00000000" w:rsidRDefault="00000000" w:rsidRPr="00000000" w14:paraId="0000004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8.7.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План развития социального проекта разрабатывается участниками и утверждается педагогом-организатором (или иным сотрудником), курирующим социальный проект и ежегодно перерабатывается в сроки, устанавливаемые руководителем социального проекта и педагогом-организатором (или иным сотрудником), курирующим социальный проект.</w:t>
      </w:r>
    </w:p>
    <w:p w:rsidR="00000000" w:rsidDel="00000000" w:rsidP="00000000" w:rsidRDefault="00000000" w:rsidRPr="00000000" w14:paraId="0000004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8.8. Педагог-организатор (или иной сотрудник), курирующий социальный проект, обязан либо утвердить план развития социального проекта, либо отказать в утверждении.</w:t>
      </w:r>
    </w:p>
    <w:p w:rsidR="00000000" w:rsidDel="00000000" w:rsidP="00000000" w:rsidRDefault="00000000" w:rsidRPr="00000000" w14:paraId="00000047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8.9. Статус социального проекта (проекта СПД) может получить успешно реализованная индивидуальная выпускная работа в форме проекта, доказавшая свою актуальность, жизнеспособность, получившая высокую оценку кафедры исследовательской и проектной деятельности и (или) рекомендации педагогов-организаторов Лицея. Решение о присвоении статуса социального проекта реализованной индивидуальной выпускной работе в форме проекта принимается экспертной группой педагогов-организаторов.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56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20622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header"/>
    <w:basedOn w:val="a"/>
    <w:link w:val="a5"/>
    <w:uiPriority w:val="99"/>
    <w:unhideWhenUsed w:val="1"/>
    <w:rsid w:val="00020622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020622"/>
  </w:style>
  <w:style w:type="paragraph" w:styleId="a6">
    <w:name w:val="footer"/>
    <w:basedOn w:val="a"/>
    <w:link w:val="a7"/>
    <w:uiPriority w:val="99"/>
    <w:unhideWhenUsed w:val="1"/>
    <w:rsid w:val="0002062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020622"/>
  </w:style>
  <w:style w:type="paragraph" w:styleId="a8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oqSS+nDvu80Cz0vFXSoU5sHfgg==">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2024-03-04T10:00:00Z</dcterms:created>
  <dc:creator>Мороз Ксения Владимировна</dc:creator>
</cp:coreProperties>
</file>