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23D3" w:rsidRDefault="007A753E">
      <w:pPr>
        <w:spacing w:after="160"/>
        <w:jc w:val="center"/>
        <w:rPr>
          <w:rFonts w:ascii="Verdana" w:eastAsia="Verdana" w:hAnsi="Verdana" w:cs="Verdana"/>
          <w:b/>
          <w:sz w:val="36"/>
          <w:szCs w:val="36"/>
        </w:rPr>
      </w:pPr>
      <w:r>
        <w:rPr>
          <w:rFonts w:ascii="Verdana" w:eastAsia="Verdana" w:hAnsi="Verdana" w:cs="Verdana"/>
          <w:b/>
          <w:sz w:val="36"/>
          <w:szCs w:val="36"/>
        </w:rPr>
        <w:t>ЛАГЕРЬ С АНГЛИЙСКИМ ЯЗЫКОМ  «ОБЪЕДИНЕННОЕ КОРОЛЕВСТВО»</w:t>
      </w:r>
      <w:r>
        <w:rPr>
          <w:rFonts w:ascii="Verdana" w:eastAsia="Verdana" w:hAnsi="Verdana" w:cs="Verdana"/>
          <w:b/>
          <w:noProof/>
          <w:sz w:val="36"/>
          <w:szCs w:val="36"/>
        </w:rPr>
        <mc:AlternateContent>
          <mc:Choice Requires="wpg">
            <w:drawing>
              <wp:inline distT="114300" distB="114300" distL="114300" distR="114300">
                <wp:extent cx="5942965" cy="58428"/>
                <wp:effectExtent l="0" t="0" r="0" b="0"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784375" y="3348450"/>
                          <a:ext cx="6760500" cy="44700"/>
                        </a:xfrm>
                        <a:prstGeom prst="rect">
                          <a:avLst/>
                        </a:prstGeom>
                        <a:solidFill>
                          <a:srgbClr val="FCB813"/>
                        </a:solidFill>
                        <a:ln w="9525" cap="flat" cmpd="sng">
                          <a:solidFill>
                            <a:srgbClr val="FCB813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4E23D3" w:rsidRDefault="004E23D3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/>
                    </wps:wsp>
                  </a:graphicData>
                </a:graphic>
              </wp:inline>
            </w:drawing>
          </mc:Choice>
          <mc:Fallback xmlns:w15="http://schemas.microsoft.com/office/word/2012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inline distB="114300" distT="114300" distL="114300" distR="114300">
                <wp:extent cx="5942965" cy="58428"/>
                <wp:effectExtent b="0" l="0" r="0" t="0"/>
                <wp:docPr id="2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42965" cy="58428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</w:p>
    <w:p w:rsidR="004E23D3" w:rsidRDefault="007A753E">
      <w:pPr>
        <w:spacing w:after="160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Концепция лагеря: </w:t>
      </w:r>
    </w:p>
    <w:p w:rsidR="004E23D3" w:rsidRDefault="007A753E">
      <w:pPr>
        <w:spacing w:after="160"/>
        <w:rPr>
          <w:sz w:val="32"/>
          <w:szCs w:val="32"/>
        </w:rPr>
      </w:pPr>
      <w:r>
        <w:rPr>
          <w:sz w:val="32"/>
          <w:szCs w:val="32"/>
        </w:rPr>
        <w:t>«ОБЪЕДИНЕННОЕ  КОРОЛЕВСТВО» - это творческо-лингвистический лагерь с многолетней историей и традициями, в котором всем участникам предоставляется возможность в неформальной обстановке изучать иностранный язык, отдохнуть от школы, получить новые впечатления и набраться сил. С момента  прибытия в наш лагерь ребята попадают в своеобразную страну, где есть определенные обычаи, традиции, правила и история,  которым почти 20 лет.</w:t>
      </w:r>
    </w:p>
    <w:p w:rsidR="004E23D3" w:rsidRDefault="007A753E">
      <w:pPr>
        <w:spacing w:after="160"/>
        <w:rPr>
          <w:sz w:val="32"/>
          <w:szCs w:val="32"/>
        </w:rPr>
      </w:pPr>
      <w:r>
        <w:rPr>
          <w:b/>
          <w:sz w:val="32"/>
          <w:szCs w:val="32"/>
        </w:rPr>
        <w:t>Проживание:</w:t>
      </w:r>
      <w:r>
        <w:rPr>
          <w:sz w:val="32"/>
          <w:szCs w:val="32"/>
        </w:rPr>
        <w:t xml:space="preserve"> Московская область, Одинцовский район. Пансионат «Лесной городок» расположен всего в 15 км от МКАД по Минскому шоссе. </w:t>
      </w:r>
    </w:p>
    <w:p w:rsidR="004E23D3" w:rsidRDefault="007A753E">
      <w:pPr>
        <w:spacing w:after="160"/>
        <w:rPr>
          <w:sz w:val="32"/>
          <w:szCs w:val="32"/>
        </w:rPr>
      </w:pPr>
      <w:r>
        <w:rPr>
          <w:b/>
          <w:sz w:val="32"/>
          <w:szCs w:val="32"/>
        </w:rPr>
        <w:t>Размещение:</w:t>
      </w:r>
      <w:r>
        <w:rPr>
          <w:sz w:val="32"/>
          <w:szCs w:val="32"/>
        </w:rPr>
        <w:t xml:space="preserve">  2-3х местное с удобствами в номере </w:t>
      </w:r>
    </w:p>
    <w:p w:rsidR="004E23D3" w:rsidRDefault="007A753E">
      <w:pPr>
        <w:spacing w:after="160"/>
        <w:rPr>
          <w:sz w:val="32"/>
          <w:szCs w:val="32"/>
        </w:rPr>
      </w:pPr>
      <w:r>
        <w:rPr>
          <w:b/>
          <w:sz w:val="32"/>
          <w:szCs w:val="32"/>
        </w:rPr>
        <w:t>Питание:</w:t>
      </w:r>
      <w:r>
        <w:rPr>
          <w:sz w:val="32"/>
          <w:szCs w:val="32"/>
        </w:rPr>
        <w:t xml:space="preserve"> 5-разовое: завтрак + обед +полдник+ ужин + сонник (по системе  шведского стола). </w:t>
      </w:r>
    </w:p>
    <w:p w:rsidR="004E23D3" w:rsidRDefault="007A753E">
      <w:pPr>
        <w:spacing w:after="0"/>
        <w:rPr>
          <w:b/>
          <w:sz w:val="32"/>
          <w:szCs w:val="32"/>
        </w:rPr>
      </w:pPr>
      <w:r>
        <w:rPr>
          <w:b/>
          <w:sz w:val="32"/>
          <w:szCs w:val="32"/>
        </w:rPr>
        <w:t>Даты,  тематика смен и стоимость:</w:t>
      </w:r>
    </w:p>
    <w:p w:rsidR="004E23D3" w:rsidRDefault="00E3400C">
      <w:pPr>
        <w:spacing w:after="0"/>
        <w:rPr>
          <w:sz w:val="32"/>
          <w:szCs w:val="32"/>
        </w:rPr>
      </w:pPr>
      <w:r>
        <w:rPr>
          <w:sz w:val="32"/>
          <w:szCs w:val="32"/>
        </w:rPr>
        <w:t>1 смена -31.05-13.06.2018 – 4</w:t>
      </w:r>
      <w:r w:rsidRPr="00E3400C">
        <w:rPr>
          <w:sz w:val="32"/>
          <w:szCs w:val="32"/>
        </w:rPr>
        <w:t>7 950</w:t>
      </w:r>
      <w:r w:rsidR="007A753E">
        <w:rPr>
          <w:sz w:val="32"/>
          <w:szCs w:val="32"/>
        </w:rPr>
        <w:t xml:space="preserve"> рублей</w:t>
      </w:r>
    </w:p>
    <w:p w:rsidR="004E23D3" w:rsidRDefault="00E3400C">
      <w:pPr>
        <w:spacing w:after="0"/>
        <w:rPr>
          <w:sz w:val="32"/>
          <w:szCs w:val="32"/>
        </w:rPr>
      </w:pPr>
      <w:r>
        <w:rPr>
          <w:sz w:val="32"/>
          <w:szCs w:val="32"/>
        </w:rPr>
        <w:t>2 смена -15.06</w:t>
      </w:r>
      <w:r>
        <w:rPr>
          <w:sz w:val="32"/>
          <w:szCs w:val="32"/>
          <w:lang w:val="en-US"/>
        </w:rPr>
        <w:t>-</w:t>
      </w:r>
      <w:r w:rsidR="007A753E">
        <w:rPr>
          <w:sz w:val="32"/>
          <w:szCs w:val="32"/>
        </w:rPr>
        <w:t xml:space="preserve">28.06.2018  </w:t>
      </w:r>
      <w:r>
        <w:rPr>
          <w:sz w:val="32"/>
          <w:szCs w:val="32"/>
        </w:rPr>
        <w:t>–</w:t>
      </w:r>
      <w:r w:rsidR="007A753E">
        <w:rPr>
          <w:sz w:val="32"/>
          <w:szCs w:val="32"/>
        </w:rPr>
        <w:t xml:space="preserve"> </w:t>
      </w:r>
      <w:r>
        <w:rPr>
          <w:sz w:val="32"/>
          <w:szCs w:val="32"/>
        </w:rPr>
        <w:t>4</w:t>
      </w:r>
      <w:r w:rsidRPr="00E3400C">
        <w:rPr>
          <w:sz w:val="32"/>
          <w:szCs w:val="32"/>
        </w:rPr>
        <w:t>7</w:t>
      </w:r>
      <w:r>
        <w:rPr>
          <w:sz w:val="32"/>
          <w:szCs w:val="32"/>
          <w:lang w:val="en-US"/>
        </w:rPr>
        <w:t> </w:t>
      </w:r>
      <w:r w:rsidRPr="00E3400C">
        <w:rPr>
          <w:sz w:val="32"/>
          <w:szCs w:val="32"/>
        </w:rPr>
        <w:t>950</w:t>
      </w:r>
      <w:r>
        <w:rPr>
          <w:sz w:val="32"/>
          <w:szCs w:val="32"/>
        </w:rPr>
        <w:t xml:space="preserve"> </w:t>
      </w:r>
      <w:r w:rsidR="007A753E">
        <w:rPr>
          <w:sz w:val="32"/>
          <w:szCs w:val="32"/>
        </w:rPr>
        <w:t>рублей</w:t>
      </w:r>
    </w:p>
    <w:p w:rsidR="004E23D3" w:rsidRDefault="007A753E">
      <w:p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3 смена -01.07-14.07.2018  </w:t>
      </w:r>
      <w:r w:rsidR="00E3400C">
        <w:rPr>
          <w:sz w:val="32"/>
          <w:szCs w:val="32"/>
        </w:rPr>
        <w:t>–</w:t>
      </w:r>
      <w:r>
        <w:rPr>
          <w:sz w:val="32"/>
          <w:szCs w:val="32"/>
        </w:rPr>
        <w:t xml:space="preserve"> </w:t>
      </w:r>
      <w:r w:rsidR="00E3400C">
        <w:rPr>
          <w:sz w:val="32"/>
          <w:szCs w:val="32"/>
        </w:rPr>
        <w:t>4</w:t>
      </w:r>
      <w:r w:rsidR="00E3400C" w:rsidRPr="00E3400C">
        <w:rPr>
          <w:sz w:val="32"/>
          <w:szCs w:val="32"/>
        </w:rPr>
        <w:t>7</w:t>
      </w:r>
      <w:r w:rsidR="00E3400C">
        <w:rPr>
          <w:sz w:val="32"/>
          <w:szCs w:val="32"/>
          <w:lang w:val="en-US"/>
        </w:rPr>
        <w:t> </w:t>
      </w:r>
      <w:r w:rsidR="00E3400C" w:rsidRPr="00E3400C">
        <w:rPr>
          <w:sz w:val="32"/>
          <w:szCs w:val="32"/>
        </w:rPr>
        <w:t>950</w:t>
      </w:r>
      <w:r w:rsidR="00E3400C">
        <w:rPr>
          <w:sz w:val="32"/>
          <w:szCs w:val="32"/>
        </w:rPr>
        <w:t xml:space="preserve"> </w:t>
      </w:r>
      <w:r>
        <w:rPr>
          <w:sz w:val="32"/>
          <w:szCs w:val="32"/>
        </w:rPr>
        <w:t>рублей</w:t>
      </w:r>
    </w:p>
    <w:p w:rsidR="004E23D3" w:rsidRDefault="00E3400C">
      <w:pPr>
        <w:spacing w:after="0"/>
        <w:rPr>
          <w:sz w:val="32"/>
          <w:szCs w:val="32"/>
        </w:rPr>
      </w:pPr>
      <w:r>
        <w:rPr>
          <w:sz w:val="32"/>
          <w:szCs w:val="32"/>
        </w:rPr>
        <w:t>4 смена -16.07</w:t>
      </w:r>
      <w:bookmarkStart w:id="0" w:name="_GoBack"/>
      <w:bookmarkEnd w:id="0"/>
      <w:r w:rsidR="007A753E">
        <w:rPr>
          <w:sz w:val="32"/>
          <w:szCs w:val="32"/>
        </w:rPr>
        <w:t xml:space="preserve">-29.07.2018 </w:t>
      </w:r>
      <w:r>
        <w:rPr>
          <w:sz w:val="32"/>
          <w:szCs w:val="32"/>
        </w:rPr>
        <w:t>–</w:t>
      </w:r>
      <w:r w:rsidR="007A753E">
        <w:rPr>
          <w:sz w:val="32"/>
          <w:szCs w:val="32"/>
        </w:rPr>
        <w:t xml:space="preserve"> </w:t>
      </w:r>
      <w:r>
        <w:rPr>
          <w:sz w:val="32"/>
          <w:szCs w:val="32"/>
        </w:rPr>
        <w:t>4</w:t>
      </w:r>
      <w:r w:rsidRPr="00E3400C">
        <w:rPr>
          <w:sz w:val="32"/>
          <w:szCs w:val="32"/>
        </w:rPr>
        <w:t>7</w:t>
      </w:r>
      <w:r>
        <w:rPr>
          <w:sz w:val="32"/>
          <w:szCs w:val="32"/>
          <w:lang w:val="en-US"/>
        </w:rPr>
        <w:t> </w:t>
      </w:r>
      <w:r w:rsidRPr="00E3400C">
        <w:rPr>
          <w:sz w:val="32"/>
          <w:szCs w:val="32"/>
        </w:rPr>
        <w:t>950</w:t>
      </w:r>
      <w:r>
        <w:rPr>
          <w:sz w:val="32"/>
          <w:szCs w:val="32"/>
        </w:rPr>
        <w:t xml:space="preserve"> </w:t>
      </w:r>
      <w:r w:rsidR="007A753E">
        <w:rPr>
          <w:sz w:val="32"/>
          <w:szCs w:val="32"/>
        </w:rPr>
        <w:t>рублей</w:t>
      </w:r>
    </w:p>
    <w:p w:rsidR="004E23D3" w:rsidRDefault="007A753E">
      <w:p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5 смена -01.08-14.08.2018  </w:t>
      </w:r>
      <w:r w:rsidR="00E3400C">
        <w:rPr>
          <w:sz w:val="32"/>
          <w:szCs w:val="32"/>
        </w:rPr>
        <w:t>–</w:t>
      </w:r>
      <w:r>
        <w:rPr>
          <w:sz w:val="32"/>
          <w:szCs w:val="32"/>
        </w:rPr>
        <w:t xml:space="preserve"> </w:t>
      </w:r>
      <w:r w:rsidR="00E3400C">
        <w:rPr>
          <w:sz w:val="32"/>
          <w:szCs w:val="32"/>
        </w:rPr>
        <w:t>4</w:t>
      </w:r>
      <w:r w:rsidR="00E3400C" w:rsidRPr="00E3400C">
        <w:rPr>
          <w:sz w:val="32"/>
          <w:szCs w:val="32"/>
        </w:rPr>
        <w:t>7</w:t>
      </w:r>
      <w:r w:rsidR="00E3400C">
        <w:rPr>
          <w:sz w:val="32"/>
          <w:szCs w:val="32"/>
          <w:lang w:val="en-US"/>
        </w:rPr>
        <w:t> </w:t>
      </w:r>
      <w:r w:rsidR="00E3400C" w:rsidRPr="00E3400C">
        <w:rPr>
          <w:sz w:val="32"/>
          <w:szCs w:val="32"/>
        </w:rPr>
        <w:t>950</w:t>
      </w:r>
      <w:r w:rsidR="00E3400C">
        <w:rPr>
          <w:sz w:val="32"/>
          <w:szCs w:val="32"/>
        </w:rPr>
        <w:t xml:space="preserve"> </w:t>
      </w:r>
      <w:r>
        <w:rPr>
          <w:sz w:val="32"/>
          <w:szCs w:val="32"/>
        </w:rPr>
        <w:t>рублей</w:t>
      </w:r>
    </w:p>
    <w:p w:rsidR="004E23D3" w:rsidRDefault="004E23D3">
      <w:pPr>
        <w:spacing w:after="0"/>
        <w:jc w:val="center"/>
        <w:rPr>
          <w:sz w:val="32"/>
          <w:szCs w:val="32"/>
        </w:rPr>
      </w:pPr>
    </w:p>
    <w:p w:rsidR="004E23D3" w:rsidRDefault="007A753E">
      <w:pPr>
        <w:jc w:val="both"/>
        <w:rPr>
          <w:sz w:val="32"/>
          <w:szCs w:val="32"/>
        </w:rPr>
      </w:pPr>
      <w:r>
        <w:rPr>
          <w:b/>
          <w:sz w:val="32"/>
          <w:szCs w:val="32"/>
        </w:rPr>
        <w:t>Возможности:</w:t>
      </w:r>
      <w:r>
        <w:rPr>
          <w:sz w:val="32"/>
          <w:szCs w:val="32"/>
        </w:rPr>
        <w:t xml:space="preserve"> </w:t>
      </w:r>
    </w:p>
    <w:p w:rsidR="004E23D3" w:rsidRDefault="007A753E">
      <w:pPr>
        <w:numPr>
          <w:ilvl w:val="0"/>
          <w:numId w:val="1"/>
        </w:numPr>
        <w:contextualSpacing/>
        <w:rPr>
          <w:sz w:val="32"/>
          <w:szCs w:val="32"/>
        </w:rPr>
      </w:pPr>
      <w:r>
        <w:rPr>
          <w:sz w:val="32"/>
          <w:szCs w:val="32"/>
        </w:rPr>
        <w:lastRenderedPageBreak/>
        <w:t>Изучение иностранного языка в непринужденной обстановке – 1,5 академических часа ежедневно (все ребята делятся на группы по уровню владения иностранным языком, на основании обязательного предварительного тестирования; в группе не более 10–12 человек);</w:t>
      </w:r>
    </w:p>
    <w:p w:rsidR="004E23D3" w:rsidRDefault="007A753E">
      <w:pPr>
        <w:numPr>
          <w:ilvl w:val="0"/>
          <w:numId w:val="1"/>
        </w:numPr>
        <w:contextualSpacing/>
        <w:rPr>
          <w:sz w:val="32"/>
          <w:szCs w:val="32"/>
        </w:rPr>
      </w:pPr>
      <w:r>
        <w:rPr>
          <w:sz w:val="32"/>
          <w:szCs w:val="32"/>
        </w:rPr>
        <w:t>Игры, направленные на развитие интеллекта, конкурсы и викторины;</w:t>
      </w:r>
    </w:p>
    <w:p w:rsidR="004E23D3" w:rsidRDefault="007A753E">
      <w:pPr>
        <w:numPr>
          <w:ilvl w:val="0"/>
          <w:numId w:val="1"/>
        </w:numPr>
        <w:contextualSpacing/>
        <w:rPr>
          <w:sz w:val="32"/>
          <w:szCs w:val="32"/>
        </w:rPr>
      </w:pPr>
      <w:r>
        <w:rPr>
          <w:sz w:val="32"/>
          <w:szCs w:val="32"/>
          <w:u w:val="single"/>
        </w:rPr>
        <w:t>Спорт:</w:t>
      </w:r>
      <w:r>
        <w:rPr>
          <w:sz w:val="32"/>
          <w:szCs w:val="32"/>
        </w:rPr>
        <w:t xml:space="preserve"> футбол, волейбол, баскетбол,  бассейн, бильярд, настольный теннис, </w:t>
      </w:r>
      <w:proofErr w:type="spellStart"/>
      <w:r>
        <w:rPr>
          <w:sz w:val="32"/>
          <w:szCs w:val="32"/>
        </w:rPr>
        <w:t>петанк</w:t>
      </w:r>
      <w:proofErr w:type="spellEnd"/>
      <w:r>
        <w:rPr>
          <w:sz w:val="32"/>
          <w:szCs w:val="32"/>
        </w:rPr>
        <w:t>,</w:t>
      </w:r>
    </w:p>
    <w:p w:rsidR="004E23D3" w:rsidRDefault="007A753E">
      <w:pPr>
        <w:numPr>
          <w:ilvl w:val="0"/>
          <w:numId w:val="1"/>
        </w:numPr>
        <w:contextualSpacing/>
        <w:rPr>
          <w:sz w:val="32"/>
          <w:szCs w:val="32"/>
        </w:rPr>
      </w:pPr>
      <w:proofErr w:type="spellStart"/>
      <w:r>
        <w:rPr>
          <w:sz w:val="32"/>
          <w:szCs w:val="32"/>
        </w:rPr>
        <w:t>GameZone</w:t>
      </w:r>
      <w:proofErr w:type="spellEnd"/>
      <w:r>
        <w:rPr>
          <w:sz w:val="32"/>
          <w:szCs w:val="32"/>
        </w:rPr>
        <w:t xml:space="preserve">: </w:t>
      </w:r>
      <w:proofErr w:type="spellStart"/>
      <w:r>
        <w:rPr>
          <w:sz w:val="32"/>
          <w:szCs w:val="32"/>
        </w:rPr>
        <w:t>аэро</w:t>
      </w:r>
      <w:proofErr w:type="spellEnd"/>
      <w:r>
        <w:rPr>
          <w:sz w:val="32"/>
          <w:szCs w:val="32"/>
        </w:rPr>
        <w:t>-хоккей, настольный футбол и хоккей,</w:t>
      </w:r>
    </w:p>
    <w:p w:rsidR="004E23D3" w:rsidRPr="009A0E3C" w:rsidRDefault="007A753E">
      <w:pPr>
        <w:numPr>
          <w:ilvl w:val="0"/>
          <w:numId w:val="1"/>
        </w:numPr>
        <w:contextualSpacing/>
        <w:rPr>
          <w:sz w:val="32"/>
          <w:szCs w:val="32"/>
          <w:lang w:val="en-US"/>
        </w:rPr>
      </w:pPr>
      <w:r>
        <w:rPr>
          <w:sz w:val="32"/>
          <w:szCs w:val="32"/>
        </w:rPr>
        <w:t>танцевальный</w:t>
      </w:r>
      <w:r w:rsidRPr="009A0E3C">
        <w:rPr>
          <w:sz w:val="32"/>
          <w:szCs w:val="32"/>
          <w:lang w:val="en-US"/>
        </w:rPr>
        <w:t xml:space="preserve"> </w:t>
      </w:r>
      <w:r>
        <w:rPr>
          <w:sz w:val="32"/>
          <w:szCs w:val="32"/>
        </w:rPr>
        <w:t>клуб</w:t>
      </w:r>
      <w:r w:rsidRPr="009A0E3C">
        <w:rPr>
          <w:sz w:val="32"/>
          <w:szCs w:val="32"/>
          <w:lang w:val="en-US"/>
        </w:rPr>
        <w:t xml:space="preserve"> «Just Dance Nintendo Wii»</w:t>
      </w:r>
    </w:p>
    <w:p w:rsidR="004E23D3" w:rsidRDefault="007A753E">
      <w:pPr>
        <w:numPr>
          <w:ilvl w:val="0"/>
          <w:numId w:val="1"/>
        </w:numPr>
        <w:contextualSpacing/>
        <w:rPr>
          <w:sz w:val="32"/>
          <w:szCs w:val="32"/>
        </w:rPr>
      </w:pPr>
      <w:r>
        <w:rPr>
          <w:sz w:val="32"/>
          <w:szCs w:val="32"/>
        </w:rPr>
        <w:t>Развлекательные программы, шоу-программы, дискотеки;</w:t>
      </w:r>
    </w:p>
    <w:p w:rsidR="004E23D3" w:rsidRDefault="007A753E">
      <w:pPr>
        <w:numPr>
          <w:ilvl w:val="0"/>
          <w:numId w:val="1"/>
        </w:numPr>
        <w:contextualSpacing/>
        <w:rPr>
          <w:sz w:val="32"/>
          <w:szCs w:val="32"/>
        </w:rPr>
      </w:pPr>
      <w:r>
        <w:rPr>
          <w:sz w:val="32"/>
          <w:szCs w:val="32"/>
        </w:rPr>
        <w:t xml:space="preserve">Обучающие кружки: рисование, танцы, плетение </w:t>
      </w:r>
      <w:proofErr w:type="spellStart"/>
      <w:r>
        <w:rPr>
          <w:sz w:val="32"/>
          <w:szCs w:val="32"/>
        </w:rPr>
        <w:t>фенечек</w:t>
      </w:r>
      <w:proofErr w:type="spellEnd"/>
      <w:r>
        <w:rPr>
          <w:sz w:val="32"/>
          <w:szCs w:val="32"/>
        </w:rPr>
        <w:t xml:space="preserve">, </w:t>
      </w:r>
      <w:proofErr w:type="spellStart"/>
      <w:r>
        <w:rPr>
          <w:sz w:val="32"/>
          <w:szCs w:val="32"/>
        </w:rPr>
        <w:t>декупаж</w:t>
      </w:r>
      <w:proofErr w:type="spellEnd"/>
      <w:r>
        <w:rPr>
          <w:sz w:val="32"/>
          <w:szCs w:val="32"/>
        </w:rPr>
        <w:t xml:space="preserve">, </w:t>
      </w:r>
      <w:proofErr w:type="spellStart"/>
      <w:r>
        <w:rPr>
          <w:sz w:val="32"/>
          <w:szCs w:val="32"/>
        </w:rPr>
        <w:t>фелтинг</w:t>
      </w:r>
      <w:proofErr w:type="spellEnd"/>
      <w:r>
        <w:rPr>
          <w:sz w:val="32"/>
          <w:szCs w:val="32"/>
        </w:rPr>
        <w:t>, роспись по дереву и роспись гипсовых панно;</w:t>
      </w:r>
    </w:p>
    <w:p w:rsidR="004E23D3" w:rsidRDefault="007A753E">
      <w:pPr>
        <w:numPr>
          <w:ilvl w:val="0"/>
          <w:numId w:val="1"/>
        </w:numPr>
        <w:contextualSpacing/>
        <w:rPr>
          <w:sz w:val="32"/>
          <w:szCs w:val="32"/>
        </w:rPr>
      </w:pPr>
      <w:bookmarkStart w:id="1" w:name="_1ocvshjqxcbt" w:colFirst="0" w:colLast="0"/>
      <w:bookmarkEnd w:id="1"/>
      <w:r>
        <w:rPr>
          <w:sz w:val="32"/>
          <w:szCs w:val="32"/>
        </w:rPr>
        <w:t>Тренинги и командные  игры на сплочение коллектива</w:t>
      </w:r>
    </w:p>
    <w:p w:rsidR="004E23D3" w:rsidRDefault="007A753E">
      <w:pPr>
        <w:rPr>
          <w:b/>
          <w:sz w:val="32"/>
          <w:szCs w:val="32"/>
        </w:rPr>
      </w:pPr>
      <w:bookmarkStart w:id="2" w:name="_lvbio9qfwn9q" w:colFirst="0" w:colLast="0"/>
      <w:bookmarkEnd w:id="2"/>
      <w:r>
        <w:rPr>
          <w:b/>
          <w:sz w:val="32"/>
          <w:szCs w:val="32"/>
        </w:rPr>
        <w:t xml:space="preserve">По всем вопросам: </w:t>
      </w:r>
    </w:p>
    <w:p w:rsidR="004E23D3" w:rsidRDefault="007A753E">
      <w:pPr>
        <w:rPr>
          <w:b/>
          <w:sz w:val="32"/>
          <w:szCs w:val="32"/>
          <w:highlight w:val="white"/>
        </w:rPr>
      </w:pPr>
      <w:bookmarkStart w:id="3" w:name="_m4lxh25hqjfj" w:colFirst="0" w:colLast="0"/>
      <w:bookmarkEnd w:id="3"/>
      <w:r>
        <w:rPr>
          <w:b/>
          <w:sz w:val="32"/>
          <w:szCs w:val="32"/>
          <w:highlight w:val="white"/>
        </w:rPr>
        <w:t xml:space="preserve">«ЭЙ-СИ-АР </w:t>
      </w:r>
      <w:proofErr w:type="spellStart"/>
      <w:r>
        <w:rPr>
          <w:b/>
          <w:sz w:val="32"/>
          <w:szCs w:val="32"/>
          <w:highlight w:val="white"/>
        </w:rPr>
        <w:t>Тревел</w:t>
      </w:r>
      <w:proofErr w:type="spellEnd"/>
      <w:r>
        <w:rPr>
          <w:b/>
          <w:sz w:val="32"/>
          <w:szCs w:val="32"/>
          <w:highlight w:val="white"/>
        </w:rPr>
        <w:t xml:space="preserve"> </w:t>
      </w:r>
      <w:proofErr w:type="spellStart"/>
      <w:r>
        <w:rPr>
          <w:b/>
          <w:sz w:val="32"/>
          <w:szCs w:val="32"/>
          <w:highlight w:val="white"/>
        </w:rPr>
        <w:t>Ассистенс</w:t>
      </w:r>
      <w:proofErr w:type="spellEnd"/>
      <w:r>
        <w:rPr>
          <w:b/>
          <w:sz w:val="32"/>
          <w:szCs w:val="32"/>
          <w:highlight w:val="white"/>
        </w:rPr>
        <w:t>»</w:t>
      </w:r>
      <w:r>
        <w:rPr>
          <w:b/>
          <w:sz w:val="32"/>
          <w:szCs w:val="32"/>
          <w:highlight w:val="white"/>
        </w:rPr>
        <w:br/>
        <w:t>Телефоны:</w:t>
      </w:r>
    </w:p>
    <w:p w:rsidR="004E23D3" w:rsidRDefault="007A753E">
      <w:pPr>
        <w:spacing w:after="0"/>
        <w:rPr>
          <w:sz w:val="32"/>
          <w:szCs w:val="32"/>
          <w:highlight w:val="white"/>
        </w:rPr>
      </w:pPr>
      <w:r>
        <w:rPr>
          <w:sz w:val="32"/>
          <w:szCs w:val="32"/>
          <w:highlight w:val="white"/>
        </w:rPr>
        <w:t>· Городской +7(495) 787-57-19</w:t>
      </w:r>
    </w:p>
    <w:p w:rsidR="004E23D3" w:rsidRDefault="007A753E">
      <w:pPr>
        <w:spacing w:after="0"/>
        <w:rPr>
          <w:b/>
          <w:sz w:val="32"/>
          <w:szCs w:val="32"/>
          <w:highlight w:val="white"/>
        </w:rPr>
      </w:pPr>
      <w:r>
        <w:rPr>
          <w:sz w:val="32"/>
          <w:szCs w:val="32"/>
          <w:highlight w:val="white"/>
        </w:rPr>
        <w:t>· Мобильный +7(916)252-81-82</w:t>
      </w:r>
      <w:r>
        <w:rPr>
          <w:sz w:val="32"/>
          <w:szCs w:val="32"/>
          <w:highlight w:val="white"/>
        </w:rPr>
        <w:br/>
        <w:t xml:space="preserve">Контактное лицо – координатор программ для детей и молодежи - </w:t>
      </w:r>
      <w:r>
        <w:rPr>
          <w:b/>
          <w:sz w:val="32"/>
          <w:szCs w:val="32"/>
          <w:highlight w:val="white"/>
        </w:rPr>
        <w:t>Новикова Ирина Владимировна</w:t>
      </w:r>
    </w:p>
    <w:p w:rsidR="004E23D3" w:rsidRDefault="007A753E">
      <w:pPr>
        <w:spacing w:after="0"/>
        <w:rPr>
          <w:sz w:val="32"/>
          <w:szCs w:val="32"/>
        </w:rPr>
      </w:pPr>
      <w:r>
        <w:rPr>
          <w:sz w:val="32"/>
          <w:szCs w:val="32"/>
          <w:highlight w:val="white"/>
        </w:rPr>
        <w:t xml:space="preserve">Электронная почта для заявок </w:t>
      </w:r>
      <w:r>
        <w:rPr>
          <w:b/>
          <w:sz w:val="32"/>
          <w:szCs w:val="32"/>
          <w:highlight w:val="white"/>
        </w:rPr>
        <w:t>i.novikova@acrtravel.ru</w:t>
      </w:r>
    </w:p>
    <w:p w:rsidR="004E23D3" w:rsidRDefault="004E23D3">
      <w:pPr>
        <w:rPr>
          <w:rFonts w:ascii="Trebuchet MS" w:eastAsia="Trebuchet MS" w:hAnsi="Trebuchet MS" w:cs="Trebuchet MS"/>
          <w:sz w:val="17"/>
          <w:szCs w:val="17"/>
        </w:rPr>
      </w:pPr>
      <w:bookmarkStart w:id="4" w:name="_gjdgxs" w:colFirst="0" w:colLast="0"/>
      <w:bookmarkEnd w:id="4"/>
    </w:p>
    <w:p w:rsidR="004E23D3" w:rsidRDefault="004E23D3">
      <w:pPr>
        <w:spacing w:line="240" w:lineRule="auto"/>
        <w:rPr>
          <w:sz w:val="32"/>
          <w:szCs w:val="32"/>
        </w:rPr>
      </w:pPr>
    </w:p>
    <w:sectPr w:rsidR="004E23D3">
      <w:headerReference w:type="default" r:id="rId9"/>
      <w:pgSz w:w="11906" w:h="16838"/>
      <w:pgMar w:top="2269" w:right="850" w:bottom="1134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7B2C" w:rsidRDefault="00527B2C">
      <w:pPr>
        <w:spacing w:after="0" w:line="240" w:lineRule="auto"/>
      </w:pPr>
      <w:r>
        <w:separator/>
      </w:r>
    </w:p>
  </w:endnote>
  <w:endnote w:type="continuationSeparator" w:id="0">
    <w:p w:rsidR="00527B2C" w:rsidRDefault="00527B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7B2C" w:rsidRDefault="00527B2C">
      <w:pPr>
        <w:spacing w:after="0" w:line="240" w:lineRule="auto"/>
      </w:pPr>
      <w:r>
        <w:separator/>
      </w:r>
    </w:p>
  </w:footnote>
  <w:footnote w:type="continuationSeparator" w:id="0">
    <w:p w:rsidR="00527B2C" w:rsidRDefault="00527B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23D3" w:rsidRDefault="004E23D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946879"/>
    <w:multiLevelType w:val="multilevel"/>
    <w:tmpl w:val="7F86CF0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4E23D3"/>
    <w:rsid w:val="00172D19"/>
    <w:rsid w:val="002A3009"/>
    <w:rsid w:val="004E23D3"/>
    <w:rsid w:val="00527B2C"/>
    <w:rsid w:val="007A753E"/>
    <w:rsid w:val="009A0E3C"/>
    <w:rsid w:val="00E34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color w:val="000000"/>
        <w:sz w:val="22"/>
        <w:szCs w:val="22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color w:val="000000"/>
        <w:sz w:val="22"/>
        <w:szCs w:val="22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300</Words>
  <Characters>1711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Петрова Венера Хамзяевна</dc:creator>
  <cp:lastModifiedBy>Пользователь Windows</cp:lastModifiedBy>
  <cp:revision>4</cp:revision>
  <dcterms:created xsi:type="dcterms:W3CDTF">2018-02-22T07:32:00Z</dcterms:created>
  <dcterms:modified xsi:type="dcterms:W3CDTF">2018-03-16T08:33:00Z</dcterms:modified>
</cp:coreProperties>
</file>