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8F" w:rsidRDefault="00BA7A78">
      <w:pPr>
        <w:spacing w:after="160"/>
        <w:jc w:val="center"/>
        <w:rPr>
          <w:rFonts w:ascii="Verdana" w:eastAsia="Verdana" w:hAnsi="Verdana" w:cs="Verdana"/>
          <w:b/>
          <w:sz w:val="36"/>
          <w:szCs w:val="36"/>
        </w:rPr>
      </w:pPr>
      <w:bookmarkStart w:id="0" w:name="_cptzrbgukd9p" w:colFirst="0" w:colLast="0"/>
      <w:bookmarkEnd w:id="0"/>
      <w:r>
        <w:rPr>
          <w:rFonts w:ascii="Verdana" w:eastAsia="Verdana" w:hAnsi="Verdana" w:cs="Verdana"/>
          <w:b/>
          <w:sz w:val="36"/>
          <w:szCs w:val="36"/>
        </w:rPr>
        <w:t>ЛАГЕРЬ ЛИГА ЭКСТРИМА</w:t>
      </w:r>
      <w:bookmarkStart w:id="1" w:name="_GoBack"/>
      <w:bookmarkEnd w:id="1"/>
    </w:p>
    <w:p w:rsidR="00E8298F" w:rsidRDefault="00BA7A78">
      <w:pPr>
        <w:spacing w:after="160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noProof/>
          <w:sz w:val="36"/>
          <w:szCs w:val="36"/>
        </w:rPr>
        <mc:AlternateContent>
          <mc:Choice Requires="wpg">
            <w:drawing>
              <wp:inline distT="114300" distB="114300" distL="114300" distR="114300">
                <wp:extent cx="5942965" cy="58428"/>
                <wp:effectExtent l="0" t="0" r="0" b="0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4375" y="3348450"/>
                          <a:ext cx="6760500" cy="44700"/>
                        </a:xfrm>
                        <a:prstGeom prst="rect">
                          <a:avLst/>
                        </a:prstGeom>
                        <a:solidFill>
                          <a:srgbClr val="FCB813"/>
                        </a:solidFill>
                        <a:ln w="9525" cap="flat" cmpd="sng">
                          <a:solidFill>
                            <a:srgbClr val="FCB81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8298F" w:rsidRDefault="00E8298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942965" cy="58428"/>
                <wp:effectExtent b="0" l="0" r="0" t="0"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2965" cy="5842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E8298F" w:rsidRDefault="00BA7A78">
      <w:pPr>
        <w:spacing w:after="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Концепция лагеря: </w:t>
      </w:r>
    </w:p>
    <w:p w:rsidR="00E8298F" w:rsidRDefault="00BA7A78">
      <w:pPr>
        <w:spacing w:after="1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Лига экстрима – это лагерь, отличительной особенностью которого является сочетание различных видов активной деятельности с образовательными и развлекательными элементами. А также использование самых современных средств передвижения, гаджетов и навороченных технических штучек. </w:t>
      </w:r>
    </w:p>
    <w:p w:rsidR="00E8298F" w:rsidRDefault="00BA7A78">
      <w:pPr>
        <w:spacing w:after="160"/>
        <w:rPr>
          <w:sz w:val="32"/>
          <w:szCs w:val="32"/>
        </w:rPr>
      </w:pPr>
      <w:r>
        <w:rPr>
          <w:b/>
          <w:sz w:val="32"/>
          <w:szCs w:val="32"/>
        </w:rPr>
        <w:t>Проживание:</w:t>
      </w:r>
      <w:r>
        <w:rPr>
          <w:sz w:val="32"/>
          <w:szCs w:val="32"/>
        </w:rPr>
        <w:t xml:space="preserve"> «</w:t>
      </w:r>
      <w:proofErr w:type="gramStart"/>
      <w:r>
        <w:rPr>
          <w:sz w:val="32"/>
          <w:szCs w:val="32"/>
        </w:rPr>
        <w:t>ДОЦ</w:t>
      </w:r>
      <w:proofErr w:type="gramEnd"/>
      <w:r>
        <w:rPr>
          <w:sz w:val="32"/>
          <w:szCs w:val="32"/>
        </w:rPr>
        <w:t xml:space="preserve"> Призыв» в поселке </w:t>
      </w:r>
      <w:proofErr w:type="spellStart"/>
      <w:r>
        <w:rPr>
          <w:sz w:val="32"/>
          <w:szCs w:val="32"/>
        </w:rPr>
        <w:t>Малаховка</w:t>
      </w:r>
      <w:proofErr w:type="spellEnd"/>
      <w:r>
        <w:rPr>
          <w:sz w:val="32"/>
          <w:szCs w:val="32"/>
        </w:rPr>
        <w:t xml:space="preserve"> всего в 17 километрах от МКАД. Территория базы огорожена и оснащена видеонаблюдением по всей территории. Постоянную охрану порядка и территории, а также пропускной режим осуществляет группа вневедомственной охраны круглосуточно. </w:t>
      </w:r>
    </w:p>
    <w:p w:rsidR="00E8298F" w:rsidRDefault="00BA7A78">
      <w:pPr>
        <w:spacing w:after="160"/>
        <w:rPr>
          <w:sz w:val="32"/>
          <w:szCs w:val="32"/>
        </w:rPr>
      </w:pPr>
      <w:r>
        <w:rPr>
          <w:b/>
          <w:sz w:val="32"/>
          <w:szCs w:val="32"/>
        </w:rPr>
        <w:t xml:space="preserve">Размещение: </w:t>
      </w:r>
      <w:r>
        <w:rPr>
          <w:sz w:val="32"/>
          <w:szCs w:val="32"/>
        </w:rPr>
        <w:t xml:space="preserve"> 2-4 местное со всеми удобствами</w:t>
      </w:r>
    </w:p>
    <w:p w:rsidR="00E8298F" w:rsidRDefault="00BA7A78">
      <w:pPr>
        <w:spacing w:after="160"/>
        <w:rPr>
          <w:sz w:val="32"/>
          <w:szCs w:val="32"/>
        </w:rPr>
      </w:pPr>
      <w:r>
        <w:rPr>
          <w:b/>
          <w:sz w:val="32"/>
          <w:szCs w:val="32"/>
        </w:rPr>
        <w:t xml:space="preserve">Питание: </w:t>
      </w:r>
      <w:r>
        <w:rPr>
          <w:sz w:val="32"/>
          <w:szCs w:val="32"/>
        </w:rPr>
        <w:t xml:space="preserve">4-разовое: завтрак + обед + ужин + сонник (по системе вкусной домашней кухни с элементами шведского стола). </w:t>
      </w:r>
    </w:p>
    <w:p w:rsidR="00E8298F" w:rsidRDefault="00BA7A78">
      <w:pPr>
        <w:spacing w:after="160"/>
        <w:rPr>
          <w:b/>
          <w:sz w:val="32"/>
          <w:szCs w:val="32"/>
        </w:rPr>
      </w:pPr>
      <w:r>
        <w:rPr>
          <w:b/>
          <w:sz w:val="32"/>
          <w:szCs w:val="32"/>
        </w:rPr>
        <w:t>Даты,  тематика смен, стоимость:</w:t>
      </w:r>
    </w:p>
    <w:p w:rsidR="00E8298F" w:rsidRDefault="00BA7A78">
      <w:pPr>
        <w:spacing w:after="160"/>
        <w:rPr>
          <w:sz w:val="32"/>
          <w:szCs w:val="32"/>
        </w:rPr>
      </w:pPr>
      <w:r>
        <w:rPr>
          <w:sz w:val="32"/>
          <w:szCs w:val="32"/>
        </w:rPr>
        <w:t>1 смена - 03.06-15.06  «</w:t>
      </w:r>
      <w:proofErr w:type="spellStart"/>
      <w:r>
        <w:rPr>
          <w:sz w:val="32"/>
          <w:szCs w:val="32"/>
        </w:rPr>
        <w:t>ВоенГрад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Лазертагеры</w:t>
      </w:r>
      <w:proofErr w:type="spellEnd"/>
      <w:r>
        <w:rPr>
          <w:sz w:val="32"/>
          <w:szCs w:val="32"/>
        </w:rPr>
        <w:t>» - 45 500 рублей</w:t>
      </w:r>
    </w:p>
    <w:p w:rsidR="00E8298F" w:rsidRDefault="00BA7A78">
      <w:pPr>
        <w:spacing w:after="160"/>
        <w:rPr>
          <w:sz w:val="32"/>
          <w:szCs w:val="32"/>
        </w:rPr>
      </w:pPr>
      <w:r>
        <w:rPr>
          <w:sz w:val="32"/>
          <w:szCs w:val="32"/>
        </w:rPr>
        <w:t>2 смена - 17.06-29.06 «Снайперы. Штурм» - 45 500 рублей</w:t>
      </w:r>
    </w:p>
    <w:p w:rsidR="00E8298F" w:rsidRDefault="00BA7A78">
      <w:pPr>
        <w:spacing w:after="160"/>
        <w:rPr>
          <w:sz w:val="32"/>
          <w:szCs w:val="32"/>
        </w:rPr>
      </w:pPr>
      <w:r>
        <w:rPr>
          <w:sz w:val="32"/>
          <w:szCs w:val="32"/>
        </w:rPr>
        <w:t>3 смена - 01.07-13.07  «</w:t>
      </w:r>
      <w:proofErr w:type="spellStart"/>
      <w:r>
        <w:rPr>
          <w:sz w:val="32"/>
          <w:szCs w:val="32"/>
        </w:rPr>
        <w:t>Сталкеры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BushCraft</w:t>
      </w:r>
      <w:proofErr w:type="spellEnd"/>
      <w:r>
        <w:rPr>
          <w:sz w:val="32"/>
          <w:szCs w:val="32"/>
        </w:rPr>
        <w:t>» - 45 500 рублей</w:t>
      </w:r>
    </w:p>
    <w:p w:rsidR="00E8298F" w:rsidRDefault="00BA7A78">
      <w:pPr>
        <w:spacing w:after="160"/>
        <w:rPr>
          <w:sz w:val="32"/>
          <w:szCs w:val="32"/>
        </w:rPr>
      </w:pPr>
      <w:r>
        <w:rPr>
          <w:sz w:val="32"/>
          <w:szCs w:val="32"/>
        </w:rPr>
        <w:t>4 смена - 15.07-27.07   «Герои. Хранители» - 45 500 рублей</w:t>
      </w:r>
    </w:p>
    <w:p w:rsidR="00E8298F" w:rsidRDefault="00BA7A78">
      <w:pPr>
        <w:spacing w:after="160"/>
        <w:rPr>
          <w:sz w:val="32"/>
          <w:szCs w:val="32"/>
        </w:rPr>
      </w:pPr>
      <w:r>
        <w:rPr>
          <w:sz w:val="32"/>
          <w:szCs w:val="32"/>
        </w:rPr>
        <w:t>5 смена –  29.07-08.08  «Звёздный десант» -  43 000 рублей</w:t>
      </w:r>
    </w:p>
    <w:p w:rsidR="00E8298F" w:rsidRDefault="00BA7A78">
      <w:pPr>
        <w:spacing w:after="0"/>
        <w:rPr>
          <w:sz w:val="32"/>
          <w:szCs w:val="32"/>
        </w:rPr>
      </w:pPr>
      <w:r>
        <w:rPr>
          <w:sz w:val="32"/>
          <w:szCs w:val="32"/>
        </w:rPr>
        <w:t>6 смена – 08.08.-18.08.2018 «Форсаж. Ритмы рока» -  43 000 рублей</w:t>
      </w:r>
    </w:p>
    <w:p w:rsidR="00E8298F" w:rsidRDefault="00BA7A78">
      <w:pPr>
        <w:spacing w:after="16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8298F" w:rsidRDefault="00BA7A7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Возможности:</w:t>
      </w:r>
    </w:p>
    <w:p w:rsidR="00E8298F" w:rsidRDefault="00BA7A78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В лагере каждый прокатится на самых необычных средствах передвижения: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Джамперы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Kongo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Jumps</w:t>
      </w:r>
      <w:proofErr w:type="spellEnd"/>
      <w:r>
        <w:rPr>
          <w:sz w:val="32"/>
          <w:szCs w:val="32"/>
        </w:rPr>
        <w:t xml:space="preserve">, BMX, </w:t>
      </w:r>
      <w:proofErr w:type="spellStart"/>
      <w:r>
        <w:rPr>
          <w:sz w:val="32"/>
          <w:szCs w:val="32"/>
        </w:rPr>
        <w:t>Orbit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Wheel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AirWheel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Электроскейт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Зорбинг</w:t>
      </w:r>
      <w:proofErr w:type="spellEnd"/>
      <w:r>
        <w:rPr>
          <w:sz w:val="32"/>
          <w:szCs w:val="32"/>
        </w:rPr>
        <w:t xml:space="preserve">, Занятия на байдарках и катамаране, Трюковые Самокаты, </w:t>
      </w:r>
      <w:proofErr w:type="spellStart"/>
      <w:r>
        <w:rPr>
          <w:sz w:val="32"/>
          <w:szCs w:val="32"/>
        </w:rPr>
        <w:t>МоноЭлектроКолеса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ЭлектроСамокаты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Razor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HoverBoard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Pogostik</w:t>
      </w:r>
      <w:proofErr w:type="spellEnd"/>
    </w:p>
    <w:p w:rsidR="00E8298F" w:rsidRDefault="00E8298F">
      <w:pPr>
        <w:spacing w:after="0"/>
        <w:ind w:left="540"/>
        <w:rPr>
          <w:sz w:val="32"/>
          <w:szCs w:val="32"/>
        </w:rPr>
      </w:pPr>
    </w:p>
    <w:p w:rsidR="00E8298F" w:rsidRDefault="00BA7A78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Заняться творчеством, которое ему по душе: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Freez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Light</w:t>
      </w:r>
      <w:proofErr w:type="spellEnd"/>
      <w:r>
        <w:rPr>
          <w:sz w:val="32"/>
          <w:szCs w:val="32"/>
        </w:rPr>
        <w:t xml:space="preserve">, Светодиодные пои, </w:t>
      </w:r>
      <w:proofErr w:type="spellStart"/>
      <w:r>
        <w:rPr>
          <w:sz w:val="32"/>
          <w:szCs w:val="32"/>
        </w:rPr>
        <w:t>ФотоТворчество</w:t>
      </w:r>
      <w:proofErr w:type="spellEnd"/>
      <w:r>
        <w:rPr>
          <w:sz w:val="32"/>
          <w:szCs w:val="32"/>
        </w:rPr>
        <w:t xml:space="preserve">, Конструирование из картона, Студия творчества </w:t>
      </w:r>
      <w:proofErr w:type="spellStart"/>
      <w:r>
        <w:rPr>
          <w:sz w:val="32"/>
          <w:szCs w:val="32"/>
        </w:rPr>
        <w:t>Майнкрафт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Hand-Made</w:t>
      </w:r>
      <w:proofErr w:type="spellEnd"/>
      <w:r>
        <w:rPr>
          <w:sz w:val="32"/>
          <w:szCs w:val="32"/>
        </w:rPr>
        <w:t xml:space="preserve"> мастерская (изготовление подарков своими руками), изучение основ «сладкой флористики» - создание сладких композиций, которые можно будет увезти с собой.  </w:t>
      </w:r>
    </w:p>
    <w:p w:rsidR="00E8298F" w:rsidRDefault="00E8298F">
      <w:pPr>
        <w:spacing w:after="0"/>
        <w:rPr>
          <w:sz w:val="32"/>
          <w:szCs w:val="32"/>
        </w:rPr>
      </w:pPr>
    </w:p>
    <w:p w:rsidR="00E8298F" w:rsidRDefault="00BA7A7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Сможет выбрать для себя полезное занятие: </w:t>
      </w:r>
    </w:p>
    <w:p w:rsidR="00E8298F" w:rsidRDefault="00BA7A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• Современный </w:t>
      </w:r>
      <w:proofErr w:type="spellStart"/>
      <w:r>
        <w:rPr>
          <w:sz w:val="32"/>
          <w:szCs w:val="32"/>
        </w:rPr>
        <w:t>мечевой</w:t>
      </w:r>
      <w:proofErr w:type="spellEnd"/>
      <w:r>
        <w:rPr>
          <w:sz w:val="32"/>
          <w:szCs w:val="32"/>
        </w:rPr>
        <w:t xml:space="preserve"> бой</w:t>
      </w:r>
    </w:p>
    <w:p w:rsidR="00E8298F" w:rsidRDefault="00BA7A78">
      <w:pPr>
        <w:spacing w:after="0"/>
        <w:rPr>
          <w:sz w:val="32"/>
          <w:szCs w:val="32"/>
        </w:rPr>
      </w:pPr>
      <w:r>
        <w:rPr>
          <w:sz w:val="32"/>
          <w:szCs w:val="32"/>
        </w:rPr>
        <w:t>• Студия информационных технологий</w:t>
      </w:r>
    </w:p>
    <w:p w:rsidR="00E8298F" w:rsidRDefault="00BA7A78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Экстрим-Парк </w:t>
      </w:r>
    </w:p>
    <w:p w:rsidR="00E8298F" w:rsidRDefault="00BA7A78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Изучение навыков Начальной Туристской Подготовки, спортивного ориентирования, изучение туристского снаряжения и </w:t>
      </w:r>
      <w:proofErr w:type="spellStart"/>
      <w:proofErr w:type="gramStart"/>
      <w:r>
        <w:rPr>
          <w:sz w:val="32"/>
          <w:szCs w:val="32"/>
        </w:rPr>
        <w:t>др</w:t>
      </w:r>
      <w:proofErr w:type="spellEnd"/>
      <w:proofErr w:type="gramEnd"/>
      <w:r>
        <w:rPr>
          <w:sz w:val="32"/>
          <w:szCs w:val="32"/>
        </w:rPr>
        <w:t xml:space="preserve">; </w:t>
      </w:r>
    </w:p>
    <w:p w:rsidR="00E8298F" w:rsidRDefault="00BA7A78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>Тактические Игры («</w:t>
      </w:r>
      <w:proofErr w:type="spellStart"/>
      <w:r>
        <w:rPr>
          <w:sz w:val="32"/>
          <w:szCs w:val="32"/>
        </w:rPr>
        <w:t>Лазертаг</w:t>
      </w:r>
      <w:proofErr w:type="spellEnd"/>
      <w:r>
        <w:rPr>
          <w:sz w:val="32"/>
          <w:szCs w:val="32"/>
        </w:rPr>
        <w:t xml:space="preserve">» 7 поколения); </w:t>
      </w:r>
    </w:p>
    <w:p w:rsidR="00E8298F" w:rsidRDefault="00BA7A78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proofErr w:type="gramStart"/>
      <w:r>
        <w:rPr>
          <w:sz w:val="32"/>
          <w:szCs w:val="32"/>
        </w:rPr>
        <w:t>Вело-Школа</w:t>
      </w:r>
      <w:proofErr w:type="gramEnd"/>
      <w:r>
        <w:rPr>
          <w:sz w:val="32"/>
          <w:szCs w:val="32"/>
        </w:rPr>
        <w:t xml:space="preserve"> </w:t>
      </w:r>
    </w:p>
    <w:p w:rsidR="00E8298F" w:rsidRDefault="00BA7A78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>Школа авиа-, авт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судомоделирования</w:t>
      </w:r>
      <w:proofErr w:type="spellEnd"/>
      <w:r>
        <w:rPr>
          <w:sz w:val="32"/>
          <w:szCs w:val="32"/>
        </w:rPr>
        <w:t xml:space="preserve">, а также начальное конструирование </w:t>
      </w:r>
    </w:p>
    <w:p w:rsidR="00E8298F" w:rsidRDefault="00E8298F">
      <w:pPr>
        <w:spacing w:after="0"/>
        <w:rPr>
          <w:sz w:val="32"/>
          <w:szCs w:val="32"/>
        </w:rPr>
      </w:pPr>
    </w:p>
    <w:p w:rsidR="00E8298F" w:rsidRDefault="00BA7A78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Стать участником масштабных захватывающих мероприятий:</w:t>
      </w:r>
      <w:r>
        <w:rPr>
          <w:sz w:val="32"/>
          <w:szCs w:val="32"/>
        </w:rPr>
        <w:t xml:space="preserve"> </w:t>
      </w:r>
    </w:p>
    <w:p w:rsidR="00E8298F" w:rsidRDefault="00BA7A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•  Большой </w:t>
      </w:r>
      <w:proofErr w:type="spellStart"/>
      <w:r>
        <w:rPr>
          <w:sz w:val="32"/>
          <w:szCs w:val="32"/>
        </w:rPr>
        <w:t>Киберспортивный</w:t>
      </w:r>
      <w:proofErr w:type="spellEnd"/>
      <w:r>
        <w:rPr>
          <w:sz w:val="32"/>
          <w:szCs w:val="32"/>
        </w:rPr>
        <w:t xml:space="preserve"> Турнир </w:t>
      </w:r>
    </w:p>
    <w:p w:rsidR="00E8298F" w:rsidRDefault="00BA7A78">
      <w:pPr>
        <w:spacing w:after="0"/>
        <w:rPr>
          <w:sz w:val="32"/>
          <w:szCs w:val="32"/>
        </w:rPr>
      </w:pPr>
      <w:r>
        <w:rPr>
          <w:sz w:val="32"/>
          <w:szCs w:val="32"/>
        </w:rPr>
        <w:t>•  Сценарные игры «День Предпринимателя», «</w:t>
      </w:r>
      <w:proofErr w:type="spellStart"/>
      <w:r>
        <w:rPr>
          <w:sz w:val="32"/>
          <w:szCs w:val="32"/>
        </w:rPr>
        <w:t>RealLife</w:t>
      </w:r>
      <w:proofErr w:type="spellEnd"/>
      <w:r>
        <w:rPr>
          <w:sz w:val="32"/>
          <w:szCs w:val="32"/>
        </w:rPr>
        <w:t xml:space="preserve">», «Стражники-Мятежники» </w:t>
      </w:r>
    </w:p>
    <w:p w:rsidR="00E8298F" w:rsidRDefault="00BA7A78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 xml:space="preserve">•  Захватывающее Музыкальное Шоу «Гитарный </w:t>
      </w:r>
      <w:proofErr w:type="spellStart"/>
      <w:r>
        <w:rPr>
          <w:sz w:val="32"/>
          <w:szCs w:val="32"/>
        </w:rPr>
        <w:t>Баттл</w:t>
      </w:r>
      <w:proofErr w:type="spellEnd"/>
      <w:r>
        <w:rPr>
          <w:sz w:val="32"/>
          <w:szCs w:val="32"/>
        </w:rPr>
        <w:t xml:space="preserve">» </w:t>
      </w:r>
      <w:proofErr w:type="gramEnd"/>
    </w:p>
    <w:p w:rsidR="00E8298F" w:rsidRDefault="00BA7A7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• </w:t>
      </w:r>
      <w:proofErr w:type="gramStart"/>
      <w:r>
        <w:rPr>
          <w:sz w:val="32"/>
          <w:szCs w:val="32"/>
        </w:rPr>
        <w:t>Интуитивный</w:t>
      </w:r>
      <w:proofErr w:type="gramEnd"/>
      <w:r>
        <w:rPr>
          <w:sz w:val="32"/>
          <w:szCs w:val="32"/>
        </w:rPr>
        <w:t xml:space="preserve"> шоу-</w:t>
      </w:r>
      <w:proofErr w:type="spellStart"/>
      <w:r>
        <w:rPr>
          <w:sz w:val="32"/>
          <w:szCs w:val="32"/>
        </w:rPr>
        <w:t>квест</w:t>
      </w:r>
      <w:proofErr w:type="spellEnd"/>
      <w:r>
        <w:rPr>
          <w:sz w:val="32"/>
          <w:szCs w:val="32"/>
        </w:rPr>
        <w:t xml:space="preserve"> «Ночь </w:t>
      </w:r>
      <w:proofErr w:type="spellStart"/>
      <w:r>
        <w:rPr>
          <w:sz w:val="32"/>
          <w:szCs w:val="32"/>
        </w:rPr>
        <w:t>Триффидов</w:t>
      </w:r>
      <w:proofErr w:type="spellEnd"/>
      <w:r>
        <w:rPr>
          <w:sz w:val="32"/>
          <w:szCs w:val="32"/>
        </w:rPr>
        <w:t xml:space="preserve">» </w:t>
      </w:r>
    </w:p>
    <w:p w:rsidR="00E8298F" w:rsidRDefault="00BA7A78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• Прощальная атмосферная игра «Ночь» </w:t>
      </w:r>
    </w:p>
    <w:p w:rsidR="00E8298F" w:rsidRDefault="00E8298F">
      <w:pPr>
        <w:spacing w:after="0"/>
        <w:rPr>
          <w:b/>
          <w:sz w:val="32"/>
          <w:szCs w:val="32"/>
        </w:rPr>
      </w:pPr>
      <w:bookmarkStart w:id="2" w:name="_w0g586fl7a7b" w:colFirst="0" w:colLast="0"/>
      <w:bookmarkEnd w:id="2"/>
    </w:p>
    <w:p w:rsidR="00E8298F" w:rsidRDefault="00BA7A78">
      <w:pPr>
        <w:rPr>
          <w:b/>
          <w:sz w:val="32"/>
          <w:szCs w:val="32"/>
        </w:rPr>
      </w:pPr>
      <w:bookmarkStart w:id="3" w:name="_lvbio9qfwn9q" w:colFirst="0" w:colLast="0"/>
      <w:bookmarkEnd w:id="3"/>
      <w:r>
        <w:rPr>
          <w:b/>
          <w:sz w:val="32"/>
          <w:szCs w:val="32"/>
        </w:rPr>
        <w:t xml:space="preserve">По всем вопросам: </w:t>
      </w:r>
    </w:p>
    <w:p w:rsidR="00E8298F" w:rsidRDefault="00BA7A78">
      <w:pPr>
        <w:rPr>
          <w:b/>
          <w:sz w:val="32"/>
          <w:szCs w:val="32"/>
          <w:highlight w:val="white"/>
        </w:rPr>
      </w:pPr>
      <w:bookmarkStart w:id="4" w:name="_m4lxh25hqjfj" w:colFirst="0" w:colLast="0"/>
      <w:bookmarkEnd w:id="4"/>
      <w:r>
        <w:rPr>
          <w:b/>
          <w:sz w:val="32"/>
          <w:szCs w:val="32"/>
          <w:highlight w:val="white"/>
        </w:rPr>
        <w:t xml:space="preserve">«ЭЙ-СИ-АР </w:t>
      </w:r>
      <w:proofErr w:type="spellStart"/>
      <w:r>
        <w:rPr>
          <w:b/>
          <w:sz w:val="32"/>
          <w:szCs w:val="32"/>
          <w:highlight w:val="white"/>
        </w:rPr>
        <w:t>Тревел</w:t>
      </w:r>
      <w:proofErr w:type="spellEnd"/>
      <w:r>
        <w:rPr>
          <w:b/>
          <w:sz w:val="32"/>
          <w:szCs w:val="32"/>
          <w:highlight w:val="white"/>
        </w:rPr>
        <w:t xml:space="preserve"> </w:t>
      </w:r>
      <w:proofErr w:type="spellStart"/>
      <w:r>
        <w:rPr>
          <w:b/>
          <w:sz w:val="32"/>
          <w:szCs w:val="32"/>
          <w:highlight w:val="white"/>
        </w:rPr>
        <w:t>Ассистенс</w:t>
      </w:r>
      <w:proofErr w:type="spellEnd"/>
      <w:r>
        <w:rPr>
          <w:b/>
          <w:sz w:val="32"/>
          <w:szCs w:val="32"/>
          <w:highlight w:val="white"/>
        </w:rPr>
        <w:t>»</w:t>
      </w:r>
      <w:r>
        <w:rPr>
          <w:b/>
          <w:sz w:val="32"/>
          <w:szCs w:val="32"/>
          <w:highlight w:val="white"/>
        </w:rPr>
        <w:br/>
        <w:t>Телефоны:</w:t>
      </w:r>
    </w:p>
    <w:p w:rsidR="00E8298F" w:rsidRDefault="00BA7A78">
      <w:pPr>
        <w:spacing w:after="0"/>
        <w:rPr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>· Городской +7(495) 787-57-19</w:t>
      </w:r>
    </w:p>
    <w:p w:rsidR="00E8298F" w:rsidRDefault="00BA7A78">
      <w:pPr>
        <w:spacing w:after="0"/>
        <w:rPr>
          <w:b/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>· Мобильный +7(916)252-81-82</w:t>
      </w:r>
      <w:r>
        <w:rPr>
          <w:sz w:val="32"/>
          <w:szCs w:val="32"/>
          <w:highlight w:val="white"/>
        </w:rPr>
        <w:br/>
        <w:t xml:space="preserve">Контактное лицо – координатор программ для детей и молодежи - </w:t>
      </w:r>
      <w:r>
        <w:rPr>
          <w:b/>
          <w:sz w:val="32"/>
          <w:szCs w:val="32"/>
          <w:highlight w:val="white"/>
        </w:rPr>
        <w:t>Новикова Ирина Владимировна</w:t>
      </w:r>
    </w:p>
    <w:p w:rsidR="00E8298F" w:rsidRDefault="00BA7A78">
      <w:pPr>
        <w:spacing w:after="0"/>
        <w:rPr>
          <w:sz w:val="32"/>
          <w:szCs w:val="32"/>
        </w:rPr>
      </w:pPr>
      <w:r>
        <w:rPr>
          <w:sz w:val="32"/>
          <w:szCs w:val="32"/>
          <w:highlight w:val="white"/>
        </w:rPr>
        <w:t xml:space="preserve">Электронная почта для заявок </w:t>
      </w:r>
      <w:r>
        <w:rPr>
          <w:b/>
          <w:sz w:val="32"/>
          <w:szCs w:val="32"/>
          <w:highlight w:val="white"/>
        </w:rPr>
        <w:t>i.novikova@acrtravel.ru</w:t>
      </w:r>
    </w:p>
    <w:p w:rsidR="00E8298F" w:rsidRDefault="00E8298F">
      <w:pPr>
        <w:spacing w:after="0"/>
        <w:rPr>
          <w:b/>
          <w:sz w:val="32"/>
          <w:szCs w:val="32"/>
        </w:rPr>
      </w:pPr>
    </w:p>
    <w:p w:rsidR="00E8298F" w:rsidRDefault="00E8298F">
      <w:pPr>
        <w:spacing w:after="0"/>
        <w:rPr>
          <w:sz w:val="32"/>
          <w:szCs w:val="32"/>
        </w:rPr>
      </w:pPr>
    </w:p>
    <w:p w:rsidR="00E8298F" w:rsidRDefault="00E8298F">
      <w:pPr>
        <w:spacing w:line="240" w:lineRule="auto"/>
        <w:rPr>
          <w:sz w:val="32"/>
          <w:szCs w:val="32"/>
        </w:rPr>
      </w:pPr>
    </w:p>
    <w:p w:rsidR="00E8298F" w:rsidRDefault="00E8298F">
      <w:pPr>
        <w:spacing w:line="240" w:lineRule="auto"/>
        <w:ind w:left="1134"/>
        <w:rPr>
          <w:rFonts w:ascii="Verdana" w:eastAsia="Verdana" w:hAnsi="Verdana" w:cs="Verdana"/>
          <w:b/>
          <w:sz w:val="32"/>
          <w:szCs w:val="32"/>
        </w:rPr>
      </w:pPr>
      <w:bookmarkStart w:id="5" w:name="_gjdgxs" w:colFirst="0" w:colLast="0"/>
      <w:bookmarkEnd w:id="5"/>
    </w:p>
    <w:p w:rsidR="00E8298F" w:rsidRDefault="00E8298F">
      <w:pPr>
        <w:spacing w:line="240" w:lineRule="auto"/>
        <w:ind w:left="1134"/>
        <w:rPr>
          <w:sz w:val="32"/>
          <w:szCs w:val="32"/>
        </w:rPr>
      </w:pPr>
    </w:p>
    <w:sectPr w:rsidR="00E8298F">
      <w:headerReference w:type="default" r:id="rId11"/>
      <w:pgSz w:w="11906" w:h="16838"/>
      <w:pgMar w:top="226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03" w:rsidRDefault="00E26703">
      <w:pPr>
        <w:spacing w:after="0" w:line="240" w:lineRule="auto"/>
      </w:pPr>
      <w:r>
        <w:separator/>
      </w:r>
    </w:p>
  </w:endnote>
  <w:endnote w:type="continuationSeparator" w:id="0">
    <w:p w:rsidR="00E26703" w:rsidRDefault="00E2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03" w:rsidRDefault="00E26703">
      <w:pPr>
        <w:spacing w:after="0" w:line="240" w:lineRule="auto"/>
      </w:pPr>
      <w:r>
        <w:separator/>
      </w:r>
    </w:p>
  </w:footnote>
  <w:footnote w:type="continuationSeparator" w:id="0">
    <w:p w:rsidR="00E26703" w:rsidRDefault="00E2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98F" w:rsidRDefault="00E829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3AC7"/>
    <w:multiLevelType w:val="multilevel"/>
    <w:tmpl w:val="386E4B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298F"/>
    <w:rsid w:val="00342456"/>
    <w:rsid w:val="00805C08"/>
    <w:rsid w:val="00A00F39"/>
    <w:rsid w:val="00BA7A78"/>
    <w:rsid w:val="00CE4E10"/>
    <w:rsid w:val="00E26703"/>
    <w:rsid w:val="00E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Венера Хамзяевна</dc:creator>
  <cp:lastModifiedBy>Пользователь Windows</cp:lastModifiedBy>
  <cp:revision>4</cp:revision>
  <cp:lastPrinted>2018-02-22T07:45:00Z</cp:lastPrinted>
  <dcterms:created xsi:type="dcterms:W3CDTF">2018-02-22T07:33:00Z</dcterms:created>
  <dcterms:modified xsi:type="dcterms:W3CDTF">2018-03-07T10:15:00Z</dcterms:modified>
</cp:coreProperties>
</file>