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EB8" w:rsidRDefault="00C21EB8" w:rsidP="00C21EB8">
      <w:pPr>
        <w:spacing w:after="160" w:line="259" w:lineRule="auto"/>
        <w:ind w:firstLine="0"/>
        <w:jc w:val="right"/>
        <w:rPr>
          <w:szCs w:val="26"/>
        </w:rPr>
      </w:pPr>
      <w:r>
        <w:rPr>
          <w:szCs w:val="26"/>
        </w:rPr>
        <w:t>Приложение 2</w:t>
      </w:r>
    </w:p>
    <w:p w:rsidR="00C21EB8" w:rsidRPr="00EF012F" w:rsidRDefault="00C21EB8" w:rsidP="00C21EB8">
      <w:pPr>
        <w:spacing w:after="160" w:line="259" w:lineRule="auto"/>
        <w:jc w:val="left"/>
        <w:rPr>
          <w:szCs w:val="26"/>
        </w:rPr>
      </w:pPr>
      <w:r>
        <w:rPr>
          <w:szCs w:val="26"/>
        </w:rPr>
        <w:t xml:space="preserve">                                                                                    к приказу Лицея НИУ ВШЭ</w:t>
      </w:r>
    </w:p>
    <w:p w:rsidR="00C21EB8" w:rsidRDefault="00C21EB8" w:rsidP="00C21EB8">
      <w:pPr>
        <w:jc w:val="center"/>
        <w:rPr>
          <w:szCs w:val="26"/>
        </w:rPr>
      </w:pPr>
      <w:r>
        <w:rPr>
          <w:szCs w:val="26"/>
        </w:rPr>
        <w:t xml:space="preserve">                                                                              от_______№___________</w:t>
      </w:r>
    </w:p>
    <w:p w:rsidR="00C21EB8" w:rsidRDefault="00C21EB8" w:rsidP="00C21EB8">
      <w:pPr>
        <w:jc w:val="center"/>
        <w:rPr>
          <w:szCs w:val="26"/>
        </w:rPr>
      </w:pPr>
    </w:p>
    <w:p w:rsidR="003B02FC" w:rsidRPr="00C21EB8" w:rsidRDefault="00C21EB8" w:rsidP="003B02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b/>
        </w:rPr>
      </w:pPr>
      <w:r w:rsidRPr="00C21EB8">
        <w:rPr>
          <w:b/>
        </w:rPr>
        <w:t>Коэффициент</w:t>
      </w:r>
      <w:r w:rsidR="00913F89">
        <w:rPr>
          <w:b/>
        </w:rPr>
        <w:t>ы</w:t>
      </w:r>
      <w:r w:rsidRPr="00C21EB8">
        <w:rPr>
          <w:b/>
        </w:rPr>
        <w:t xml:space="preserve"> для формулы расчета итоговой отметки промежуточной аттестации по учебным предметам, курсам основного общего образования</w:t>
      </w:r>
    </w:p>
    <w:p w:rsidR="00C21EB8" w:rsidRDefault="00C21EB8" w:rsidP="003B02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szCs w:val="26"/>
        </w:rPr>
      </w:pPr>
    </w:p>
    <w:p w:rsidR="003B02FC" w:rsidRDefault="003B02FC" w:rsidP="003B02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Cs w:val="26"/>
        </w:rPr>
      </w:pPr>
      <w:r>
        <w:rPr>
          <w:szCs w:val="26"/>
        </w:rPr>
        <w:t xml:space="preserve">Итоговые отметки триместровой промежуточной аттестации (промежуточной аттестации по зачетному модулю) по предметам учебного плана рассчитываются по формуле: </w:t>
      </w:r>
    </w:p>
    <w:p w:rsidR="003B02FC" w:rsidRDefault="003B02FC" w:rsidP="003B02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Cs w:val="26"/>
        </w:rPr>
      </w:pPr>
      <w:r>
        <w:rPr>
          <w:szCs w:val="26"/>
        </w:rPr>
        <w:t>Итоговая отметка = К * v1 + Ф * v2 + T * v3,</w:t>
      </w:r>
    </w:p>
    <w:p w:rsidR="003B02FC" w:rsidRDefault="003B02FC" w:rsidP="003B02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Cs w:val="26"/>
        </w:rPr>
      </w:pPr>
      <w:r>
        <w:rPr>
          <w:szCs w:val="26"/>
        </w:rPr>
        <w:t>в которой учитываются следующие показатели:</w:t>
      </w:r>
    </w:p>
    <w:p w:rsidR="003B02FC" w:rsidRDefault="003B02FC" w:rsidP="003B02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Cs w:val="26"/>
        </w:rPr>
      </w:pPr>
      <w:r>
        <w:rPr>
          <w:szCs w:val="26"/>
        </w:rPr>
        <w:t>К – средний балл отметок констатирующего оценивания (от 0 до 5 баллов);</w:t>
      </w:r>
    </w:p>
    <w:p w:rsidR="003B02FC" w:rsidRDefault="003B02FC" w:rsidP="003B02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Cs w:val="26"/>
        </w:rPr>
      </w:pPr>
      <w:r>
        <w:rPr>
          <w:szCs w:val="26"/>
        </w:rPr>
        <w:t>Ф – средний балл отметок формирующего оценивания (от 1 до 5 баллов);</w:t>
      </w:r>
    </w:p>
    <w:p w:rsidR="003B02FC" w:rsidRDefault="003B02FC" w:rsidP="003B02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Cs w:val="26"/>
        </w:rPr>
      </w:pPr>
      <w:r>
        <w:rPr>
          <w:szCs w:val="26"/>
        </w:rPr>
        <w:t>Т – средний балл отметок за «творческие работы» (от 1 до 5 баллов);</w:t>
      </w:r>
    </w:p>
    <w:p w:rsidR="003B02FC" w:rsidRDefault="003B02FC" w:rsidP="003B02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Cs w:val="26"/>
        </w:rPr>
      </w:pPr>
      <w:r>
        <w:rPr>
          <w:szCs w:val="26"/>
        </w:rPr>
        <w:t>v1– весовой коэффициент констатирующего оценивания (от 0 до 1);</w:t>
      </w:r>
    </w:p>
    <w:p w:rsidR="003B02FC" w:rsidRDefault="003B02FC" w:rsidP="003B02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Cs w:val="26"/>
        </w:rPr>
      </w:pPr>
      <w:r>
        <w:rPr>
          <w:szCs w:val="26"/>
        </w:rPr>
        <w:t>v2 – весовой коэффициент формирующего оценивания (от 0 до 1);</w:t>
      </w:r>
    </w:p>
    <w:p w:rsidR="003B02FC" w:rsidRDefault="003B02FC" w:rsidP="003B02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Cs w:val="26"/>
        </w:rPr>
      </w:pPr>
      <w:r>
        <w:rPr>
          <w:szCs w:val="26"/>
        </w:rPr>
        <w:t>v3 – весовой коэффициент «творческих работ» (от 0 до 1).</w:t>
      </w:r>
    </w:p>
    <w:p w:rsidR="003B02FC" w:rsidRDefault="003B02FC" w:rsidP="003B02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Cs w:val="26"/>
        </w:rPr>
      </w:pPr>
    </w:p>
    <w:tbl>
      <w:tblPr>
        <w:tblW w:w="9750" w:type="dxa"/>
        <w:tblLook w:val="04A0" w:firstRow="1" w:lastRow="0" w:firstColumn="1" w:lastColumn="0" w:noHBand="0" w:noVBand="1"/>
      </w:tblPr>
      <w:tblGrid>
        <w:gridCol w:w="846"/>
        <w:gridCol w:w="2784"/>
        <w:gridCol w:w="1777"/>
        <w:gridCol w:w="4343"/>
      </w:tblGrid>
      <w:tr w:rsidR="003B02FC" w:rsidRPr="00913F95" w:rsidTr="00E53890">
        <w:trPr>
          <w:trHeight w:val="66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FFFFFF"/>
            <w:noWrap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№</w:t>
            </w:r>
          </w:p>
        </w:tc>
        <w:tc>
          <w:tcPr>
            <w:tcW w:w="2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Типы оценивания</w:t>
            </w:r>
          </w:p>
        </w:tc>
        <w:tc>
          <w:tcPr>
            <w:tcW w:w="17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FFFFFF"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Весовой коэффициент</w:t>
            </w:r>
          </w:p>
        </w:tc>
        <w:tc>
          <w:tcPr>
            <w:tcW w:w="4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FFFFFF"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Кафедра/Учебные предметы</w:t>
            </w: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0.1</w:t>
            </w:r>
          </w:p>
        </w:tc>
        <w:tc>
          <w:tcPr>
            <w:tcW w:w="43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00" w:fill="FFFFFF"/>
            <w:vAlign w:val="bottom"/>
            <w:hideMark/>
          </w:tcPr>
          <w:p w:rsidR="003B02FC" w:rsidRPr="00913F95" w:rsidRDefault="003B02FC" w:rsidP="005A30DF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 xml:space="preserve">Кафедра математики/ </w:t>
            </w:r>
            <w:r w:rsidR="005A30DF">
              <w:rPr>
                <w:color w:val="auto"/>
                <w:szCs w:val="26"/>
              </w:rPr>
              <w:t>а</w:t>
            </w:r>
            <w:r w:rsidRPr="00913F95">
              <w:rPr>
                <w:color w:val="auto"/>
                <w:szCs w:val="26"/>
              </w:rPr>
              <w:t xml:space="preserve">лгебра, </w:t>
            </w:r>
            <w:r w:rsidR="005A30DF">
              <w:rPr>
                <w:color w:val="auto"/>
                <w:szCs w:val="26"/>
              </w:rPr>
              <w:t>г</w:t>
            </w:r>
            <w:r w:rsidRPr="00913F95">
              <w:rPr>
                <w:color w:val="auto"/>
                <w:szCs w:val="26"/>
              </w:rPr>
              <w:t>еометрия,</w:t>
            </w:r>
            <w:r w:rsidR="007D27B1">
              <w:rPr>
                <w:color w:val="auto"/>
                <w:szCs w:val="26"/>
              </w:rPr>
              <w:t xml:space="preserve"> </w:t>
            </w:r>
            <w:r w:rsidR="005A30DF">
              <w:rPr>
                <w:color w:val="auto"/>
                <w:szCs w:val="26"/>
              </w:rPr>
              <w:t>м</w:t>
            </w:r>
            <w:r w:rsidRPr="00913F95">
              <w:rPr>
                <w:color w:val="auto"/>
                <w:szCs w:val="26"/>
              </w:rPr>
              <w:t xml:space="preserve">атематический анализ, </w:t>
            </w:r>
            <w:r w:rsidR="005A30DF">
              <w:rPr>
                <w:color w:val="auto"/>
                <w:szCs w:val="26"/>
              </w:rPr>
              <w:t>п</w:t>
            </w:r>
            <w:r w:rsidRPr="00913F95">
              <w:rPr>
                <w:color w:val="auto"/>
                <w:szCs w:val="26"/>
              </w:rPr>
              <w:t xml:space="preserve">рактикум по математике,  </w:t>
            </w:r>
            <w:r w:rsidR="005A30DF">
              <w:rPr>
                <w:color w:val="auto"/>
                <w:szCs w:val="26"/>
              </w:rPr>
              <w:t>в</w:t>
            </w:r>
            <w:r w:rsidRPr="00913F95">
              <w:rPr>
                <w:color w:val="auto"/>
                <w:szCs w:val="26"/>
              </w:rPr>
              <w:t xml:space="preserve">ероятность и статистика </w:t>
            </w:r>
          </w:p>
        </w:tc>
      </w:tr>
      <w:tr w:rsidR="003B02FC" w:rsidRPr="00913F95" w:rsidTr="00E53890">
        <w:trPr>
          <w:trHeight w:val="48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0.3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73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0.6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46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B43A1E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>
              <w:rPr>
                <w:color w:val="auto"/>
                <w:szCs w:val="26"/>
              </w:rPr>
              <w:t>0.</w:t>
            </w:r>
            <w:bookmarkStart w:id="0" w:name="_GoBack"/>
            <w:bookmarkEnd w:id="0"/>
            <w:r w:rsidR="003B02FC" w:rsidRPr="00913F95">
              <w:rPr>
                <w:color w:val="auto"/>
                <w:szCs w:val="26"/>
              </w:rPr>
              <w:t>3</w:t>
            </w:r>
          </w:p>
        </w:tc>
        <w:tc>
          <w:tcPr>
            <w:tcW w:w="43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00" w:fill="FFFFFF"/>
            <w:vAlign w:val="bottom"/>
            <w:hideMark/>
          </w:tcPr>
          <w:p w:rsidR="003B02FC" w:rsidRPr="00913F95" w:rsidRDefault="003B02FC" w:rsidP="005A30DF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Кафедра словесности/</w:t>
            </w:r>
            <w:r w:rsidR="005A30DF">
              <w:rPr>
                <w:color w:val="auto"/>
                <w:szCs w:val="26"/>
              </w:rPr>
              <w:t>р</w:t>
            </w:r>
            <w:r w:rsidRPr="00913F95">
              <w:rPr>
                <w:color w:val="auto"/>
                <w:szCs w:val="26"/>
              </w:rPr>
              <w:t xml:space="preserve">усский язык, </w:t>
            </w:r>
            <w:r w:rsidR="005A30DF">
              <w:rPr>
                <w:color w:val="auto"/>
                <w:szCs w:val="26"/>
              </w:rPr>
              <w:t>л</w:t>
            </w:r>
            <w:r w:rsidRPr="00913F95">
              <w:rPr>
                <w:color w:val="auto"/>
                <w:szCs w:val="26"/>
              </w:rPr>
              <w:t xml:space="preserve">итература, </w:t>
            </w:r>
            <w:r w:rsidR="005A30DF">
              <w:rPr>
                <w:color w:val="auto"/>
                <w:szCs w:val="26"/>
              </w:rPr>
              <w:t>п</w:t>
            </w:r>
            <w:r w:rsidRPr="00913F95">
              <w:rPr>
                <w:color w:val="auto"/>
                <w:szCs w:val="26"/>
              </w:rPr>
              <w:t>рактики чтения и творческого письма</w:t>
            </w:r>
          </w:p>
        </w:tc>
      </w:tr>
      <w:tr w:rsidR="003B02FC" w:rsidRPr="00913F95" w:rsidTr="00E53890">
        <w:trPr>
          <w:trHeight w:val="36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</w:t>
            </w:r>
            <w:r w:rsidR="00717244">
              <w:rPr>
                <w:color w:val="auto"/>
                <w:szCs w:val="26"/>
              </w:rPr>
              <w:t>2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73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</w:t>
            </w:r>
            <w:r w:rsidR="00717244">
              <w:rPr>
                <w:color w:val="auto"/>
                <w:szCs w:val="26"/>
              </w:rPr>
              <w:t>5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0.15</w:t>
            </w:r>
          </w:p>
        </w:tc>
        <w:tc>
          <w:tcPr>
            <w:tcW w:w="43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00" w:fill="FFFFFF"/>
            <w:vAlign w:val="bottom"/>
            <w:hideMark/>
          </w:tcPr>
          <w:p w:rsidR="003B02FC" w:rsidRPr="00913F95" w:rsidRDefault="003B02FC" w:rsidP="005A30DF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 xml:space="preserve">Кафедра истории/  </w:t>
            </w:r>
            <w:r w:rsidRPr="00913F95">
              <w:rPr>
                <w:color w:val="auto"/>
                <w:szCs w:val="26"/>
              </w:rPr>
              <w:br/>
              <w:t xml:space="preserve"> </w:t>
            </w:r>
            <w:r w:rsidR="005A30DF">
              <w:rPr>
                <w:color w:val="auto"/>
                <w:szCs w:val="26"/>
              </w:rPr>
              <w:t>и</w:t>
            </w:r>
            <w:r w:rsidRPr="00913F95">
              <w:rPr>
                <w:color w:val="auto"/>
                <w:szCs w:val="26"/>
              </w:rPr>
              <w:t xml:space="preserve">стория, </w:t>
            </w:r>
            <w:r w:rsidR="005A30DF">
              <w:rPr>
                <w:color w:val="auto"/>
                <w:szCs w:val="26"/>
              </w:rPr>
              <w:t>с</w:t>
            </w:r>
            <w:r w:rsidRPr="00913F95">
              <w:rPr>
                <w:color w:val="auto"/>
                <w:szCs w:val="26"/>
              </w:rPr>
              <w:t xml:space="preserve">ложные вопросы истории, </w:t>
            </w:r>
            <w:r w:rsidR="005A30DF">
              <w:rPr>
                <w:color w:val="auto"/>
                <w:szCs w:val="26"/>
              </w:rPr>
              <w:t>о</w:t>
            </w:r>
            <w:r w:rsidRPr="00913F95">
              <w:rPr>
                <w:color w:val="auto"/>
                <w:szCs w:val="26"/>
              </w:rPr>
              <w:t xml:space="preserve">лимпиадная история, </w:t>
            </w:r>
            <w:r w:rsidR="005A30DF">
              <w:rPr>
                <w:color w:val="auto"/>
                <w:szCs w:val="26"/>
              </w:rPr>
              <w:t>в</w:t>
            </w:r>
            <w:r w:rsidRPr="00913F95">
              <w:rPr>
                <w:color w:val="auto"/>
                <w:szCs w:val="26"/>
              </w:rPr>
              <w:t>семирная история</w:t>
            </w:r>
          </w:p>
        </w:tc>
      </w:tr>
      <w:tr w:rsidR="003B02FC" w:rsidRPr="00913F95" w:rsidTr="00E53890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0.3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52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0.55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46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C42053" w:rsidRDefault="003B02FC" w:rsidP="00ED5516">
            <w:pPr>
              <w:spacing w:after="0" w:line="240" w:lineRule="auto"/>
              <w:ind w:firstLine="0"/>
              <w:jc w:val="left"/>
              <w:rPr>
                <w:color w:val="000000" w:themeColor="text1"/>
                <w:szCs w:val="26"/>
              </w:rPr>
            </w:pPr>
            <w:r w:rsidRPr="00C42053">
              <w:rPr>
                <w:color w:val="000000" w:themeColor="text1"/>
                <w:szCs w:val="26"/>
              </w:rPr>
              <w:t>Творческая работа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C42053" w:rsidRDefault="003B02FC" w:rsidP="00ED5516">
            <w:pPr>
              <w:spacing w:after="0" w:line="240" w:lineRule="auto"/>
              <w:ind w:firstLine="0"/>
              <w:jc w:val="center"/>
              <w:rPr>
                <w:color w:val="000000" w:themeColor="text1"/>
                <w:szCs w:val="26"/>
              </w:rPr>
            </w:pPr>
            <w:r w:rsidRPr="00C42053">
              <w:rPr>
                <w:color w:val="000000" w:themeColor="text1"/>
                <w:szCs w:val="26"/>
              </w:rPr>
              <w:t>0.2</w:t>
            </w:r>
          </w:p>
        </w:tc>
        <w:tc>
          <w:tcPr>
            <w:tcW w:w="43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02FC" w:rsidRPr="00C42053" w:rsidRDefault="003B02FC" w:rsidP="005A30DF">
            <w:pPr>
              <w:spacing w:after="0" w:line="240" w:lineRule="auto"/>
              <w:ind w:firstLine="0"/>
              <w:jc w:val="left"/>
              <w:rPr>
                <w:color w:val="000000" w:themeColor="text1"/>
                <w:szCs w:val="26"/>
              </w:rPr>
            </w:pPr>
            <w:r w:rsidRPr="00C42053">
              <w:rPr>
                <w:color w:val="000000" w:themeColor="text1"/>
                <w:szCs w:val="26"/>
              </w:rPr>
              <w:t xml:space="preserve">Кафедра иностранных языков (европейских) / </w:t>
            </w:r>
            <w:r w:rsidR="005A30DF">
              <w:rPr>
                <w:color w:val="000000" w:themeColor="text1"/>
                <w:szCs w:val="26"/>
              </w:rPr>
              <w:t>и</w:t>
            </w:r>
            <w:r w:rsidRPr="00C42053">
              <w:rPr>
                <w:color w:val="000000" w:themeColor="text1"/>
                <w:szCs w:val="26"/>
              </w:rPr>
              <w:t xml:space="preserve">ностранный язык (англ./нем./исп./франц.), </w:t>
            </w:r>
            <w:r w:rsidR="005A30DF">
              <w:rPr>
                <w:color w:val="000000" w:themeColor="text1"/>
                <w:szCs w:val="26"/>
              </w:rPr>
              <w:t>в</w:t>
            </w:r>
            <w:r w:rsidRPr="00C42053">
              <w:rPr>
                <w:color w:val="000000" w:themeColor="text1"/>
                <w:szCs w:val="26"/>
              </w:rPr>
              <w:t>торой иностранный язык (англ./нем./исп./франц.)</w:t>
            </w:r>
          </w:p>
        </w:tc>
      </w:tr>
      <w:tr w:rsidR="003B02FC" w:rsidRPr="00913F95" w:rsidTr="00E53890">
        <w:trPr>
          <w:trHeight w:val="52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C42053" w:rsidRDefault="003B02FC" w:rsidP="00ED5516">
            <w:pPr>
              <w:spacing w:after="0" w:line="240" w:lineRule="auto"/>
              <w:ind w:firstLine="0"/>
              <w:jc w:val="left"/>
              <w:rPr>
                <w:color w:val="000000" w:themeColor="text1"/>
                <w:szCs w:val="26"/>
              </w:rPr>
            </w:pPr>
            <w:r w:rsidRPr="00C42053">
              <w:rPr>
                <w:color w:val="000000" w:themeColor="text1"/>
                <w:szCs w:val="26"/>
              </w:rPr>
              <w:t>Формирующее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C42053" w:rsidRDefault="003B02FC" w:rsidP="00ED5516">
            <w:pPr>
              <w:spacing w:after="0" w:line="240" w:lineRule="auto"/>
              <w:ind w:firstLine="0"/>
              <w:jc w:val="center"/>
              <w:rPr>
                <w:color w:val="000000" w:themeColor="text1"/>
                <w:szCs w:val="26"/>
              </w:rPr>
            </w:pPr>
            <w:r w:rsidRPr="00C42053">
              <w:rPr>
                <w:color w:val="000000" w:themeColor="text1"/>
                <w:szCs w:val="26"/>
              </w:rPr>
              <w:t>0.3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C42053" w:rsidRDefault="003B02FC" w:rsidP="00ED5516">
            <w:pPr>
              <w:spacing w:after="0" w:line="240" w:lineRule="auto"/>
              <w:ind w:firstLine="0"/>
              <w:jc w:val="left"/>
              <w:rPr>
                <w:color w:val="000000" w:themeColor="text1"/>
                <w:szCs w:val="26"/>
              </w:rPr>
            </w:pPr>
          </w:p>
        </w:tc>
      </w:tr>
      <w:tr w:rsidR="003B02FC" w:rsidRPr="00913F95" w:rsidTr="00E53890">
        <w:trPr>
          <w:trHeight w:val="55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C42053" w:rsidRDefault="003B02FC" w:rsidP="00ED5516">
            <w:pPr>
              <w:spacing w:after="0" w:line="240" w:lineRule="auto"/>
              <w:ind w:firstLine="0"/>
              <w:jc w:val="left"/>
              <w:rPr>
                <w:color w:val="000000" w:themeColor="text1"/>
                <w:szCs w:val="26"/>
              </w:rPr>
            </w:pPr>
            <w:r w:rsidRPr="00C42053">
              <w:rPr>
                <w:color w:val="000000" w:themeColor="text1"/>
                <w:szCs w:val="26"/>
              </w:rPr>
              <w:t>Констатирующее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C42053" w:rsidRDefault="003B02FC" w:rsidP="00ED5516">
            <w:pPr>
              <w:spacing w:after="0" w:line="240" w:lineRule="auto"/>
              <w:ind w:firstLine="0"/>
              <w:jc w:val="center"/>
              <w:rPr>
                <w:color w:val="000000" w:themeColor="text1"/>
                <w:szCs w:val="26"/>
              </w:rPr>
            </w:pPr>
            <w:r w:rsidRPr="00C42053">
              <w:rPr>
                <w:color w:val="000000" w:themeColor="text1"/>
                <w:szCs w:val="26"/>
              </w:rPr>
              <w:t>0.5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C42053" w:rsidRDefault="003B02FC" w:rsidP="00ED5516">
            <w:pPr>
              <w:spacing w:after="0" w:line="240" w:lineRule="auto"/>
              <w:ind w:firstLine="0"/>
              <w:jc w:val="left"/>
              <w:rPr>
                <w:color w:val="000000" w:themeColor="text1"/>
                <w:szCs w:val="26"/>
              </w:rPr>
            </w:pP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C42053" w:rsidRDefault="003B02FC" w:rsidP="00ED5516">
            <w:pPr>
              <w:spacing w:after="0" w:line="240" w:lineRule="auto"/>
              <w:ind w:firstLine="0"/>
              <w:jc w:val="left"/>
              <w:rPr>
                <w:color w:val="000000" w:themeColor="text1"/>
                <w:szCs w:val="26"/>
              </w:rPr>
            </w:pPr>
            <w:r w:rsidRPr="00C42053">
              <w:rPr>
                <w:color w:val="000000" w:themeColor="text1"/>
                <w:szCs w:val="26"/>
              </w:rPr>
              <w:t>Творческая работа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C42053" w:rsidRDefault="003B02FC" w:rsidP="00ED5516">
            <w:pPr>
              <w:spacing w:after="0" w:line="240" w:lineRule="auto"/>
              <w:ind w:firstLine="0"/>
              <w:jc w:val="center"/>
              <w:rPr>
                <w:color w:val="000000" w:themeColor="text1"/>
                <w:szCs w:val="26"/>
              </w:rPr>
            </w:pPr>
            <w:r w:rsidRPr="00C42053">
              <w:rPr>
                <w:color w:val="000000" w:themeColor="text1"/>
                <w:szCs w:val="26"/>
              </w:rPr>
              <w:t>0.2</w:t>
            </w:r>
          </w:p>
        </w:tc>
        <w:tc>
          <w:tcPr>
            <w:tcW w:w="43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B02FC" w:rsidRPr="00C42053" w:rsidRDefault="003B02FC" w:rsidP="005A30DF">
            <w:pPr>
              <w:spacing w:after="0" w:line="240" w:lineRule="auto"/>
              <w:ind w:firstLine="0"/>
              <w:jc w:val="left"/>
              <w:rPr>
                <w:color w:val="000000" w:themeColor="text1"/>
                <w:szCs w:val="26"/>
              </w:rPr>
            </w:pPr>
            <w:r w:rsidRPr="00C42053">
              <w:rPr>
                <w:color w:val="000000" w:themeColor="text1"/>
                <w:szCs w:val="26"/>
              </w:rPr>
              <w:t xml:space="preserve">Кафедра востоковедения/ </w:t>
            </w:r>
            <w:r w:rsidR="005A30DF">
              <w:rPr>
                <w:color w:val="000000" w:themeColor="text1"/>
                <w:szCs w:val="26"/>
              </w:rPr>
              <w:t>в</w:t>
            </w:r>
            <w:r w:rsidRPr="00C42053">
              <w:rPr>
                <w:color w:val="000000" w:themeColor="text1"/>
                <w:szCs w:val="26"/>
              </w:rPr>
              <w:t>торой иностранный язык (кит./</w:t>
            </w:r>
            <w:proofErr w:type="spellStart"/>
            <w:r w:rsidRPr="00C42053">
              <w:rPr>
                <w:color w:val="000000" w:themeColor="text1"/>
                <w:szCs w:val="26"/>
              </w:rPr>
              <w:t>кор</w:t>
            </w:r>
            <w:proofErr w:type="spellEnd"/>
            <w:r w:rsidRPr="00C42053">
              <w:rPr>
                <w:color w:val="000000" w:themeColor="text1"/>
                <w:szCs w:val="26"/>
              </w:rPr>
              <w:t>./араб./</w:t>
            </w:r>
            <w:proofErr w:type="spellStart"/>
            <w:r w:rsidRPr="00C42053">
              <w:rPr>
                <w:color w:val="000000" w:themeColor="text1"/>
                <w:szCs w:val="26"/>
              </w:rPr>
              <w:t>япон</w:t>
            </w:r>
            <w:proofErr w:type="spellEnd"/>
            <w:r w:rsidRPr="00C42053">
              <w:rPr>
                <w:color w:val="000000" w:themeColor="text1"/>
                <w:szCs w:val="26"/>
              </w:rPr>
              <w:t>./)</w:t>
            </w: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0.4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0.5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 xml:space="preserve">0.3 </w:t>
            </w:r>
          </w:p>
        </w:tc>
        <w:tc>
          <w:tcPr>
            <w:tcW w:w="4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B02FC" w:rsidRPr="00913F95" w:rsidRDefault="003B02FC" w:rsidP="005A30DF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 xml:space="preserve">Кафедра естественных наук/ </w:t>
            </w:r>
            <w:r w:rsidR="005A30DF">
              <w:rPr>
                <w:color w:val="auto"/>
                <w:szCs w:val="26"/>
              </w:rPr>
              <w:t>г</w:t>
            </w:r>
            <w:r w:rsidRPr="00913F95">
              <w:rPr>
                <w:color w:val="auto"/>
                <w:szCs w:val="26"/>
              </w:rPr>
              <w:t>еография</w:t>
            </w: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00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0,2</w:t>
            </w:r>
          </w:p>
        </w:tc>
        <w:tc>
          <w:tcPr>
            <w:tcW w:w="43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46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00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0,5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0.3</w:t>
            </w:r>
          </w:p>
        </w:tc>
        <w:tc>
          <w:tcPr>
            <w:tcW w:w="43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3B02FC" w:rsidRPr="00913F95" w:rsidRDefault="003B02FC" w:rsidP="005A30DF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 xml:space="preserve">Кафедра естественных наук/ </w:t>
            </w:r>
            <w:r w:rsidR="005A30DF">
              <w:rPr>
                <w:color w:val="auto"/>
                <w:szCs w:val="26"/>
              </w:rPr>
              <w:t>б</w:t>
            </w:r>
            <w:r w:rsidRPr="00913F95">
              <w:rPr>
                <w:color w:val="auto"/>
                <w:szCs w:val="26"/>
              </w:rPr>
              <w:t>иология</w:t>
            </w: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0.1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0.6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0,15</w:t>
            </w:r>
          </w:p>
        </w:tc>
        <w:tc>
          <w:tcPr>
            <w:tcW w:w="43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3B02FC" w:rsidRPr="00913F95" w:rsidRDefault="003B02FC" w:rsidP="005A30DF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Кафедра естественных наук/</w:t>
            </w:r>
            <w:r w:rsidR="005A30DF">
              <w:rPr>
                <w:color w:val="auto"/>
                <w:szCs w:val="26"/>
              </w:rPr>
              <w:t>ф</w:t>
            </w:r>
            <w:r w:rsidRPr="00913F95">
              <w:rPr>
                <w:color w:val="auto"/>
                <w:szCs w:val="26"/>
              </w:rPr>
              <w:t xml:space="preserve">изика, </w:t>
            </w:r>
            <w:r w:rsidR="005A30DF">
              <w:rPr>
                <w:color w:val="auto"/>
                <w:szCs w:val="26"/>
              </w:rPr>
              <w:t>п</w:t>
            </w:r>
            <w:r w:rsidRPr="00913F95">
              <w:rPr>
                <w:color w:val="auto"/>
                <w:szCs w:val="26"/>
              </w:rPr>
              <w:t>рактикум по физике</w:t>
            </w: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0,2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0,65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52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0,15</w:t>
            </w:r>
          </w:p>
        </w:tc>
        <w:tc>
          <w:tcPr>
            <w:tcW w:w="43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3B02FC" w:rsidRPr="00913F95" w:rsidRDefault="003B02FC" w:rsidP="005A30DF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 xml:space="preserve">Кафедра естественных наук/ </w:t>
            </w:r>
            <w:r w:rsidR="005A30DF">
              <w:rPr>
                <w:color w:val="auto"/>
                <w:szCs w:val="26"/>
              </w:rPr>
              <w:t>х</w:t>
            </w:r>
            <w:r w:rsidRPr="00913F95">
              <w:rPr>
                <w:color w:val="auto"/>
                <w:szCs w:val="26"/>
              </w:rPr>
              <w:t xml:space="preserve">имия, </w:t>
            </w:r>
            <w:r w:rsidR="005A30DF">
              <w:rPr>
                <w:color w:val="auto"/>
                <w:szCs w:val="26"/>
              </w:rPr>
              <w:t>е</w:t>
            </w:r>
            <w:r w:rsidRPr="00913F95">
              <w:rPr>
                <w:color w:val="auto"/>
                <w:szCs w:val="26"/>
              </w:rPr>
              <w:t xml:space="preserve">стественно научный эксперимент, </w:t>
            </w:r>
            <w:r w:rsidR="005A30DF">
              <w:rPr>
                <w:color w:val="auto"/>
                <w:szCs w:val="26"/>
              </w:rPr>
              <w:t>э</w:t>
            </w:r>
            <w:r w:rsidRPr="00913F95">
              <w:rPr>
                <w:color w:val="auto"/>
                <w:szCs w:val="26"/>
              </w:rPr>
              <w:t>кология</w:t>
            </w:r>
          </w:p>
        </w:tc>
      </w:tr>
      <w:tr w:rsidR="003B02FC" w:rsidRPr="00913F95" w:rsidTr="00E53890">
        <w:trPr>
          <w:trHeight w:val="52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0,2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52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0,65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55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0.2</w:t>
            </w:r>
          </w:p>
        </w:tc>
        <w:tc>
          <w:tcPr>
            <w:tcW w:w="43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B02FC" w:rsidRPr="00913F95" w:rsidRDefault="003B02FC" w:rsidP="005A30DF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Кафедра общественных наук/</w:t>
            </w:r>
            <w:r w:rsidR="005A30DF">
              <w:rPr>
                <w:color w:val="auto"/>
                <w:szCs w:val="26"/>
              </w:rPr>
              <w:t>о</w:t>
            </w:r>
            <w:r w:rsidRPr="00913F95">
              <w:rPr>
                <w:color w:val="auto"/>
                <w:szCs w:val="26"/>
              </w:rPr>
              <w:t xml:space="preserve">бществознание, </w:t>
            </w:r>
            <w:r w:rsidR="005A30DF">
              <w:rPr>
                <w:color w:val="auto"/>
                <w:szCs w:val="26"/>
              </w:rPr>
              <w:t>у</w:t>
            </w:r>
            <w:r w:rsidRPr="00913F95">
              <w:rPr>
                <w:color w:val="auto"/>
                <w:szCs w:val="26"/>
              </w:rPr>
              <w:t>глу</w:t>
            </w:r>
            <w:r>
              <w:rPr>
                <w:color w:val="auto"/>
                <w:szCs w:val="26"/>
              </w:rPr>
              <w:t xml:space="preserve">бленное обществознание, </w:t>
            </w:r>
            <w:r w:rsidR="005A30DF">
              <w:rPr>
                <w:color w:val="auto"/>
                <w:szCs w:val="26"/>
              </w:rPr>
              <w:t>э</w:t>
            </w:r>
            <w:r w:rsidRPr="00913F95">
              <w:rPr>
                <w:color w:val="auto"/>
                <w:szCs w:val="26"/>
              </w:rPr>
              <w:t xml:space="preserve">кономика, </w:t>
            </w:r>
            <w:r w:rsidR="005A30DF">
              <w:rPr>
                <w:color w:val="auto"/>
                <w:szCs w:val="26"/>
              </w:rPr>
              <w:t>п</w:t>
            </w:r>
            <w:r w:rsidRPr="00913F95">
              <w:rPr>
                <w:color w:val="auto"/>
                <w:szCs w:val="26"/>
              </w:rPr>
              <w:t>раво</w:t>
            </w:r>
          </w:p>
        </w:tc>
      </w:tr>
      <w:tr w:rsidR="003B02FC" w:rsidRPr="00913F95" w:rsidTr="00E53890">
        <w:trPr>
          <w:trHeight w:val="52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</w:t>
            </w:r>
            <w:r>
              <w:rPr>
                <w:color w:val="auto"/>
                <w:szCs w:val="26"/>
              </w:rPr>
              <w:t>3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67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</w:t>
            </w:r>
            <w:r>
              <w:rPr>
                <w:color w:val="auto"/>
                <w:szCs w:val="26"/>
              </w:rPr>
              <w:t>5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489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0.2</w:t>
            </w:r>
          </w:p>
        </w:tc>
        <w:tc>
          <w:tcPr>
            <w:tcW w:w="43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B02FC" w:rsidRPr="00913F95" w:rsidRDefault="003B02FC" w:rsidP="005A30DF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Кафедра информатики/</w:t>
            </w:r>
            <w:r w:rsidR="005A30DF">
              <w:rPr>
                <w:color w:val="auto"/>
                <w:szCs w:val="26"/>
              </w:rPr>
              <w:t>и</w:t>
            </w:r>
            <w:r w:rsidRPr="00913F95">
              <w:rPr>
                <w:color w:val="auto"/>
                <w:szCs w:val="26"/>
              </w:rPr>
              <w:t>нформатика(базовый уровень)/</w:t>
            </w:r>
            <w:r w:rsidR="005A30DF">
              <w:rPr>
                <w:color w:val="auto"/>
                <w:szCs w:val="26"/>
              </w:rPr>
              <w:t>и</w:t>
            </w:r>
            <w:r w:rsidRPr="00913F95">
              <w:rPr>
                <w:color w:val="auto"/>
                <w:szCs w:val="26"/>
              </w:rPr>
              <w:t>нформатика(углубленный уровень)</w:t>
            </w: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0.3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0.5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0.2</w:t>
            </w:r>
          </w:p>
        </w:tc>
        <w:tc>
          <w:tcPr>
            <w:tcW w:w="43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B02FC" w:rsidRPr="00913F95" w:rsidRDefault="003B02FC" w:rsidP="005A30DF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Кафедра информатики/</w:t>
            </w:r>
            <w:r w:rsidR="005A30DF">
              <w:rPr>
                <w:color w:val="auto"/>
                <w:szCs w:val="26"/>
              </w:rPr>
              <w:t>о</w:t>
            </w:r>
            <w:r w:rsidRPr="00913F95">
              <w:rPr>
                <w:color w:val="auto"/>
                <w:szCs w:val="26"/>
              </w:rPr>
              <w:t xml:space="preserve">сновы программирования на Python, </w:t>
            </w:r>
            <w:r w:rsidR="005A30DF">
              <w:rPr>
                <w:color w:val="auto"/>
                <w:szCs w:val="26"/>
              </w:rPr>
              <w:t>п</w:t>
            </w:r>
            <w:r w:rsidRPr="00913F95">
              <w:rPr>
                <w:color w:val="auto"/>
                <w:szCs w:val="26"/>
              </w:rPr>
              <w:t xml:space="preserve">рограммирование на C++, </w:t>
            </w:r>
            <w:r w:rsidR="005A30DF">
              <w:rPr>
                <w:color w:val="auto"/>
                <w:szCs w:val="26"/>
              </w:rPr>
              <w:t>м</w:t>
            </w:r>
            <w:r w:rsidRPr="00913F95">
              <w:rPr>
                <w:color w:val="auto"/>
                <w:szCs w:val="26"/>
              </w:rPr>
              <w:t xml:space="preserve">атематические основы информатики </w:t>
            </w:r>
          </w:p>
        </w:tc>
      </w:tr>
      <w:tr w:rsidR="003B02FC" w:rsidRPr="00913F95" w:rsidTr="00E53890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0.3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0.5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0.4</w:t>
            </w:r>
          </w:p>
        </w:tc>
        <w:tc>
          <w:tcPr>
            <w:tcW w:w="43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B02FC" w:rsidRPr="00913F95" w:rsidRDefault="003B02FC" w:rsidP="005A30DF">
            <w:pPr>
              <w:spacing w:after="26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Кафедра информатики/</w:t>
            </w:r>
            <w:r w:rsidR="005A30DF">
              <w:rPr>
                <w:color w:val="auto"/>
                <w:szCs w:val="26"/>
              </w:rPr>
              <w:t>т</w:t>
            </w:r>
            <w:r w:rsidRPr="00913F95">
              <w:rPr>
                <w:color w:val="auto"/>
                <w:szCs w:val="26"/>
              </w:rPr>
              <w:t>руд (</w:t>
            </w:r>
            <w:r w:rsidR="005A30DF">
              <w:rPr>
                <w:color w:val="auto"/>
                <w:szCs w:val="26"/>
              </w:rPr>
              <w:t>т</w:t>
            </w:r>
            <w:r w:rsidRPr="00913F95">
              <w:rPr>
                <w:color w:val="auto"/>
                <w:szCs w:val="26"/>
              </w:rPr>
              <w:t>ехнология)</w:t>
            </w:r>
            <w:r w:rsidR="005A30DF">
              <w:rPr>
                <w:color w:val="auto"/>
                <w:szCs w:val="26"/>
              </w:rPr>
              <w:t>, кроме направления Естественные науки</w:t>
            </w:r>
            <w:r w:rsidRPr="00913F95">
              <w:rPr>
                <w:color w:val="auto"/>
                <w:szCs w:val="26"/>
              </w:rPr>
              <w:t xml:space="preserve"> и Мат</w:t>
            </w:r>
            <w:r w:rsidR="005A30DF">
              <w:rPr>
                <w:color w:val="auto"/>
                <w:szCs w:val="26"/>
              </w:rPr>
              <w:t>ематика и ф</w:t>
            </w:r>
            <w:r w:rsidRPr="00913F95">
              <w:rPr>
                <w:color w:val="auto"/>
                <w:szCs w:val="26"/>
              </w:rPr>
              <w:t>из</w:t>
            </w:r>
            <w:r w:rsidR="005A30DF">
              <w:rPr>
                <w:color w:val="auto"/>
                <w:szCs w:val="26"/>
              </w:rPr>
              <w:t>ика</w:t>
            </w: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0.6</w:t>
            </w:r>
          </w:p>
        </w:tc>
        <w:tc>
          <w:tcPr>
            <w:tcW w:w="43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0.4</w:t>
            </w:r>
          </w:p>
        </w:tc>
        <w:tc>
          <w:tcPr>
            <w:tcW w:w="43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02FC" w:rsidRPr="00913F95" w:rsidRDefault="003B02FC" w:rsidP="006C711B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 xml:space="preserve">Кафедра </w:t>
            </w:r>
            <w:r w:rsidR="006C711B">
              <w:rPr>
                <w:color w:val="auto"/>
                <w:szCs w:val="26"/>
              </w:rPr>
              <w:t>истории/мировая художественная история, и</w:t>
            </w:r>
            <w:r w:rsidRPr="00913F95">
              <w:rPr>
                <w:color w:val="auto"/>
                <w:szCs w:val="26"/>
              </w:rPr>
              <w:t>скусство</w:t>
            </w: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0.2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0.4</w:t>
            </w:r>
          </w:p>
        </w:tc>
        <w:tc>
          <w:tcPr>
            <w:tcW w:w="43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7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1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3B02FC" w:rsidRPr="00913F95" w:rsidRDefault="003B02FC" w:rsidP="006C711B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 xml:space="preserve">Кафедра физической культуры/ </w:t>
            </w:r>
            <w:r w:rsidR="006C711B">
              <w:rPr>
                <w:color w:val="auto"/>
                <w:szCs w:val="26"/>
              </w:rPr>
              <w:t>о</w:t>
            </w:r>
            <w:r w:rsidRPr="00913F95">
              <w:rPr>
                <w:color w:val="auto"/>
                <w:szCs w:val="26"/>
              </w:rPr>
              <w:t>сновы безопасности и защиты Родины</w:t>
            </w:r>
          </w:p>
        </w:tc>
      </w:tr>
      <w:tr w:rsidR="003B02FC" w:rsidRPr="00913F95" w:rsidTr="00E53890">
        <w:trPr>
          <w:trHeight w:val="49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</w:t>
            </w:r>
            <w:r>
              <w:rPr>
                <w:color w:val="auto"/>
                <w:szCs w:val="26"/>
              </w:rPr>
              <w:t>2</w:t>
            </w:r>
          </w:p>
        </w:tc>
        <w:tc>
          <w:tcPr>
            <w:tcW w:w="4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3B02FC" w:rsidRPr="00913F95" w:rsidRDefault="003B02FC" w:rsidP="006C711B">
            <w:pPr>
              <w:spacing w:before="240"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 xml:space="preserve">Кафедра физической культуры/ </w:t>
            </w:r>
            <w:r w:rsidR="006C711B">
              <w:rPr>
                <w:color w:val="auto"/>
                <w:szCs w:val="26"/>
              </w:rPr>
              <w:t>ф</w:t>
            </w:r>
            <w:r>
              <w:rPr>
                <w:color w:val="auto"/>
                <w:szCs w:val="26"/>
              </w:rPr>
              <w:t xml:space="preserve">изическая культура </w:t>
            </w:r>
          </w:p>
        </w:tc>
      </w:tr>
      <w:tr w:rsidR="003B02FC" w:rsidRPr="00913F95" w:rsidTr="00E53890">
        <w:trPr>
          <w:trHeight w:val="5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</w:t>
            </w:r>
            <w:r>
              <w:rPr>
                <w:color w:val="auto"/>
                <w:szCs w:val="26"/>
              </w:rPr>
              <w:t>3</w:t>
            </w:r>
          </w:p>
        </w:tc>
        <w:tc>
          <w:tcPr>
            <w:tcW w:w="43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65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</w:t>
            </w:r>
            <w:r>
              <w:rPr>
                <w:color w:val="auto"/>
                <w:szCs w:val="26"/>
              </w:rPr>
              <w:t>5</w:t>
            </w:r>
          </w:p>
        </w:tc>
        <w:tc>
          <w:tcPr>
            <w:tcW w:w="4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565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0.33</w:t>
            </w:r>
          </w:p>
        </w:tc>
        <w:tc>
          <w:tcPr>
            <w:tcW w:w="43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C711B" w:rsidRDefault="003B02FC" w:rsidP="006C711B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 xml:space="preserve">Кафедра </w:t>
            </w:r>
            <w:r w:rsidR="006C711B">
              <w:rPr>
                <w:color w:val="auto"/>
                <w:szCs w:val="26"/>
              </w:rPr>
              <w:t>т</w:t>
            </w:r>
            <w:r w:rsidRPr="00913F95">
              <w:rPr>
                <w:color w:val="auto"/>
                <w:szCs w:val="26"/>
              </w:rPr>
              <w:t>ехнологи</w:t>
            </w:r>
            <w:r w:rsidR="006C711B">
              <w:rPr>
                <w:color w:val="auto"/>
                <w:szCs w:val="26"/>
              </w:rPr>
              <w:t>и</w:t>
            </w:r>
            <w:r w:rsidRPr="00913F95">
              <w:rPr>
                <w:color w:val="auto"/>
                <w:szCs w:val="26"/>
              </w:rPr>
              <w:t>/</w:t>
            </w:r>
            <w:r w:rsidR="006C711B">
              <w:rPr>
                <w:color w:val="auto"/>
                <w:szCs w:val="26"/>
              </w:rPr>
              <w:t>т</w:t>
            </w:r>
            <w:r w:rsidRPr="00913F95">
              <w:rPr>
                <w:color w:val="auto"/>
                <w:szCs w:val="26"/>
              </w:rPr>
              <w:t>руд (</w:t>
            </w:r>
            <w:r w:rsidR="006C711B">
              <w:rPr>
                <w:color w:val="auto"/>
                <w:szCs w:val="26"/>
              </w:rPr>
              <w:t>т</w:t>
            </w:r>
            <w:r w:rsidRPr="00913F95">
              <w:rPr>
                <w:color w:val="auto"/>
                <w:szCs w:val="26"/>
              </w:rPr>
              <w:t xml:space="preserve">ехнология), </w:t>
            </w:r>
          </w:p>
          <w:p w:rsidR="003B02FC" w:rsidRPr="00913F95" w:rsidRDefault="003B02FC" w:rsidP="006C711B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Кафедра Искусство/</w:t>
            </w:r>
            <w:r w:rsidR="006C711B">
              <w:rPr>
                <w:color w:val="auto"/>
                <w:szCs w:val="26"/>
              </w:rPr>
              <w:t>м</w:t>
            </w:r>
            <w:r w:rsidRPr="00913F95">
              <w:rPr>
                <w:color w:val="auto"/>
                <w:szCs w:val="26"/>
              </w:rPr>
              <w:t>узыка</w:t>
            </w: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0.33</w:t>
            </w:r>
          </w:p>
        </w:tc>
        <w:tc>
          <w:tcPr>
            <w:tcW w:w="43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0.34</w:t>
            </w:r>
          </w:p>
        </w:tc>
        <w:tc>
          <w:tcPr>
            <w:tcW w:w="43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Творческая работа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</w:t>
            </w:r>
          </w:p>
        </w:tc>
        <w:tc>
          <w:tcPr>
            <w:tcW w:w="43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3B02FC" w:rsidRPr="00913F95" w:rsidRDefault="003B02FC" w:rsidP="006C711B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 xml:space="preserve">Кафедра естественных наук/ </w:t>
            </w:r>
            <w:r w:rsidR="006C711B">
              <w:rPr>
                <w:color w:val="auto"/>
                <w:szCs w:val="26"/>
              </w:rPr>
              <w:t>о</w:t>
            </w:r>
            <w:r w:rsidRPr="00913F95">
              <w:rPr>
                <w:color w:val="auto"/>
                <w:szCs w:val="26"/>
              </w:rPr>
              <w:t xml:space="preserve">лимпиадная биология, </w:t>
            </w:r>
            <w:r w:rsidR="006C711B">
              <w:rPr>
                <w:color w:val="auto"/>
                <w:szCs w:val="26"/>
              </w:rPr>
              <w:t>о</w:t>
            </w:r>
            <w:r w:rsidRPr="00913F95">
              <w:rPr>
                <w:color w:val="auto"/>
                <w:szCs w:val="26"/>
              </w:rPr>
              <w:t xml:space="preserve">лимпиадная химия, </w:t>
            </w:r>
            <w:r w:rsidR="006C711B">
              <w:rPr>
                <w:color w:val="auto"/>
                <w:szCs w:val="26"/>
              </w:rPr>
              <w:t>о</w:t>
            </w:r>
            <w:r w:rsidRPr="00913F95">
              <w:rPr>
                <w:color w:val="auto"/>
                <w:szCs w:val="26"/>
              </w:rPr>
              <w:t>лимпиадная география/</w:t>
            </w:r>
            <w:r w:rsidR="006C711B">
              <w:rPr>
                <w:color w:val="auto"/>
                <w:szCs w:val="26"/>
              </w:rPr>
              <w:t>о</w:t>
            </w:r>
            <w:r w:rsidRPr="00913F95">
              <w:rPr>
                <w:color w:val="auto"/>
                <w:szCs w:val="26"/>
              </w:rPr>
              <w:t xml:space="preserve">лимпиадная экология </w:t>
            </w: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Формирующее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0,3</w:t>
            </w:r>
          </w:p>
        </w:tc>
        <w:tc>
          <w:tcPr>
            <w:tcW w:w="43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  <w:tr w:rsidR="003B02FC" w:rsidRPr="00913F95" w:rsidTr="00E53890">
        <w:trPr>
          <w:trHeight w:val="33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:rsidR="003B02FC" w:rsidRPr="00622FE7" w:rsidRDefault="003B02FC" w:rsidP="00622FE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color w:val="auto"/>
                <w:szCs w:val="2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Констатирующее оценивание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noWrap/>
            <w:vAlign w:val="bottom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center"/>
              <w:rPr>
                <w:color w:val="auto"/>
                <w:szCs w:val="26"/>
              </w:rPr>
            </w:pPr>
            <w:r w:rsidRPr="00913F95">
              <w:rPr>
                <w:color w:val="auto"/>
                <w:szCs w:val="26"/>
              </w:rPr>
              <w:t>0,7</w:t>
            </w:r>
          </w:p>
        </w:tc>
        <w:tc>
          <w:tcPr>
            <w:tcW w:w="434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B02FC" w:rsidRPr="00913F95" w:rsidRDefault="003B02FC" w:rsidP="00ED5516">
            <w:pPr>
              <w:spacing w:after="0" w:line="240" w:lineRule="auto"/>
              <w:ind w:firstLine="0"/>
              <w:jc w:val="left"/>
              <w:rPr>
                <w:color w:val="auto"/>
                <w:szCs w:val="26"/>
              </w:rPr>
            </w:pPr>
          </w:p>
        </w:tc>
      </w:tr>
    </w:tbl>
    <w:p w:rsidR="00A63854" w:rsidRDefault="00A63854"/>
    <w:sectPr w:rsidR="00A6385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DE6" w:rsidRDefault="00941DE6" w:rsidP="00393D25">
      <w:pPr>
        <w:spacing w:after="0" w:line="240" w:lineRule="auto"/>
      </w:pPr>
      <w:r>
        <w:separator/>
      </w:r>
    </w:p>
  </w:endnote>
  <w:endnote w:type="continuationSeparator" w:id="0">
    <w:p w:rsidR="00941DE6" w:rsidRDefault="00941DE6" w:rsidP="00393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eastAsia="Arial" w:hAnsi="Arial" w:cs="Arial"/>
        <w:color w:val="auto"/>
        <w:szCs w:val="26"/>
      </w:rPr>
      <w:id w:val="-1449769755"/>
      <w:docPartObj>
        <w:docPartGallery w:val="Page Numbers (Bottom of Page)"/>
        <w:docPartUnique/>
      </w:docPartObj>
    </w:sdtPr>
    <w:sdtEndPr/>
    <w:sdtContent>
      <w:p w:rsidR="00393D25" w:rsidRDefault="00393D2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A1E">
          <w:rPr>
            <w:noProof/>
          </w:rPr>
          <w:t>2</w:t>
        </w:r>
        <w:r>
          <w:fldChar w:fldCharType="end"/>
        </w:r>
      </w:p>
      <w:p w:rsidR="00E3119D" w:rsidRPr="00263AE8" w:rsidRDefault="006C2CE5">
        <w:pPr>
          <w:pStyle w:val="a5"/>
          <w:jc w:val="right"/>
        </w:pPr>
        <w:r>
          <w:rPr>
            <w:b/>
            <w:lang w:val="en-US"/>
          </w:rPr>
          <w:t>17.09.2026 № 2.13-05/170926-2</w:t>
        </w:r>
      </w:p>
      <w:p w:rsidR="00E3119D" w:rsidRDefault="00941DE6">
        <w:pPr>
          <w:pStyle w:val="a5"/>
        </w:pPr>
      </w:p>
    </w:sdtContent>
  </w:sdt>
  <w:p w:rsidR="00393D25" w:rsidRDefault="00393D2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DE6" w:rsidRDefault="00941DE6" w:rsidP="00393D25">
      <w:pPr>
        <w:spacing w:after="0" w:line="240" w:lineRule="auto"/>
      </w:pPr>
      <w:r>
        <w:separator/>
      </w:r>
    </w:p>
  </w:footnote>
  <w:footnote w:type="continuationSeparator" w:id="0">
    <w:p w:rsidR="00941DE6" w:rsidRDefault="00941DE6" w:rsidP="00393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030C3"/>
    <w:multiLevelType w:val="hybridMultilevel"/>
    <w:tmpl w:val="D526CE08"/>
    <w:lvl w:ilvl="0" w:tplc="D3D41E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2FC"/>
    <w:rsid w:val="00125295"/>
    <w:rsid w:val="001D245C"/>
    <w:rsid w:val="00393D25"/>
    <w:rsid w:val="003B02FC"/>
    <w:rsid w:val="005A30DF"/>
    <w:rsid w:val="005D41D7"/>
    <w:rsid w:val="00622FE7"/>
    <w:rsid w:val="00652846"/>
    <w:rsid w:val="006C2CE5"/>
    <w:rsid w:val="006C711B"/>
    <w:rsid w:val="00717244"/>
    <w:rsid w:val="007D27B1"/>
    <w:rsid w:val="007E7464"/>
    <w:rsid w:val="00913F89"/>
    <w:rsid w:val="00941DE6"/>
    <w:rsid w:val="00992957"/>
    <w:rsid w:val="00A10C09"/>
    <w:rsid w:val="00A35C20"/>
    <w:rsid w:val="00A63854"/>
    <w:rsid w:val="00B43A1E"/>
    <w:rsid w:val="00BE1FE6"/>
    <w:rsid w:val="00C21EB8"/>
    <w:rsid w:val="00C8268B"/>
    <w:rsid w:val="00C846C7"/>
    <w:rsid w:val="00E3119D"/>
    <w:rsid w:val="00E53890"/>
    <w:rsid w:val="00FD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8DE4C"/>
  <w15:chartTrackingRefBased/>
  <w15:docId w15:val="{41B2E2A7-0990-4682-B0A2-1EE4FAE5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2FC"/>
    <w:pPr>
      <w:spacing w:after="4" w:line="253" w:lineRule="auto"/>
      <w:ind w:firstLine="741"/>
      <w:jc w:val="both"/>
    </w:pPr>
    <w:rPr>
      <w:rFonts w:ascii="Times New Roman" w:eastAsia="Times New Roman" w:hAnsi="Times New Roman" w:cs="Times New Roman"/>
      <w:color w:val="000000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"/>
    <w:basedOn w:val="a"/>
    <w:link w:val="a4"/>
    <w:qFormat/>
    <w:rsid w:val="00A10C09"/>
    <w:pPr>
      <w:spacing w:after="0" w:line="240" w:lineRule="auto"/>
      <w:ind w:firstLine="0"/>
      <w:jc w:val="left"/>
    </w:pPr>
    <w:rPr>
      <w:rFonts w:eastAsiaTheme="minorHAnsi"/>
      <w:color w:val="auto"/>
      <w:lang w:eastAsia="en-US"/>
    </w:rPr>
  </w:style>
  <w:style w:type="character" w:customStyle="1" w:styleId="a4">
    <w:name w:val="Мой стиль Знак"/>
    <w:basedOn w:val="a0"/>
    <w:link w:val="a3"/>
    <w:rsid w:val="00A10C09"/>
    <w:rPr>
      <w:rFonts w:ascii="Times New Roman" w:hAnsi="Times New Roman" w:cs="Times New Roman"/>
      <w:sz w:val="26"/>
    </w:rPr>
  </w:style>
  <w:style w:type="paragraph" w:styleId="a5">
    <w:name w:val="No Spacing"/>
    <w:autoRedefine/>
    <w:uiPriority w:val="1"/>
    <w:qFormat/>
    <w:rsid w:val="0012529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Arial" w:hAnsi="Arial" w:cs="Arial"/>
      <w:sz w:val="26"/>
      <w:szCs w:val="26"/>
      <w:lang w:eastAsia="ru-RU"/>
    </w:rPr>
  </w:style>
  <w:style w:type="paragraph" w:styleId="a6">
    <w:name w:val="List Paragraph"/>
    <w:basedOn w:val="a"/>
    <w:uiPriority w:val="34"/>
    <w:qFormat/>
    <w:rsid w:val="00622FE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393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93D25"/>
    <w:rPr>
      <w:rFonts w:ascii="Times New Roman" w:eastAsia="Times New Roman" w:hAnsi="Times New Roman" w:cs="Times New Roman"/>
      <w:color w:val="000000"/>
      <w:sz w:val="26"/>
      <w:lang w:eastAsia="ru-RU"/>
    </w:rPr>
  </w:style>
  <w:style w:type="paragraph" w:styleId="a9">
    <w:name w:val="footer"/>
    <w:basedOn w:val="a"/>
    <w:link w:val="aa"/>
    <w:uiPriority w:val="99"/>
    <w:unhideWhenUsed/>
    <w:rsid w:val="00393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93D25"/>
    <w:rPr>
      <w:rFonts w:ascii="Times New Roman" w:eastAsia="Times New Roman" w:hAnsi="Times New Roman" w:cs="Times New Roman"/>
      <w:color w:val="000000"/>
      <w:sz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Авдеева Татьяна Петровна</dc:creator>
  <cp:keywords/>
  <dc:description/>
  <cp:lastModifiedBy>Авдеева Татьяна Петровна</cp:lastModifiedBy>
  <cp:revision>2</cp:revision>
  <dcterms:created xsi:type="dcterms:W3CDTF">2026-09-22T09:39:00Z</dcterms:created>
  <dcterms:modified xsi:type="dcterms:W3CDTF">2026-09-22T09:39:00Z</dcterms:modified>
</cp:coreProperties>
</file>