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kern w:val="2"/>
          <w:sz w:val="28"/>
          <w:szCs w:val="28"/>
          <w:lang w:eastAsia="en-US"/>
          <w14:ligatures w14:val="standardContextual"/>
        </w:rPr>
        <w:id w:val="1653876826"/>
        <w:docPartObj>
          <w:docPartGallery w:val="Table of Contents"/>
          <w:docPartUnique/>
        </w:docPartObj>
      </w:sdtPr>
      <w:sdtEndPr>
        <w:rPr>
          <w:bCs/>
        </w:rPr>
      </w:sdtEndPr>
      <w:sdtContent>
        <w:p w14:paraId="6C14E301" w14:textId="77777777" w:rsidR="008B6A54" w:rsidRPr="00D86EE3" w:rsidRDefault="008B6A54" w:rsidP="00F57929">
          <w:pPr>
            <w:pStyle w:val="FR1"/>
            <w:spacing w:before="0" w:line="360" w:lineRule="auto"/>
            <w:ind w:left="0" w:right="-6" w:firstLine="567"/>
            <w:rPr>
              <w:sz w:val="28"/>
              <w:szCs w:val="28"/>
            </w:rPr>
          </w:pPr>
          <w:r w:rsidRPr="00D86EE3">
            <w:rPr>
              <w:sz w:val="28"/>
              <w:szCs w:val="28"/>
            </w:rPr>
            <w:t xml:space="preserve">«Национальный исследовательский университет </w:t>
          </w:r>
          <w:r w:rsidRPr="00D86EE3">
            <w:rPr>
              <w:sz w:val="28"/>
              <w:szCs w:val="28"/>
            </w:rPr>
            <w:br/>
            <w:t>«Высшая школа экономики»</w:t>
          </w:r>
        </w:p>
        <w:p w14:paraId="78559CAA" w14:textId="77777777" w:rsidR="008B6A54" w:rsidRPr="00D86EE3" w:rsidRDefault="008B6A54" w:rsidP="00F57929">
          <w:pPr>
            <w:widowControl w:val="0"/>
            <w:snapToGrid w:val="0"/>
            <w:spacing w:after="0" w:line="360" w:lineRule="auto"/>
            <w:ind w:right="-6" w:firstLine="567"/>
            <w:jc w:val="center"/>
            <w:rPr>
              <w:rFonts w:ascii="Times New Roman" w:eastAsia="Times New Roman" w:hAnsi="Times New Roman" w:cs="Times New Roman"/>
              <w:b/>
              <w:kern w:val="0"/>
              <w:sz w:val="28"/>
              <w:szCs w:val="28"/>
              <w:lang w:eastAsia="ru-RU"/>
              <w14:ligatures w14:val="none"/>
            </w:rPr>
          </w:pPr>
        </w:p>
        <w:p w14:paraId="076816FA" w14:textId="77777777" w:rsidR="008B6A54" w:rsidRPr="00D86EE3" w:rsidRDefault="008B6A54" w:rsidP="00F57929">
          <w:pPr>
            <w:widowControl w:val="0"/>
            <w:snapToGrid w:val="0"/>
            <w:spacing w:after="0" w:line="360" w:lineRule="auto"/>
            <w:ind w:right="-6" w:firstLine="567"/>
            <w:jc w:val="center"/>
            <w:rPr>
              <w:rFonts w:ascii="Times New Roman" w:eastAsia="Times New Roman" w:hAnsi="Times New Roman" w:cs="Times New Roman"/>
              <w:kern w:val="0"/>
              <w:sz w:val="28"/>
              <w:szCs w:val="28"/>
              <w:lang w:eastAsia="ru-RU"/>
              <w14:ligatures w14:val="none"/>
            </w:rPr>
          </w:pPr>
          <w:r w:rsidRPr="00D86EE3">
            <w:rPr>
              <w:rFonts w:ascii="Times New Roman" w:eastAsia="Times New Roman" w:hAnsi="Times New Roman" w:cs="Times New Roman"/>
              <w:kern w:val="0"/>
              <w:sz w:val="28"/>
              <w:szCs w:val="28"/>
              <w:lang w:eastAsia="ru-RU"/>
              <w14:ligatures w14:val="none"/>
            </w:rPr>
            <w:t>Лицей</w:t>
          </w:r>
        </w:p>
        <w:p w14:paraId="3F4639FB" w14:textId="77777777" w:rsidR="008B6A54" w:rsidRPr="00D86EE3" w:rsidRDefault="008B6A54" w:rsidP="00F57929">
          <w:pPr>
            <w:autoSpaceDE w:val="0"/>
            <w:autoSpaceDN w:val="0"/>
            <w:adjustRightInd w:val="0"/>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042B1EC4" w14:textId="77777777" w:rsidR="008B6A54" w:rsidRPr="00D86EE3" w:rsidRDefault="008B6A54" w:rsidP="00F57929">
          <w:pPr>
            <w:autoSpaceDE w:val="0"/>
            <w:autoSpaceDN w:val="0"/>
            <w:adjustRightInd w:val="0"/>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0547EABF" w14:textId="77777777" w:rsidR="008B6A54" w:rsidRPr="00D86EE3" w:rsidRDefault="008B6A54" w:rsidP="00F57929">
          <w:pPr>
            <w:autoSpaceDE w:val="0"/>
            <w:autoSpaceDN w:val="0"/>
            <w:adjustRightInd w:val="0"/>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330554F0" w14:textId="77777777" w:rsidR="008B6A54" w:rsidRPr="00D86EE3" w:rsidRDefault="008B6A54" w:rsidP="00F57929">
          <w:pPr>
            <w:autoSpaceDE w:val="0"/>
            <w:autoSpaceDN w:val="0"/>
            <w:adjustRightInd w:val="0"/>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6E9853D3" w14:textId="77777777" w:rsidR="008B6A54" w:rsidRPr="00D86EE3" w:rsidRDefault="008B6A54" w:rsidP="00F57929">
          <w:pPr>
            <w:autoSpaceDE w:val="0"/>
            <w:autoSpaceDN w:val="0"/>
            <w:adjustRightInd w:val="0"/>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64D4C148" w14:textId="77777777" w:rsidR="008B6A54" w:rsidRPr="00D86EE3" w:rsidRDefault="008B6A54" w:rsidP="00F57929">
          <w:pPr>
            <w:autoSpaceDE w:val="0"/>
            <w:autoSpaceDN w:val="0"/>
            <w:adjustRightInd w:val="0"/>
            <w:spacing w:after="0" w:line="360" w:lineRule="auto"/>
            <w:ind w:firstLine="567"/>
            <w:jc w:val="center"/>
            <w:rPr>
              <w:rFonts w:ascii="Times New Roman" w:eastAsia="Times New Roman" w:hAnsi="Times New Roman" w:cs="Times New Roman"/>
              <w:kern w:val="0"/>
              <w:sz w:val="28"/>
              <w:szCs w:val="28"/>
              <w:lang w:eastAsia="ru-RU"/>
              <w14:ligatures w14:val="none"/>
            </w:rPr>
          </w:pPr>
          <w:r w:rsidRPr="00D86EE3">
            <w:rPr>
              <w:rFonts w:ascii="Times New Roman" w:eastAsia="Times New Roman" w:hAnsi="Times New Roman" w:cs="Times New Roman"/>
              <w:kern w:val="0"/>
              <w:sz w:val="28"/>
              <w:szCs w:val="28"/>
              <w:lang w:eastAsia="ru-RU"/>
              <w14:ligatures w14:val="none"/>
            </w:rPr>
            <w:t>Индивидуальная выпускная работа</w:t>
          </w:r>
        </w:p>
        <w:p w14:paraId="359A193C" w14:textId="3294D8A4" w:rsidR="008B6A54" w:rsidRPr="00D86EE3" w:rsidRDefault="008B6A54" w:rsidP="00F57929">
          <w:pPr>
            <w:autoSpaceDE w:val="0"/>
            <w:autoSpaceDN w:val="0"/>
            <w:adjustRightInd w:val="0"/>
            <w:spacing w:before="35" w:after="0" w:line="360" w:lineRule="auto"/>
            <w:ind w:firstLine="567"/>
            <w:jc w:val="center"/>
            <w:rPr>
              <w:rFonts w:ascii="Times New Roman" w:eastAsia="Times New Roman" w:hAnsi="Times New Roman" w:cs="Times New Roman"/>
              <w:b/>
              <w:bCs/>
              <w:kern w:val="0"/>
              <w:sz w:val="28"/>
              <w:szCs w:val="28"/>
              <w:lang w:eastAsia="ru-RU"/>
              <w14:ligatures w14:val="none"/>
            </w:rPr>
          </w:pPr>
          <w:r w:rsidRPr="00D86EE3">
            <w:rPr>
              <w:rFonts w:ascii="Times New Roman" w:eastAsia="Times New Roman" w:hAnsi="Times New Roman" w:cs="Times New Roman"/>
              <w:b/>
              <w:bCs/>
              <w:kern w:val="0"/>
              <w:sz w:val="28"/>
              <w:szCs w:val="28"/>
              <w:lang w:eastAsia="ru-RU"/>
              <w14:ligatures w14:val="none"/>
            </w:rPr>
            <w:t>Исследование эффективности запоминая аудиальной информации у подростков разных темпераментов</w:t>
          </w:r>
        </w:p>
        <w:p w14:paraId="73C6E84A" w14:textId="77777777" w:rsidR="008B6A54" w:rsidRPr="00D86EE3" w:rsidRDefault="008B6A54" w:rsidP="00F57929">
          <w:pPr>
            <w:autoSpaceDE w:val="0"/>
            <w:autoSpaceDN w:val="0"/>
            <w:adjustRightInd w:val="0"/>
            <w:spacing w:before="35" w:after="0" w:line="360" w:lineRule="auto"/>
            <w:ind w:firstLine="567"/>
            <w:jc w:val="center"/>
            <w:rPr>
              <w:rFonts w:ascii="Times New Roman" w:eastAsia="Times New Roman" w:hAnsi="Times New Roman" w:cs="Times New Roman"/>
              <w:kern w:val="0"/>
              <w:sz w:val="28"/>
              <w:szCs w:val="28"/>
              <w:lang w:eastAsia="ru-RU"/>
              <w14:ligatures w14:val="none"/>
            </w:rPr>
          </w:pPr>
        </w:p>
        <w:p w14:paraId="30CA4264" w14:textId="77777777" w:rsidR="008B6A54" w:rsidRPr="00D86EE3" w:rsidRDefault="008B6A54" w:rsidP="00F57929">
          <w:pPr>
            <w:autoSpaceDE w:val="0"/>
            <w:autoSpaceDN w:val="0"/>
            <w:adjustRightInd w:val="0"/>
            <w:spacing w:before="35" w:after="0" w:line="360" w:lineRule="auto"/>
            <w:ind w:firstLine="567"/>
            <w:jc w:val="center"/>
            <w:rPr>
              <w:rFonts w:ascii="Times New Roman" w:eastAsia="Times New Roman" w:hAnsi="Times New Roman" w:cs="Times New Roman"/>
              <w:kern w:val="0"/>
              <w:sz w:val="28"/>
              <w:szCs w:val="28"/>
              <w:lang w:eastAsia="ru-RU"/>
              <w14:ligatures w14:val="none"/>
            </w:rPr>
          </w:pPr>
        </w:p>
        <w:p w14:paraId="5A61B232" w14:textId="77777777" w:rsidR="008B6A54" w:rsidRPr="00D86EE3" w:rsidRDefault="008B6A54" w:rsidP="00F57929">
          <w:pPr>
            <w:autoSpaceDE w:val="0"/>
            <w:autoSpaceDN w:val="0"/>
            <w:adjustRightInd w:val="0"/>
            <w:spacing w:before="35" w:after="0" w:line="360" w:lineRule="auto"/>
            <w:ind w:firstLine="567"/>
            <w:jc w:val="center"/>
            <w:rPr>
              <w:rFonts w:ascii="Times New Roman" w:eastAsia="Times New Roman" w:hAnsi="Times New Roman" w:cs="Times New Roman"/>
              <w:kern w:val="0"/>
              <w:sz w:val="28"/>
              <w:szCs w:val="28"/>
              <w:lang w:eastAsia="ru-RU"/>
              <w14:ligatures w14:val="none"/>
            </w:rPr>
          </w:pPr>
        </w:p>
        <w:p w14:paraId="70FE0705" w14:textId="626D6C0C" w:rsidR="008B6A54" w:rsidRPr="00D86EE3" w:rsidRDefault="008B6A54" w:rsidP="00F57929">
          <w:pPr>
            <w:autoSpaceDE w:val="0"/>
            <w:autoSpaceDN w:val="0"/>
            <w:adjustRightInd w:val="0"/>
            <w:spacing w:before="35" w:after="0" w:line="360" w:lineRule="auto"/>
            <w:ind w:firstLine="567"/>
            <w:jc w:val="right"/>
            <w:rPr>
              <w:rFonts w:ascii="Times New Roman" w:eastAsia="Times New Roman" w:hAnsi="Times New Roman" w:cs="Times New Roman"/>
              <w:kern w:val="0"/>
              <w:sz w:val="28"/>
              <w:szCs w:val="28"/>
              <w:lang w:eastAsia="ru-RU"/>
              <w14:ligatures w14:val="none"/>
            </w:rPr>
          </w:pPr>
          <w:r w:rsidRPr="00D86EE3">
            <w:rPr>
              <w:rFonts w:ascii="Times New Roman" w:eastAsia="Times New Roman" w:hAnsi="Times New Roman" w:cs="Times New Roman"/>
              <w:kern w:val="0"/>
              <w:sz w:val="28"/>
              <w:szCs w:val="28"/>
              <w:lang w:eastAsia="ru-RU"/>
              <w14:ligatures w14:val="none"/>
            </w:rPr>
            <w:t>Выполнила ученица группы 10Е2</w:t>
          </w:r>
        </w:p>
        <w:p w14:paraId="3C3063BD" w14:textId="0590D9E5" w:rsidR="008B6A54" w:rsidRPr="00D86EE3" w:rsidRDefault="008B6A54" w:rsidP="00F57929">
          <w:pPr>
            <w:autoSpaceDE w:val="0"/>
            <w:autoSpaceDN w:val="0"/>
            <w:adjustRightInd w:val="0"/>
            <w:spacing w:before="35" w:after="0" w:line="360" w:lineRule="auto"/>
            <w:ind w:firstLine="567"/>
            <w:jc w:val="right"/>
            <w:rPr>
              <w:rFonts w:ascii="Times New Roman" w:eastAsia="Times New Roman" w:hAnsi="Times New Roman" w:cs="Times New Roman"/>
              <w:kern w:val="0"/>
              <w:sz w:val="28"/>
              <w:szCs w:val="28"/>
              <w:lang w:eastAsia="ru-RU"/>
              <w14:ligatures w14:val="none"/>
            </w:rPr>
          </w:pPr>
          <w:r w:rsidRPr="00D86EE3">
            <w:rPr>
              <w:rFonts w:ascii="Times New Roman" w:eastAsia="Times New Roman" w:hAnsi="Times New Roman" w:cs="Times New Roman"/>
              <w:kern w:val="0"/>
              <w:sz w:val="28"/>
              <w:szCs w:val="28"/>
              <w:lang w:eastAsia="ru-RU"/>
              <w14:ligatures w14:val="none"/>
            </w:rPr>
            <w:t>Гришина Варвара Сергеевна</w:t>
          </w:r>
        </w:p>
        <w:p w14:paraId="5C60495E" w14:textId="77777777" w:rsidR="008B6A54" w:rsidRPr="00D86EE3" w:rsidRDefault="008B6A54" w:rsidP="00F57929">
          <w:pPr>
            <w:tabs>
              <w:tab w:val="left" w:pos="8820"/>
            </w:tabs>
            <w:spacing w:after="0" w:line="360" w:lineRule="auto"/>
            <w:ind w:right="818" w:firstLine="567"/>
            <w:jc w:val="center"/>
            <w:rPr>
              <w:rFonts w:ascii="Times New Roman" w:eastAsia="Times New Roman" w:hAnsi="Times New Roman" w:cs="Times New Roman"/>
              <w:kern w:val="0"/>
              <w:sz w:val="28"/>
              <w:szCs w:val="28"/>
              <w:lang w:eastAsia="ru-RU"/>
              <w14:ligatures w14:val="none"/>
            </w:rPr>
          </w:pPr>
        </w:p>
        <w:p w14:paraId="74EB9368" w14:textId="77777777" w:rsidR="008B6A54" w:rsidRPr="00D86EE3" w:rsidRDefault="008B6A54" w:rsidP="00F57929">
          <w:pPr>
            <w:tabs>
              <w:tab w:val="left" w:pos="8820"/>
            </w:tabs>
            <w:spacing w:after="0" w:line="360" w:lineRule="auto"/>
            <w:ind w:right="818" w:firstLine="567"/>
            <w:jc w:val="center"/>
            <w:rPr>
              <w:rFonts w:ascii="Times New Roman" w:eastAsia="Times New Roman" w:hAnsi="Times New Roman" w:cs="Times New Roman"/>
              <w:kern w:val="0"/>
              <w:sz w:val="28"/>
              <w:szCs w:val="28"/>
              <w:lang w:eastAsia="ru-RU"/>
              <w14:ligatures w14:val="none"/>
            </w:rPr>
          </w:pPr>
        </w:p>
        <w:p w14:paraId="15BA5EDE" w14:textId="2103DEB1" w:rsidR="008B6A54" w:rsidRPr="00D86EE3" w:rsidRDefault="008B6A54" w:rsidP="00F57929">
          <w:pPr>
            <w:spacing w:after="0" w:line="360" w:lineRule="auto"/>
            <w:ind w:firstLine="567"/>
            <w:jc w:val="center"/>
            <w:rPr>
              <w:rFonts w:ascii="Times New Roman" w:eastAsia="Times New Roman" w:hAnsi="Times New Roman" w:cs="Times New Roman"/>
              <w:b/>
              <w:color w:val="2E74B5"/>
              <w:kern w:val="0"/>
              <w:sz w:val="28"/>
              <w:szCs w:val="28"/>
              <w:lang w:eastAsia="ru-RU"/>
              <w14:ligatures w14:val="none"/>
            </w:rPr>
          </w:pPr>
        </w:p>
        <w:p w14:paraId="2C82DE21"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29D62C10"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18652B3F"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7C38C3A9"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28B717F1"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131E419C"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0AC7B4F9" w14:textId="77777777"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p>
        <w:p w14:paraId="2A7669E2" w14:textId="46381186" w:rsidR="008B6A54" w:rsidRPr="00D86EE3" w:rsidRDefault="008B6A54" w:rsidP="00F57929">
          <w:pPr>
            <w:spacing w:after="0" w:line="360" w:lineRule="auto"/>
            <w:ind w:firstLine="567"/>
            <w:jc w:val="center"/>
            <w:rPr>
              <w:rFonts w:ascii="Times New Roman" w:eastAsia="Times New Roman" w:hAnsi="Times New Roman" w:cs="Times New Roman"/>
              <w:kern w:val="0"/>
              <w:sz w:val="28"/>
              <w:szCs w:val="28"/>
              <w:lang w:eastAsia="ru-RU"/>
              <w14:ligatures w14:val="none"/>
            </w:rPr>
          </w:pPr>
          <w:r w:rsidRPr="00D86EE3">
            <w:rPr>
              <w:rFonts w:ascii="Times New Roman" w:eastAsia="Times New Roman" w:hAnsi="Times New Roman" w:cs="Times New Roman"/>
              <w:kern w:val="0"/>
              <w:sz w:val="28"/>
              <w:szCs w:val="28"/>
              <w:lang w:eastAsia="ru-RU"/>
              <w14:ligatures w14:val="none"/>
            </w:rPr>
            <w:t>Москва 2025</w:t>
          </w:r>
        </w:p>
        <w:p w14:paraId="1DEFAEBE" w14:textId="1BC8CA23" w:rsidR="000A0605" w:rsidRPr="00D86EE3" w:rsidRDefault="000A0605" w:rsidP="00D86EE3">
          <w:pPr>
            <w:pStyle w:val="ad"/>
            <w:spacing w:line="360" w:lineRule="auto"/>
            <w:ind w:firstLine="567"/>
            <w:jc w:val="both"/>
            <w:rPr>
              <w:rFonts w:ascii="Times New Roman" w:hAnsi="Times New Roman" w:cs="Times New Roman"/>
              <w:color w:val="auto"/>
              <w:sz w:val="28"/>
              <w:szCs w:val="28"/>
            </w:rPr>
          </w:pPr>
          <w:r w:rsidRPr="00D86EE3">
            <w:rPr>
              <w:rFonts w:ascii="Times New Roman" w:hAnsi="Times New Roman" w:cs="Times New Roman"/>
              <w:color w:val="auto"/>
              <w:sz w:val="28"/>
              <w:szCs w:val="28"/>
            </w:rPr>
            <w:lastRenderedPageBreak/>
            <w:t>Оглавление</w:t>
          </w:r>
        </w:p>
        <w:p w14:paraId="3412182C" w14:textId="546391EF" w:rsidR="00684AB1" w:rsidRPr="00D86EE3" w:rsidRDefault="000A0605" w:rsidP="00D86EE3">
          <w:pPr>
            <w:pStyle w:val="12"/>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r w:rsidRPr="00D86EE3">
            <w:rPr>
              <w:rFonts w:ascii="Times New Roman" w:hAnsi="Times New Roman" w:cs="Times New Roman"/>
              <w:sz w:val="28"/>
              <w:szCs w:val="28"/>
            </w:rPr>
            <w:fldChar w:fldCharType="begin"/>
          </w:r>
          <w:r w:rsidRPr="00D86EE3">
            <w:rPr>
              <w:rFonts w:ascii="Times New Roman" w:hAnsi="Times New Roman" w:cs="Times New Roman"/>
              <w:sz w:val="28"/>
              <w:szCs w:val="28"/>
            </w:rPr>
            <w:instrText xml:space="preserve"> TOC \o "1-3" \h \z \u </w:instrText>
          </w:r>
          <w:r w:rsidRPr="00D86EE3">
            <w:rPr>
              <w:rFonts w:ascii="Times New Roman" w:hAnsi="Times New Roman" w:cs="Times New Roman"/>
              <w:sz w:val="28"/>
              <w:szCs w:val="28"/>
            </w:rPr>
            <w:fldChar w:fldCharType="separate"/>
          </w:r>
          <w:hyperlink w:anchor="_Toc198120140" w:history="1">
            <w:r w:rsidR="00684AB1" w:rsidRPr="00D86EE3">
              <w:rPr>
                <w:rStyle w:val="ae"/>
                <w:rFonts w:ascii="Times New Roman" w:hAnsi="Times New Roman" w:cs="Times New Roman"/>
                <w:b/>
                <w:bCs/>
                <w:noProof/>
                <w:sz w:val="28"/>
                <w:szCs w:val="28"/>
              </w:rPr>
              <w:t>Введение</w:t>
            </w:r>
            <w:r w:rsidR="00684AB1" w:rsidRPr="00D86EE3">
              <w:rPr>
                <w:rFonts w:ascii="Times New Roman" w:hAnsi="Times New Roman" w:cs="Times New Roman"/>
                <w:noProof/>
                <w:webHidden/>
                <w:sz w:val="28"/>
                <w:szCs w:val="28"/>
              </w:rPr>
              <w:tab/>
            </w:r>
            <w:r w:rsidR="00684AB1" w:rsidRPr="00D86EE3">
              <w:rPr>
                <w:rFonts w:ascii="Times New Roman" w:hAnsi="Times New Roman" w:cs="Times New Roman"/>
                <w:noProof/>
                <w:webHidden/>
                <w:sz w:val="28"/>
                <w:szCs w:val="28"/>
              </w:rPr>
              <w:fldChar w:fldCharType="begin"/>
            </w:r>
            <w:r w:rsidR="00684AB1" w:rsidRPr="00D86EE3">
              <w:rPr>
                <w:rFonts w:ascii="Times New Roman" w:hAnsi="Times New Roman" w:cs="Times New Roman"/>
                <w:noProof/>
                <w:webHidden/>
                <w:sz w:val="28"/>
                <w:szCs w:val="28"/>
              </w:rPr>
              <w:instrText xml:space="preserve"> PAGEREF _Toc198120140 \h </w:instrText>
            </w:r>
            <w:r w:rsidR="00684AB1" w:rsidRPr="00D86EE3">
              <w:rPr>
                <w:rFonts w:ascii="Times New Roman" w:hAnsi="Times New Roman" w:cs="Times New Roman"/>
                <w:noProof/>
                <w:webHidden/>
                <w:sz w:val="28"/>
                <w:szCs w:val="28"/>
              </w:rPr>
            </w:r>
            <w:r w:rsidR="00684AB1" w:rsidRPr="00D86EE3">
              <w:rPr>
                <w:rFonts w:ascii="Times New Roman" w:hAnsi="Times New Roman" w:cs="Times New Roman"/>
                <w:noProof/>
                <w:webHidden/>
                <w:sz w:val="28"/>
                <w:szCs w:val="28"/>
              </w:rPr>
              <w:fldChar w:fldCharType="separate"/>
            </w:r>
            <w:r w:rsidR="00684AB1" w:rsidRPr="00D86EE3">
              <w:rPr>
                <w:rFonts w:ascii="Times New Roman" w:hAnsi="Times New Roman" w:cs="Times New Roman"/>
                <w:noProof/>
                <w:webHidden/>
                <w:sz w:val="28"/>
                <w:szCs w:val="28"/>
              </w:rPr>
              <w:t>3</w:t>
            </w:r>
            <w:r w:rsidR="00684AB1" w:rsidRPr="00D86EE3">
              <w:rPr>
                <w:rFonts w:ascii="Times New Roman" w:hAnsi="Times New Roman" w:cs="Times New Roman"/>
                <w:noProof/>
                <w:webHidden/>
                <w:sz w:val="28"/>
                <w:szCs w:val="28"/>
              </w:rPr>
              <w:fldChar w:fldCharType="end"/>
            </w:r>
          </w:hyperlink>
        </w:p>
        <w:p w14:paraId="353631B1" w14:textId="62D149AC" w:rsidR="00684AB1" w:rsidRPr="00D86EE3" w:rsidRDefault="00684AB1" w:rsidP="00D86EE3">
          <w:pPr>
            <w:pStyle w:val="12"/>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1" w:history="1">
            <w:r w:rsidRPr="00D86EE3">
              <w:rPr>
                <w:rStyle w:val="ae"/>
                <w:rFonts w:ascii="Times New Roman" w:hAnsi="Times New Roman" w:cs="Times New Roman"/>
                <w:b/>
                <w:bCs/>
                <w:noProof/>
                <w:sz w:val="28"/>
                <w:szCs w:val="28"/>
              </w:rPr>
              <w:t>Глава 1. Теоретическая часть исследования</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_Toc198120141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5</w:t>
            </w:r>
            <w:r w:rsidRPr="00D86EE3">
              <w:rPr>
                <w:rFonts w:ascii="Times New Roman" w:hAnsi="Times New Roman" w:cs="Times New Roman"/>
                <w:noProof/>
                <w:webHidden/>
                <w:sz w:val="28"/>
                <w:szCs w:val="28"/>
              </w:rPr>
              <w:fldChar w:fldCharType="end"/>
            </w:r>
          </w:hyperlink>
        </w:p>
        <w:p w14:paraId="7B1D27BE" w14:textId="03DC7493" w:rsidR="00684AB1" w:rsidRPr="00D86EE3" w:rsidRDefault="00684AB1" w:rsidP="00D86EE3">
          <w:pPr>
            <w:pStyle w:val="24"/>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2" w:history="1">
            <w:r w:rsidRPr="00D86EE3">
              <w:rPr>
                <w:rStyle w:val="ae"/>
                <w:rFonts w:ascii="Times New Roman" w:hAnsi="Times New Roman" w:cs="Times New Roman"/>
                <w:b/>
                <w:bCs/>
                <w:noProof/>
                <w:sz w:val="28"/>
                <w:szCs w:val="28"/>
              </w:rPr>
              <w:t>1.1 История изучения темпераментов</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_Toc198120142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5</w:t>
            </w:r>
            <w:r w:rsidRPr="00D86EE3">
              <w:rPr>
                <w:rFonts w:ascii="Times New Roman" w:hAnsi="Times New Roman" w:cs="Times New Roman"/>
                <w:noProof/>
                <w:webHidden/>
                <w:sz w:val="28"/>
                <w:szCs w:val="28"/>
              </w:rPr>
              <w:fldChar w:fldCharType="end"/>
            </w:r>
          </w:hyperlink>
        </w:p>
        <w:p w14:paraId="288A9910" w14:textId="2039D012" w:rsidR="00684AB1" w:rsidRPr="00D86EE3" w:rsidRDefault="00684AB1" w:rsidP="00D86EE3">
          <w:pPr>
            <w:pStyle w:val="24"/>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3" w:history="1">
            <w:r w:rsidRPr="00D86EE3">
              <w:rPr>
                <w:rStyle w:val="ae"/>
                <w:rFonts w:ascii="Times New Roman" w:hAnsi="Times New Roman" w:cs="Times New Roman"/>
                <w:b/>
                <w:bCs/>
                <w:noProof/>
                <w:sz w:val="28"/>
                <w:szCs w:val="28"/>
              </w:rPr>
              <w:t>1.2 Классификация типов темперамента</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_Toc198120143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5</w:t>
            </w:r>
            <w:r w:rsidRPr="00D86EE3">
              <w:rPr>
                <w:rFonts w:ascii="Times New Roman" w:hAnsi="Times New Roman" w:cs="Times New Roman"/>
                <w:noProof/>
                <w:webHidden/>
                <w:sz w:val="28"/>
                <w:szCs w:val="28"/>
              </w:rPr>
              <w:fldChar w:fldCharType="end"/>
            </w:r>
          </w:hyperlink>
        </w:p>
        <w:p w14:paraId="681ECA29" w14:textId="1245BC89" w:rsidR="00684AB1" w:rsidRPr="00D86EE3" w:rsidRDefault="00684AB1" w:rsidP="00D86EE3">
          <w:pPr>
            <w:pStyle w:val="24"/>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4" w:history="1">
            <w:r w:rsidRPr="00D86EE3">
              <w:rPr>
                <w:rStyle w:val="ae"/>
                <w:rFonts w:ascii="Times New Roman" w:hAnsi="Times New Roman" w:cs="Times New Roman"/>
                <w:b/>
                <w:bCs/>
                <w:noProof/>
                <w:sz w:val="28"/>
                <w:szCs w:val="28"/>
              </w:rPr>
              <w:t>1.3 Понятие памяти</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_Toc198120144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7</w:t>
            </w:r>
            <w:r w:rsidRPr="00D86EE3">
              <w:rPr>
                <w:rFonts w:ascii="Times New Roman" w:hAnsi="Times New Roman" w:cs="Times New Roman"/>
                <w:noProof/>
                <w:webHidden/>
                <w:sz w:val="28"/>
                <w:szCs w:val="28"/>
              </w:rPr>
              <w:fldChar w:fldCharType="end"/>
            </w:r>
          </w:hyperlink>
        </w:p>
        <w:p w14:paraId="003E6E73" w14:textId="69125FC9" w:rsidR="00684AB1" w:rsidRPr="00D86EE3" w:rsidRDefault="00684AB1" w:rsidP="00D86EE3">
          <w:pPr>
            <w:pStyle w:val="24"/>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5" w:history="1">
            <w:r w:rsidRPr="00D86EE3">
              <w:rPr>
                <w:rStyle w:val="ae"/>
                <w:rFonts w:ascii="Times New Roman" w:hAnsi="Times New Roman" w:cs="Times New Roman"/>
                <w:b/>
                <w:bCs/>
                <w:noProof/>
                <w:sz w:val="28"/>
                <w:szCs w:val="28"/>
              </w:rPr>
              <w:t>1.4 Рабочая память</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_Toc198120145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8</w:t>
            </w:r>
            <w:r w:rsidRPr="00D86EE3">
              <w:rPr>
                <w:rFonts w:ascii="Times New Roman" w:hAnsi="Times New Roman" w:cs="Times New Roman"/>
                <w:noProof/>
                <w:webHidden/>
                <w:sz w:val="28"/>
                <w:szCs w:val="28"/>
              </w:rPr>
              <w:fldChar w:fldCharType="end"/>
            </w:r>
          </w:hyperlink>
        </w:p>
        <w:p w14:paraId="761FE64D" w14:textId="576E1C9E" w:rsidR="00684AB1" w:rsidRPr="00D86EE3" w:rsidRDefault="00684AB1" w:rsidP="00D86EE3">
          <w:pPr>
            <w:pStyle w:val="12"/>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6" w:history="1">
            <w:r w:rsidRPr="00D86EE3">
              <w:rPr>
                <w:rStyle w:val="ae"/>
                <w:rFonts w:ascii="Times New Roman" w:hAnsi="Times New Roman" w:cs="Times New Roman"/>
                <w:b/>
                <w:bCs/>
                <w:noProof/>
                <w:sz w:val="28"/>
                <w:szCs w:val="28"/>
              </w:rPr>
              <w:t>Глава 2. Эмпирическая часть исследования</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_Toc198120146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10</w:t>
            </w:r>
            <w:r w:rsidRPr="00D86EE3">
              <w:rPr>
                <w:rFonts w:ascii="Times New Roman" w:hAnsi="Times New Roman" w:cs="Times New Roman"/>
                <w:noProof/>
                <w:webHidden/>
                <w:sz w:val="28"/>
                <w:szCs w:val="28"/>
              </w:rPr>
              <w:fldChar w:fldCharType="end"/>
            </w:r>
          </w:hyperlink>
        </w:p>
        <w:p w14:paraId="40D2FE7A" w14:textId="6DC160FF" w:rsidR="00684AB1" w:rsidRPr="00D86EE3" w:rsidRDefault="00684AB1" w:rsidP="00D86EE3">
          <w:pPr>
            <w:pStyle w:val="24"/>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7" w:history="1">
            <w:r w:rsidRPr="00D86EE3">
              <w:rPr>
                <w:rStyle w:val="ae"/>
                <w:rFonts w:ascii="Times New Roman" w:hAnsi="Times New Roman" w:cs="Times New Roman"/>
                <w:b/>
                <w:bCs/>
                <w:noProof/>
                <w:sz w:val="28"/>
                <w:szCs w:val="28"/>
              </w:rPr>
              <w:t>2.1 Методы исследования</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_Toc198120147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10</w:t>
            </w:r>
            <w:r w:rsidRPr="00D86EE3">
              <w:rPr>
                <w:rFonts w:ascii="Times New Roman" w:hAnsi="Times New Roman" w:cs="Times New Roman"/>
                <w:noProof/>
                <w:webHidden/>
                <w:sz w:val="28"/>
                <w:szCs w:val="28"/>
              </w:rPr>
              <w:fldChar w:fldCharType="end"/>
            </w:r>
          </w:hyperlink>
        </w:p>
        <w:p w14:paraId="797962C3" w14:textId="1BF0D275" w:rsidR="00684AB1" w:rsidRPr="00D86EE3" w:rsidRDefault="00684AB1" w:rsidP="00D86EE3">
          <w:pPr>
            <w:pStyle w:val="24"/>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8" w:history="1">
            <w:r w:rsidRPr="00D86EE3">
              <w:rPr>
                <w:rStyle w:val="ae"/>
                <w:rFonts w:ascii="Times New Roman" w:hAnsi="Times New Roman" w:cs="Times New Roman"/>
                <w:b/>
                <w:bCs/>
                <w:noProof/>
                <w:sz w:val="28"/>
                <w:szCs w:val="28"/>
              </w:rPr>
              <w:t>2.2 Описание результатов исследования</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_Toc198120148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11</w:t>
            </w:r>
            <w:r w:rsidRPr="00D86EE3">
              <w:rPr>
                <w:rFonts w:ascii="Times New Roman" w:hAnsi="Times New Roman" w:cs="Times New Roman"/>
                <w:noProof/>
                <w:webHidden/>
                <w:sz w:val="28"/>
                <w:szCs w:val="28"/>
              </w:rPr>
              <w:fldChar w:fldCharType="end"/>
            </w:r>
          </w:hyperlink>
        </w:p>
        <w:p w14:paraId="40CEC7E1" w14:textId="3825A52D" w:rsidR="00684AB1" w:rsidRPr="00D86EE3" w:rsidRDefault="00684AB1" w:rsidP="00D86EE3">
          <w:pPr>
            <w:pStyle w:val="12"/>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49" w:history="1">
            <w:r w:rsidRPr="00D86EE3">
              <w:rPr>
                <w:rStyle w:val="ae"/>
                <w:rFonts w:ascii="Times New Roman" w:hAnsi="Times New Roman" w:cs="Times New Roman"/>
                <w:b/>
                <w:bCs/>
                <w:noProof/>
                <w:sz w:val="28"/>
                <w:szCs w:val="28"/>
              </w:rPr>
              <w:t>Заключение</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_Toc198120149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14</w:t>
            </w:r>
            <w:r w:rsidRPr="00D86EE3">
              <w:rPr>
                <w:rFonts w:ascii="Times New Roman" w:hAnsi="Times New Roman" w:cs="Times New Roman"/>
                <w:noProof/>
                <w:webHidden/>
                <w:sz w:val="28"/>
                <w:szCs w:val="28"/>
              </w:rPr>
              <w:fldChar w:fldCharType="end"/>
            </w:r>
          </w:hyperlink>
        </w:p>
        <w:p w14:paraId="57D6D216" w14:textId="4F1F43DF" w:rsidR="00684AB1" w:rsidRPr="00D86EE3" w:rsidRDefault="00684AB1" w:rsidP="00D86EE3">
          <w:pPr>
            <w:pStyle w:val="12"/>
            <w:tabs>
              <w:tab w:val="right" w:leader="dot" w:pos="9628"/>
            </w:tabs>
            <w:spacing w:line="360" w:lineRule="auto"/>
            <w:ind w:firstLine="567"/>
            <w:jc w:val="both"/>
            <w:rPr>
              <w:rFonts w:ascii="Times New Roman" w:eastAsiaTheme="minorEastAsia" w:hAnsi="Times New Roman" w:cs="Times New Roman"/>
              <w:noProof/>
              <w:sz w:val="28"/>
              <w:szCs w:val="28"/>
              <w:lang w:eastAsia="ru-RU"/>
            </w:rPr>
          </w:pPr>
          <w:hyperlink w:anchor="_Toc198120150" w:history="1">
            <w:r w:rsidRPr="00D86EE3">
              <w:rPr>
                <w:rStyle w:val="ae"/>
                <w:rFonts w:ascii="Times New Roman" w:hAnsi="Times New Roman" w:cs="Times New Roman"/>
                <w:b/>
                <w:bCs/>
                <w:noProof/>
                <w:sz w:val="28"/>
                <w:szCs w:val="28"/>
              </w:rPr>
              <w:t>Список литературы</w:t>
            </w:r>
            <w:r w:rsidRPr="00D86EE3">
              <w:rPr>
                <w:rFonts w:ascii="Times New Roman" w:hAnsi="Times New Roman" w:cs="Times New Roman"/>
                <w:noProof/>
                <w:webHidden/>
                <w:sz w:val="28"/>
                <w:szCs w:val="28"/>
              </w:rPr>
              <w:tab/>
            </w:r>
            <w:r w:rsidRPr="00D86EE3">
              <w:rPr>
                <w:rFonts w:ascii="Times New Roman" w:hAnsi="Times New Roman" w:cs="Times New Roman"/>
                <w:noProof/>
                <w:webHidden/>
                <w:sz w:val="28"/>
                <w:szCs w:val="28"/>
              </w:rPr>
              <w:fldChar w:fldCharType="begin"/>
            </w:r>
            <w:r w:rsidRPr="00D86EE3">
              <w:rPr>
                <w:rFonts w:ascii="Times New Roman" w:hAnsi="Times New Roman" w:cs="Times New Roman"/>
                <w:noProof/>
                <w:webHidden/>
                <w:sz w:val="28"/>
                <w:szCs w:val="28"/>
              </w:rPr>
              <w:instrText xml:space="preserve"> PAGEREF _Toc198120150 \h </w:instrText>
            </w:r>
            <w:r w:rsidRPr="00D86EE3">
              <w:rPr>
                <w:rFonts w:ascii="Times New Roman" w:hAnsi="Times New Roman" w:cs="Times New Roman"/>
                <w:noProof/>
                <w:webHidden/>
                <w:sz w:val="28"/>
                <w:szCs w:val="28"/>
              </w:rPr>
            </w:r>
            <w:r w:rsidRPr="00D86EE3">
              <w:rPr>
                <w:rFonts w:ascii="Times New Roman" w:hAnsi="Times New Roman" w:cs="Times New Roman"/>
                <w:noProof/>
                <w:webHidden/>
                <w:sz w:val="28"/>
                <w:szCs w:val="28"/>
              </w:rPr>
              <w:fldChar w:fldCharType="separate"/>
            </w:r>
            <w:r w:rsidRPr="00D86EE3">
              <w:rPr>
                <w:rFonts w:ascii="Times New Roman" w:hAnsi="Times New Roman" w:cs="Times New Roman"/>
                <w:noProof/>
                <w:webHidden/>
                <w:sz w:val="28"/>
                <w:szCs w:val="28"/>
              </w:rPr>
              <w:t>16</w:t>
            </w:r>
            <w:r w:rsidRPr="00D86EE3">
              <w:rPr>
                <w:rFonts w:ascii="Times New Roman" w:hAnsi="Times New Roman" w:cs="Times New Roman"/>
                <w:noProof/>
                <w:webHidden/>
                <w:sz w:val="28"/>
                <w:szCs w:val="28"/>
              </w:rPr>
              <w:fldChar w:fldCharType="end"/>
            </w:r>
          </w:hyperlink>
        </w:p>
        <w:p w14:paraId="0F0F649A" w14:textId="67467D8A" w:rsidR="000A0605" w:rsidRPr="00D86EE3" w:rsidRDefault="000A0605"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fldChar w:fldCharType="end"/>
          </w:r>
        </w:p>
      </w:sdtContent>
    </w:sdt>
    <w:p w14:paraId="2046775D" w14:textId="42A6DCFA" w:rsidR="00BC5382" w:rsidRPr="00D86EE3" w:rsidRDefault="00BC5382" w:rsidP="00D86EE3">
      <w:pPr>
        <w:spacing w:line="360" w:lineRule="auto"/>
        <w:ind w:firstLine="567"/>
        <w:jc w:val="both"/>
        <w:rPr>
          <w:rFonts w:ascii="Times New Roman" w:hAnsi="Times New Roman" w:cs="Times New Roman"/>
          <w:b/>
          <w:bCs/>
          <w:sz w:val="28"/>
          <w:szCs w:val="28"/>
        </w:rPr>
      </w:pPr>
    </w:p>
    <w:p w14:paraId="114C3DAD" w14:textId="77777777" w:rsidR="00BC5382" w:rsidRPr="00D86EE3" w:rsidRDefault="00BC5382" w:rsidP="00D86EE3">
      <w:pPr>
        <w:spacing w:line="360" w:lineRule="auto"/>
        <w:ind w:firstLine="567"/>
        <w:jc w:val="both"/>
        <w:rPr>
          <w:rFonts w:ascii="Times New Roman" w:hAnsi="Times New Roman" w:cs="Times New Roman"/>
          <w:b/>
          <w:bCs/>
          <w:sz w:val="28"/>
          <w:szCs w:val="28"/>
        </w:rPr>
      </w:pPr>
      <w:r w:rsidRPr="00D86EE3">
        <w:rPr>
          <w:rFonts w:ascii="Times New Roman" w:hAnsi="Times New Roman" w:cs="Times New Roman"/>
          <w:b/>
          <w:bCs/>
          <w:sz w:val="28"/>
          <w:szCs w:val="28"/>
        </w:rPr>
        <w:br w:type="page"/>
      </w:r>
    </w:p>
    <w:p w14:paraId="16BEB32D" w14:textId="4A5DF351" w:rsidR="003C3BE4" w:rsidRPr="00D86EE3" w:rsidRDefault="003C3BE4" w:rsidP="00D86EE3">
      <w:pPr>
        <w:pStyle w:val="10"/>
        <w:spacing w:line="360" w:lineRule="auto"/>
        <w:ind w:firstLine="567"/>
        <w:jc w:val="both"/>
        <w:rPr>
          <w:rFonts w:ascii="Times New Roman" w:hAnsi="Times New Roman" w:cs="Times New Roman"/>
          <w:b/>
          <w:bCs/>
          <w:color w:val="auto"/>
          <w:sz w:val="28"/>
          <w:szCs w:val="28"/>
        </w:rPr>
      </w:pPr>
      <w:bookmarkStart w:id="0" w:name="_Toc198120140"/>
      <w:r w:rsidRPr="00D86EE3">
        <w:rPr>
          <w:rFonts w:ascii="Times New Roman" w:hAnsi="Times New Roman" w:cs="Times New Roman"/>
          <w:b/>
          <w:bCs/>
          <w:color w:val="auto"/>
          <w:sz w:val="28"/>
          <w:szCs w:val="28"/>
        </w:rPr>
        <w:lastRenderedPageBreak/>
        <w:t>Введение</w:t>
      </w:r>
      <w:bookmarkEnd w:id="0"/>
    </w:p>
    <w:p w14:paraId="2CEC899C" w14:textId="4A1184B8"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В природе не существует абсолютно одинаковых расположений листьев на деревьях, одинакового окраса животных. Так и люди - все различаются между собой своими установками, интересами, потребностями и способностями. Каждую личность определяет её темперамент. А вместе с ним его психическая активность, реакции на происходящие ситуации, эмоции, вызываемые этими ситуациями. С темпераментом человека связана его общая активность, а вместе с ней способность запоминать и воспроизводить информацию.</w:t>
      </w:r>
    </w:p>
    <w:p w14:paraId="0967EB5C" w14:textId="401B1CC3"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t>Актуальность</w:t>
      </w:r>
      <w:r w:rsidRPr="00D86EE3">
        <w:rPr>
          <w:rFonts w:ascii="Times New Roman" w:hAnsi="Times New Roman" w:cs="Times New Roman"/>
          <w:sz w:val="28"/>
          <w:szCs w:val="28"/>
        </w:rPr>
        <w:t xml:space="preserve">: </w:t>
      </w:r>
      <w:r w:rsidR="00751C17" w:rsidRPr="00D86EE3">
        <w:rPr>
          <w:rFonts w:ascii="Times New Roman" w:hAnsi="Times New Roman" w:cs="Times New Roman"/>
          <w:sz w:val="28"/>
          <w:szCs w:val="28"/>
        </w:rPr>
        <w:t>П</w:t>
      </w:r>
      <w:r w:rsidRPr="00D86EE3">
        <w:rPr>
          <w:rFonts w:ascii="Times New Roman" w:hAnsi="Times New Roman" w:cs="Times New Roman"/>
          <w:sz w:val="28"/>
          <w:szCs w:val="28"/>
        </w:rPr>
        <w:t>роцесс запоминания - неотъемлемая мозговая активность в течение всей нашей жизни, темперамент - важная составляющая индивида. Именно поэтому важно установить, влияет ли тип темперамента на запоминание аудиальной информации. Понимание того, как люди разных темпераментов запоминают информацию аудиально, может помочь в обучении, социализации, в рабочей сфере.</w:t>
      </w:r>
    </w:p>
    <w:p w14:paraId="72BCD90C" w14:textId="5BD1AFF0"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t>Цель</w:t>
      </w:r>
      <w:proofErr w:type="gramStart"/>
      <w:r w:rsidRPr="00D86EE3">
        <w:rPr>
          <w:rFonts w:ascii="Times New Roman" w:hAnsi="Times New Roman" w:cs="Times New Roman"/>
          <w:sz w:val="28"/>
          <w:szCs w:val="28"/>
        </w:rPr>
        <w:t>:</w:t>
      </w:r>
      <w:r w:rsidR="005E3848" w:rsidRPr="00D86EE3">
        <w:rPr>
          <w:rFonts w:ascii="Times New Roman" w:hAnsi="Times New Roman" w:cs="Times New Roman"/>
          <w:sz w:val="28"/>
          <w:szCs w:val="28"/>
        </w:rPr>
        <w:t xml:space="preserve"> </w:t>
      </w:r>
      <w:r w:rsidR="00751C17" w:rsidRPr="00D86EE3">
        <w:rPr>
          <w:rFonts w:ascii="Times New Roman" w:hAnsi="Times New Roman" w:cs="Times New Roman"/>
          <w:sz w:val="28"/>
          <w:szCs w:val="28"/>
        </w:rPr>
        <w:t>В</w:t>
      </w:r>
      <w:r w:rsidRPr="00D86EE3">
        <w:rPr>
          <w:rFonts w:ascii="Times New Roman" w:hAnsi="Times New Roman" w:cs="Times New Roman"/>
          <w:sz w:val="28"/>
          <w:szCs w:val="28"/>
        </w:rPr>
        <w:t>ыявить</w:t>
      </w:r>
      <w:proofErr w:type="gramEnd"/>
      <w:r w:rsidRPr="00D86EE3">
        <w:rPr>
          <w:rFonts w:ascii="Times New Roman" w:hAnsi="Times New Roman" w:cs="Times New Roman"/>
          <w:sz w:val="28"/>
          <w:szCs w:val="28"/>
        </w:rPr>
        <w:t xml:space="preserve"> взаимосвязь между типом темперамента и эффективностью запоминания аудиальной информации.</w:t>
      </w:r>
    </w:p>
    <w:p w14:paraId="51DF9D24" w14:textId="77777777"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t>Задачи</w:t>
      </w:r>
      <w:r w:rsidRPr="00D86EE3">
        <w:rPr>
          <w:rFonts w:ascii="Times New Roman" w:hAnsi="Times New Roman" w:cs="Times New Roman"/>
          <w:sz w:val="28"/>
          <w:szCs w:val="28"/>
        </w:rPr>
        <w:t>:</w:t>
      </w:r>
    </w:p>
    <w:p w14:paraId="0A9C4A9E" w14:textId="1D1D61E2" w:rsidR="003C3BE4" w:rsidRPr="00D86EE3" w:rsidRDefault="003C3BE4" w:rsidP="00D86EE3">
      <w:pPr>
        <w:pStyle w:val="a7"/>
        <w:numPr>
          <w:ilvl w:val="0"/>
          <w:numId w:val="1"/>
        </w:num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Изучить типы темперамента и их особенности.</w:t>
      </w:r>
    </w:p>
    <w:p w14:paraId="28E74F64" w14:textId="0B40E92E" w:rsidR="003C3BE4" w:rsidRPr="00D86EE3" w:rsidRDefault="003C3BE4" w:rsidP="00D86EE3">
      <w:pPr>
        <w:pStyle w:val="a7"/>
        <w:numPr>
          <w:ilvl w:val="0"/>
          <w:numId w:val="1"/>
        </w:num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Изучить процесс запоминания и усваивание аудиальной информации человеком,</w:t>
      </w:r>
    </w:p>
    <w:p w14:paraId="4CDD6773" w14:textId="543E4787" w:rsidR="003C3BE4" w:rsidRPr="00D86EE3" w:rsidRDefault="003C3BE4" w:rsidP="00D86EE3">
      <w:pPr>
        <w:pStyle w:val="a7"/>
        <w:numPr>
          <w:ilvl w:val="0"/>
          <w:numId w:val="1"/>
        </w:num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Выбрать группу подростков, которые будут участвовать в эксперименте.</w:t>
      </w:r>
    </w:p>
    <w:p w14:paraId="64D6827D" w14:textId="744ADA42" w:rsidR="003C3BE4" w:rsidRPr="00D86EE3" w:rsidRDefault="003C3BE4" w:rsidP="00D86EE3">
      <w:pPr>
        <w:pStyle w:val="a7"/>
        <w:numPr>
          <w:ilvl w:val="0"/>
          <w:numId w:val="1"/>
        </w:num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Организовать проведение теста на определение типа темперамента среди выбранной группы.</w:t>
      </w:r>
    </w:p>
    <w:p w14:paraId="1458DBD7" w14:textId="76A41C78" w:rsidR="003C3BE4" w:rsidRPr="00D86EE3" w:rsidRDefault="003C3BE4" w:rsidP="00D86EE3">
      <w:pPr>
        <w:pStyle w:val="a7"/>
        <w:numPr>
          <w:ilvl w:val="0"/>
          <w:numId w:val="1"/>
        </w:num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Провести очный эксперимент на запоминания информации.</w:t>
      </w:r>
    </w:p>
    <w:p w14:paraId="2FF68632" w14:textId="10E52999" w:rsidR="003C3BE4" w:rsidRPr="00D86EE3" w:rsidRDefault="003C3BE4" w:rsidP="00D86EE3">
      <w:pPr>
        <w:pStyle w:val="a7"/>
        <w:numPr>
          <w:ilvl w:val="0"/>
          <w:numId w:val="1"/>
        </w:num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Сопоставить результаты теста и результаты эксперимента между собой и сделать вывод.</w:t>
      </w:r>
    </w:p>
    <w:p w14:paraId="1F8703C2" w14:textId="77777777"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lastRenderedPageBreak/>
        <w:t>Гипотеза</w:t>
      </w:r>
      <w:r w:rsidRPr="00D86EE3">
        <w:rPr>
          <w:rFonts w:ascii="Times New Roman" w:hAnsi="Times New Roman" w:cs="Times New Roman"/>
          <w:sz w:val="28"/>
          <w:szCs w:val="28"/>
        </w:rPr>
        <w:t>: Сангвиники запоминают и воспроизводят аудиальную информацию эффективнее, нежели другие типы.</w:t>
      </w:r>
    </w:p>
    <w:p w14:paraId="19A7E9EB" w14:textId="3375903F"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t>Объекты исследования</w:t>
      </w:r>
      <w:r w:rsidRPr="00D86EE3">
        <w:rPr>
          <w:rFonts w:ascii="Times New Roman" w:hAnsi="Times New Roman" w:cs="Times New Roman"/>
          <w:sz w:val="28"/>
          <w:szCs w:val="28"/>
        </w:rPr>
        <w:t xml:space="preserve">: </w:t>
      </w:r>
      <w:r w:rsidR="00751C17" w:rsidRPr="00D86EE3">
        <w:rPr>
          <w:rFonts w:ascii="Times New Roman" w:hAnsi="Times New Roman" w:cs="Times New Roman"/>
          <w:sz w:val="28"/>
          <w:szCs w:val="28"/>
        </w:rPr>
        <w:t>Ч</w:t>
      </w:r>
      <w:r w:rsidRPr="00D86EE3">
        <w:rPr>
          <w:rFonts w:ascii="Times New Roman" w:hAnsi="Times New Roman" w:cs="Times New Roman"/>
          <w:sz w:val="28"/>
          <w:szCs w:val="28"/>
        </w:rPr>
        <w:t>етыре типа темперамента</w:t>
      </w:r>
      <w:r w:rsidR="00023997" w:rsidRPr="00D86EE3">
        <w:rPr>
          <w:rFonts w:ascii="Times New Roman" w:hAnsi="Times New Roman" w:cs="Times New Roman"/>
          <w:sz w:val="28"/>
          <w:szCs w:val="28"/>
        </w:rPr>
        <w:t xml:space="preserve"> </w:t>
      </w:r>
      <w:r w:rsidRPr="00D86EE3">
        <w:rPr>
          <w:rFonts w:ascii="Times New Roman" w:hAnsi="Times New Roman" w:cs="Times New Roman"/>
          <w:sz w:val="28"/>
          <w:szCs w:val="28"/>
        </w:rPr>
        <w:t>(сангвиник, холерик, флегматик, меланхолик) и эффективность запоминания аудиальной информации.</w:t>
      </w:r>
    </w:p>
    <w:p w14:paraId="59C597F0" w14:textId="5FF6301E" w:rsidR="003C3BE4" w:rsidRPr="00D86EE3" w:rsidRDefault="003C3BE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b/>
          <w:bCs/>
          <w:sz w:val="28"/>
          <w:szCs w:val="28"/>
        </w:rPr>
        <w:t>Предмет исследования</w:t>
      </w:r>
      <w:r w:rsidRPr="00D86EE3">
        <w:rPr>
          <w:rFonts w:ascii="Times New Roman" w:hAnsi="Times New Roman" w:cs="Times New Roman"/>
          <w:sz w:val="28"/>
          <w:szCs w:val="28"/>
        </w:rPr>
        <w:t xml:space="preserve">: </w:t>
      </w:r>
      <w:r w:rsidR="00751C17" w:rsidRPr="00D86EE3">
        <w:rPr>
          <w:rFonts w:ascii="Times New Roman" w:hAnsi="Times New Roman" w:cs="Times New Roman"/>
          <w:sz w:val="28"/>
          <w:szCs w:val="28"/>
        </w:rPr>
        <w:t>В</w:t>
      </w:r>
      <w:r w:rsidRPr="00D86EE3">
        <w:rPr>
          <w:rFonts w:ascii="Times New Roman" w:hAnsi="Times New Roman" w:cs="Times New Roman"/>
          <w:sz w:val="28"/>
          <w:szCs w:val="28"/>
        </w:rPr>
        <w:t>заимосвязь между типом темперамента и эффективность запоминания аудиальной информации.</w:t>
      </w:r>
    </w:p>
    <w:p w14:paraId="64926FC6"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2FD351E2"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66C37D79"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5906A325"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16DDF5FC"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1824C4FE"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5AEA94C0"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23DB6EB4"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17485D2F"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778037F1"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4BDA72C1"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12B06E21"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1148B8CF"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6DAEDAB0" w14:textId="77777777" w:rsidR="00023997" w:rsidRPr="00D86EE3" w:rsidRDefault="00023997" w:rsidP="00D86EE3">
      <w:pPr>
        <w:spacing w:line="360" w:lineRule="auto"/>
        <w:ind w:firstLine="567"/>
        <w:jc w:val="both"/>
        <w:rPr>
          <w:rFonts w:ascii="Times New Roman" w:hAnsi="Times New Roman" w:cs="Times New Roman"/>
          <w:sz w:val="28"/>
          <w:szCs w:val="28"/>
        </w:rPr>
      </w:pPr>
    </w:p>
    <w:p w14:paraId="65356DC9" w14:textId="77777777" w:rsidR="00BC5382" w:rsidRPr="00D86EE3" w:rsidRDefault="00BC5382" w:rsidP="00D86EE3">
      <w:pPr>
        <w:spacing w:line="360" w:lineRule="auto"/>
        <w:ind w:firstLine="567"/>
        <w:jc w:val="both"/>
        <w:rPr>
          <w:rFonts w:ascii="Times New Roman" w:hAnsi="Times New Roman" w:cs="Times New Roman"/>
          <w:b/>
          <w:bCs/>
          <w:sz w:val="28"/>
          <w:szCs w:val="28"/>
        </w:rPr>
      </w:pPr>
    </w:p>
    <w:p w14:paraId="1910738D" w14:textId="77777777" w:rsidR="00BC5382" w:rsidRPr="00D86EE3" w:rsidRDefault="00BC5382" w:rsidP="00D86EE3">
      <w:pPr>
        <w:spacing w:line="360" w:lineRule="auto"/>
        <w:ind w:firstLine="567"/>
        <w:jc w:val="both"/>
        <w:rPr>
          <w:rFonts w:ascii="Times New Roman" w:hAnsi="Times New Roman" w:cs="Times New Roman"/>
          <w:b/>
          <w:bCs/>
          <w:sz w:val="28"/>
          <w:szCs w:val="28"/>
        </w:rPr>
      </w:pPr>
    </w:p>
    <w:p w14:paraId="1B05DBD9" w14:textId="77777777" w:rsidR="00BC5382" w:rsidRPr="00D86EE3" w:rsidRDefault="00BC5382" w:rsidP="00D86EE3">
      <w:pPr>
        <w:spacing w:line="360" w:lineRule="auto"/>
        <w:ind w:firstLine="567"/>
        <w:jc w:val="both"/>
        <w:rPr>
          <w:rFonts w:ascii="Times New Roman" w:hAnsi="Times New Roman" w:cs="Times New Roman"/>
          <w:b/>
          <w:bCs/>
          <w:sz w:val="28"/>
          <w:szCs w:val="28"/>
        </w:rPr>
      </w:pPr>
    </w:p>
    <w:p w14:paraId="1E170A2E" w14:textId="4D4BA993" w:rsidR="000A0605" w:rsidRPr="00D86EE3" w:rsidRDefault="003C3BE4" w:rsidP="00D86EE3">
      <w:pPr>
        <w:pStyle w:val="10"/>
        <w:spacing w:line="360" w:lineRule="auto"/>
        <w:ind w:firstLine="567"/>
        <w:jc w:val="both"/>
        <w:rPr>
          <w:rFonts w:ascii="Times New Roman" w:hAnsi="Times New Roman" w:cs="Times New Roman"/>
          <w:b/>
          <w:bCs/>
          <w:color w:val="auto"/>
          <w:sz w:val="28"/>
          <w:szCs w:val="28"/>
        </w:rPr>
      </w:pPr>
      <w:bookmarkStart w:id="1" w:name="_Toc198120141"/>
      <w:r w:rsidRPr="00D86EE3">
        <w:rPr>
          <w:rFonts w:ascii="Times New Roman" w:hAnsi="Times New Roman" w:cs="Times New Roman"/>
          <w:b/>
          <w:bCs/>
          <w:color w:val="auto"/>
          <w:sz w:val="28"/>
          <w:szCs w:val="28"/>
        </w:rPr>
        <w:lastRenderedPageBreak/>
        <w:t>Глава 1. Теоретическая часть исследования</w:t>
      </w:r>
      <w:bookmarkEnd w:id="1"/>
    </w:p>
    <w:p w14:paraId="6AB544BE" w14:textId="053F09B5" w:rsidR="0083638C" w:rsidRPr="00D86EE3" w:rsidRDefault="0083638C" w:rsidP="00D86EE3">
      <w:pPr>
        <w:pStyle w:val="20"/>
        <w:spacing w:line="360" w:lineRule="auto"/>
        <w:ind w:firstLine="567"/>
        <w:jc w:val="both"/>
        <w:rPr>
          <w:rFonts w:ascii="Times New Roman" w:hAnsi="Times New Roman" w:cs="Times New Roman"/>
          <w:b/>
          <w:bCs/>
          <w:color w:val="000000" w:themeColor="text1"/>
          <w:sz w:val="28"/>
          <w:szCs w:val="28"/>
        </w:rPr>
      </w:pPr>
      <w:bookmarkStart w:id="2" w:name="_Toc198120142"/>
      <w:r w:rsidRPr="00D86EE3">
        <w:rPr>
          <w:rFonts w:ascii="Times New Roman" w:hAnsi="Times New Roman" w:cs="Times New Roman"/>
          <w:b/>
          <w:bCs/>
          <w:color w:val="000000" w:themeColor="text1"/>
          <w:sz w:val="28"/>
          <w:szCs w:val="28"/>
        </w:rPr>
        <w:t>1.1 История изучения темпераментов</w:t>
      </w:r>
      <w:bookmarkEnd w:id="2"/>
    </w:p>
    <w:p w14:paraId="248DAA6A" w14:textId="1F1C97B2" w:rsidR="0083638C" w:rsidRPr="00D86EE3" w:rsidRDefault="000A0605"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Начальные изучения о темпераменте откликаются еще во время жизни Гиппократа (460-370 г. до н.э.). </w:t>
      </w:r>
      <w:r w:rsidR="00034FCA" w:rsidRPr="00034FCA">
        <w:rPr>
          <w:rFonts w:ascii="Times New Roman" w:hAnsi="Times New Roman" w:cs="Times New Roman"/>
          <w:sz w:val="28"/>
          <w:szCs w:val="28"/>
        </w:rPr>
        <w:t>Гиппократ разработал теорию темпераментов, согласно которой индивидуальные различия в поведении и характере обусловлены преобладанием одной из четырёх биологических жидкостей (</w:t>
      </w:r>
      <w:proofErr w:type="spellStart"/>
      <w:r w:rsidR="00034FCA" w:rsidRPr="00034FCA">
        <w:rPr>
          <w:rFonts w:ascii="Times New Roman" w:hAnsi="Times New Roman" w:cs="Times New Roman"/>
          <w:sz w:val="28"/>
          <w:szCs w:val="28"/>
        </w:rPr>
        <w:t>гуморов</w:t>
      </w:r>
      <w:proofErr w:type="spellEnd"/>
      <w:r w:rsidR="00034FCA" w:rsidRPr="00034FCA">
        <w:rPr>
          <w:rFonts w:ascii="Times New Roman" w:hAnsi="Times New Roman" w:cs="Times New Roman"/>
          <w:sz w:val="28"/>
          <w:szCs w:val="28"/>
        </w:rPr>
        <w:t>): крови (</w:t>
      </w:r>
      <w:proofErr w:type="spellStart"/>
      <w:r w:rsidR="00034FCA" w:rsidRPr="00034FCA">
        <w:rPr>
          <w:rFonts w:ascii="Times New Roman" w:hAnsi="Times New Roman" w:cs="Times New Roman"/>
          <w:sz w:val="28"/>
          <w:szCs w:val="28"/>
        </w:rPr>
        <w:t>sanguis</w:t>
      </w:r>
      <w:proofErr w:type="spellEnd"/>
      <w:r w:rsidR="00034FCA" w:rsidRPr="00034FCA">
        <w:rPr>
          <w:rFonts w:ascii="Times New Roman" w:hAnsi="Times New Roman" w:cs="Times New Roman"/>
          <w:sz w:val="28"/>
          <w:szCs w:val="28"/>
        </w:rPr>
        <w:t>), флегмы (</w:t>
      </w:r>
      <w:proofErr w:type="spellStart"/>
      <w:r w:rsidR="00034FCA" w:rsidRPr="00034FCA">
        <w:rPr>
          <w:rFonts w:ascii="Times New Roman" w:hAnsi="Times New Roman" w:cs="Times New Roman"/>
          <w:sz w:val="28"/>
          <w:szCs w:val="28"/>
        </w:rPr>
        <w:t>phlegma</w:t>
      </w:r>
      <w:proofErr w:type="spellEnd"/>
      <w:r w:rsidR="00034FCA" w:rsidRPr="00034FCA">
        <w:rPr>
          <w:rFonts w:ascii="Times New Roman" w:hAnsi="Times New Roman" w:cs="Times New Roman"/>
          <w:sz w:val="28"/>
          <w:szCs w:val="28"/>
        </w:rPr>
        <w:t>), жёлтой желчи (</w:t>
      </w:r>
      <w:proofErr w:type="spellStart"/>
      <w:r w:rsidR="00034FCA" w:rsidRPr="00034FCA">
        <w:rPr>
          <w:rFonts w:ascii="Times New Roman" w:hAnsi="Times New Roman" w:cs="Times New Roman"/>
          <w:sz w:val="28"/>
          <w:szCs w:val="28"/>
        </w:rPr>
        <w:t>cholē</w:t>
      </w:r>
      <w:proofErr w:type="spellEnd"/>
      <w:r w:rsidR="00034FCA" w:rsidRPr="00034FCA">
        <w:rPr>
          <w:rFonts w:ascii="Times New Roman" w:hAnsi="Times New Roman" w:cs="Times New Roman"/>
          <w:sz w:val="28"/>
          <w:szCs w:val="28"/>
        </w:rPr>
        <w:t>) и чёрной желчи (</w:t>
      </w:r>
      <w:proofErr w:type="spellStart"/>
      <w:r w:rsidR="00034FCA" w:rsidRPr="00034FCA">
        <w:rPr>
          <w:rFonts w:ascii="Times New Roman" w:hAnsi="Times New Roman" w:cs="Times New Roman"/>
          <w:sz w:val="28"/>
          <w:szCs w:val="28"/>
        </w:rPr>
        <w:t>melaina</w:t>
      </w:r>
      <w:proofErr w:type="spellEnd"/>
      <w:r w:rsidR="00034FCA" w:rsidRPr="00034FCA">
        <w:rPr>
          <w:rFonts w:ascii="Times New Roman" w:hAnsi="Times New Roman" w:cs="Times New Roman"/>
          <w:sz w:val="28"/>
          <w:szCs w:val="28"/>
        </w:rPr>
        <w:t xml:space="preserve"> </w:t>
      </w:r>
      <w:proofErr w:type="spellStart"/>
      <w:r w:rsidR="00034FCA" w:rsidRPr="00034FCA">
        <w:rPr>
          <w:rFonts w:ascii="Times New Roman" w:hAnsi="Times New Roman" w:cs="Times New Roman"/>
          <w:sz w:val="28"/>
          <w:szCs w:val="28"/>
        </w:rPr>
        <w:t>cholē</w:t>
      </w:r>
      <w:proofErr w:type="spellEnd"/>
      <w:r w:rsidR="00034FCA" w:rsidRPr="00034FCA">
        <w:rPr>
          <w:rFonts w:ascii="Times New Roman" w:hAnsi="Times New Roman" w:cs="Times New Roman"/>
          <w:sz w:val="28"/>
          <w:szCs w:val="28"/>
        </w:rPr>
        <w:t>)</w:t>
      </w:r>
      <w:r w:rsidR="00034FCA">
        <w:rPr>
          <w:rFonts w:ascii="Times New Roman" w:hAnsi="Times New Roman" w:cs="Times New Roman"/>
          <w:sz w:val="28"/>
          <w:szCs w:val="28"/>
        </w:rPr>
        <w:t xml:space="preserve"> </w:t>
      </w:r>
      <w:r w:rsidR="00034FCA" w:rsidRPr="00034FCA">
        <w:rPr>
          <w:rFonts w:ascii="Times New Roman" w:hAnsi="Times New Roman" w:cs="Times New Roman"/>
          <w:sz w:val="28"/>
          <w:szCs w:val="28"/>
        </w:rPr>
        <w:t xml:space="preserve">[2]. Данная концепция легла в основу дальнейшего развития учения о темпераментах, которое впоследствии было дополнено и систематизировано такими учёными и философами, как Клавдий Гален, Аристотель, Иммануил Кант и другие. </w:t>
      </w:r>
      <w:r w:rsidRPr="00D86EE3">
        <w:rPr>
          <w:rFonts w:ascii="Times New Roman" w:hAnsi="Times New Roman" w:cs="Times New Roman"/>
          <w:sz w:val="28"/>
          <w:szCs w:val="28"/>
        </w:rPr>
        <w:t>Но значительный поворот в развитии изучений о темпераменте совершил Иван Петрович Павлов, русский ученый-физиолог.</w:t>
      </w:r>
      <w:r w:rsidR="00C35AF1" w:rsidRPr="00034FCA">
        <w:rPr>
          <w:rFonts w:ascii="Times New Roman" w:hAnsi="Times New Roman" w:cs="Times New Roman"/>
          <w:sz w:val="28"/>
          <w:szCs w:val="28"/>
        </w:rPr>
        <w:t xml:space="preserve"> </w:t>
      </w:r>
      <w:r w:rsidR="00034FCA" w:rsidRPr="00034FCA">
        <w:rPr>
          <w:rFonts w:ascii="Times New Roman" w:hAnsi="Times New Roman" w:cs="Times New Roman"/>
          <w:sz w:val="28"/>
          <w:szCs w:val="28"/>
        </w:rPr>
        <w:t xml:space="preserve">Согласно концепции И.П. Павлова, темперамент представляет собой проявление типа высшей нервной деятельности, детерминированного врождёнными характеристиками основных нервных процессов - возбуждения и торможения. Ключевыми параметрами данных процессов выступают сила, уравновешенность и подвижность, формирующие индивидуальные особенности поведенческой динамики. Павлов осуществил корреляцию выделенных типов нервной системы с классической </w:t>
      </w:r>
      <w:proofErr w:type="spellStart"/>
      <w:r w:rsidR="00034FCA" w:rsidRPr="00034FCA">
        <w:rPr>
          <w:rFonts w:ascii="Times New Roman" w:hAnsi="Times New Roman" w:cs="Times New Roman"/>
          <w:sz w:val="28"/>
          <w:szCs w:val="28"/>
        </w:rPr>
        <w:t>гиппократовской</w:t>
      </w:r>
      <w:proofErr w:type="spellEnd"/>
      <w:r w:rsidR="00034FCA" w:rsidRPr="00034FCA">
        <w:rPr>
          <w:rFonts w:ascii="Times New Roman" w:hAnsi="Times New Roman" w:cs="Times New Roman"/>
          <w:sz w:val="28"/>
          <w:szCs w:val="28"/>
        </w:rPr>
        <w:t xml:space="preserve"> типологией темпераментов [2].</w:t>
      </w:r>
    </w:p>
    <w:p w14:paraId="6C889F37" w14:textId="088ECC2D" w:rsidR="0083638C" w:rsidRPr="00D86EE3" w:rsidRDefault="0083638C" w:rsidP="00D86EE3">
      <w:pPr>
        <w:pStyle w:val="20"/>
        <w:numPr>
          <w:ilvl w:val="1"/>
          <w:numId w:val="17"/>
        </w:numPr>
        <w:spacing w:line="360" w:lineRule="auto"/>
        <w:ind w:left="0" w:firstLine="567"/>
        <w:jc w:val="both"/>
        <w:rPr>
          <w:rFonts w:ascii="Times New Roman" w:hAnsi="Times New Roman" w:cs="Times New Roman"/>
          <w:b/>
          <w:bCs/>
          <w:sz w:val="28"/>
          <w:szCs w:val="28"/>
        </w:rPr>
      </w:pPr>
      <w:bookmarkStart w:id="3" w:name="_Toc198120143"/>
      <w:r w:rsidRPr="00D86EE3">
        <w:rPr>
          <w:rFonts w:ascii="Times New Roman" w:hAnsi="Times New Roman" w:cs="Times New Roman"/>
          <w:b/>
          <w:bCs/>
          <w:color w:val="000000" w:themeColor="text1"/>
          <w:sz w:val="28"/>
          <w:szCs w:val="28"/>
        </w:rPr>
        <w:t>Классификация типов темперамента</w:t>
      </w:r>
      <w:bookmarkEnd w:id="3"/>
    </w:p>
    <w:p w14:paraId="6312B493" w14:textId="281D0477" w:rsidR="008D156B" w:rsidRPr="00D86EE3" w:rsidRDefault="007F696F"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Особенный вклад в развитие представлений о темпераменте сделал Г. </w:t>
      </w:r>
      <w:proofErr w:type="spellStart"/>
      <w:r w:rsidRPr="00D86EE3">
        <w:rPr>
          <w:rFonts w:ascii="Times New Roman" w:hAnsi="Times New Roman" w:cs="Times New Roman"/>
          <w:sz w:val="28"/>
          <w:szCs w:val="28"/>
        </w:rPr>
        <w:t>Айзенк</w:t>
      </w:r>
      <w:proofErr w:type="spellEnd"/>
      <w:r w:rsidRPr="00D86EE3">
        <w:rPr>
          <w:rFonts w:ascii="Times New Roman" w:hAnsi="Times New Roman" w:cs="Times New Roman"/>
          <w:sz w:val="28"/>
          <w:szCs w:val="28"/>
        </w:rPr>
        <w:t xml:space="preserve">. Ганс Юрген </w:t>
      </w:r>
      <w:proofErr w:type="spellStart"/>
      <w:r w:rsidRPr="00D86EE3">
        <w:rPr>
          <w:rFonts w:ascii="Times New Roman" w:hAnsi="Times New Roman" w:cs="Times New Roman"/>
          <w:sz w:val="28"/>
          <w:szCs w:val="28"/>
        </w:rPr>
        <w:t>Айзенк</w:t>
      </w:r>
      <w:proofErr w:type="spellEnd"/>
      <w:r w:rsidRPr="00D86EE3">
        <w:rPr>
          <w:rFonts w:ascii="Times New Roman" w:hAnsi="Times New Roman" w:cs="Times New Roman"/>
          <w:sz w:val="28"/>
          <w:szCs w:val="28"/>
        </w:rPr>
        <w:t xml:space="preserve">, немецко-британский ученый-психолог, использовал в своей классификации </w:t>
      </w:r>
      <w:proofErr w:type="spellStart"/>
      <w:r w:rsidRPr="00D86EE3">
        <w:rPr>
          <w:rFonts w:ascii="Times New Roman" w:hAnsi="Times New Roman" w:cs="Times New Roman"/>
          <w:sz w:val="28"/>
          <w:szCs w:val="28"/>
        </w:rPr>
        <w:t>гиппократовские</w:t>
      </w:r>
      <w:proofErr w:type="spellEnd"/>
      <w:r w:rsidRPr="00D86EE3">
        <w:rPr>
          <w:rFonts w:ascii="Times New Roman" w:hAnsi="Times New Roman" w:cs="Times New Roman"/>
          <w:sz w:val="28"/>
          <w:szCs w:val="28"/>
        </w:rPr>
        <w:t xml:space="preserve"> названия типов темперамента, как это делал Иван Петрович Павлов. </w:t>
      </w:r>
      <w:r w:rsidR="00034FCA" w:rsidRPr="00034FCA">
        <w:rPr>
          <w:rFonts w:ascii="Times New Roman" w:hAnsi="Times New Roman" w:cs="Times New Roman"/>
          <w:sz w:val="28"/>
          <w:szCs w:val="28"/>
        </w:rPr>
        <w:t xml:space="preserve">Г. </w:t>
      </w:r>
      <w:proofErr w:type="spellStart"/>
      <w:r w:rsidR="00034FCA" w:rsidRPr="00034FCA">
        <w:rPr>
          <w:rFonts w:ascii="Times New Roman" w:hAnsi="Times New Roman" w:cs="Times New Roman"/>
          <w:sz w:val="28"/>
          <w:szCs w:val="28"/>
        </w:rPr>
        <w:t>Айзенк</w:t>
      </w:r>
      <w:proofErr w:type="spellEnd"/>
      <w:r w:rsidR="00034FCA" w:rsidRPr="00034FCA">
        <w:rPr>
          <w:rFonts w:ascii="Times New Roman" w:hAnsi="Times New Roman" w:cs="Times New Roman"/>
          <w:sz w:val="28"/>
          <w:szCs w:val="28"/>
        </w:rPr>
        <w:t xml:space="preserve"> разработал типологическую модель темперамента, основанную на двух биполярных шкалах: экстраверсия-интроверсия и эмоциональная стабильность-лабильность. Согласно данной модели, сангвинический тип характеризуется экстраверсией и эмоциональной стабильностью, флегматический - интроверсией и стабильностью, холерический </w:t>
      </w:r>
      <w:r w:rsidR="00034FCA" w:rsidRPr="00034FCA">
        <w:rPr>
          <w:rFonts w:ascii="Times New Roman" w:hAnsi="Times New Roman" w:cs="Times New Roman"/>
          <w:sz w:val="28"/>
          <w:szCs w:val="28"/>
        </w:rPr>
        <w:lastRenderedPageBreak/>
        <w:t xml:space="preserve">- экстраверсией и лабильностью, меланхолический - интроверсией и лабильностью. </w:t>
      </w:r>
      <w:proofErr w:type="spellStart"/>
      <w:r w:rsidR="00034FCA" w:rsidRPr="00034FCA">
        <w:rPr>
          <w:rFonts w:ascii="Times New Roman" w:hAnsi="Times New Roman" w:cs="Times New Roman"/>
          <w:sz w:val="28"/>
          <w:szCs w:val="28"/>
        </w:rPr>
        <w:t>Айзенк</w:t>
      </w:r>
      <w:proofErr w:type="spellEnd"/>
      <w:r w:rsidR="00034FCA" w:rsidRPr="00034FCA">
        <w:rPr>
          <w:rFonts w:ascii="Times New Roman" w:hAnsi="Times New Roman" w:cs="Times New Roman"/>
          <w:sz w:val="28"/>
          <w:szCs w:val="28"/>
        </w:rPr>
        <w:t xml:space="preserve"> подчеркивал генетическую обусловленность этих характеристик, связывая их с нейрофизиологическими особенностями индивида. В дальнейшем исследователь дополнил модель третьим фактором - </w:t>
      </w:r>
      <w:proofErr w:type="spellStart"/>
      <w:r w:rsidR="00034FCA" w:rsidRPr="00034FCA">
        <w:rPr>
          <w:rFonts w:ascii="Times New Roman" w:hAnsi="Times New Roman" w:cs="Times New Roman"/>
          <w:sz w:val="28"/>
          <w:szCs w:val="28"/>
        </w:rPr>
        <w:t>психотизмом</w:t>
      </w:r>
      <w:proofErr w:type="spellEnd"/>
      <w:r w:rsidR="00034FCA" w:rsidRPr="00034FCA">
        <w:rPr>
          <w:rFonts w:ascii="Times New Roman" w:hAnsi="Times New Roman" w:cs="Times New Roman"/>
          <w:sz w:val="28"/>
          <w:szCs w:val="28"/>
        </w:rPr>
        <w:t xml:space="preserve">, который отражает силу Супер-Эго. Согласно его концепции, на </w:t>
      </w:r>
      <w:proofErr w:type="spellStart"/>
      <w:r w:rsidR="00034FCA" w:rsidRPr="00034FCA">
        <w:rPr>
          <w:rFonts w:ascii="Times New Roman" w:hAnsi="Times New Roman" w:cs="Times New Roman"/>
          <w:sz w:val="28"/>
          <w:szCs w:val="28"/>
        </w:rPr>
        <w:t>психотизм</w:t>
      </w:r>
      <w:proofErr w:type="spellEnd"/>
      <w:r w:rsidR="00034FCA" w:rsidRPr="00034FCA">
        <w:rPr>
          <w:rFonts w:ascii="Times New Roman" w:hAnsi="Times New Roman" w:cs="Times New Roman"/>
          <w:sz w:val="28"/>
          <w:szCs w:val="28"/>
        </w:rPr>
        <w:t xml:space="preserve"> (проявляющийся в эгоцентризме, импульсивности, низкой эмпатии и нонконформизме) влияет активность андрогенной системы и представляет собой генетически обусловленную предрасположенность к специфическим личностным проявлениям. </w:t>
      </w:r>
      <w:r w:rsidR="00015BF6" w:rsidRPr="00D86EE3">
        <w:rPr>
          <w:rFonts w:ascii="Times New Roman" w:hAnsi="Times New Roman" w:cs="Times New Roman"/>
          <w:sz w:val="28"/>
          <w:szCs w:val="28"/>
        </w:rPr>
        <w:t>[</w:t>
      </w:r>
      <w:r w:rsidR="008D156B" w:rsidRPr="00D86EE3">
        <w:rPr>
          <w:rFonts w:ascii="Times New Roman" w:hAnsi="Times New Roman" w:cs="Times New Roman"/>
          <w:sz w:val="28"/>
          <w:szCs w:val="28"/>
        </w:rPr>
        <w:t>7</w:t>
      </w:r>
      <w:r w:rsidR="00015BF6" w:rsidRPr="00D86EE3">
        <w:rPr>
          <w:rFonts w:ascii="Times New Roman" w:hAnsi="Times New Roman" w:cs="Times New Roman"/>
          <w:sz w:val="28"/>
          <w:szCs w:val="28"/>
        </w:rPr>
        <w:t>]</w:t>
      </w:r>
    </w:p>
    <w:p w14:paraId="52684D7C" w14:textId="0B712955" w:rsidR="008D156B" w:rsidRPr="00D86EE3" w:rsidRDefault="001013B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Холерик – </w:t>
      </w:r>
      <w:r w:rsidR="00467DA7">
        <w:rPr>
          <w:rFonts w:ascii="Times New Roman" w:hAnsi="Times New Roman" w:cs="Times New Roman"/>
          <w:sz w:val="28"/>
          <w:szCs w:val="28"/>
        </w:rPr>
        <w:t>сильный неуравновешенный тип темперамента</w:t>
      </w:r>
      <w:r w:rsidR="00467DA7" w:rsidRPr="00467DA7">
        <w:rPr>
          <w:rFonts w:ascii="Times New Roman" w:hAnsi="Times New Roman" w:cs="Times New Roman"/>
          <w:sz w:val="28"/>
          <w:szCs w:val="28"/>
        </w:rPr>
        <w:t xml:space="preserve">, характеризующийся преобладанием процессов возбуждения над торможением при высокой силе нервных процессов, проявляется в повышенной реактивности и сниженном самоконтроле. Для него типичны быстрые эмоциональные реакции, часто сопровождающиеся аффективными вспышками и трудностями в регуляции поведения. Характерная цикличность эмоциональных состояний с резкими перепадами между положительным и отрицательным аффектом создает предпосылки для межличностных конфликтов. </w:t>
      </w:r>
      <w:r w:rsidR="00172A94" w:rsidRPr="00D86EE3">
        <w:rPr>
          <w:rFonts w:ascii="Times New Roman" w:hAnsi="Times New Roman" w:cs="Times New Roman"/>
          <w:sz w:val="28"/>
          <w:szCs w:val="28"/>
        </w:rPr>
        <w:t>[</w:t>
      </w:r>
      <w:r w:rsidR="008D156B" w:rsidRPr="00D86EE3">
        <w:rPr>
          <w:rFonts w:ascii="Times New Roman" w:hAnsi="Times New Roman" w:cs="Times New Roman"/>
          <w:sz w:val="28"/>
          <w:szCs w:val="28"/>
        </w:rPr>
        <w:t>3</w:t>
      </w:r>
      <w:r w:rsidR="00172A94" w:rsidRPr="00D86EE3">
        <w:rPr>
          <w:rFonts w:ascii="Times New Roman" w:hAnsi="Times New Roman" w:cs="Times New Roman"/>
          <w:sz w:val="28"/>
          <w:szCs w:val="28"/>
        </w:rPr>
        <w:t>]</w:t>
      </w:r>
    </w:p>
    <w:p w14:paraId="19B4474E" w14:textId="0A4372E6" w:rsidR="008D156B" w:rsidRPr="00D86EE3" w:rsidRDefault="001013B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Меланхолик – слабый тип темперамента, </w:t>
      </w:r>
      <w:r w:rsidR="00467DA7">
        <w:rPr>
          <w:rFonts w:ascii="Times New Roman" w:hAnsi="Times New Roman" w:cs="Times New Roman"/>
          <w:sz w:val="28"/>
          <w:szCs w:val="28"/>
        </w:rPr>
        <w:t>о</w:t>
      </w:r>
      <w:r w:rsidR="00467DA7" w:rsidRPr="00467DA7">
        <w:rPr>
          <w:rFonts w:ascii="Times New Roman" w:hAnsi="Times New Roman" w:cs="Times New Roman"/>
          <w:sz w:val="28"/>
          <w:szCs w:val="28"/>
        </w:rPr>
        <w:t>бладающий высокой восприимчивостью к минимальным стимуляциям, что может способствовать ускоренному развитию утомления и снижению функциональной эффективности.</w:t>
      </w:r>
      <w:r w:rsidR="00467DA7">
        <w:rPr>
          <w:rFonts w:ascii="Times New Roman" w:hAnsi="Times New Roman" w:cs="Times New Roman"/>
          <w:b/>
          <w:bCs/>
          <w:sz w:val="28"/>
          <w:szCs w:val="28"/>
        </w:rPr>
        <w:t xml:space="preserve"> </w:t>
      </w:r>
      <w:r w:rsidRPr="00D86EE3">
        <w:rPr>
          <w:rFonts w:ascii="Times New Roman" w:hAnsi="Times New Roman" w:cs="Times New Roman"/>
          <w:sz w:val="28"/>
          <w:szCs w:val="28"/>
        </w:rPr>
        <w:t>Меланхолики</w:t>
      </w:r>
      <w:r w:rsidR="00467DA7">
        <w:rPr>
          <w:rFonts w:ascii="Times New Roman" w:hAnsi="Times New Roman" w:cs="Times New Roman"/>
          <w:sz w:val="28"/>
          <w:szCs w:val="28"/>
        </w:rPr>
        <w:t xml:space="preserve"> </w:t>
      </w:r>
      <w:r w:rsidRPr="00D86EE3">
        <w:rPr>
          <w:rFonts w:ascii="Times New Roman" w:hAnsi="Times New Roman" w:cs="Times New Roman"/>
          <w:sz w:val="28"/>
          <w:szCs w:val="28"/>
        </w:rPr>
        <w:t>пессимистичны, асоциальны и спокойны.</w:t>
      </w:r>
      <w:r w:rsidR="00172A94" w:rsidRPr="00D86EE3">
        <w:rPr>
          <w:rFonts w:ascii="Times New Roman" w:hAnsi="Times New Roman" w:cs="Times New Roman"/>
          <w:sz w:val="28"/>
          <w:szCs w:val="28"/>
        </w:rPr>
        <w:t xml:space="preserve"> [</w:t>
      </w:r>
      <w:r w:rsidR="008D156B" w:rsidRPr="00D86EE3">
        <w:rPr>
          <w:rFonts w:ascii="Times New Roman" w:hAnsi="Times New Roman" w:cs="Times New Roman"/>
          <w:sz w:val="28"/>
          <w:szCs w:val="28"/>
        </w:rPr>
        <w:t>3</w:t>
      </w:r>
      <w:r w:rsidR="00172A94" w:rsidRPr="00D86EE3">
        <w:rPr>
          <w:rFonts w:ascii="Times New Roman" w:hAnsi="Times New Roman" w:cs="Times New Roman"/>
          <w:sz w:val="28"/>
          <w:szCs w:val="28"/>
        </w:rPr>
        <w:t>]</w:t>
      </w:r>
    </w:p>
    <w:p w14:paraId="549B33AE" w14:textId="77777777" w:rsidR="008D156B" w:rsidRPr="00F57929" w:rsidRDefault="001013B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Флегматик </w:t>
      </w:r>
      <w:r w:rsidR="005C648F" w:rsidRPr="00D86EE3">
        <w:rPr>
          <w:rFonts w:ascii="Times New Roman" w:hAnsi="Times New Roman" w:cs="Times New Roman"/>
          <w:sz w:val="28"/>
          <w:szCs w:val="28"/>
        </w:rPr>
        <w:t>–</w:t>
      </w:r>
      <w:r w:rsidRPr="00D86EE3">
        <w:rPr>
          <w:rFonts w:ascii="Times New Roman" w:hAnsi="Times New Roman" w:cs="Times New Roman"/>
          <w:sz w:val="28"/>
          <w:szCs w:val="28"/>
        </w:rPr>
        <w:t xml:space="preserve"> </w:t>
      </w:r>
      <w:r w:rsidR="005C648F" w:rsidRPr="00D86EE3">
        <w:rPr>
          <w:rFonts w:ascii="Times New Roman" w:hAnsi="Times New Roman" w:cs="Times New Roman"/>
          <w:sz w:val="28"/>
          <w:szCs w:val="28"/>
        </w:rPr>
        <w:t>сильный уравновешенный инертный тип темперамента, реагирующий медленно, проявление эмоций также замедленно, неразговорчив. Этот тип темперамента обладает высокой работоспособностью, хорошо справляется даже с сильными раздражителями. Настроение стабильно и спокойно, даже в самых стрессовых ситуаций. Флегматики вдумчивы, контролируемы и безмятежны</w:t>
      </w:r>
      <w:r w:rsidR="00172A94" w:rsidRPr="00D86EE3">
        <w:rPr>
          <w:rFonts w:ascii="Times New Roman" w:hAnsi="Times New Roman" w:cs="Times New Roman"/>
          <w:sz w:val="28"/>
          <w:szCs w:val="28"/>
        </w:rPr>
        <w:t>. [</w:t>
      </w:r>
      <w:r w:rsidR="008D156B" w:rsidRPr="00F57929">
        <w:rPr>
          <w:rFonts w:ascii="Times New Roman" w:hAnsi="Times New Roman" w:cs="Times New Roman"/>
          <w:sz w:val="28"/>
          <w:szCs w:val="28"/>
        </w:rPr>
        <w:t>3</w:t>
      </w:r>
      <w:r w:rsidR="00172A94" w:rsidRPr="00D86EE3">
        <w:rPr>
          <w:rFonts w:ascii="Times New Roman" w:hAnsi="Times New Roman" w:cs="Times New Roman"/>
          <w:sz w:val="28"/>
          <w:szCs w:val="28"/>
        </w:rPr>
        <w:t>]</w:t>
      </w:r>
    </w:p>
    <w:p w14:paraId="41A75F34" w14:textId="2CE54875" w:rsidR="0083638C" w:rsidRPr="00D86EE3" w:rsidRDefault="005C648F"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lastRenderedPageBreak/>
        <w:t>Сангвиник –</w:t>
      </w:r>
      <w:r w:rsidR="00EE2595">
        <w:rPr>
          <w:rFonts w:ascii="Times New Roman" w:hAnsi="Times New Roman" w:cs="Times New Roman"/>
          <w:sz w:val="28"/>
          <w:szCs w:val="28"/>
        </w:rPr>
        <w:t xml:space="preserve"> </w:t>
      </w:r>
      <w:r w:rsidR="00467DA7" w:rsidRPr="00EE2595">
        <w:rPr>
          <w:rFonts w:ascii="Times New Roman" w:hAnsi="Times New Roman" w:cs="Times New Roman"/>
          <w:sz w:val="28"/>
          <w:szCs w:val="28"/>
        </w:rPr>
        <w:t>данный тип темперамента характеризуется высокой уравновешенностью и подвижностью, а также выраженной скоростью реакций. Подвижность нервной системы данного типа обусловливает вариабельность эмоциональных состояний, интересов и привязанностей, а также способствует высокой адаптивности к изменяющимся условиям окружающей среды</w:t>
      </w:r>
      <w:r w:rsidR="00EE2595">
        <w:rPr>
          <w:rFonts w:ascii="Times New Roman" w:hAnsi="Times New Roman" w:cs="Times New Roman"/>
          <w:sz w:val="28"/>
          <w:szCs w:val="28"/>
        </w:rPr>
        <w:t xml:space="preserve">. </w:t>
      </w:r>
      <w:r w:rsidRPr="00D86EE3">
        <w:rPr>
          <w:rFonts w:ascii="Times New Roman" w:hAnsi="Times New Roman" w:cs="Times New Roman"/>
          <w:sz w:val="28"/>
          <w:szCs w:val="28"/>
        </w:rPr>
        <w:t>Сангвиники – добродушны, общительны и беспечны</w:t>
      </w:r>
      <w:r w:rsidR="00A33C00" w:rsidRPr="00D86EE3">
        <w:rPr>
          <w:rFonts w:ascii="Times New Roman" w:hAnsi="Times New Roman" w:cs="Times New Roman"/>
          <w:sz w:val="28"/>
          <w:szCs w:val="28"/>
        </w:rPr>
        <w:t>.</w:t>
      </w:r>
      <w:r w:rsidR="00172A94" w:rsidRPr="00D86EE3">
        <w:rPr>
          <w:rFonts w:ascii="Times New Roman" w:hAnsi="Times New Roman" w:cs="Times New Roman"/>
          <w:sz w:val="28"/>
          <w:szCs w:val="28"/>
        </w:rPr>
        <w:t xml:space="preserve"> [</w:t>
      </w:r>
      <w:r w:rsidR="008D156B" w:rsidRPr="00467DA7">
        <w:rPr>
          <w:rFonts w:ascii="Times New Roman" w:hAnsi="Times New Roman" w:cs="Times New Roman"/>
          <w:sz w:val="28"/>
          <w:szCs w:val="28"/>
        </w:rPr>
        <w:t>3</w:t>
      </w:r>
      <w:r w:rsidR="00172A94" w:rsidRPr="00D86EE3">
        <w:rPr>
          <w:rFonts w:ascii="Times New Roman" w:hAnsi="Times New Roman" w:cs="Times New Roman"/>
          <w:sz w:val="28"/>
          <w:szCs w:val="28"/>
        </w:rPr>
        <w:t>]</w:t>
      </w:r>
    </w:p>
    <w:p w14:paraId="2E483B29" w14:textId="1664A36B" w:rsidR="0083638C" w:rsidRPr="00D86EE3" w:rsidRDefault="0083638C" w:rsidP="00D86EE3">
      <w:pPr>
        <w:pStyle w:val="20"/>
        <w:spacing w:line="360" w:lineRule="auto"/>
        <w:ind w:firstLine="567"/>
        <w:jc w:val="both"/>
        <w:rPr>
          <w:rFonts w:ascii="Times New Roman" w:hAnsi="Times New Roman" w:cs="Times New Roman"/>
          <w:b/>
          <w:bCs/>
          <w:color w:val="000000" w:themeColor="text1"/>
          <w:sz w:val="28"/>
          <w:szCs w:val="28"/>
        </w:rPr>
      </w:pPr>
      <w:r w:rsidRPr="00D86EE3">
        <w:rPr>
          <w:rFonts w:ascii="Times New Roman" w:hAnsi="Times New Roman" w:cs="Times New Roman"/>
          <w:b/>
          <w:bCs/>
          <w:color w:val="000000" w:themeColor="text1"/>
          <w:sz w:val="28"/>
          <w:szCs w:val="28"/>
        </w:rPr>
        <w:t xml:space="preserve">1.3 </w:t>
      </w:r>
      <w:bookmarkStart w:id="4" w:name="_Toc198120144"/>
      <w:r w:rsidRPr="00D86EE3">
        <w:rPr>
          <w:rFonts w:ascii="Times New Roman" w:hAnsi="Times New Roman" w:cs="Times New Roman"/>
          <w:b/>
          <w:bCs/>
          <w:color w:val="000000" w:themeColor="text1"/>
          <w:sz w:val="28"/>
          <w:szCs w:val="28"/>
        </w:rPr>
        <w:t>Понятие памяти</w:t>
      </w:r>
      <w:bookmarkEnd w:id="4"/>
    </w:p>
    <w:p w14:paraId="51E73E17" w14:textId="108D2E3E" w:rsidR="00172A94" w:rsidRPr="00475042" w:rsidRDefault="00475042" w:rsidP="00D86EE3">
      <w:pPr>
        <w:spacing w:line="360" w:lineRule="auto"/>
        <w:ind w:firstLine="567"/>
        <w:jc w:val="both"/>
        <w:rPr>
          <w:rFonts w:ascii="Times New Roman" w:hAnsi="Times New Roman" w:cs="Times New Roman"/>
          <w:sz w:val="28"/>
          <w:szCs w:val="28"/>
        </w:rPr>
      </w:pPr>
      <w:r w:rsidRPr="00475042">
        <w:rPr>
          <w:rFonts w:ascii="Times New Roman" w:hAnsi="Times New Roman" w:cs="Times New Roman"/>
          <w:sz w:val="28"/>
          <w:szCs w:val="28"/>
        </w:rPr>
        <w:t>Память представляет собой процесс запечатления, хранения и последующего воспроизведения индивидуального опыта. К основным компонентам памяти относятся запоминание, сохранение, воспроизведение, узнавание и забывание. Запоминание выступает ключевым процессом, от которого во многом зависят полнота, точность, последовательность воспроизведения материала, а также прочность и длительность его хранения. Поскольку память участвует во всех видах человеческой деятельности, её формы проявления, а также виды и типы отличаются значительным многообразием</w:t>
      </w:r>
      <w:r>
        <w:rPr>
          <w:rFonts w:ascii="Times New Roman" w:hAnsi="Times New Roman" w:cs="Times New Roman"/>
          <w:sz w:val="28"/>
          <w:szCs w:val="28"/>
        </w:rPr>
        <w:t xml:space="preserve"> </w:t>
      </w:r>
      <w:r w:rsidR="00CA5349" w:rsidRPr="00D86EE3">
        <w:rPr>
          <w:rFonts w:ascii="Times New Roman" w:hAnsi="Times New Roman" w:cs="Times New Roman"/>
          <w:sz w:val="28"/>
          <w:szCs w:val="28"/>
        </w:rPr>
        <w:t>В.</w:t>
      </w:r>
      <w:r w:rsidR="002166CB">
        <w:rPr>
          <w:rFonts w:ascii="Times New Roman" w:hAnsi="Times New Roman" w:cs="Times New Roman"/>
          <w:sz w:val="28"/>
          <w:szCs w:val="28"/>
        </w:rPr>
        <w:t xml:space="preserve"> </w:t>
      </w:r>
      <w:r w:rsidR="00CA5349" w:rsidRPr="00D86EE3">
        <w:rPr>
          <w:rFonts w:ascii="Times New Roman" w:hAnsi="Times New Roman" w:cs="Times New Roman"/>
          <w:sz w:val="28"/>
          <w:szCs w:val="28"/>
        </w:rPr>
        <w:t>П Зинченко и Б.</w:t>
      </w:r>
      <w:r w:rsidR="002166CB">
        <w:rPr>
          <w:rFonts w:ascii="Times New Roman" w:hAnsi="Times New Roman" w:cs="Times New Roman"/>
          <w:sz w:val="28"/>
          <w:szCs w:val="28"/>
        </w:rPr>
        <w:t xml:space="preserve"> </w:t>
      </w:r>
      <w:r w:rsidR="00CA5349" w:rsidRPr="00D86EE3">
        <w:rPr>
          <w:rFonts w:ascii="Times New Roman" w:hAnsi="Times New Roman" w:cs="Times New Roman"/>
          <w:sz w:val="28"/>
          <w:szCs w:val="28"/>
        </w:rPr>
        <w:t>Г. Мещеряков писали: «По характеру целей деятельности выделяют непроизвольную и произвольную. Запоминание и воспроизведение осуществляются в форме непроизвольных или произвольных процессов. Забывание обычно протекает как непроизвольный процесс. Протекание процессов запоминания, сохранения и воспроизведения определяется тем, какое место занимает данный материал в деятельности субъекта».</w:t>
      </w:r>
      <w:r w:rsidR="00D752A9" w:rsidRPr="00D86EE3">
        <w:rPr>
          <w:rFonts w:ascii="Times New Roman" w:hAnsi="Times New Roman" w:cs="Times New Roman"/>
          <w:sz w:val="28"/>
          <w:szCs w:val="28"/>
        </w:rPr>
        <w:t xml:space="preserve"> </w:t>
      </w:r>
      <w:r w:rsidRPr="00475042">
        <w:rPr>
          <w:rFonts w:ascii="Times New Roman" w:hAnsi="Times New Roman" w:cs="Times New Roman"/>
          <w:sz w:val="28"/>
          <w:szCs w:val="28"/>
        </w:rPr>
        <w:t>Установлено, что наиболее прочные ассоциативные связи, способствующие эффективному запоминанию информации, формируются в тех случаях, когда материал осознаётся как непосредственная цель запоминания. Прочность этих связей определяется степенью включённости материала в последующую деятельность индивида, а также его значимостью для реализации поставленных задач. Процессы запоминания, хранения и воспроизведения информации обусловливают функциональную роль материала в структуре деятельности человека</w:t>
      </w:r>
      <w:r>
        <w:rPr>
          <w:rFonts w:ascii="Times New Roman" w:hAnsi="Times New Roman" w:cs="Times New Roman"/>
          <w:sz w:val="28"/>
          <w:szCs w:val="28"/>
        </w:rPr>
        <w:t xml:space="preserve">. </w:t>
      </w:r>
      <w:r w:rsidRPr="00475042">
        <w:rPr>
          <w:rFonts w:ascii="Times New Roman" w:hAnsi="Times New Roman" w:cs="Times New Roman"/>
          <w:sz w:val="28"/>
          <w:szCs w:val="28"/>
        </w:rPr>
        <w:t>[1]</w:t>
      </w:r>
    </w:p>
    <w:p w14:paraId="25A45C03" w14:textId="7E5EE9E6" w:rsidR="0083638C" w:rsidRPr="00D86EE3" w:rsidRDefault="0046242E" w:rsidP="00D86EE3">
      <w:pPr>
        <w:spacing w:line="360" w:lineRule="auto"/>
        <w:ind w:firstLine="567"/>
        <w:jc w:val="both"/>
        <w:rPr>
          <w:rFonts w:ascii="Times New Roman" w:hAnsi="Times New Roman" w:cs="Times New Roman"/>
          <w:sz w:val="28"/>
          <w:szCs w:val="28"/>
        </w:rPr>
      </w:pPr>
      <w:bookmarkStart w:id="5" w:name="_Toc198120145"/>
      <w:r w:rsidRPr="00D86EE3">
        <w:rPr>
          <w:rFonts w:ascii="Times New Roman" w:hAnsi="Times New Roman" w:cs="Times New Roman"/>
          <w:sz w:val="28"/>
          <w:szCs w:val="28"/>
        </w:rPr>
        <w:lastRenderedPageBreak/>
        <w:t xml:space="preserve">  </w:t>
      </w:r>
      <w:r w:rsidRPr="00D86EE3">
        <w:rPr>
          <w:rFonts w:ascii="Times New Roman" w:hAnsi="Times New Roman" w:cs="Times New Roman"/>
          <w:sz w:val="28"/>
          <w:szCs w:val="28"/>
        </w:rPr>
        <w:tab/>
      </w:r>
      <w:r w:rsidR="0083638C" w:rsidRPr="00D86EE3">
        <w:rPr>
          <w:rFonts w:ascii="Times New Roman" w:hAnsi="Times New Roman" w:cs="Times New Roman"/>
          <w:b/>
          <w:bCs/>
          <w:color w:val="000000" w:themeColor="text1"/>
          <w:sz w:val="28"/>
          <w:szCs w:val="28"/>
        </w:rPr>
        <w:t>1.4 Рабочая память</w:t>
      </w:r>
      <w:bookmarkEnd w:id="5"/>
    </w:p>
    <w:p w14:paraId="743AE2D6" w14:textId="73DDF251" w:rsidR="00F07326" w:rsidRPr="00F07326" w:rsidRDefault="00475042" w:rsidP="00D86EE3">
      <w:pPr>
        <w:spacing w:line="360" w:lineRule="auto"/>
        <w:ind w:firstLine="567"/>
        <w:jc w:val="both"/>
        <w:rPr>
          <w:rFonts w:ascii="Times New Roman" w:hAnsi="Times New Roman" w:cs="Times New Roman"/>
          <w:sz w:val="28"/>
          <w:szCs w:val="28"/>
        </w:rPr>
      </w:pPr>
      <w:r w:rsidRPr="00475042">
        <w:rPr>
          <w:rFonts w:ascii="Times New Roman" w:hAnsi="Times New Roman" w:cs="Times New Roman"/>
          <w:sz w:val="28"/>
          <w:szCs w:val="28"/>
        </w:rPr>
        <w:t>Рабочая память представляет собой ограниченную по объёму систему, которая осуществляет временное удержание и преобразование информации, требуемой для реализации актуальных познавательных процессов, включая решение задач, понимание и обучение.</w:t>
      </w:r>
      <w:r w:rsidRPr="00F07326">
        <w:rPr>
          <w:rFonts w:ascii="Times New Roman" w:hAnsi="Times New Roman" w:cs="Times New Roman"/>
          <w:sz w:val="28"/>
          <w:szCs w:val="28"/>
        </w:rPr>
        <w:t xml:space="preserve"> </w:t>
      </w:r>
      <w:r w:rsidR="00F07326" w:rsidRPr="00F07326">
        <w:rPr>
          <w:rFonts w:ascii="Times New Roman" w:hAnsi="Times New Roman" w:cs="Times New Roman"/>
          <w:sz w:val="28"/>
          <w:szCs w:val="28"/>
        </w:rPr>
        <w:t>[5]</w:t>
      </w:r>
    </w:p>
    <w:p w14:paraId="15484BD7" w14:textId="781E1A55" w:rsidR="00D86EE3" w:rsidRPr="00D86EE3" w:rsidRDefault="00993E3F" w:rsidP="00D86EE3">
      <w:pPr>
        <w:spacing w:line="360" w:lineRule="auto"/>
        <w:ind w:firstLine="567"/>
        <w:jc w:val="both"/>
        <w:rPr>
          <w:rFonts w:ascii="Times New Roman" w:hAnsi="Times New Roman" w:cs="Times New Roman"/>
          <w:sz w:val="28"/>
          <w:szCs w:val="28"/>
        </w:rPr>
      </w:pPr>
      <w:r w:rsidRPr="00993E3F">
        <w:rPr>
          <w:rFonts w:ascii="Times New Roman" w:hAnsi="Times New Roman" w:cs="Times New Roman"/>
          <w:sz w:val="28"/>
          <w:szCs w:val="28"/>
        </w:rPr>
        <w:t xml:space="preserve">Значительный вклад в развитие когнитивной психологии был сделан в 1974 году, когда А. </w:t>
      </w:r>
      <w:proofErr w:type="spellStart"/>
      <w:r w:rsidRPr="00993E3F">
        <w:rPr>
          <w:rFonts w:ascii="Times New Roman" w:hAnsi="Times New Roman" w:cs="Times New Roman"/>
          <w:sz w:val="28"/>
          <w:szCs w:val="28"/>
        </w:rPr>
        <w:t>Бэддели</w:t>
      </w:r>
      <w:proofErr w:type="spellEnd"/>
      <w:r w:rsidRPr="00993E3F">
        <w:rPr>
          <w:rFonts w:ascii="Times New Roman" w:hAnsi="Times New Roman" w:cs="Times New Roman"/>
          <w:sz w:val="28"/>
          <w:szCs w:val="28"/>
        </w:rPr>
        <w:t xml:space="preserve"> совместно с Г. </w:t>
      </w:r>
      <w:proofErr w:type="spellStart"/>
      <w:r w:rsidRPr="00993E3F">
        <w:rPr>
          <w:rFonts w:ascii="Times New Roman" w:hAnsi="Times New Roman" w:cs="Times New Roman"/>
          <w:sz w:val="28"/>
          <w:szCs w:val="28"/>
        </w:rPr>
        <w:t>Хитчем</w:t>
      </w:r>
      <w:proofErr w:type="spellEnd"/>
      <w:r w:rsidRPr="00993E3F">
        <w:rPr>
          <w:rFonts w:ascii="Times New Roman" w:hAnsi="Times New Roman" w:cs="Times New Roman"/>
          <w:sz w:val="28"/>
          <w:szCs w:val="28"/>
        </w:rPr>
        <w:t xml:space="preserve"> выдвинули инновационную концепцию рабочей памяти, заменившую традиционные представления о кратковременной памяти, сформулированные Д. Норманом и Н. Во.</w:t>
      </w:r>
      <w:r>
        <w:rPr>
          <w:rFonts w:ascii="Times New Roman" w:hAnsi="Times New Roman" w:cs="Times New Roman"/>
          <w:sz w:val="28"/>
          <w:szCs w:val="28"/>
        </w:rPr>
        <w:t xml:space="preserve"> </w:t>
      </w:r>
      <w:r w:rsidR="00D86EE3" w:rsidRPr="00D86EE3">
        <w:rPr>
          <w:rFonts w:ascii="Times New Roman" w:hAnsi="Times New Roman" w:cs="Times New Roman"/>
          <w:sz w:val="28"/>
          <w:szCs w:val="28"/>
        </w:rPr>
        <w:t>Разработка концепции рабочей памяти основывалась на уже имеющихся эмпирических данных и теоретических разработках.</w:t>
      </w:r>
    </w:p>
    <w:p w14:paraId="6D52E4F7" w14:textId="0592E654" w:rsidR="0042267C" w:rsidRPr="00D86EE3" w:rsidRDefault="002166CB"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Невозможно установить, какой конкретный объем имеет наша память. Однако Дж. Миллер выдвинул свою гипотезу на это вопрос в своей работе «Магическое число семь плюс минус два. О некоторых пределах нашей способности перерабатывать информацию» (1956).</w:t>
      </w:r>
      <w:r w:rsidR="000B180C">
        <w:rPr>
          <w:rFonts w:ascii="Times New Roman" w:hAnsi="Times New Roman" w:cs="Times New Roman"/>
          <w:sz w:val="28"/>
          <w:szCs w:val="28"/>
        </w:rPr>
        <w:t xml:space="preserve"> </w:t>
      </w:r>
      <w:r w:rsidR="000B180C" w:rsidRPr="000B180C">
        <w:rPr>
          <w:rFonts w:ascii="Times New Roman" w:hAnsi="Times New Roman" w:cs="Times New Roman"/>
          <w:sz w:val="28"/>
          <w:szCs w:val="28"/>
        </w:rPr>
        <w:t xml:space="preserve">Миллер установил, что объём рабочей памяти определяется количеством запоминаемых элементов, а не объёмом информации в них. При этом максимальное число воспроизводимых единиц стабильно находится в пределах так называемого «магического числа 7 ± 2». </w:t>
      </w:r>
      <w:r w:rsidR="002C5BE3" w:rsidRPr="00D86EE3">
        <w:rPr>
          <w:rFonts w:ascii="Times New Roman" w:hAnsi="Times New Roman" w:cs="Times New Roman"/>
          <w:sz w:val="28"/>
          <w:szCs w:val="28"/>
        </w:rPr>
        <w:t>[5]</w:t>
      </w:r>
    </w:p>
    <w:p w14:paraId="1E055A99" w14:textId="257E225F" w:rsidR="00172A94" w:rsidRPr="00D86EE3" w:rsidRDefault="002C5BE3"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Механизмы забывания в рабочей памяти. Д. Нормана и Н. Во проводили эксперимент, гд</w:t>
      </w:r>
      <w:r w:rsidR="00CB13B7" w:rsidRPr="00D86EE3">
        <w:rPr>
          <w:rFonts w:ascii="Times New Roman" w:hAnsi="Times New Roman" w:cs="Times New Roman"/>
          <w:sz w:val="28"/>
          <w:szCs w:val="28"/>
        </w:rPr>
        <w:t>е испытуемым</w:t>
      </w:r>
      <w:r w:rsidRPr="00D86EE3">
        <w:rPr>
          <w:rFonts w:ascii="Times New Roman" w:hAnsi="Times New Roman" w:cs="Times New Roman"/>
          <w:sz w:val="28"/>
          <w:szCs w:val="28"/>
        </w:rPr>
        <w:t xml:space="preserve"> был</w:t>
      </w:r>
      <w:r w:rsidR="00CB13B7" w:rsidRPr="00D86EE3">
        <w:rPr>
          <w:rFonts w:ascii="Times New Roman" w:hAnsi="Times New Roman" w:cs="Times New Roman"/>
          <w:sz w:val="28"/>
          <w:szCs w:val="28"/>
        </w:rPr>
        <w:t xml:space="preserve"> предъявлен ряд из 16 цифр, где одно из чисел было «зондом» (т.е. появлялось в ряду два раза). </w:t>
      </w:r>
      <w:r w:rsidR="00E47E00" w:rsidRPr="00E47E00">
        <w:rPr>
          <w:rFonts w:ascii="Times New Roman" w:hAnsi="Times New Roman" w:cs="Times New Roman"/>
          <w:sz w:val="28"/>
          <w:szCs w:val="28"/>
        </w:rPr>
        <w:t xml:space="preserve">Задачей испытуемого было воспроизвести цифру, предшествующую заданному стимулу при первоначальном предъявлении. Например, при предъявлении последовательности чисел 1, 3, 4, 5, 9, 7, 5 в качестве зонда выступало число 5, и правильным ответом испытуемого должна была быть цифра 4. Предполагалось, что успешность выполнения данной задачи зависит от длины интервала между цифрами-зондами, а не от скорости их предъявления. Увеличение интервала </w:t>
      </w:r>
      <w:r w:rsidR="00E47E00" w:rsidRPr="00E47E00">
        <w:rPr>
          <w:rFonts w:ascii="Times New Roman" w:hAnsi="Times New Roman" w:cs="Times New Roman"/>
          <w:sz w:val="28"/>
          <w:szCs w:val="28"/>
        </w:rPr>
        <w:lastRenderedPageBreak/>
        <w:t xml:space="preserve">приводило к снижению точности воспроизведения. Полученные результаты подтверждают ограниченную ёмкость кратковременной памяти, способной удерживать примерно шесть единиц информации. При этом хранимая информация подвержена интерференции со стороны новых стимулов, что вызывает вытеснение ранее запомненных данных, а также естественное угасание следа памяти в течение приблизительно 30 секунд. </w:t>
      </w:r>
      <w:r w:rsidR="008633C9" w:rsidRPr="002166CB">
        <w:rPr>
          <w:rFonts w:ascii="Times New Roman" w:hAnsi="Times New Roman" w:cs="Times New Roman"/>
          <w:sz w:val="28"/>
          <w:szCs w:val="28"/>
        </w:rPr>
        <w:t>[5]</w:t>
      </w:r>
    </w:p>
    <w:p w14:paraId="267FC6DF" w14:textId="77777777" w:rsidR="00172A94" w:rsidRPr="002166CB" w:rsidRDefault="00172A94" w:rsidP="00D86EE3">
      <w:pPr>
        <w:spacing w:line="360" w:lineRule="auto"/>
        <w:ind w:firstLine="567"/>
        <w:jc w:val="both"/>
        <w:rPr>
          <w:rFonts w:ascii="Times New Roman" w:hAnsi="Times New Roman" w:cs="Times New Roman"/>
          <w:sz w:val="28"/>
          <w:szCs w:val="28"/>
        </w:rPr>
      </w:pPr>
      <w:r w:rsidRPr="002166CB">
        <w:rPr>
          <w:rFonts w:ascii="Times New Roman" w:hAnsi="Times New Roman" w:cs="Times New Roman"/>
          <w:sz w:val="28"/>
          <w:szCs w:val="28"/>
        </w:rPr>
        <w:br w:type="page"/>
      </w:r>
    </w:p>
    <w:p w14:paraId="6D8041AB" w14:textId="2835FCDF" w:rsidR="00CF3D42" w:rsidRPr="00D86EE3" w:rsidRDefault="00172A94" w:rsidP="00D86EE3">
      <w:pPr>
        <w:pStyle w:val="10"/>
        <w:spacing w:line="360" w:lineRule="auto"/>
        <w:ind w:firstLine="567"/>
        <w:jc w:val="both"/>
        <w:rPr>
          <w:rFonts w:ascii="Times New Roman" w:hAnsi="Times New Roman" w:cs="Times New Roman"/>
          <w:b/>
          <w:bCs/>
          <w:color w:val="auto"/>
          <w:sz w:val="28"/>
          <w:szCs w:val="28"/>
        </w:rPr>
      </w:pPr>
      <w:bookmarkStart w:id="6" w:name="_Toc198120146"/>
      <w:r w:rsidRPr="00D86EE3">
        <w:rPr>
          <w:rFonts w:ascii="Times New Roman" w:hAnsi="Times New Roman" w:cs="Times New Roman"/>
          <w:b/>
          <w:bCs/>
          <w:color w:val="auto"/>
          <w:sz w:val="28"/>
          <w:szCs w:val="28"/>
        </w:rPr>
        <w:lastRenderedPageBreak/>
        <w:t>Глава 2. Эмпирическая часть исследовани</w:t>
      </w:r>
      <w:r w:rsidR="00EC7D84" w:rsidRPr="00D86EE3">
        <w:rPr>
          <w:rFonts w:ascii="Times New Roman" w:hAnsi="Times New Roman" w:cs="Times New Roman"/>
          <w:b/>
          <w:bCs/>
          <w:color w:val="auto"/>
          <w:sz w:val="28"/>
          <w:szCs w:val="28"/>
        </w:rPr>
        <w:t>я</w:t>
      </w:r>
      <w:bookmarkEnd w:id="6"/>
    </w:p>
    <w:p w14:paraId="3A32C77C" w14:textId="2714E8A9" w:rsidR="00EC7D84" w:rsidRPr="00D86EE3" w:rsidRDefault="00EC7D84" w:rsidP="00D86EE3">
      <w:pPr>
        <w:pStyle w:val="20"/>
        <w:spacing w:line="360" w:lineRule="auto"/>
        <w:ind w:firstLine="567"/>
        <w:jc w:val="both"/>
        <w:rPr>
          <w:rFonts w:ascii="Times New Roman" w:hAnsi="Times New Roman" w:cs="Times New Roman"/>
          <w:b/>
          <w:bCs/>
          <w:color w:val="000000" w:themeColor="text1"/>
          <w:sz w:val="28"/>
          <w:szCs w:val="28"/>
        </w:rPr>
      </w:pPr>
      <w:bookmarkStart w:id="7" w:name="_Toc198120147"/>
      <w:r w:rsidRPr="00D86EE3">
        <w:rPr>
          <w:rFonts w:ascii="Times New Roman" w:hAnsi="Times New Roman" w:cs="Times New Roman"/>
          <w:b/>
          <w:bCs/>
          <w:color w:val="000000" w:themeColor="text1"/>
          <w:sz w:val="28"/>
          <w:szCs w:val="28"/>
        </w:rPr>
        <w:t>2.1 Методы исследования</w:t>
      </w:r>
      <w:bookmarkEnd w:id="7"/>
    </w:p>
    <w:p w14:paraId="4193970E" w14:textId="08AD8F12" w:rsidR="003150FB" w:rsidRPr="00D86EE3" w:rsidRDefault="00CF3D42"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М</w:t>
      </w:r>
      <w:r w:rsidR="00F6725E" w:rsidRPr="00D86EE3">
        <w:rPr>
          <w:rFonts w:ascii="Times New Roman" w:hAnsi="Times New Roman" w:cs="Times New Roman"/>
          <w:sz w:val="28"/>
          <w:szCs w:val="28"/>
        </w:rPr>
        <w:t>етоды</w:t>
      </w:r>
      <w:r w:rsidRPr="00D86EE3">
        <w:rPr>
          <w:rFonts w:ascii="Times New Roman" w:hAnsi="Times New Roman" w:cs="Times New Roman"/>
          <w:sz w:val="28"/>
          <w:szCs w:val="28"/>
        </w:rPr>
        <w:t>, и</w:t>
      </w:r>
      <w:r w:rsidR="00F6725E" w:rsidRPr="00D86EE3">
        <w:rPr>
          <w:rFonts w:ascii="Times New Roman" w:hAnsi="Times New Roman" w:cs="Times New Roman"/>
          <w:sz w:val="28"/>
          <w:szCs w:val="28"/>
        </w:rPr>
        <w:t xml:space="preserve">спользованные в данной работе, - тестирование и эксперимент над учащимися Лицея НИУ ВШЭ в возрасте от </w:t>
      </w:r>
      <w:r w:rsidR="002166CB">
        <w:rPr>
          <w:rFonts w:ascii="Times New Roman" w:hAnsi="Times New Roman" w:cs="Times New Roman"/>
          <w:sz w:val="28"/>
          <w:szCs w:val="28"/>
        </w:rPr>
        <w:t xml:space="preserve">16 </w:t>
      </w:r>
      <w:r w:rsidR="00F6725E" w:rsidRPr="00D86EE3">
        <w:rPr>
          <w:rFonts w:ascii="Times New Roman" w:hAnsi="Times New Roman" w:cs="Times New Roman"/>
          <w:sz w:val="28"/>
          <w:szCs w:val="28"/>
        </w:rPr>
        <w:t>до 18</w:t>
      </w:r>
      <w:r w:rsidRPr="00D86EE3">
        <w:rPr>
          <w:rFonts w:ascii="Times New Roman" w:hAnsi="Times New Roman" w:cs="Times New Roman"/>
          <w:sz w:val="28"/>
          <w:szCs w:val="28"/>
        </w:rPr>
        <w:t xml:space="preserve"> лет. Тестирование проводилось с помощью личностного теста </w:t>
      </w:r>
      <w:proofErr w:type="spellStart"/>
      <w:r w:rsidRPr="00D86EE3">
        <w:rPr>
          <w:rFonts w:ascii="Times New Roman" w:hAnsi="Times New Roman" w:cs="Times New Roman"/>
          <w:sz w:val="28"/>
          <w:szCs w:val="28"/>
        </w:rPr>
        <w:t>Айзенка</w:t>
      </w:r>
      <w:proofErr w:type="spellEnd"/>
      <w:r w:rsidRPr="00D86EE3">
        <w:rPr>
          <w:rFonts w:ascii="Times New Roman" w:hAnsi="Times New Roman" w:cs="Times New Roman"/>
          <w:sz w:val="28"/>
          <w:szCs w:val="28"/>
        </w:rPr>
        <w:t>, эксперимент проводился с помощью теста Лурия</w:t>
      </w:r>
    </w:p>
    <w:p w14:paraId="4E074147" w14:textId="17671CFA" w:rsidR="003150FB" w:rsidRPr="00D86EE3" w:rsidRDefault="003150FB"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По ответам на тест Г. Ю. </w:t>
      </w:r>
      <w:proofErr w:type="spellStart"/>
      <w:r w:rsidRPr="00D86EE3">
        <w:rPr>
          <w:rFonts w:ascii="Times New Roman" w:hAnsi="Times New Roman" w:cs="Times New Roman"/>
          <w:sz w:val="28"/>
          <w:szCs w:val="28"/>
        </w:rPr>
        <w:t>Айзенка</w:t>
      </w:r>
      <w:proofErr w:type="spellEnd"/>
      <w:r w:rsidRPr="00D86EE3">
        <w:rPr>
          <w:rFonts w:ascii="Times New Roman" w:hAnsi="Times New Roman" w:cs="Times New Roman"/>
          <w:sz w:val="28"/>
          <w:szCs w:val="28"/>
        </w:rPr>
        <w:t xml:space="preserve"> выходит результат, каким типом темперамента обладает человек – холерик, сангвиник, меланхолик или флегматик. Тест состоит из 57 вопросов, в каждом из которых необходимо ответь </w:t>
      </w:r>
      <w:r w:rsidR="008D156B" w:rsidRPr="00D86EE3">
        <w:rPr>
          <w:rFonts w:ascii="Times New Roman" w:hAnsi="Times New Roman" w:cs="Times New Roman"/>
          <w:sz w:val="28"/>
          <w:szCs w:val="28"/>
        </w:rPr>
        <w:t>«Да»</w:t>
      </w:r>
      <w:r w:rsidRPr="00D86EE3">
        <w:rPr>
          <w:rFonts w:ascii="Times New Roman" w:hAnsi="Times New Roman" w:cs="Times New Roman"/>
          <w:sz w:val="28"/>
          <w:szCs w:val="28"/>
        </w:rPr>
        <w:t xml:space="preserve"> или</w:t>
      </w:r>
      <w:r w:rsidR="008D156B" w:rsidRPr="00D86EE3">
        <w:rPr>
          <w:rFonts w:ascii="Times New Roman" w:hAnsi="Times New Roman" w:cs="Times New Roman"/>
          <w:sz w:val="28"/>
          <w:szCs w:val="28"/>
        </w:rPr>
        <w:t xml:space="preserve"> «Нет»</w:t>
      </w:r>
      <w:r w:rsidRPr="00D86EE3">
        <w:rPr>
          <w:rFonts w:ascii="Times New Roman" w:hAnsi="Times New Roman" w:cs="Times New Roman"/>
          <w:sz w:val="28"/>
          <w:szCs w:val="28"/>
        </w:rPr>
        <w:t xml:space="preserve"> на утверждения. </w:t>
      </w:r>
      <w:r w:rsidR="002166CB">
        <w:rPr>
          <w:rFonts w:ascii="Times New Roman" w:hAnsi="Times New Roman" w:cs="Times New Roman"/>
          <w:sz w:val="28"/>
          <w:szCs w:val="28"/>
        </w:rPr>
        <w:t xml:space="preserve">Обработка результатов </w:t>
      </w:r>
    </w:p>
    <w:p w14:paraId="5C5740C0" w14:textId="1712F417" w:rsidR="004726F0" w:rsidRPr="00D86EE3" w:rsidRDefault="003150FB"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Методика А.Р. Лурия направлена на исследование объема и скорости слухоречевого запоминания определенного количества слов, возможности и объема отсроченного их воспроизведения. В начале эксперимента дается инструкция, после зачитываются 10 коротких, несвязанных между собой, слов. Респондент должен </w:t>
      </w:r>
      <w:r w:rsidR="008D156B" w:rsidRPr="00D86EE3">
        <w:rPr>
          <w:rFonts w:ascii="Times New Roman" w:hAnsi="Times New Roman" w:cs="Times New Roman"/>
          <w:sz w:val="28"/>
          <w:szCs w:val="28"/>
        </w:rPr>
        <w:t xml:space="preserve">воспроизвести </w:t>
      </w:r>
      <w:r w:rsidRPr="00D86EE3">
        <w:rPr>
          <w:rFonts w:ascii="Times New Roman" w:hAnsi="Times New Roman" w:cs="Times New Roman"/>
          <w:sz w:val="28"/>
          <w:szCs w:val="28"/>
        </w:rPr>
        <w:t xml:space="preserve">названные </w:t>
      </w:r>
      <w:r w:rsidR="004726F0" w:rsidRPr="00D86EE3">
        <w:rPr>
          <w:rFonts w:ascii="Times New Roman" w:hAnsi="Times New Roman" w:cs="Times New Roman"/>
          <w:sz w:val="28"/>
          <w:szCs w:val="28"/>
        </w:rPr>
        <w:t>экспериментатором</w:t>
      </w:r>
      <w:r w:rsidRPr="00D86EE3">
        <w:rPr>
          <w:rFonts w:ascii="Times New Roman" w:hAnsi="Times New Roman" w:cs="Times New Roman"/>
          <w:sz w:val="28"/>
          <w:szCs w:val="28"/>
        </w:rPr>
        <w:t xml:space="preserve"> слова</w:t>
      </w:r>
      <w:r w:rsidR="004726F0" w:rsidRPr="00D86EE3">
        <w:rPr>
          <w:rFonts w:ascii="Times New Roman" w:hAnsi="Times New Roman" w:cs="Times New Roman"/>
          <w:sz w:val="28"/>
          <w:szCs w:val="28"/>
        </w:rPr>
        <w:t xml:space="preserve"> в удобном порядке. Через час экспериментатор произносит новую инструкцию, диктует те же 10 слов, и респондент также должен </w:t>
      </w:r>
      <w:r w:rsidR="008D156B" w:rsidRPr="00D86EE3">
        <w:rPr>
          <w:rFonts w:ascii="Times New Roman" w:hAnsi="Times New Roman" w:cs="Times New Roman"/>
          <w:sz w:val="28"/>
          <w:szCs w:val="28"/>
        </w:rPr>
        <w:t>воспроизвести</w:t>
      </w:r>
      <w:r w:rsidR="004726F0" w:rsidRPr="00D86EE3">
        <w:rPr>
          <w:rFonts w:ascii="Times New Roman" w:hAnsi="Times New Roman" w:cs="Times New Roman"/>
          <w:sz w:val="28"/>
          <w:szCs w:val="28"/>
        </w:rPr>
        <w:t xml:space="preserve"> те слова, которые он запомнил с прошлого раза и вспомнил с нового, в удобном ему порядке.</w:t>
      </w:r>
      <w:r w:rsidR="00D86EE3" w:rsidRPr="00D86EE3">
        <w:rPr>
          <w:rFonts w:ascii="Times New Roman" w:hAnsi="Times New Roman" w:cs="Times New Roman"/>
          <w:sz w:val="28"/>
          <w:szCs w:val="28"/>
        </w:rPr>
        <w:t xml:space="preserve"> [4]</w:t>
      </w:r>
    </w:p>
    <w:p w14:paraId="5017AC7A" w14:textId="77777777" w:rsidR="00CB2BB6" w:rsidRPr="00D86EE3" w:rsidRDefault="004726F0" w:rsidP="00D86EE3">
      <w:pPr>
        <w:spacing w:line="360" w:lineRule="auto"/>
        <w:ind w:right="-1"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В эксперименте приняли участие студентов в возрасте от 14-18 лет, для привлечения которых была использована социальная сеть </w:t>
      </w:r>
      <w:r w:rsidRPr="00D86EE3">
        <w:rPr>
          <w:rFonts w:ascii="Times New Roman" w:hAnsi="Times New Roman" w:cs="Times New Roman"/>
          <w:sz w:val="28"/>
          <w:szCs w:val="28"/>
          <w:lang w:val="en-US"/>
        </w:rPr>
        <w:t>Telegram</w:t>
      </w:r>
      <w:r w:rsidRPr="00D86EE3">
        <w:rPr>
          <w:rFonts w:ascii="Times New Roman" w:hAnsi="Times New Roman" w:cs="Times New Roman"/>
          <w:sz w:val="28"/>
          <w:szCs w:val="28"/>
        </w:rPr>
        <w:t xml:space="preserve">. Каждый из них прошел тест Г.Ю. </w:t>
      </w:r>
      <w:proofErr w:type="spellStart"/>
      <w:r w:rsidRPr="00D86EE3">
        <w:rPr>
          <w:rFonts w:ascii="Times New Roman" w:hAnsi="Times New Roman" w:cs="Times New Roman"/>
          <w:sz w:val="28"/>
          <w:szCs w:val="28"/>
        </w:rPr>
        <w:t>Айзенка</w:t>
      </w:r>
      <w:proofErr w:type="spellEnd"/>
      <w:r w:rsidRPr="00D86EE3">
        <w:rPr>
          <w:rFonts w:ascii="Times New Roman" w:hAnsi="Times New Roman" w:cs="Times New Roman"/>
          <w:sz w:val="28"/>
          <w:szCs w:val="28"/>
        </w:rPr>
        <w:t xml:space="preserve"> на тип темперамента, после </w:t>
      </w:r>
      <w:r w:rsidR="00CB2BB6" w:rsidRPr="00D86EE3">
        <w:rPr>
          <w:rFonts w:ascii="Times New Roman" w:hAnsi="Times New Roman" w:cs="Times New Roman"/>
          <w:sz w:val="28"/>
          <w:szCs w:val="28"/>
        </w:rPr>
        <w:t xml:space="preserve">чего </w:t>
      </w:r>
      <w:r w:rsidRPr="00D86EE3">
        <w:rPr>
          <w:rFonts w:ascii="Times New Roman" w:hAnsi="Times New Roman" w:cs="Times New Roman"/>
          <w:sz w:val="28"/>
          <w:szCs w:val="28"/>
        </w:rPr>
        <w:t xml:space="preserve">принял участие в эксперименте. Из </w:t>
      </w:r>
      <w:r w:rsidR="00AF57E3" w:rsidRPr="00D86EE3">
        <w:rPr>
          <w:rFonts w:ascii="Times New Roman" w:hAnsi="Times New Roman" w:cs="Times New Roman"/>
          <w:sz w:val="28"/>
          <w:szCs w:val="28"/>
        </w:rPr>
        <w:t xml:space="preserve">46 </w:t>
      </w:r>
      <w:r w:rsidRPr="00D86EE3">
        <w:rPr>
          <w:rFonts w:ascii="Times New Roman" w:hAnsi="Times New Roman" w:cs="Times New Roman"/>
          <w:sz w:val="28"/>
          <w:szCs w:val="28"/>
        </w:rPr>
        <w:t xml:space="preserve">опрошенных было выявлено: </w:t>
      </w:r>
      <w:r w:rsidR="00AF57E3" w:rsidRPr="00D86EE3">
        <w:rPr>
          <w:rFonts w:ascii="Times New Roman" w:hAnsi="Times New Roman" w:cs="Times New Roman"/>
          <w:sz w:val="28"/>
          <w:szCs w:val="28"/>
        </w:rPr>
        <w:t xml:space="preserve">12 </w:t>
      </w:r>
      <w:r w:rsidRPr="00D86EE3">
        <w:rPr>
          <w:rFonts w:ascii="Times New Roman" w:hAnsi="Times New Roman" w:cs="Times New Roman"/>
          <w:sz w:val="28"/>
          <w:szCs w:val="28"/>
        </w:rPr>
        <w:t xml:space="preserve">меланхоликов, </w:t>
      </w:r>
      <w:r w:rsidR="00AF57E3" w:rsidRPr="00D86EE3">
        <w:rPr>
          <w:rFonts w:ascii="Times New Roman" w:hAnsi="Times New Roman" w:cs="Times New Roman"/>
          <w:sz w:val="28"/>
          <w:szCs w:val="28"/>
        </w:rPr>
        <w:t>1</w:t>
      </w:r>
      <w:r w:rsidR="00C4789A" w:rsidRPr="00D86EE3">
        <w:rPr>
          <w:rFonts w:ascii="Times New Roman" w:hAnsi="Times New Roman" w:cs="Times New Roman"/>
          <w:sz w:val="28"/>
          <w:szCs w:val="28"/>
        </w:rPr>
        <w:t xml:space="preserve">2 </w:t>
      </w:r>
      <w:r w:rsidRPr="00D86EE3">
        <w:rPr>
          <w:rFonts w:ascii="Times New Roman" w:hAnsi="Times New Roman" w:cs="Times New Roman"/>
          <w:sz w:val="28"/>
          <w:szCs w:val="28"/>
        </w:rPr>
        <w:t xml:space="preserve">сангвиников, </w:t>
      </w:r>
      <w:r w:rsidR="00C4789A" w:rsidRPr="00D86EE3">
        <w:rPr>
          <w:rFonts w:ascii="Times New Roman" w:hAnsi="Times New Roman" w:cs="Times New Roman"/>
          <w:sz w:val="28"/>
          <w:szCs w:val="28"/>
        </w:rPr>
        <w:t>11</w:t>
      </w:r>
      <w:r w:rsidR="00AF57E3" w:rsidRPr="00D86EE3">
        <w:rPr>
          <w:rFonts w:ascii="Times New Roman" w:hAnsi="Times New Roman" w:cs="Times New Roman"/>
          <w:sz w:val="28"/>
          <w:szCs w:val="28"/>
        </w:rPr>
        <w:t xml:space="preserve"> </w:t>
      </w:r>
      <w:r w:rsidRPr="00D86EE3">
        <w:rPr>
          <w:rFonts w:ascii="Times New Roman" w:hAnsi="Times New Roman" w:cs="Times New Roman"/>
          <w:sz w:val="28"/>
          <w:szCs w:val="28"/>
        </w:rPr>
        <w:t xml:space="preserve">флегматиков, </w:t>
      </w:r>
      <w:r w:rsidR="00C4789A" w:rsidRPr="00D86EE3">
        <w:rPr>
          <w:rFonts w:ascii="Times New Roman" w:hAnsi="Times New Roman" w:cs="Times New Roman"/>
          <w:sz w:val="28"/>
          <w:szCs w:val="28"/>
        </w:rPr>
        <w:t>13</w:t>
      </w:r>
      <w:r w:rsidR="00AF57E3" w:rsidRPr="00D86EE3">
        <w:rPr>
          <w:rFonts w:ascii="Times New Roman" w:hAnsi="Times New Roman" w:cs="Times New Roman"/>
          <w:sz w:val="28"/>
          <w:szCs w:val="28"/>
        </w:rPr>
        <w:t xml:space="preserve"> </w:t>
      </w:r>
      <w:r w:rsidRPr="00D86EE3">
        <w:rPr>
          <w:rFonts w:ascii="Times New Roman" w:hAnsi="Times New Roman" w:cs="Times New Roman"/>
          <w:sz w:val="28"/>
          <w:szCs w:val="28"/>
        </w:rPr>
        <w:t>холериков.</w:t>
      </w:r>
    </w:p>
    <w:p w14:paraId="1F86AA66" w14:textId="048A3C17" w:rsidR="00CB2BB6" w:rsidRPr="00D86EE3" w:rsidRDefault="00CB2BB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Следующим шагом было создание графиков и таблиц с результатами, включающие в себя описа</w:t>
      </w:r>
      <w:r w:rsidR="00DE5826" w:rsidRPr="00D86EE3">
        <w:rPr>
          <w:rFonts w:ascii="Times New Roman" w:hAnsi="Times New Roman" w:cs="Times New Roman"/>
          <w:sz w:val="28"/>
          <w:szCs w:val="28"/>
        </w:rPr>
        <w:t xml:space="preserve">ние </w:t>
      </w:r>
      <w:r w:rsidRPr="00D86EE3">
        <w:rPr>
          <w:rFonts w:ascii="Times New Roman" w:hAnsi="Times New Roman" w:cs="Times New Roman"/>
          <w:sz w:val="28"/>
          <w:szCs w:val="28"/>
        </w:rPr>
        <w:t>полученных данных о типах темперамента и эффективности запоминания информации аудиально.</w:t>
      </w:r>
    </w:p>
    <w:p w14:paraId="4553B8D1" w14:textId="1ECD1D89" w:rsidR="00CB2BB6" w:rsidRPr="00D86EE3" w:rsidRDefault="00CB2BB6" w:rsidP="00D86EE3">
      <w:pPr>
        <w:pStyle w:val="20"/>
        <w:spacing w:line="360" w:lineRule="auto"/>
        <w:ind w:firstLine="567"/>
        <w:jc w:val="both"/>
        <w:rPr>
          <w:rFonts w:ascii="Times New Roman" w:hAnsi="Times New Roman" w:cs="Times New Roman"/>
          <w:b/>
          <w:bCs/>
          <w:color w:val="auto"/>
          <w:sz w:val="28"/>
          <w:szCs w:val="28"/>
        </w:rPr>
      </w:pPr>
      <w:bookmarkStart w:id="8" w:name="_Toc198120148"/>
      <w:r w:rsidRPr="00D86EE3">
        <w:rPr>
          <w:rFonts w:ascii="Times New Roman" w:hAnsi="Times New Roman" w:cs="Times New Roman"/>
          <w:b/>
          <w:bCs/>
          <w:color w:val="auto"/>
          <w:sz w:val="28"/>
          <w:szCs w:val="28"/>
        </w:rPr>
        <w:lastRenderedPageBreak/>
        <w:t>2.2 Описание результатов исследования</w:t>
      </w:r>
      <w:bookmarkEnd w:id="8"/>
    </w:p>
    <w:p w14:paraId="7DB6717E" w14:textId="7E606A82" w:rsidR="000E2553" w:rsidRPr="00D86EE3" w:rsidRDefault="000E2553"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Перед составлением графиков для показания результатов</w:t>
      </w:r>
      <w:r w:rsidR="00D752A9" w:rsidRPr="00D86EE3">
        <w:rPr>
          <w:rFonts w:ascii="Times New Roman" w:hAnsi="Times New Roman" w:cs="Times New Roman"/>
          <w:sz w:val="28"/>
          <w:szCs w:val="28"/>
        </w:rPr>
        <w:t xml:space="preserve"> </w:t>
      </w:r>
      <w:r w:rsidRPr="00D86EE3">
        <w:rPr>
          <w:rFonts w:ascii="Times New Roman" w:hAnsi="Times New Roman" w:cs="Times New Roman"/>
          <w:sz w:val="28"/>
          <w:szCs w:val="28"/>
        </w:rPr>
        <w:t>полученные данные</w:t>
      </w:r>
      <w:r w:rsidR="00D752A9" w:rsidRPr="00D86EE3">
        <w:rPr>
          <w:rFonts w:ascii="Times New Roman" w:hAnsi="Times New Roman" w:cs="Times New Roman"/>
          <w:sz w:val="28"/>
          <w:szCs w:val="28"/>
        </w:rPr>
        <w:t xml:space="preserve"> были собраны </w:t>
      </w:r>
      <w:r w:rsidRPr="00D86EE3">
        <w:rPr>
          <w:rFonts w:ascii="Times New Roman" w:hAnsi="Times New Roman" w:cs="Times New Roman"/>
          <w:sz w:val="28"/>
          <w:szCs w:val="28"/>
        </w:rPr>
        <w:t>в Таблицу Excel, где сначала указ</w:t>
      </w:r>
      <w:r w:rsidR="00D752A9" w:rsidRPr="00D86EE3">
        <w:rPr>
          <w:rFonts w:ascii="Times New Roman" w:hAnsi="Times New Roman" w:cs="Times New Roman"/>
          <w:sz w:val="28"/>
          <w:szCs w:val="28"/>
        </w:rPr>
        <w:t xml:space="preserve">ан </w:t>
      </w:r>
      <w:r w:rsidRPr="00D86EE3">
        <w:rPr>
          <w:rFonts w:ascii="Times New Roman" w:hAnsi="Times New Roman" w:cs="Times New Roman"/>
          <w:sz w:val="28"/>
          <w:szCs w:val="28"/>
        </w:rPr>
        <w:t xml:space="preserve">темперамент респондента, потом количество слов в 1 раз произношения, в следующем столбце количество слов, которые воспроизвел респондент через час. У некоторых респондентов результат написан с добавленными единицами – это указаны слова, которые не были в произнесенном ряду, но респондент их указал. В учёт результатов они не включены. </w:t>
      </w:r>
      <w:r w:rsidR="00DE5826" w:rsidRPr="00D86EE3">
        <w:rPr>
          <w:rFonts w:ascii="Times New Roman" w:hAnsi="Times New Roman" w:cs="Times New Roman"/>
          <w:sz w:val="28"/>
          <w:szCs w:val="28"/>
        </w:rPr>
        <w:t>Приложение 1 – таблица Excel.</w:t>
      </w:r>
    </w:p>
    <w:p w14:paraId="42637D36" w14:textId="6308B622" w:rsidR="00DE5826" w:rsidRPr="00D86EE3" w:rsidRDefault="00DE582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noProof/>
          <w:sz w:val="28"/>
          <w:szCs w:val="28"/>
        </w:rPr>
        <w:drawing>
          <wp:inline distT="0" distB="0" distL="0" distR="0" wp14:anchorId="60401A3B" wp14:editId="5C52D2E1">
            <wp:extent cx="5486400" cy="3200400"/>
            <wp:effectExtent l="0" t="0" r="0" b="0"/>
            <wp:docPr id="34518333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C030F8" w14:textId="02357B13" w:rsidR="00DE5826" w:rsidRPr="00D86EE3" w:rsidRDefault="00DE582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Диаграмма 1. </w:t>
      </w:r>
      <w:r w:rsidR="004F0A88" w:rsidRPr="00D86EE3">
        <w:rPr>
          <w:rFonts w:ascii="Times New Roman" w:hAnsi="Times New Roman" w:cs="Times New Roman"/>
          <w:sz w:val="28"/>
          <w:szCs w:val="28"/>
        </w:rPr>
        <w:t>«</w:t>
      </w:r>
      <w:r w:rsidRPr="00D86EE3">
        <w:rPr>
          <w:rFonts w:ascii="Times New Roman" w:hAnsi="Times New Roman" w:cs="Times New Roman"/>
          <w:sz w:val="28"/>
          <w:szCs w:val="28"/>
        </w:rPr>
        <w:t>Типы Темпераментов</w:t>
      </w:r>
      <w:r w:rsidR="004F0A88" w:rsidRPr="00D86EE3">
        <w:rPr>
          <w:rFonts w:ascii="Times New Roman" w:hAnsi="Times New Roman" w:cs="Times New Roman"/>
          <w:sz w:val="28"/>
          <w:szCs w:val="28"/>
        </w:rPr>
        <w:t>»</w:t>
      </w:r>
    </w:p>
    <w:p w14:paraId="4C9EF42D" w14:textId="2F9289FC" w:rsidR="00DE5826" w:rsidRPr="00D86EE3" w:rsidRDefault="00DE5826"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На диаграмме 1 представлены типы темпераментов, количество людей того или иного типа темперамента и процентное соотношение. </w:t>
      </w:r>
    </w:p>
    <w:p w14:paraId="7DD5F270" w14:textId="77777777" w:rsidR="00227122" w:rsidRPr="00D86EE3" w:rsidRDefault="00227122" w:rsidP="00D86EE3">
      <w:pPr>
        <w:spacing w:line="360" w:lineRule="auto"/>
        <w:ind w:left="709" w:firstLine="567"/>
        <w:jc w:val="both"/>
        <w:rPr>
          <w:rFonts w:ascii="Times New Roman" w:hAnsi="Times New Roman" w:cs="Times New Roman"/>
          <w:sz w:val="28"/>
          <w:szCs w:val="28"/>
        </w:rPr>
      </w:pPr>
    </w:p>
    <w:p w14:paraId="3A9672BD" w14:textId="77777777" w:rsidR="00227122" w:rsidRPr="00D86EE3" w:rsidRDefault="00227122" w:rsidP="00D86EE3">
      <w:pPr>
        <w:spacing w:line="360" w:lineRule="auto"/>
        <w:ind w:left="709" w:firstLine="567"/>
        <w:jc w:val="both"/>
        <w:rPr>
          <w:rFonts w:ascii="Times New Roman" w:hAnsi="Times New Roman" w:cs="Times New Roman"/>
          <w:sz w:val="28"/>
          <w:szCs w:val="28"/>
        </w:rPr>
      </w:pPr>
    </w:p>
    <w:p w14:paraId="371A1056" w14:textId="77777777" w:rsidR="00227122" w:rsidRPr="00D86EE3" w:rsidRDefault="00227122" w:rsidP="00D86EE3">
      <w:pPr>
        <w:spacing w:line="360" w:lineRule="auto"/>
        <w:ind w:left="709" w:firstLine="567"/>
        <w:jc w:val="both"/>
        <w:rPr>
          <w:rFonts w:ascii="Times New Roman" w:hAnsi="Times New Roman" w:cs="Times New Roman"/>
          <w:sz w:val="28"/>
          <w:szCs w:val="28"/>
        </w:rPr>
      </w:pPr>
    </w:p>
    <w:p w14:paraId="33D5B1CC" w14:textId="2058B5E6" w:rsidR="00227122" w:rsidRPr="00D86EE3" w:rsidRDefault="000F01DD"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noProof/>
          <w:sz w:val="28"/>
          <w:szCs w:val="28"/>
        </w:rPr>
        <w:lastRenderedPageBreak/>
        <w:drawing>
          <wp:inline distT="0" distB="0" distL="0" distR="0" wp14:anchorId="064702F7" wp14:editId="1827DAD2">
            <wp:extent cx="5791200" cy="3295650"/>
            <wp:effectExtent l="0" t="0" r="0" b="0"/>
            <wp:docPr id="1275345796" name="Диаграмма 1">
              <a:extLst xmlns:a="http://schemas.openxmlformats.org/drawingml/2006/main">
                <a:ext uri="{FF2B5EF4-FFF2-40B4-BE49-F238E27FC236}">
                  <a16:creationId xmlns:a16="http://schemas.microsoft.com/office/drawing/2014/main" id="{2C5D61AD-2B6E-E9C6-D7F5-4E6AF8BA8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23C24E" w14:textId="538AB9DF" w:rsidR="00FF30C5" w:rsidRPr="00D86EE3" w:rsidRDefault="00FF30C5"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Диаграмма 2 – </w:t>
      </w:r>
      <w:r w:rsidR="004F0A88" w:rsidRPr="00D86EE3">
        <w:rPr>
          <w:rFonts w:ascii="Times New Roman" w:hAnsi="Times New Roman" w:cs="Times New Roman"/>
          <w:sz w:val="28"/>
          <w:szCs w:val="28"/>
        </w:rPr>
        <w:t>«Соотношение результатов первого и второго прослушивания»</w:t>
      </w:r>
    </w:p>
    <w:p w14:paraId="6195F04A" w14:textId="5B17399A" w:rsidR="00FF30C5" w:rsidRPr="00D86EE3" w:rsidRDefault="00D752A9"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На диаграмме можно увидеть соотношение </w:t>
      </w:r>
      <w:r w:rsidR="00FF30C5" w:rsidRPr="00D86EE3">
        <w:rPr>
          <w:rFonts w:ascii="Times New Roman" w:hAnsi="Times New Roman" w:cs="Times New Roman"/>
          <w:sz w:val="28"/>
          <w:szCs w:val="28"/>
        </w:rPr>
        <w:t xml:space="preserve">результатов первого и второго прослушивания. Для составления диаграммы были использованы данные </w:t>
      </w:r>
      <w:r w:rsidR="000F01DD" w:rsidRPr="00D86EE3">
        <w:rPr>
          <w:rFonts w:ascii="Times New Roman" w:hAnsi="Times New Roman" w:cs="Times New Roman"/>
          <w:sz w:val="28"/>
          <w:szCs w:val="28"/>
        </w:rPr>
        <w:t xml:space="preserve">из таблицы. </w:t>
      </w:r>
    </w:p>
    <w:p w14:paraId="30E15A77" w14:textId="05AE54DB" w:rsidR="000F01DD" w:rsidRPr="00D86EE3" w:rsidRDefault="000F01DD"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noProof/>
          <w:sz w:val="28"/>
          <w:szCs w:val="28"/>
        </w:rPr>
        <w:lastRenderedPageBreak/>
        <w:drawing>
          <wp:inline distT="0" distB="0" distL="0" distR="0" wp14:anchorId="0BFA01FF" wp14:editId="74CD6D6B">
            <wp:extent cx="6010275" cy="4133850"/>
            <wp:effectExtent l="0" t="0" r="9525" b="0"/>
            <wp:docPr id="926030079" name="Диаграмма 1">
              <a:extLst xmlns:a="http://schemas.openxmlformats.org/drawingml/2006/main">
                <a:ext uri="{FF2B5EF4-FFF2-40B4-BE49-F238E27FC236}">
                  <a16:creationId xmlns:a16="http://schemas.microsoft.com/office/drawing/2014/main" id="{F95660A0-B402-A2A3-B043-2454E3D2E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02D88C" w14:textId="5EF8353D" w:rsidR="000E2553" w:rsidRPr="00D86EE3" w:rsidRDefault="000F01DD"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Диаграмма 3 – </w:t>
      </w:r>
      <w:r w:rsidR="00D752A9" w:rsidRPr="00D86EE3">
        <w:rPr>
          <w:rFonts w:ascii="Times New Roman" w:hAnsi="Times New Roman" w:cs="Times New Roman"/>
          <w:sz w:val="28"/>
          <w:szCs w:val="28"/>
        </w:rPr>
        <w:t>«</w:t>
      </w:r>
      <w:r w:rsidRPr="00D86EE3">
        <w:rPr>
          <w:rFonts w:ascii="Times New Roman" w:hAnsi="Times New Roman" w:cs="Times New Roman"/>
          <w:sz w:val="28"/>
          <w:szCs w:val="28"/>
        </w:rPr>
        <w:t>Общая тенденция результатов</w:t>
      </w:r>
      <w:r w:rsidR="00D752A9" w:rsidRPr="00D86EE3">
        <w:rPr>
          <w:rFonts w:ascii="Times New Roman" w:hAnsi="Times New Roman" w:cs="Times New Roman"/>
          <w:sz w:val="28"/>
          <w:szCs w:val="28"/>
        </w:rPr>
        <w:t>»</w:t>
      </w:r>
    </w:p>
    <w:p w14:paraId="08014CCC" w14:textId="05EBC037" w:rsidR="000F01DD" w:rsidRPr="00D86EE3" w:rsidRDefault="00D752A9"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На диаграмме 3 можно заметить </w:t>
      </w:r>
      <w:r w:rsidR="000F01DD" w:rsidRPr="00D86EE3">
        <w:rPr>
          <w:rFonts w:ascii="Times New Roman" w:hAnsi="Times New Roman" w:cs="Times New Roman"/>
          <w:sz w:val="28"/>
          <w:szCs w:val="28"/>
        </w:rPr>
        <w:t xml:space="preserve">общую тенденцию результатов, а также позволяет рассмотреть результаты каждого респондента, взаимосвязь результатов первого и второго прослушивания, </w:t>
      </w:r>
      <w:r w:rsidR="00DA56D0" w:rsidRPr="00D86EE3">
        <w:rPr>
          <w:rFonts w:ascii="Times New Roman" w:hAnsi="Times New Roman" w:cs="Times New Roman"/>
          <w:sz w:val="28"/>
          <w:szCs w:val="28"/>
        </w:rPr>
        <w:t xml:space="preserve">их изменения. </w:t>
      </w:r>
    </w:p>
    <w:p w14:paraId="02C5CB03" w14:textId="7401AC0A" w:rsidR="00DA56D0" w:rsidRPr="00D86EE3" w:rsidRDefault="00DA56D0"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С помощью данной диаграммы можно заметить, что самое большое количество лучших результатов первого прослушивания наблюдались у сангвиников, лучших результатов второго прослушивания – у холериков. </w:t>
      </w:r>
    </w:p>
    <w:p w14:paraId="67DAB26C" w14:textId="4B65EACA" w:rsidR="004F0A88" w:rsidRPr="00D86EE3" w:rsidRDefault="00DA56D0"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Самые большие скачки результатов наблюдались у флегматиков и меланхоликов, более равномерные результаты – у сангвинико</w:t>
      </w:r>
      <w:r w:rsidR="004F0A88" w:rsidRPr="00D86EE3">
        <w:rPr>
          <w:rFonts w:ascii="Times New Roman" w:hAnsi="Times New Roman" w:cs="Times New Roman"/>
          <w:sz w:val="28"/>
          <w:szCs w:val="28"/>
        </w:rPr>
        <w:t>в.</w:t>
      </w:r>
    </w:p>
    <w:p w14:paraId="1ECB211E" w14:textId="77777777" w:rsidR="008633C9" w:rsidRPr="00D86EE3" w:rsidRDefault="008633C9" w:rsidP="00D86EE3">
      <w:pPr>
        <w:spacing w:line="360" w:lineRule="auto"/>
        <w:ind w:left="709" w:firstLine="567"/>
        <w:jc w:val="both"/>
        <w:rPr>
          <w:rFonts w:ascii="Times New Roman" w:hAnsi="Times New Roman" w:cs="Times New Roman"/>
          <w:sz w:val="28"/>
          <w:szCs w:val="28"/>
        </w:rPr>
      </w:pPr>
    </w:p>
    <w:p w14:paraId="2F1094C7" w14:textId="77777777" w:rsidR="003D2C10" w:rsidRPr="00D86EE3" w:rsidRDefault="003D2C10" w:rsidP="00D86EE3">
      <w:pPr>
        <w:spacing w:line="360" w:lineRule="auto"/>
        <w:ind w:left="709" w:firstLine="567"/>
        <w:jc w:val="both"/>
        <w:rPr>
          <w:rFonts w:ascii="Times New Roman" w:hAnsi="Times New Roman" w:cs="Times New Roman"/>
          <w:sz w:val="28"/>
          <w:szCs w:val="28"/>
        </w:rPr>
      </w:pPr>
    </w:p>
    <w:p w14:paraId="6A1DF425" w14:textId="77777777" w:rsidR="003D2C10" w:rsidRPr="00D86EE3" w:rsidRDefault="003D2C10" w:rsidP="00D86EE3">
      <w:pPr>
        <w:spacing w:line="360" w:lineRule="auto"/>
        <w:ind w:left="709" w:firstLine="567"/>
        <w:jc w:val="both"/>
        <w:rPr>
          <w:rFonts w:ascii="Times New Roman" w:hAnsi="Times New Roman" w:cs="Times New Roman"/>
          <w:sz w:val="28"/>
          <w:szCs w:val="28"/>
        </w:rPr>
      </w:pPr>
    </w:p>
    <w:p w14:paraId="2D1AB2F0" w14:textId="6920025B" w:rsidR="00251B90" w:rsidRPr="00D86EE3" w:rsidRDefault="00251B90" w:rsidP="00D86EE3">
      <w:pPr>
        <w:tabs>
          <w:tab w:val="left" w:pos="3495"/>
        </w:tabs>
        <w:spacing w:line="360" w:lineRule="auto"/>
        <w:ind w:firstLine="567"/>
        <w:jc w:val="both"/>
        <w:rPr>
          <w:rFonts w:ascii="Times New Roman" w:hAnsi="Times New Roman" w:cs="Times New Roman"/>
          <w:sz w:val="28"/>
          <w:szCs w:val="28"/>
        </w:rPr>
      </w:pPr>
    </w:p>
    <w:p w14:paraId="3899E96E" w14:textId="0A9336EE" w:rsidR="00C95C21" w:rsidRPr="00D86EE3" w:rsidRDefault="00C95C21" w:rsidP="00D86EE3">
      <w:pPr>
        <w:pStyle w:val="10"/>
        <w:spacing w:line="360" w:lineRule="auto"/>
        <w:ind w:firstLine="567"/>
        <w:jc w:val="both"/>
        <w:rPr>
          <w:rFonts w:ascii="Times New Roman" w:hAnsi="Times New Roman" w:cs="Times New Roman"/>
          <w:b/>
          <w:bCs/>
          <w:color w:val="000000" w:themeColor="text1"/>
          <w:sz w:val="28"/>
          <w:szCs w:val="28"/>
        </w:rPr>
      </w:pPr>
      <w:bookmarkStart w:id="9" w:name="_Toc198120149"/>
      <w:r w:rsidRPr="00D86EE3">
        <w:rPr>
          <w:rFonts w:ascii="Times New Roman" w:hAnsi="Times New Roman" w:cs="Times New Roman"/>
          <w:b/>
          <w:bCs/>
          <w:color w:val="000000" w:themeColor="text1"/>
          <w:sz w:val="28"/>
          <w:szCs w:val="28"/>
        </w:rPr>
        <w:lastRenderedPageBreak/>
        <w:t>Заключение</w:t>
      </w:r>
      <w:bookmarkEnd w:id="9"/>
    </w:p>
    <w:p w14:paraId="5EB52572" w14:textId="7DB8927F" w:rsidR="00804E51" w:rsidRPr="00D86EE3" w:rsidRDefault="002A5414" w:rsidP="00D86EE3">
      <w:pPr>
        <w:spacing w:line="360" w:lineRule="auto"/>
        <w:ind w:firstLine="567"/>
        <w:jc w:val="both"/>
        <w:rPr>
          <w:rFonts w:ascii="Times New Roman" w:hAnsi="Times New Roman" w:cs="Times New Roman"/>
          <w:sz w:val="28"/>
          <w:szCs w:val="28"/>
        </w:rPr>
      </w:pPr>
      <w:r w:rsidRPr="00D86EE3">
        <w:rPr>
          <w:rFonts w:ascii="Times New Roman" w:hAnsi="Times New Roman" w:cs="Times New Roman"/>
          <w:sz w:val="28"/>
          <w:szCs w:val="28"/>
        </w:rPr>
        <w:t>В работе была выявлена взаимосвязь эффективности запоминания информации аудиально о типа темперамента. На основе данных теоретической и эмпирической части, можно утверждать, что:</w:t>
      </w:r>
    </w:p>
    <w:p w14:paraId="1BC18676" w14:textId="5C4FA094" w:rsidR="002A5414" w:rsidRPr="00D86EE3" w:rsidRDefault="002A5414" w:rsidP="00D86EE3">
      <w:pPr>
        <w:pStyle w:val="a7"/>
        <w:numPr>
          <w:ilvl w:val="0"/>
          <w:numId w:val="15"/>
        </w:numPr>
        <w:spacing w:line="360" w:lineRule="auto"/>
        <w:ind w:left="0"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Были изучены четыре типа темперамента: холерики, меланхолики, сангвиники и флегматики. Типы темперамента основываются на шкале экстраверсия-интроверсия, шкала лабильность-стабильность, а также </w:t>
      </w:r>
      <w:proofErr w:type="spellStart"/>
      <w:r w:rsidRPr="00D86EE3">
        <w:rPr>
          <w:rFonts w:ascii="Times New Roman" w:hAnsi="Times New Roman" w:cs="Times New Roman"/>
          <w:sz w:val="28"/>
          <w:szCs w:val="28"/>
        </w:rPr>
        <w:t>психотизм</w:t>
      </w:r>
      <w:proofErr w:type="spellEnd"/>
      <w:r w:rsidRPr="00D86EE3">
        <w:rPr>
          <w:rFonts w:ascii="Times New Roman" w:hAnsi="Times New Roman" w:cs="Times New Roman"/>
          <w:sz w:val="28"/>
          <w:szCs w:val="28"/>
        </w:rPr>
        <w:t>.</w:t>
      </w:r>
    </w:p>
    <w:p w14:paraId="6B1D81B6" w14:textId="48E424FA" w:rsidR="005E5715" w:rsidRPr="00D86EE3" w:rsidRDefault="005E5715" w:rsidP="00D86EE3">
      <w:pPr>
        <w:pStyle w:val="a7"/>
        <w:numPr>
          <w:ilvl w:val="0"/>
          <w:numId w:val="15"/>
        </w:numPr>
        <w:spacing w:line="360" w:lineRule="auto"/>
        <w:ind w:left="0"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Был изучен процесс запоминания информации, понятие рабочей памяти, ёмкость которой находится </w:t>
      </w:r>
      <w:r w:rsidR="00B15A01" w:rsidRPr="00D86EE3">
        <w:rPr>
          <w:rFonts w:ascii="Times New Roman" w:hAnsi="Times New Roman" w:cs="Times New Roman"/>
          <w:sz w:val="28"/>
          <w:szCs w:val="28"/>
        </w:rPr>
        <w:t xml:space="preserve">в </w:t>
      </w:r>
      <w:proofErr w:type="spellStart"/>
      <w:r w:rsidR="00B15A01" w:rsidRPr="00D86EE3">
        <w:rPr>
          <w:rFonts w:ascii="Times New Roman" w:hAnsi="Times New Roman" w:cs="Times New Roman"/>
          <w:sz w:val="28"/>
          <w:szCs w:val="28"/>
        </w:rPr>
        <w:t>диапозоне</w:t>
      </w:r>
      <w:proofErr w:type="spellEnd"/>
      <w:r w:rsidRPr="00D86EE3">
        <w:rPr>
          <w:rFonts w:ascii="Times New Roman" w:hAnsi="Times New Roman" w:cs="Times New Roman"/>
          <w:sz w:val="28"/>
          <w:szCs w:val="28"/>
        </w:rPr>
        <w:t xml:space="preserve"> числа «7+-2»</w:t>
      </w:r>
    </w:p>
    <w:p w14:paraId="4322E12C" w14:textId="50C01CEA" w:rsidR="005E5715" w:rsidRPr="00D86EE3" w:rsidRDefault="005E5715" w:rsidP="00D86EE3">
      <w:pPr>
        <w:pStyle w:val="a7"/>
        <w:numPr>
          <w:ilvl w:val="0"/>
          <w:numId w:val="15"/>
        </w:numPr>
        <w:spacing w:line="360" w:lineRule="auto"/>
        <w:ind w:left="0"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В эксперименте участвовала группа подростков, представленная учениками направления «Естественные науки и Психология» </w:t>
      </w:r>
      <w:r w:rsidR="004F0A88" w:rsidRPr="00D86EE3">
        <w:rPr>
          <w:rFonts w:ascii="Times New Roman" w:hAnsi="Times New Roman" w:cs="Times New Roman"/>
          <w:sz w:val="28"/>
          <w:szCs w:val="28"/>
        </w:rPr>
        <w:t>10</w:t>
      </w:r>
      <w:r w:rsidRPr="00D86EE3">
        <w:rPr>
          <w:rFonts w:ascii="Times New Roman" w:hAnsi="Times New Roman" w:cs="Times New Roman"/>
          <w:sz w:val="28"/>
          <w:szCs w:val="28"/>
        </w:rPr>
        <w:t>-11 класса.</w:t>
      </w:r>
    </w:p>
    <w:p w14:paraId="446BA572" w14:textId="49E1D755" w:rsidR="005E5715" w:rsidRPr="00D86EE3" w:rsidRDefault="005E5715" w:rsidP="00D86EE3">
      <w:pPr>
        <w:pStyle w:val="a7"/>
        <w:numPr>
          <w:ilvl w:val="0"/>
          <w:numId w:val="15"/>
        </w:numPr>
        <w:spacing w:line="360" w:lineRule="auto"/>
        <w:ind w:left="0"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Было организовано проведение теста на определение типа темперамента, а также очный эксперимент на запоминание информации. </w:t>
      </w:r>
    </w:p>
    <w:p w14:paraId="08AC4202" w14:textId="77777777" w:rsidR="008D156B" w:rsidRPr="00D86EE3" w:rsidRDefault="005E5715" w:rsidP="00D86EE3">
      <w:pPr>
        <w:pStyle w:val="a7"/>
        <w:numPr>
          <w:ilvl w:val="0"/>
          <w:numId w:val="15"/>
        </w:numPr>
        <w:spacing w:line="360" w:lineRule="auto"/>
        <w:ind w:left="0" w:firstLine="567"/>
        <w:jc w:val="both"/>
        <w:rPr>
          <w:rFonts w:ascii="Times New Roman" w:hAnsi="Times New Roman" w:cs="Times New Roman"/>
          <w:sz w:val="28"/>
          <w:szCs w:val="28"/>
        </w:rPr>
      </w:pPr>
      <w:r w:rsidRPr="00D86EE3">
        <w:rPr>
          <w:rFonts w:ascii="Times New Roman" w:hAnsi="Times New Roman" w:cs="Times New Roman"/>
          <w:sz w:val="28"/>
          <w:szCs w:val="28"/>
        </w:rPr>
        <w:t>Представлены результаты эксперимент</w:t>
      </w:r>
      <w:r w:rsidR="00A8716E" w:rsidRPr="00D86EE3">
        <w:rPr>
          <w:rFonts w:ascii="Times New Roman" w:hAnsi="Times New Roman" w:cs="Times New Roman"/>
          <w:sz w:val="28"/>
          <w:szCs w:val="28"/>
        </w:rPr>
        <w:t xml:space="preserve"> в виде таблицы и диаграмм, сопоставлены с результатами теста каждого респондента. Выводы, которые можно сделать на основе этих данных: </w:t>
      </w:r>
    </w:p>
    <w:p w14:paraId="09AC79A4" w14:textId="77777777" w:rsidR="008D156B" w:rsidRPr="00D86EE3" w:rsidRDefault="00B15A01" w:rsidP="00D86EE3">
      <w:pPr>
        <w:pStyle w:val="a7"/>
        <w:numPr>
          <w:ilvl w:val="0"/>
          <w:numId w:val="18"/>
        </w:numPr>
        <w:spacing w:line="360" w:lineRule="auto"/>
        <w:ind w:left="567" w:firstLine="567"/>
        <w:jc w:val="both"/>
        <w:rPr>
          <w:rFonts w:ascii="Times New Roman" w:hAnsi="Times New Roman" w:cs="Times New Roman"/>
          <w:sz w:val="28"/>
          <w:szCs w:val="28"/>
        </w:rPr>
      </w:pPr>
      <w:r w:rsidRPr="00D86EE3">
        <w:rPr>
          <w:rFonts w:ascii="Times New Roman" w:hAnsi="Times New Roman" w:cs="Times New Roman"/>
          <w:sz w:val="28"/>
          <w:szCs w:val="28"/>
        </w:rPr>
        <w:t>С</w:t>
      </w:r>
      <w:r w:rsidR="00A8716E" w:rsidRPr="00D86EE3">
        <w:rPr>
          <w:rFonts w:ascii="Times New Roman" w:hAnsi="Times New Roman" w:cs="Times New Roman"/>
          <w:sz w:val="28"/>
          <w:szCs w:val="28"/>
        </w:rPr>
        <w:t xml:space="preserve">ангвиники продемонстрировали наилучшие результаты после первого прослушивания, а также в равномерности ответов, что </w:t>
      </w:r>
      <w:r w:rsidR="00D752A9" w:rsidRPr="00D86EE3">
        <w:rPr>
          <w:rFonts w:ascii="Times New Roman" w:hAnsi="Times New Roman" w:cs="Times New Roman"/>
          <w:sz w:val="28"/>
          <w:szCs w:val="28"/>
        </w:rPr>
        <w:t xml:space="preserve">может быть связано </w:t>
      </w:r>
      <w:r w:rsidR="00A8716E" w:rsidRPr="00D86EE3">
        <w:rPr>
          <w:rFonts w:ascii="Times New Roman" w:hAnsi="Times New Roman" w:cs="Times New Roman"/>
          <w:sz w:val="28"/>
          <w:szCs w:val="28"/>
        </w:rPr>
        <w:t>с их эмоциональной стабильностью и способностью быстро адаптироваться к новым задачам.</w:t>
      </w:r>
    </w:p>
    <w:p w14:paraId="7FAFA60B" w14:textId="77777777" w:rsidR="008D156B" w:rsidRPr="00D86EE3" w:rsidRDefault="00A8716E" w:rsidP="00D86EE3">
      <w:pPr>
        <w:pStyle w:val="a7"/>
        <w:numPr>
          <w:ilvl w:val="0"/>
          <w:numId w:val="18"/>
        </w:numPr>
        <w:spacing w:line="360" w:lineRule="auto"/>
        <w:ind w:left="567"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 Холерики показали лучшие результаты при втором прослушивании, что объясняется их высоким </w:t>
      </w:r>
      <w:proofErr w:type="spellStart"/>
      <w:r w:rsidRPr="00D86EE3">
        <w:rPr>
          <w:rFonts w:ascii="Times New Roman" w:hAnsi="Times New Roman" w:cs="Times New Roman"/>
          <w:sz w:val="28"/>
          <w:szCs w:val="28"/>
        </w:rPr>
        <w:t>нейротизмом</w:t>
      </w:r>
      <w:proofErr w:type="spellEnd"/>
      <w:r w:rsidRPr="00D86EE3">
        <w:rPr>
          <w:rFonts w:ascii="Times New Roman" w:hAnsi="Times New Roman" w:cs="Times New Roman"/>
          <w:sz w:val="28"/>
          <w:szCs w:val="28"/>
        </w:rPr>
        <w:t>, для эффективного результата требуется дополнительная стимуляция, в данном случае – второе прослушивание. Склонность к импульсивным реакциям, которые стабилизируются при повторном повторении материала</w:t>
      </w:r>
    </w:p>
    <w:p w14:paraId="67F533FB" w14:textId="77777777" w:rsidR="008D156B" w:rsidRPr="00D86EE3" w:rsidRDefault="00A8716E" w:rsidP="00D86EE3">
      <w:pPr>
        <w:pStyle w:val="a7"/>
        <w:numPr>
          <w:ilvl w:val="0"/>
          <w:numId w:val="18"/>
        </w:numPr>
        <w:spacing w:line="360" w:lineRule="auto"/>
        <w:ind w:left="567"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Флегматики отличились наибольшей вариативностью ответов, так как инертность нервной системы может тормозить первичное эффективное усвоение материала, а низкий </w:t>
      </w:r>
      <w:proofErr w:type="spellStart"/>
      <w:r w:rsidRPr="00D86EE3">
        <w:rPr>
          <w:rFonts w:ascii="Times New Roman" w:hAnsi="Times New Roman" w:cs="Times New Roman"/>
          <w:sz w:val="28"/>
          <w:szCs w:val="28"/>
        </w:rPr>
        <w:t>нейротизм</w:t>
      </w:r>
      <w:proofErr w:type="spellEnd"/>
      <w:r w:rsidRPr="00D86EE3">
        <w:rPr>
          <w:rFonts w:ascii="Times New Roman" w:hAnsi="Times New Roman" w:cs="Times New Roman"/>
          <w:sz w:val="28"/>
          <w:szCs w:val="28"/>
        </w:rPr>
        <w:t xml:space="preserve"> обеспечивает постепенную стабилизацию результатов при многократном повторении.</w:t>
      </w:r>
    </w:p>
    <w:p w14:paraId="217E3771" w14:textId="0CACF92D" w:rsidR="008633C9" w:rsidRPr="00D86EE3" w:rsidRDefault="00A8716E" w:rsidP="00D86EE3">
      <w:pPr>
        <w:pStyle w:val="a7"/>
        <w:numPr>
          <w:ilvl w:val="0"/>
          <w:numId w:val="18"/>
        </w:numPr>
        <w:spacing w:line="360" w:lineRule="auto"/>
        <w:ind w:left="567" w:firstLine="567"/>
        <w:jc w:val="both"/>
        <w:rPr>
          <w:rFonts w:ascii="Times New Roman" w:hAnsi="Times New Roman" w:cs="Times New Roman"/>
          <w:sz w:val="28"/>
          <w:szCs w:val="28"/>
        </w:rPr>
      </w:pPr>
      <w:r w:rsidRPr="00D86EE3">
        <w:rPr>
          <w:rFonts w:ascii="Times New Roman" w:hAnsi="Times New Roman" w:cs="Times New Roman"/>
          <w:sz w:val="28"/>
          <w:szCs w:val="28"/>
        </w:rPr>
        <w:lastRenderedPageBreak/>
        <w:t xml:space="preserve">По табличным результатам, меланхолики чаще писали лишние слова, которые являлись синонимами к некоторым словам из ряда произнесенных, </w:t>
      </w:r>
      <w:r w:rsidR="00B15A01" w:rsidRPr="00D86EE3">
        <w:rPr>
          <w:rFonts w:ascii="Times New Roman" w:hAnsi="Times New Roman" w:cs="Times New Roman"/>
          <w:sz w:val="28"/>
          <w:szCs w:val="28"/>
        </w:rPr>
        <w:t>что может быть связано с повышенной возбудимостью</w:t>
      </w:r>
      <w:r w:rsidR="00D86EE3" w:rsidRPr="00D86EE3">
        <w:rPr>
          <w:rFonts w:ascii="Times New Roman" w:hAnsi="Times New Roman" w:cs="Times New Roman"/>
          <w:sz w:val="28"/>
          <w:szCs w:val="28"/>
        </w:rPr>
        <w:t xml:space="preserve">, </w:t>
      </w:r>
      <w:proofErr w:type="gramStart"/>
      <w:r w:rsidR="00D86EE3" w:rsidRPr="00D86EE3">
        <w:rPr>
          <w:rFonts w:ascii="Times New Roman" w:hAnsi="Times New Roman" w:cs="Times New Roman"/>
          <w:sz w:val="28"/>
          <w:szCs w:val="28"/>
        </w:rPr>
        <w:t>а следовательно</w:t>
      </w:r>
      <w:proofErr w:type="gramEnd"/>
      <w:r w:rsidR="00D86EE3" w:rsidRPr="00D86EE3">
        <w:rPr>
          <w:rFonts w:ascii="Times New Roman" w:hAnsi="Times New Roman" w:cs="Times New Roman"/>
          <w:sz w:val="28"/>
          <w:szCs w:val="28"/>
        </w:rPr>
        <w:t xml:space="preserve"> </w:t>
      </w:r>
      <w:r w:rsidR="00B15A01" w:rsidRPr="00D86EE3">
        <w:rPr>
          <w:rFonts w:ascii="Times New Roman" w:hAnsi="Times New Roman" w:cs="Times New Roman"/>
          <w:sz w:val="28"/>
          <w:szCs w:val="28"/>
        </w:rPr>
        <w:t>быстрой потерей концентрации внимания.</w:t>
      </w:r>
      <w:r w:rsidR="00D7016C" w:rsidRPr="00D86EE3">
        <w:rPr>
          <w:rFonts w:ascii="Times New Roman" w:hAnsi="Times New Roman" w:cs="Times New Roman"/>
          <w:sz w:val="28"/>
          <w:szCs w:val="28"/>
        </w:rPr>
        <w:br w:type="page"/>
      </w:r>
    </w:p>
    <w:p w14:paraId="41BC91CB" w14:textId="64A7C76E" w:rsidR="003C3BE4" w:rsidRPr="00D86EE3" w:rsidRDefault="007F696F" w:rsidP="00D86EE3">
      <w:pPr>
        <w:pStyle w:val="10"/>
        <w:spacing w:line="360" w:lineRule="auto"/>
        <w:ind w:firstLine="567"/>
        <w:jc w:val="both"/>
        <w:rPr>
          <w:rFonts w:ascii="Times New Roman" w:eastAsiaTheme="minorHAnsi" w:hAnsi="Times New Roman" w:cs="Times New Roman"/>
          <w:b/>
          <w:bCs/>
          <w:color w:val="auto"/>
          <w:sz w:val="28"/>
          <w:szCs w:val="28"/>
        </w:rPr>
      </w:pPr>
      <w:bookmarkStart w:id="10" w:name="_Toc198120150"/>
      <w:r w:rsidRPr="00D86EE3">
        <w:rPr>
          <w:rFonts w:ascii="Times New Roman" w:eastAsiaTheme="minorHAnsi" w:hAnsi="Times New Roman" w:cs="Times New Roman"/>
          <w:b/>
          <w:bCs/>
          <w:color w:val="auto"/>
          <w:sz w:val="28"/>
          <w:szCs w:val="28"/>
        </w:rPr>
        <w:lastRenderedPageBreak/>
        <w:t>Список литературы</w:t>
      </w:r>
      <w:bookmarkEnd w:id="10"/>
    </w:p>
    <w:p w14:paraId="178C9C94" w14:textId="24478B86" w:rsidR="00D752A9" w:rsidRPr="00D86EE3" w:rsidRDefault="00D752A9" w:rsidP="00D86EE3">
      <w:pPr>
        <w:numPr>
          <w:ilvl w:val="0"/>
          <w:numId w:val="6"/>
        </w:numPr>
        <w:tabs>
          <w:tab w:val="clear" w:pos="720"/>
        </w:tabs>
        <w:spacing w:line="360" w:lineRule="auto"/>
        <w:ind w:left="0" w:firstLine="567"/>
        <w:jc w:val="both"/>
        <w:rPr>
          <w:rFonts w:ascii="Times New Roman" w:hAnsi="Times New Roman" w:cs="Times New Roman"/>
          <w:sz w:val="28"/>
          <w:szCs w:val="28"/>
        </w:rPr>
      </w:pPr>
      <w:r w:rsidRPr="00D86EE3">
        <w:rPr>
          <w:rFonts w:ascii="Times New Roman" w:hAnsi="Times New Roman" w:cs="Times New Roman"/>
          <w:sz w:val="28"/>
          <w:szCs w:val="28"/>
        </w:rPr>
        <w:t xml:space="preserve">Авдеева </w:t>
      </w:r>
      <w:proofErr w:type="gramStart"/>
      <w:r w:rsidRPr="00D86EE3">
        <w:rPr>
          <w:rFonts w:ascii="Times New Roman" w:hAnsi="Times New Roman" w:cs="Times New Roman"/>
          <w:sz w:val="28"/>
          <w:szCs w:val="28"/>
        </w:rPr>
        <w:t>Н.Н</w:t>
      </w:r>
      <w:proofErr w:type="gramEnd"/>
      <w:r w:rsidRPr="00D86EE3">
        <w:rPr>
          <w:rFonts w:ascii="Times New Roman" w:hAnsi="Times New Roman" w:cs="Times New Roman"/>
          <w:sz w:val="28"/>
          <w:szCs w:val="28"/>
        </w:rPr>
        <w:t xml:space="preserve">; под ред. Б. Г. Мещерякова, В. П. Зинченко. </w:t>
      </w:r>
      <w:r w:rsidR="00FC685D" w:rsidRPr="00D86EE3">
        <w:rPr>
          <w:rFonts w:ascii="Times New Roman" w:hAnsi="Times New Roman" w:cs="Times New Roman"/>
          <w:sz w:val="28"/>
          <w:szCs w:val="28"/>
        </w:rPr>
        <w:t>Большой психологический словарь</w:t>
      </w:r>
      <w:r w:rsidRPr="00D86EE3">
        <w:rPr>
          <w:rFonts w:ascii="Times New Roman" w:hAnsi="Times New Roman" w:cs="Times New Roman"/>
          <w:sz w:val="28"/>
          <w:szCs w:val="28"/>
        </w:rPr>
        <w:t xml:space="preserve"> - 4-е изд.,2009. - 811 с.</w:t>
      </w:r>
    </w:p>
    <w:p w14:paraId="784B27A1" w14:textId="77777777" w:rsidR="00D86EE3" w:rsidRPr="00D86EE3" w:rsidRDefault="007524F3" w:rsidP="00D86EE3">
      <w:pPr>
        <w:numPr>
          <w:ilvl w:val="0"/>
          <w:numId w:val="6"/>
        </w:numPr>
        <w:tabs>
          <w:tab w:val="clear" w:pos="720"/>
          <w:tab w:val="num" w:pos="567"/>
        </w:tabs>
        <w:spacing w:line="360" w:lineRule="auto"/>
        <w:ind w:left="0" w:firstLine="556"/>
        <w:jc w:val="both"/>
        <w:rPr>
          <w:rFonts w:ascii="Times New Roman" w:hAnsi="Times New Roman" w:cs="Times New Roman"/>
          <w:sz w:val="28"/>
          <w:szCs w:val="28"/>
        </w:rPr>
      </w:pPr>
      <w:proofErr w:type="spellStart"/>
      <w:r w:rsidRPr="00D86EE3">
        <w:rPr>
          <w:rFonts w:ascii="Times New Roman" w:hAnsi="Times New Roman" w:cs="Times New Roman"/>
          <w:sz w:val="28"/>
          <w:szCs w:val="28"/>
        </w:rPr>
        <w:t>Глязер</w:t>
      </w:r>
      <w:proofErr w:type="spellEnd"/>
      <w:r w:rsidRPr="00D86EE3">
        <w:rPr>
          <w:rFonts w:ascii="Times New Roman" w:hAnsi="Times New Roman" w:cs="Times New Roman"/>
          <w:sz w:val="28"/>
          <w:szCs w:val="28"/>
        </w:rPr>
        <w:t xml:space="preserve"> Г. Исследователи человеческого тела от Гиппократа до Павлова / пер. с нем. Ю. А. </w:t>
      </w:r>
      <w:proofErr w:type="spellStart"/>
      <w:r w:rsidRPr="00D86EE3">
        <w:rPr>
          <w:rFonts w:ascii="Times New Roman" w:hAnsi="Times New Roman" w:cs="Times New Roman"/>
          <w:sz w:val="28"/>
          <w:szCs w:val="28"/>
        </w:rPr>
        <w:t>Федосюка</w:t>
      </w:r>
      <w:proofErr w:type="spellEnd"/>
      <w:proofErr w:type="gramStart"/>
      <w:r w:rsidRPr="00D86EE3">
        <w:rPr>
          <w:rFonts w:ascii="Times New Roman" w:hAnsi="Times New Roman" w:cs="Times New Roman"/>
          <w:sz w:val="28"/>
          <w:szCs w:val="28"/>
        </w:rPr>
        <w:t>; Под</w:t>
      </w:r>
      <w:proofErr w:type="gramEnd"/>
      <w:r w:rsidRPr="00D86EE3">
        <w:rPr>
          <w:rFonts w:ascii="Times New Roman" w:hAnsi="Times New Roman" w:cs="Times New Roman"/>
          <w:sz w:val="28"/>
          <w:szCs w:val="28"/>
        </w:rPr>
        <w:t xml:space="preserve"> ред. Б. Д. Петрова. М.: </w:t>
      </w:r>
      <w:proofErr w:type="spellStart"/>
      <w:r w:rsidRPr="00D86EE3">
        <w:rPr>
          <w:rFonts w:ascii="Times New Roman" w:hAnsi="Times New Roman" w:cs="Times New Roman"/>
          <w:sz w:val="28"/>
          <w:szCs w:val="28"/>
        </w:rPr>
        <w:t>Медгиз</w:t>
      </w:r>
      <w:proofErr w:type="spellEnd"/>
      <w:r w:rsidRPr="00D86EE3">
        <w:rPr>
          <w:rFonts w:ascii="Times New Roman" w:hAnsi="Times New Roman" w:cs="Times New Roman"/>
          <w:sz w:val="28"/>
          <w:szCs w:val="28"/>
        </w:rPr>
        <w:t>, 1956. 243 с.</w:t>
      </w:r>
    </w:p>
    <w:p w14:paraId="3268C629" w14:textId="77777777" w:rsidR="00D86EE3" w:rsidRPr="00D86EE3" w:rsidRDefault="0042267C" w:rsidP="00D86EE3">
      <w:pPr>
        <w:numPr>
          <w:ilvl w:val="0"/>
          <w:numId w:val="6"/>
        </w:numPr>
        <w:tabs>
          <w:tab w:val="clear" w:pos="720"/>
          <w:tab w:val="num" w:pos="567"/>
        </w:tabs>
        <w:spacing w:line="360" w:lineRule="auto"/>
        <w:ind w:left="0" w:firstLine="556"/>
        <w:jc w:val="both"/>
        <w:rPr>
          <w:rFonts w:ascii="Times New Roman" w:hAnsi="Times New Roman" w:cs="Times New Roman"/>
          <w:sz w:val="28"/>
          <w:szCs w:val="28"/>
        </w:rPr>
      </w:pPr>
      <w:r w:rsidRPr="00D86EE3">
        <w:rPr>
          <w:rFonts w:ascii="Times New Roman" w:hAnsi="Times New Roman" w:cs="Times New Roman"/>
          <w:sz w:val="28"/>
          <w:szCs w:val="28"/>
        </w:rPr>
        <w:t xml:space="preserve">Кривцова М. А., Авраменко А. В., Клименко А. А. Темперамент личности и его свойства // Уникальные исследования </w:t>
      </w:r>
      <w:r w:rsidRPr="00D86EE3">
        <w:rPr>
          <w:rFonts w:ascii="Times New Roman" w:hAnsi="Times New Roman" w:cs="Times New Roman"/>
          <w:sz w:val="28"/>
          <w:szCs w:val="28"/>
          <w:lang w:val="en-US"/>
        </w:rPr>
        <w:t>XXI</w:t>
      </w:r>
      <w:r w:rsidRPr="00D86EE3">
        <w:rPr>
          <w:rFonts w:ascii="Times New Roman" w:hAnsi="Times New Roman" w:cs="Times New Roman"/>
          <w:sz w:val="28"/>
          <w:szCs w:val="28"/>
        </w:rPr>
        <w:t xml:space="preserve"> века. 2015. №5. С. 105-111.</w:t>
      </w:r>
    </w:p>
    <w:p w14:paraId="0EC03392" w14:textId="77777777" w:rsidR="00D86EE3" w:rsidRPr="00D86EE3" w:rsidRDefault="0042267C" w:rsidP="00D86EE3">
      <w:pPr>
        <w:numPr>
          <w:ilvl w:val="0"/>
          <w:numId w:val="6"/>
        </w:numPr>
        <w:tabs>
          <w:tab w:val="clear" w:pos="720"/>
          <w:tab w:val="num" w:pos="567"/>
        </w:tabs>
        <w:spacing w:line="360" w:lineRule="auto"/>
        <w:ind w:left="0" w:firstLine="556"/>
        <w:jc w:val="both"/>
        <w:rPr>
          <w:rFonts w:ascii="Times New Roman" w:hAnsi="Times New Roman" w:cs="Times New Roman"/>
          <w:sz w:val="28"/>
          <w:szCs w:val="28"/>
        </w:rPr>
      </w:pPr>
      <w:r w:rsidRPr="00D86EE3">
        <w:rPr>
          <w:rFonts w:ascii="Times New Roman" w:hAnsi="Times New Roman" w:cs="Times New Roman"/>
          <w:sz w:val="28"/>
          <w:szCs w:val="28"/>
        </w:rPr>
        <w:t xml:space="preserve">Лурия А.Р. Методика «Запоминание 10 слов» [Электронный ресурс] Режим доступа: </w:t>
      </w:r>
      <w:hyperlink r:id="rId11" w:history="1">
        <w:r w:rsidRPr="00D86EE3">
          <w:rPr>
            <w:rStyle w:val="ae"/>
            <w:rFonts w:ascii="Times New Roman" w:hAnsi="Times New Roman" w:cs="Times New Roman"/>
            <w:sz w:val="28"/>
            <w:szCs w:val="28"/>
            <w:lang w:val="en-US"/>
          </w:rPr>
          <w:t>https</w:t>
        </w:r>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lesou</w:t>
        </w:r>
        <w:proofErr w:type="spellEnd"/>
        <w:r w:rsidRPr="00D86EE3">
          <w:rPr>
            <w:rStyle w:val="ae"/>
            <w:rFonts w:ascii="Times New Roman" w:hAnsi="Times New Roman" w:cs="Times New Roman"/>
            <w:sz w:val="28"/>
            <w:szCs w:val="28"/>
          </w:rPr>
          <w:t>2.</w:t>
        </w:r>
        <w:proofErr w:type="spellStart"/>
        <w:r w:rsidRPr="00D86EE3">
          <w:rPr>
            <w:rStyle w:val="ae"/>
            <w:rFonts w:ascii="Times New Roman" w:hAnsi="Times New Roman" w:cs="Times New Roman"/>
            <w:sz w:val="28"/>
            <w:szCs w:val="28"/>
            <w:lang w:val="en-US"/>
          </w:rPr>
          <w:t>gosuslugi</w:t>
        </w:r>
        <w:proofErr w:type="spellEnd"/>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ru</w:t>
        </w:r>
        <w:proofErr w:type="spellEnd"/>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netcat</w:t>
        </w:r>
        <w:proofErr w:type="spellEnd"/>
        <w:r w:rsidRPr="00D86EE3">
          <w:rPr>
            <w:rStyle w:val="ae"/>
            <w:rFonts w:ascii="Times New Roman" w:hAnsi="Times New Roman" w:cs="Times New Roman"/>
            <w:sz w:val="28"/>
            <w:szCs w:val="28"/>
          </w:rPr>
          <w:t>_</w:t>
        </w:r>
        <w:r w:rsidRPr="00D86EE3">
          <w:rPr>
            <w:rStyle w:val="ae"/>
            <w:rFonts w:ascii="Times New Roman" w:hAnsi="Times New Roman" w:cs="Times New Roman"/>
            <w:sz w:val="28"/>
            <w:szCs w:val="28"/>
            <w:lang w:val="en-US"/>
          </w:rPr>
          <w:t>files</w:t>
        </w:r>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userfiles</w:t>
        </w:r>
        <w:proofErr w:type="spellEnd"/>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profilaktika</w:t>
        </w:r>
        <w:proofErr w:type="spellEnd"/>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Sotsial</w:t>
        </w:r>
        <w:proofErr w:type="spellEnd"/>
        <w:r w:rsidRPr="00D86EE3">
          <w:rPr>
            <w:rStyle w:val="ae"/>
            <w:rFonts w:ascii="Times New Roman" w:hAnsi="Times New Roman" w:cs="Times New Roman"/>
            <w:sz w:val="28"/>
            <w:szCs w:val="28"/>
          </w:rPr>
          <w:t>_</w:t>
        </w:r>
        <w:proofErr w:type="spellStart"/>
        <w:r w:rsidRPr="00D86EE3">
          <w:rPr>
            <w:rStyle w:val="ae"/>
            <w:rFonts w:ascii="Times New Roman" w:hAnsi="Times New Roman" w:cs="Times New Roman"/>
            <w:sz w:val="28"/>
            <w:szCs w:val="28"/>
            <w:lang w:val="en-US"/>
          </w:rPr>
          <w:t>nopsihologicheskaya</w:t>
        </w:r>
        <w:proofErr w:type="spellEnd"/>
        <w:r w:rsidRPr="00D86EE3">
          <w:rPr>
            <w:rStyle w:val="ae"/>
            <w:rFonts w:ascii="Times New Roman" w:hAnsi="Times New Roman" w:cs="Times New Roman"/>
            <w:sz w:val="28"/>
            <w:szCs w:val="28"/>
          </w:rPr>
          <w:t>_</w:t>
        </w:r>
        <w:proofErr w:type="spellStart"/>
        <w:r w:rsidRPr="00D86EE3">
          <w:rPr>
            <w:rStyle w:val="ae"/>
            <w:rFonts w:ascii="Times New Roman" w:hAnsi="Times New Roman" w:cs="Times New Roman"/>
            <w:sz w:val="28"/>
            <w:szCs w:val="28"/>
            <w:lang w:val="en-US"/>
          </w:rPr>
          <w:t>sluzhba</w:t>
        </w:r>
        <w:proofErr w:type="spellEnd"/>
        <w:r w:rsidRPr="00D86EE3">
          <w:rPr>
            <w:rStyle w:val="ae"/>
            <w:rFonts w:ascii="Times New Roman" w:hAnsi="Times New Roman" w:cs="Times New Roman"/>
            <w:sz w:val="28"/>
            <w:szCs w:val="28"/>
          </w:rPr>
          <w:t>/</w:t>
        </w:r>
        <w:proofErr w:type="spellStart"/>
        <w:r w:rsidRPr="00D86EE3">
          <w:rPr>
            <w:rStyle w:val="ae"/>
            <w:rFonts w:ascii="Times New Roman" w:hAnsi="Times New Roman" w:cs="Times New Roman"/>
            <w:sz w:val="28"/>
            <w:szCs w:val="28"/>
            <w:lang w:val="en-US"/>
          </w:rPr>
          <w:t>Metodika</w:t>
        </w:r>
        <w:proofErr w:type="spellEnd"/>
        <w:r w:rsidRPr="00D86EE3">
          <w:rPr>
            <w:rStyle w:val="ae"/>
            <w:rFonts w:ascii="Times New Roman" w:hAnsi="Times New Roman" w:cs="Times New Roman"/>
            <w:sz w:val="28"/>
            <w:szCs w:val="28"/>
          </w:rPr>
          <w:t>_10_</w:t>
        </w:r>
        <w:proofErr w:type="spellStart"/>
        <w:r w:rsidRPr="00D86EE3">
          <w:rPr>
            <w:rStyle w:val="ae"/>
            <w:rFonts w:ascii="Times New Roman" w:hAnsi="Times New Roman" w:cs="Times New Roman"/>
            <w:sz w:val="28"/>
            <w:szCs w:val="28"/>
            <w:lang w:val="en-US"/>
          </w:rPr>
          <w:t>slov</w:t>
        </w:r>
        <w:proofErr w:type="spellEnd"/>
        <w:r w:rsidRPr="00D86EE3">
          <w:rPr>
            <w:rStyle w:val="ae"/>
            <w:rFonts w:ascii="Times New Roman" w:hAnsi="Times New Roman" w:cs="Times New Roman"/>
            <w:sz w:val="28"/>
            <w:szCs w:val="28"/>
          </w:rPr>
          <w:t>_</w:t>
        </w:r>
        <w:r w:rsidRPr="00D86EE3">
          <w:rPr>
            <w:rStyle w:val="ae"/>
            <w:rFonts w:ascii="Times New Roman" w:hAnsi="Times New Roman" w:cs="Times New Roman"/>
            <w:sz w:val="28"/>
            <w:szCs w:val="28"/>
            <w:lang w:val="en-US"/>
          </w:rPr>
          <w:t>po</w:t>
        </w:r>
        <w:r w:rsidRPr="00D86EE3">
          <w:rPr>
            <w:rStyle w:val="ae"/>
            <w:rFonts w:ascii="Times New Roman" w:hAnsi="Times New Roman" w:cs="Times New Roman"/>
            <w:sz w:val="28"/>
            <w:szCs w:val="28"/>
          </w:rPr>
          <w:t>_</w:t>
        </w:r>
        <w:r w:rsidRPr="00D86EE3">
          <w:rPr>
            <w:rStyle w:val="ae"/>
            <w:rFonts w:ascii="Times New Roman" w:hAnsi="Times New Roman" w:cs="Times New Roman"/>
            <w:sz w:val="28"/>
            <w:szCs w:val="28"/>
            <w:lang w:val="en-US"/>
          </w:rPr>
          <w:t>A</w:t>
        </w:r>
        <w:r w:rsidRPr="00D86EE3">
          <w:rPr>
            <w:rStyle w:val="ae"/>
            <w:rFonts w:ascii="Times New Roman" w:hAnsi="Times New Roman" w:cs="Times New Roman"/>
            <w:sz w:val="28"/>
            <w:szCs w:val="28"/>
          </w:rPr>
          <w:t>.</w:t>
        </w:r>
        <w:r w:rsidRPr="00D86EE3">
          <w:rPr>
            <w:rStyle w:val="ae"/>
            <w:rFonts w:ascii="Times New Roman" w:hAnsi="Times New Roman" w:cs="Times New Roman"/>
            <w:sz w:val="28"/>
            <w:szCs w:val="28"/>
            <w:lang w:val="en-US"/>
          </w:rPr>
          <w:t>R</w:t>
        </w:r>
        <w:r w:rsidRPr="00D86EE3">
          <w:rPr>
            <w:rStyle w:val="ae"/>
            <w:rFonts w:ascii="Times New Roman" w:hAnsi="Times New Roman" w:cs="Times New Roman"/>
            <w:sz w:val="28"/>
            <w:szCs w:val="28"/>
          </w:rPr>
          <w:t>._</w:t>
        </w:r>
        <w:proofErr w:type="spellStart"/>
        <w:r w:rsidRPr="00D86EE3">
          <w:rPr>
            <w:rStyle w:val="ae"/>
            <w:rFonts w:ascii="Times New Roman" w:hAnsi="Times New Roman" w:cs="Times New Roman"/>
            <w:sz w:val="28"/>
            <w:szCs w:val="28"/>
            <w:lang w:val="en-US"/>
          </w:rPr>
          <w:t>Luriya</w:t>
        </w:r>
        <w:proofErr w:type="spellEnd"/>
        <w:r w:rsidRPr="00D86EE3">
          <w:rPr>
            <w:rStyle w:val="ae"/>
            <w:rFonts w:ascii="Times New Roman" w:hAnsi="Times New Roman" w:cs="Times New Roman"/>
            <w:sz w:val="28"/>
            <w:szCs w:val="28"/>
          </w:rPr>
          <w:t>.</w:t>
        </w:r>
        <w:r w:rsidRPr="00D86EE3">
          <w:rPr>
            <w:rStyle w:val="ae"/>
            <w:rFonts w:ascii="Times New Roman" w:hAnsi="Times New Roman" w:cs="Times New Roman"/>
            <w:sz w:val="28"/>
            <w:szCs w:val="28"/>
            <w:lang w:val="en-US"/>
          </w:rPr>
          <w:t>pdf</w:t>
        </w:r>
      </w:hyperlink>
      <w:r w:rsidRPr="00D86EE3">
        <w:rPr>
          <w:rFonts w:ascii="Times New Roman" w:hAnsi="Times New Roman" w:cs="Times New Roman"/>
          <w:sz w:val="28"/>
          <w:szCs w:val="28"/>
        </w:rPr>
        <w:t xml:space="preserve"> (дата обращения 13.05.2025).</w:t>
      </w:r>
    </w:p>
    <w:p w14:paraId="30C4438D" w14:textId="77777777" w:rsidR="00D86EE3" w:rsidRPr="00D86EE3" w:rsidRDefault="0042267C" w:rsidP="00D86EE3">
      <w:pPr>
        <w:numPr>
          <w:ilvl w:val="0"/>
          <w:numId w:val="6"/>
        </w:numPr>
        <w:tabs>
          <w:tab w:val="clear" w:pos="720"/>
          <w:tab w:val="num" w:pos="567"/>
        </w:tabs>
        <w:spacing w:line="360" w:lineRule="auto"/>
        <w:ind w:left="0" w:firstLine="556"/>
        <w:jc w:val="both"/>
        <w:rPr>
          <w:rFonts w:ascii="Times New Roman" w:hAnsi="Times New Roman" w:cs="Times New Roman"/>
          <w:sz w:val="28"/>
          <w:szCs w:val="28"/>
        </w:rPr>
      </w:pPr>
      <w:proofErr w:type="spellStart"/>
      <w:r w:rsidRPr="00D86EE3">
        <w:rPr>
          <w:rFonts w:ascii="Times New Roman" w:hAnsi="Times New Roman" w:cs="Times New Roman"/>
          <w:sz w:val="28"/>
          <w:szCs w:val="28"/>
        </w:rPr>
        <w:t>Нуркова</w:t>
      </w:r>
      <w:proofErr w:type="spellEnd"/>
      <w:r w:rsidRPr="00D86EE3">
        <w:rPr>
          <w:rFonts w:ascii="Times New Roman" w:hAnsi="Times New Roman" w:cs="Times New Roman"/>
          <w:sz w:val="28"/>
          <w:szCs w:val="28"/>
        </w:rPr>
        <w:t xml:space="preserve"> В.В., Березанская Н.Б. Общая психология: учебник для вузов: </w:t>
      </w:r>
      <w:proofErr w:type="spellStart"/>
      <w:r w:rsidRPr="00D86EE3">
        <w:rPr>
          <w:rFonts w:ascii="Times New Roman" w:hAnsi="Times New Roman" w:cs="Times New Roman"/>
          <w:sz w:val="28"/>
          <w:szCs w:val="28"/>
        </w:rPr>
        <w:t>Юрайт</w:t>
      </w:r>
      <w:proofErr w:type="spellEnd"/>
      <w:r w:rsidRPr="00D86EE3">
        <w:rPr>
          <w:rFonts w:ascii="Times New Roman" w:hAnsi="Times New Roman" w:cs="Times New Roman"/>
          <w:sz w:val="28"/>
          <w:szCs w:val="28"/>
        </w:rPr>
        <w:t>, 2013. — 604 с.</w:t>
      </w:r>
    </w:p>
    <w:p w14:paraId="146FFDB3" w14:textId="77777777" w:rsidR="00D86EE3" w:rsidRPr="00D86EE3" w:rsidRDefault="007524F3" w:rsidP="00D86EE3">
      <w:pPr>
        <w:numPr>
          <w:ilvl w:val="0"/>
          <w:numId w:val="6"/>
        </w:numPr>
        <w:tabs>
          <w:tab w:val="clear" w:pos="720"/>
          <w:tab w:val="num" w:pos="567"/>
        </w:tabs>
        <w:spacing w:line="360" w:lineRule="auto"/>
        <w:ind w:left="0" w:firstLine="556"/>
        <w:jc w:val="both"/>
        <w:rPr>
          <w:rFonts w:ascii="Times New Roman" w:hAnsi="Times New Roman" w:cs="Times New Roman"/>
          <w:sz w:val="28"/>
          <w:szCs w:val="28"/>
        </w:rPr>
      </w:pPr>
      <w:r w:rsidRPr="00D86EE3">
        <w:rPr>
          <w:rFonts w:ascii="Times New Roman" w:hAnsi="Times New Roman" w:cs="Times New Roman"/>
          <w:sz w:val="28"/>
          <w:szCs w:val="28"/>
        </w:rPr>
        <w:t>Темперамент от истоков к современности</w:t>
      </w:r>
      <w:r w:rsidR="00FC685D" w:rsidRPr="00D86EE3">
        <w:rPr>
          <w:rFonts w:ascii="Times New Roman" w:hAnsi="Times New Roman" w:cs="Times New Roman"/>
          <w:sz w:val="28"/>
          <w:szCs w:val="28"/>
        </w:rPr>
        <w:t xml:space="preserve"> </w:t>
      </w:r>
      <w:r w:rsidR="009E2DEA" w:rsidRPr="00D86EE3">
        <w:rPr>
          <w:rFonts w:ascii="Times New Roman" w:hAnsi="Times New Roman" w:cs="Times New Roman"/>
          <w:sz w:val="28"/>
          <w:szCs w:val="28"/>
        </w:rPr>
        <w:t xml:space="preserve">/ </w:t>
      </w:r>
      <w:r w:rsidR="00FC685D" w:rsidRPr="00D86EE3">
        <w:rPr>
          <w:rFonts w:ascii="Times New Roman" w:hAnsi="Times New Roman" w:cs="Times New Roman"/>
          <w:sz w:val="28"/>
          <w:szCs w:val="28"/>
        </w:rPr>
        <w:t xml:space="preserve">Турбина С.В. </w:t>
      </w:r>
      <w:r w:rsidR="009E2DEA" w:rsidRPr="00D86EE3">
        <w:rPr>
          <w:rFonts w:ascii="Times New Roman" w:hAnsi="Times New Roman" w:cs="Times New Roman"/>
          <w:sz w:val="28"/>
          <w:szCs w:val="28"/>
        </w:rPr>
        <w:t>[Электронный ресурс] Режим доступа: https://na-journal.ru/2-2024-psihologiya/9091-temperament-ot-istokov-k-sovremennosti (дата обращения 13.05.2025).</w:t>
      </w:r>
    </w:p>
    <w:p w14:paraId="2CB83014" w14:textId="4963CB03" w:rsidR="009E2DEA" w:rsidRPr="00F57929" w:rsidRDefault="00015BF6" w:rsidP="00D86EE3">
      <w:pPr>
        <w:numPr>
          <w:ilvl w:val="0"/>
          <w:numId w:val="6"/>
        </w:numPr>
        <w:tabs>
          <w:tab w:val="clear" w:pos="720"/>
          <w:tab w:val="num" w:pos="567"/>
        </w:tabs>
        <w:spacing w:line="360" w:lineRule="auto"/>
        <w:ind w:left="0" w:firstLine="556"/>
        <w:jc w:val="both"/>
        <w:rPr>
          <w:rFonts w:ascii="Times New Roman" w:hAnsi="Times New Roman" w:cs="Times New Roman"/>
          <w:sz w:val="28"/>
          <w:szCs w:val="28"/>
          <w:lang w:val="en-US"/>
        </w:rPr>
      </w:pPr>
      <w:r w:rsidRPr="00D86EE3">
        <w:rPr>
          <w:rFonts w:ascii="Times New Roman" w:hAnsi="Times New Roman" w:cs="Times New Roman"/>
          <w:sz w:val="28"/>
          <w:szCs w:val="28"/>
          <w:lang w:val="en-US"/>
        </w:rPr>
        <w:t xml:space="preserve">Eysenck H. J. Crime and personality / H.J. Eysenck. Rev. - St. Albans (Herts): Paladin, 1977. - 222 </w:t>
      </w:r>
      <w:r w:rsidRPr="00D86EE3">
        <w:rPr>
          <w:rFonts w:ascii="Times New Roman" w:hAnsi="Times New Roman" w:cs="Times New Roman"/>
          <w:sz w:val="28"/>
          <w:szCs w:val="28"/>
        </w:rPr>
        <w:t>с</w:t>
      </w:r>
      <w:r w:rsidRPr="00D86EE3">
        <w:rPr>
          <w:rFonts w:ascii="Times New Roman" w:hAnsi="Times New Roman" w:cs="Times New Roman"/>
          <w:sz w:val="28"/>
          <w:szCs w:val="28"/>
          <w:lang w:val="en-US"/>
        </w:rPr>
        <w:t>.</w:t>
      </w:r>
    </w:p>
    <w:p w14:paraId="316A83DE" w14:textId="77777777" w:rsidR="007F696F" w:rsidRPr="00F57929" w:rsidRDefault="007F696F" w:rsidP="00D86EE3">
      <w:pPr>
        <w:spacing w:line="360" w:lineRule="auto"/>
        <w:ind w:firstLine="567"/>
        <w:jc w:val="both"/>
        <w:rPr>
          <w:rFonts w:ascii="Times New Roman" w:hAnsi="Times New Roman" w:cs="Times New Roman"/>
          <w:sz w:val="28"/>
          <w:szCs w:val="28"/>
          <w:lang w:val="en-US"/>
        </w:rPr>
      </w:pPr>
    </w:p>
    <w:sectPr w:rsidR="007F696F" w:rsidRPr="00F57929" w:rsidSect="002166CB">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38E3" w14:textId="77777777" w:rsidR="001E29A6" w:rsidRDefault="001E29A6" w:rsidP="000A0605">
      <w:pPr>
        <w:spacing w:after="0" w:line="240" w:lineRule="auto"/>
      </w:pPr>
      <w:r>
        <w:separator/>
      </w:r>
    </w:p>
  </w:endnote>
  <w:endnote w:type="continuationSeparator" w:id="0">
    <w:p w14:paraId="43E63AF7" w14:textId="77777777" w:rsidR="001E29A6" w:rsidRDefault="001E29A6" w:rsidP="000A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91187"/>
      <w:docPartObj>
        <w:docPartGallery w:val="Page Numbers (Bottom of Page)"/>
        <w:docPartUnique/>
      </w:docPartObj>
    </w:sdtPr>
    <w:sdtContent>
      <w:p w14:paraId="3C6DF139" w14:textId="08271A41" w:rsidR="008B6A54" w:rsidRDefault="008B6A54">
        <w:pPr>
          <w:pStyle w:val="af1"/>
          <w:jc w:val="right"/>
        </w:pPr>
        <w:r>
          <w:fldChar w:fldCharType="begin"/>
        </w:r>
        <w:r>
          <w:instrText>PAGE   \* MERGEFORMAT</w:instrText>
        </w:r>
        <w:r>
          <w:fldChar w:fldCharType="separate"/>
        </w:r>
        <w:r>
          <w:t>2</w:t>
        </w:r>
        <w:r>
          <w:fldChar w:fldCharType="end"/>
        </w:r>
      </w:p>
    </w:sdtContent>
  </w:sdt>
  <w:p w14:paraId="2714992B" w14:textId="77777777" w:rsidR="000A0605" w:rsidRDefault="000A060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5312" w14:textId="77777777" w:rsidR="001E29A6" w:rsidRDefault="001E29A6" w:rsidP="000A0605">
      <w:pPr>
        <w:spacing w:after="0" w:line="240" w:lineRule="auto"/>
      </w:pPr>
      <w:r>
        <w:separator/>
      </w:r>
    </w:p>
  </w:footnote>
  <w:footnote w:type="continuationSeparator" w:id="0">
    <w:p w14:paraId="7E516326" w14:textId="77777777" w:rsidR="001E29A6" w:rsidRDefault="001E29A6" w:rsidP="000A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23F"/>
    <w:multiLevelType w:val="multilevel"/>
    <w:tmpl w:val="15B4FF76"/>
    <w:lvl w:ilvl="0">
      <w:start w:val="1"/>
      <w:numFmt w:val="none"/>
      <w:lvlText w:val="2.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82333C"/>
    <w:multiLevelType w:val="hybridMultilevel"/>
    <w:tmpl w:val="65CE0FF4"/>
    <w:lvl w:ilvl="0" w:tplc="FAC4F5E0">
      <w:start w:val="1"/>
      <w:numFmt w:val="bullet"/>
      <w:lvlText w:val=""/>
      <w:lvlJc w:val="left"/>
      <w:pPr>
        <w:ind w:left="1287" w:hanging="360"/>
      </w:pPr>
      <w:rPr>
        <w:rFonts w:ascii="Symbol" w:hAnsi="Symbol" w:hint="default"/>
      </w:rPr>
    </w:lvl>
    <w:lvl w:ilvl="1" w:tplc="49E41430" w:tentative="1">
      <w:start w:val="1"/>
      <w:numFmt w:val="bullet"/>
      <w:lvlText w:val="o"/>
      <w:lvlJc w:val="left"/>
      <w:pPr>
        <w:ind w:left="2007" w:hanging="360"/>
      </w:pPr>
      <w:rPr>
        <w:rFonts w:ascii="Courier New" w:hAnsi="Courier New" w:cs="Courier New" w:hint="default"/>
      </w:rPr>
    </w:lvl>
    <w:lvl w:ilvl="2" w:tplc="BBA895CA" w:tentative="1">
      <w:start w:val="1"/>
      <w:numFmt w:val="bullet"/>
      <w:lvlText w:val=""/>
      <w:lvlJc w:val="left"/>
      <w:pPr>
        <w:ind w:left="2727" w:hanging="360"/>
      </w:pPr>
      <w:rPr>
        <w:rFonts w:ascii="Wingdings" w:hAnsi="Wingdings" w:hint="default"/>
      </w:rPr>
    </w:lvl>
    <w:lvl w:ilvl="3" w:tplc="FB6AAFC6" w:tentative="1">
      <w:start w:val="1"/>
      <w:numFmt w:val="bullet"/>
      <w:lvlText w:val=""/>
      <w:lvlJc w:val="left"/>
      <w:pPr>
        <w:ind w:left="3447" w:hanging="360"/>
      </w:pPr>
      <w:rPr>
        <w:rFonts w:ascii="Symbol" w:hAnsi="Symbol" w:hint="default"/>
      </w:rPr>
    </w:lvl>
    <w:lvl w:ilvl="4" w:tplc="DAB6181A" w:tentative="1">
      <w:start w:val="1"/>
      <w:numFmt w:val="bullet"/>
      <w:lvlText w:val="o"/>
      <w:lvlJc w:val="left"/>
      <w:pPr>
        <w:ind w:left="4167" w:hanging="360"/>
      </w:pPr>
      <w:rPr>
        <w:rFonts w:ascii="Courier New" w:hAnsi="Courier New" w:cs="Courier New" w:hint="default"/>
      </w:rPr>
    </w:lvl>
    <w:lvl w:ilvl="5" w:tplc="058E9770" w:tentative="1">
      <w:start w:val="1"/>
      <w:numFmt w:val="bullet"/>
      <w:lvlText w:val=""/>
      <w:lvlJc w:val="left"/>
      <w:pPr>
        <w:ind w:left="4887" w:hanging="360"/>
      </w:pPr>
      <w:rPr>
        <w:rFonts w:ascii="Wingdings" w:hAnsi="Wingdings" w:hint="default"/>
      </w:rPr>
    </w:lvl>
    <w:lvl w:ilvl="6" w:tplc="1D521C18" w:tentative="1">
      <w:start w:val="1"/>
      <w:numFmt w:val="bullet"/>
      <w:lvlText w:val=""/>
      <w:lvlJc w:val="left"/>
      <w:pPr>
        <w:ind w:left="5607" w:hanging="360"/>
      </w:pPr>
      <w:rPr>
        <w:rFonts w:ascii="Symbol" w:hAnsi="Symbol" w:hint="default"/>
      </w:rPr>
    </w:lvl>
    <w:lvl w:ilvl="7" w:tplc="2280CFC2" w:tentative="1">
      <w:start w:val="1"/>
      <w:numFmt w:val="bullet"/>
      <w:lvlText w:val="o"/>
      <w:lvlJc w:val="left"/>
      <w:pPr>
        <w:ind w:left="6327" w:hanging="360"/>
      </w:pPr>
      <w:rPr>
        <w:rFonts w:ascii="Courier New" w:hAnsi="Courier New" w:cs="Courier New" w:hint="default"/>
      </w:rPr>
    </w:lvl>
    <w:lvl w:ilvl="8" w:tplc="F04E85C4" w:tentative="1">
      <w:start w:val="1"/>
      <w:numFmt w:val="bullet"/>
      <w:lvlText w:val=""/>
      <w:lvlJc w:val="left"/>
      <w:pPr>
        <w:ind w:left="7047" w:hanging="360"/>
      </w:pPr>
      <w:rPr>
        <w:rFonts w:ascii="Wingdings" w:hAnsi="Wingdings" w:hint="default"/>
      </w:rPr>
    </w:lvl>
  </w:abstractNum>
  <w:abstractNum w:abstractNumId="2" w15:restartNumberingAfterBreak="0">
    <w:nsid w:val="1152336B"/>
    <w:multiLevelType w:val="hybridMultilevel"/>
    <w:tmpl w:val="C122E8C2"/>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3" w15:restartNumberingAfterBreak="0">
    <w:nsid w:val="1EF5648C"/>
    <w:multiLevelType w:val="hybridMultilevel"/>
    <w:tmpl w:val="4576405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 w15:restartNumberingAfterBreak="0">
    <w:nsid w:val="2B1B7102"/>
    <w:multiLevelType w:val="hybridMultilevel"/>
    <w:tmpl w:val="FF4A7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9F1C91"/>
    <w:multiLevelType w:val="hybridMultilevel"/>
    <w:tmpl w:val="DE842C12"/>
    <w:lvl w:ilvl="0" w:tplc="F524F6F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 w15:restartNumberingAfterBreak="0">
    <w:nsid w:val="2BC02C9C"/>
    <w:multiLevelType w:val="multilevel"/>
    <w:tmpl w:val="5662692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31583A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7B33B1"/>
    <w:multiLevelType w:val="hybridMultilevel"/>
    <w:tmpl w:val="14426C96"/>
    <w:lvl w:ilvl="0" w:tplc="F524F6F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15:restartNumberingAfterBreak="0">
    <w:nsid w:val="413E36DF"/>
    <w:multiLevelType w:val="hybridMultilevel"/>
    <w:tmpl w:val="98F2F88C"/>
    <w:lvl w:ilvl="0" w:tplc="C09E28F2">
      <w:start w:val="1"/>
      <w:numFmt w:val="decimal"/>
      <w:lvlText w:val="%1."/>
      <w:lvlJc w:val="left"/>
      <w:pPr>
        <w:ind w:left="1287" w:hanging="360"/>
      </w:pPr>
    </w:lvl>
    <w:lvl w:ilvl="1" w:tplc="37D2DD48" w:tentative="1">
      <w:start w:val="1"/>
      <w:numFmt w:val="lowerLetter"/>
      <w:lvlText w:val="%2."/>
      <w:lvlJc w:val="left"/>
      <w:pPr>
        <w:ind w:left="2007" w:hanging="360"/>
      </w:pPr>
    </w:lvl>
    <w:lvl w:ilvl="2" w:tplc="A0C41B98" w:tentative="1">
      <w:start w:val="1"/>
      <w:numFmt w:val="lowerRoman"/>
      <w:lvlText w:val="%3."/>
      <w:lvlJc w:val="right"/>
      <w:pPr>
        <w:ind w:left="2727" w:hanging="180"/>
      </w:pPr>
    </w:lvl>
    <w:lvl w:ilvl="3" w:tplc="0AB6319A" w:tentative="1">
      <w:start w:val="1"/>
      <w:numFmt w:val="decimal"/>
      <w:lvlText w:val="%4."/>
      <w:lvlJc w:val="left"/>
      <w:pPr>
        <w:ind w:left="3447" w:hanging="360"/>
      </w:pPr>
    </w:lvl>
    <w:lvl w:ilvl="4" w:tplc="3DA67CC8" w:tentative="1">
      <w:start w:val="1"/>
      <w:numFmt w:val="lowerLetter"/>
      <w:lvlText w:val="%5."/>
      <w:lvlJc w:val="left"/>
      <w:pPr>
        <w:ind w:left="4167" w:hanging="360"/>
      </w:pPr>
    </w:lvl>
    <w:lvl w:ilvl="5" w:tplc="84BC7F04" w:tentative="1">
      <w:start w:val="1"/>
      <w:numFmt w:val="lowerRoman"/>
      <w:lvlText w:val="%6."/>
      <w:lvlJc w:val="right"/>
      <w:pPr>
        <w:ind w:left="4887" w:hanging="180"/>
      </w:pPr>
    </w:lvl>
    <w:lvl w:ilvl="6" w:tplc="35A429AE" w:tentative="1">
      <w:start w:val="1"/>
      <w:numFmt w:val="decimal"/>
      <w:lvlText w:val="%7."/>
      <w:lvlJc w:val="left"/>
      <w:pPr>
        <w:ind w:left="5607" w:hanging="360"/>
      </w:pPr>
    </w:lvl>
    <w:lvl w:ilvl="7" w:tplc="3B408E9E" w:tentative="1">
      <w:start w:val="1"/>
      <w:numFmt w:val="lowerLetter"/>
      <w:lvlText w:val="%8."/>
      <w:lvlJc w:val="left"/>
      <w:pPr>
        <w:ind w:left="6327" w:hanging="360"/>
      </w:pPr>
    </w:lvl>
    <w:lvl w:ilvl="8" w:tplc="AA840F08" w:tentative="1">
      <w:start w:val="1"/>
      <w:numFmt w:val="lowerRoman"/>
      <w:lvlText w:val="%9."/>
      <w:lvlJc w:val="right"/>
      <w:pPr>
        <w:ind w:left="7047" w:hanging="180"/>
      </w:pPr>
    </w:lvl>
  </w:abstractNum>
  <w:abstractNum w:abstractNumId="10" w15:restartNumberingAfterBreak="0">
    <w:nsid w:val="4C8137FF"/>
    <w:multiLevelType w:val="multilevel"/>
    <w:tmpl w:val="058AEABC"/>
    <w:lvl w:ilvl="0">
      <w:start w:val="1"/>
      <w:numFmt w:val="decimal"/>
      <w:lvlText w:val="%1"/>
      <w:lvlJc w:val="left"/>
      <w:pPr>
        <w:ind w:left="375" w:hanging="375"/>
      </w:pPr>
      <w:rPr>
        <w:rFonts w:hint="default"/>
        <w:color w:val="000000" w:themeColor="text1"/>
      </w:rPr>
    </w:lvl>
    <w:lvl w:ilvl="1">
      <w:start w:val="2"/>
      <w:numFmt w:val="decimal"/>
      <w:lvlText w:val="%1.%2"/>
      <w:lvlJc w:val="left"/>
      <w:pPr>
        <w:ind w:left="942" w:hanging="37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696" w:hanging="2160"/>
      </w:pPr>
      <w:rPr>
        <w:rFonts w:hint="default"/>
        <w:color w:val="000000" w:themeColor="text1"/>
      </w:rPr>
    </w:lvl>
  </w:abstractNum>
  <w:abstractNum w:abstractNumId="11" w15:restartNumberingAfterBreak="0">
    <w:nsid w:val="570E6F12"/>
    <w:multiLevelType w:val="multilevel"/>
    <w:tmpl w:val="AD623E96"/>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9002E3E"/>
    <w:multiLevelType w:val="hybridMultilevel"/>
    <w:tmpl w:val="81FAF21A"/>
    <w:lvl w:ilvl="0" w:tplc="F524F6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0031D24"/>
    <w:multiLevelType w:val="multilevel"/>
    <w:tmpl w:val="4A16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C7047B"/>
    <w:multiLevelType w:val="multilevel"/>
    <w:tmpl w:val="C2722490"/>
    <w:styleLink w:val="1"/>
    <w:lvl w:ilvl="0">
      <w:start w:val="1"/>
      <w:numFmt w:val="none"/>
      <w:lvlText w:val="1.4 "/>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CE304A4"/>
    <w:multiLevelType w:val="hybridMultilevel"/>
    <w:tmpl w:val="64B27A0E"/>
    <w:lvl w:ilvl="0" w:tplc="39C21BEC">
      <w:start w:val="1"/>
      <w:numFmt w:val="bullet"/>
      <w:lvlText w:val=""/>
      <w:lvlJc w:val="left"/>
      <w:pPr>
        <w:ind w:left="1647" w:hanging="360"/>
      </w:pPr>
      <w:rPr>
        <w:rFonts w:ascii="Symbol" w:hAnsi="Symbol" w:hint="default"/>
      </w:rPr>
    </w:lvl>
    <w:lvl w:ilvl="1" w:tplc="9B083170" w:tentative="1">
      <w:start w:val="1"/>
      <w:numFmt w:val="bullet"/>
      <w:lvlText w:val="o"/>
      <w:lvlJc w:val="left"/>
      <w:pPr>
        <w:ind w:left="2367" w:hanging="360"/>
      </w:pPr>
      <w:rPr>
        <w:rFonts w:ascii="Courier New" w:hAnsi="Courier New" w:cs="Courier New" w:hint="default"/>
      </w:rPr>
    </w:lvl>
    <w:lvl w:ilvl="2" w:tplc="EC261630" w:tentative="1">
      <w:start w:val="1"/>
      <w:numFmt w:val="bullet"/>
      <w:lvlText w:val=""/>
      <w:lvlJc w:val="left"/>
      <w:pPr>
        <w:ind w:left="3087" w:hanging="360"/>
      </w:pPr>
      <w:rPr>
        <w:rFonts w:ascii="Wingdings" w:hAnsi="Wingdings" w:hint="default"/>
      </w:rPr>
    </w:lvl>
    <w:lvl w:ilvl="3" w:tplc="7FF6690A" w:tentative="1">
      <w:start w:val="1"/>
      <w:numFmt w:val="bullet"/>
      <w:lvlText w:val=""/>
      <w:lvlJc w:val="left"/>
      <w:pPr>
        <w:ind w:left="3807" w:hanging="360"/>
      </w:pPr>
      <w:rPr>
        <w:rFonts w:ascii="Symbol" w:hAnsi="Symbol" w:hint="default"/>
      </w:rPr>
    </w:lvl>
    <w:lvl w:ilvl="4" w:tplc="33A6E024" w:tentative="1">
      <w:start w:val="1"/>
      <w:numFmt w:val="bullet"/>
      <w:lvlText w:val="o"/>
      <w:lvlJc w:val="left"/>
      <w:pPr>
        <w:ind w:left="4527" w:hanging="360"/>
      </w:pPr>
      <w:rPr>
        <w:rFonts w:ascii="Courier New" w:hAnsi="Courier New" w:cs="Courier New" w:hint="default"/>
      </w:rPr>
    </w:lvl>
    <w:lvl w:ilvl="5" w:tplc="5F969590" w:tentative="1">
      <w:start w:val="1"/>
      <w:numFmt w:val="bullet"/>
      <w:lvlText w:val=""/>
      <w:lvlJc w:val="left"/>
      <w:pPr>
        <w:ind w:left="5247" w:hanging="360"/>
      </w:pPr>
      <w:rPr>
        <w:rFonts w:ascii="Wingdings" w:hAnsi="Wingdings" w:hint="default"/>
      </w:rPr>
    </w:lvl>
    <w:lvl w:ilvl="6" w:tplc="58263ADA" w:tentative="1">
      <w:start w:val="1"/>
      <w:numFmt w:val="bullet"/>
      <w:lvlText w:val=""/>
      <w:lvlJc w:val="left"/>
      <w:pPr>
        <w:ind w:left="5967" w:hanging="360"/>
      </w:pPr>
      <w:rPr>
        <w:rFonts w:ascii="Symbol" w:hAnsi="Symbol" w:hint="default"/>
      </w:rPr>
    </w:lvl>
    <w:lvl w:ilvl="7" w:tplc="2FD68FBC" w:tentative="1">
      <w:start w:val="1"/>
      <w:numFmt w:val="bullet"/>
      <w:lvlText w:val="o"/>
      <w:lvlJc w:val="left"/>
      <w:pPr>
        <w:ind w:left="6687" w:hanging="360"/>
      </w:pPr>
      <w:rPr>
        <w:rFonts w:ascii="Courier New" w:hAnsi="Courier New" w:cs="Courier New" w:hint="default"/>
      </w:rPr>
    </w:lvl>
    <w:lvl w:ilvl="8" w:tplc="A6BC13BC" w:tentative="1">
      <w:start w:val="1"/>
      <w:numFmt w:val="bullet"/>
      <w:lvlText w:val=""/>
      <w:lvlJc w:val="left"/>
      <w:pPr>
        <w:ind w:left="7407" w:hanging="360"/>
      </w:pPr>
      <w:rPr>
        <w:rFonts w:ascii="Wingdings" w:hAnsi="Wingdings" w:hint="default"/>
      </w:rPr>
    </w:lvl>
  </w:abstractNum>
  <w:abstractNum w:abstractNumId="16" w15:restartNumberingAfterBreak="0">
    <w:nsid w:val="7030386C"/>
    <w:multiLevelType w:val="multilevel"/>
    <w:tmpl w:val="7210326C"/>
    <w:styleLink w:val="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E81B57"/>
    <w:multiLevelType w:val="multilevel"/>
    <w:tmpl w:val="7210326C"/>
    <w:numStyleLink w:val="2"/>
  </w:abstractNum>
  <w:num w:numId="1" w16cid:durableId="2101367390">
    <w:abstractNumId w:val="9"/>
  </w:num>
  <w:num w:numId="2" w16cid:durableId="271521032">
    <w:abstractNumId w:val="7"/>
  </w:num>
  <w:num w:numId="3" w16cid:durableId="364018670">
    <w:abstractNumId w:val="6"/>
  </w:num>
  <w:num w:numId="4" w16cid:durableId="949894769">
    <w:abstractNumId w:val="11"/>
  </w:num>
  <w:num w:numId="5" w16cid:durableId="354040924">
    <w:abstractNumId w:val="17"/>
  </w:num>
  <w:num w:numId="6" w16cid:durableId="727267009">
    <w:abstractNumId w:val="13"/>
  </w:num>
  <w:num w:numId="7" w16cid:durableId="1363902134">
    <w:abstractNumId w:val="1"/>
  </w:num>
  <w:num w:numId="8" w16cid:durableId="1105997973">
    <w:abstractNumId w:val="3"/>
  </w:num>
  <w:num w:numId="9" w16cid:durableId="124201165">
    <w:abstractNumId w:val="15"/>
  </w:num>
  <w:num w:numId="10" w16cid:durableId="1745763423">
    <w:abstractNumId w:val="5"/>
  </w:num>
  <w:num w:numId="11" w16cid:durableId="1106198389">
    <w:abstractNumId w:val="2"/>
  </w:num>
  <w:num w:numId="12" w16cid:durableId="255945013">
    <w:abstractNumId w:val="0"/>
  </w:num>
  <w:num w:numId="13" w16cid:durableId="1065571005">
    <w:abstractNumId w:val="14"/>
  </w:num>
  <w:num w:numId="14" w16cid:durableId="229468460">
    <w:abstractNumId w:val="16"/>
  </w:num>
  <w:num w:numId="15" w16cid:durableId="2116056144">
    <w:abstractNumId w:val="4"/>
  </w:num>
  <w:num w:numId="16" w16cid:durableId="1784572626">
    <w:abstractNumId w:val="12"/>
  </w:num>
  <w:num w:numId="17" w16cid:durableId="1810128748">
    <w:abstractNumId w:val="10"/>
  </w:num>
  <w:num w:numId="18" w16cid:durableId="1105148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E4"/>
    <w:rsid w:val="00015BF6"/>
    <w:rsid w:val="00023997"/>
    <w:rsid w:val="00025867"/>
    <w:rsid w:val="00034FCA"/>
    <w:rsid w:val="00075347"/>
    <w:rsid w:val="000A0605"/>
    <w:rsid w:val="000B180C"/>
    <w:rsid w:val="000D1CE9"/>
    <w:rsid w:val="000E2553"/>
    <w:rsid w:val="000F01DD"/>
    <w:rsid w:val="000F75B3"/>
    <w:rsid w:val="001013B6"/>
    <w:rsid w:val="00116701"/>
    <w:rsid w:val="00136B5E"/>
    <w:rsid w:val="001431F1"/>
    <w:rsid w:val="00153565"/>
    <w:rsid w:val="00172A94"/>
    <w:rsid w:val="001E29A6"/>
    <w:rsid w:val="00211721"/>
    <w:rsid w:val="002166CB"/>
    <w:rsid w:val="00227122"/>
    <w:rsid w:val="00237229"/>
    <w:rsid w:val="00244E85"/>
    <w:rsid w:val="00251B90"/>
    <w:rsid w:val="00275103"/>
    <w:rsid w:val="00284548"/>
    <w:rsid w:val="002A5414"/>
    <w:rsid w:val="002C1B4B"/>
    <w:rsid w:val="002C5BE3"/>
    <w:rsid w:val="003150FB"/>
    <w:rsid w:val="00395BD3"/>
    <w:rsid w:val="003B4255"/>
    <w:rsid w:val="003C3BE4"/>
    <w:rsid w:val="003D2C10"/>
    <w:rsid w:val="0042267C"/>
    <w:rsid w:val="0046242E"/>
    <w:rsid w:val="00467DA7"/>
    <w:rsid w:val="004726F0"/>
    <w:rsid w:val="00475042"/>
    <w:rsid w:val="004C0B13"/>
    <w:rsid w:val="004E1E36"/>
    <w:rsid w:val="004F0A88"/>
    <w:rsid w:val="00524566"/>
    <w:rsid w:val="005B7718"/>
    <w:rsid w:val="005C648F"/>
    <w:rsid w:val="005E3848"/>
    <w:rsid w:val="005E5715"/>
    <w:rsid w:val="00633545"/>
    <w:rsid w:val="00677416"/>
    <w:rsid w:val="00684AB1"/>
    <w:rsid w:val="00751C17"/>
    <w:rsid w:val="007524F3"/>
    <w:rsid w:val="007F696F"/>
    <w:rsid w:val="00804E51"/>
    <w:rsid w:val="0083638C"/>
    <w:rsid w:val="008633C9"/>
    <w:rsid w:val="008B6A54"/>
    <w:rsid w:val="008D156B"/>
    <w:rsid w:val="008E726C"/>
    <w:rsid w:val="00914C7A"/>
    <w:rsid w:val="00993E3F"/>
    <w:rsid w:val="009E2DEA"/>
    <w:rsid w:val="009F11A9"/>
    <w:rsid w:val="009F58A0"/>
    <w:rsid w:val="00A311A9"/>
    <w:rsid w:val="00A33C00"/>
    <w:rsid w:val="00A67C9C"/>
    <w:rsid w:val="00A8608B"/>
    <w:rsid w:val="00A8716E"/>
    <w:rsid w:val="00AE6CBC"/>
    <w:rsid w:val="00AF57E3"/>
    <w:rsid w:val="00B15A01"/>
    <w:rsid w:val="00B23B5A"/>
    <w:rsid w:val="00B82DB0"/>
    <w:rsid w:val="00B85CA5"/>
    <w:rsid w:val="00BC5382"/>
    <w:rsid w:val="00BF51AB"/>
    <w:rsid w:val="00C04590"/>
    <w:rsid w:val="00C11A67"/>
    <w:rsid w:val="00C227BA"/>
    <w:rsid w:val="00C35AF1"/>
    <w:rsid w:val="00C4789A"/>
    <w:rsid w:val="00C758FF"/>
    <w:rsid w:val="00C95C21"/>
    <w:rsid w:val="00CA5349"/>
    <w:rsid w:val="00CB13B7"/>
    <w:rsid w:val="00CB2BB6"/>
    <w:rsid w:val="00CF1B90"/>
    <w:rsid w:val="00CF3D42"/>
    <w:rsid w:val="00CF649A"/>
    <w:rsid w:val="00D32104"/>
    <w:rsid w:val="00D7016C"/>
    <w:rsid w:val="00D752A9"/>
    <w:rsid w:val="00D86EE3"/>
    <w:rsid w:val="00DA5374"/>
    <w:rsid w:val="00DA56D0"/>
    <w:rsid w:val="00DC1E43"/>
    <w:rsid w:val="00DE5826"/>
    <w:rsid w:val="00E13540"/>
    <w:rsid w:val="00E47E00"/>
    <w:rsid w:val="00EC7D84"/>
    <w:rsid w:val="00EE2595"/>
    <w:rsid w:val="00F07326"/>
    <w:rsid w:val="00F50D60"/>
    <w:rsid w:val="00F57929"/>
    <w:rsid w:val="00F6725E"/>
    <w:rsid w:val="00F85D28"/>
    <w:rsid w:val="00FA2400"/>
    <w:rsid w:val="00FC685D"/>
    <w:rsid w:val="00FF3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BE48"/>
  <w15:chartTrackingRefBased/>
  <w15:docId w15:val="{13C8E298-DDEC-4C1C-BFED-35BD1F1B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3C3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unhideWhenUsed/>
    <w:qFormat/>
    <w:rsid w:val="003C3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C3BE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3BE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3B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3BE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BE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BE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BE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C3BE4"/>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rsid w:val="003C3BE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C3BE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3BE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3BE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3BE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BE4"/>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BE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BE4"/>
    <w:rPr>
      <w:rFonts w:eastAsiaTheme="majorEastAsia" w:cstheme="majorBidi"/>
      <w:color w:val="272727" w:themeColor="text1" w:themeTint="D8"/>
    </w:rPr>
  </w:style>
  <w:style w:type="paragraph" w:styleId="a3">
    <w:name w:val="Title"/>
    <w:basedOn w:val="a"/>
    <w:next w:val="a"/>
    <w:link w:val="a4"/>
    <w:uiPriority w:val="10"/>
    <w:qFormat/>
    <w:rsid w:val="003C3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3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BE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3BE4"/>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3C3BE4"/>
    <w:pPr>
      <w:spacing w:before="160"/>
      <w:jc w:val="center"/>
    </w:pPr>
    <w:rPr>
      <w:i/>
      <w:iCs/>
      <w:color w:val="404040" w:themeColor="text1" w:themeTint="BF"/>
    </w:rPr>
  </w:style>
  <w:style w:type="character" w:customStyle="1" w:styleId="23">
    <w:name w:val="Цитата 2 Знак"/>
    <w:basedOn w:val="a0"/>
    <w:link w:val="22"/>
    <w:uiPriority w:val="29"/>
    <w:rsid w:val="003C3BE4"/>
    <w:rPr>
      <w:i/>
      <w:iCs/>
      <w:color w:val="404040" w:themeColor="text1" w:themeTint="BF"/>
    </w:rPr>
  </w:style>
  <w:style w:type="paragraph" w:styleId="a7">
    <w:name w:val="List Paragraph"/>
    <w:basedOn w:val="a"/>
    <w:uiPriority w:val="34"/>
    <w:qFormat/>
    <w:rsid w:val="003C3BE4"/>
    <w:pPr>
      <w:ind w:left="720"/>
      <w:contextualSpacing/>
    </w:pPr>
  </w:style>
  <w:style w:type="character" w:styleId="a8">
    <w:name w:val="Intense Emphasis"/>
    <w:basedOn w:val="a0"/>
    <w:uiPriority w:val="21"/>
    <w:qFormat/>
    <w:rsid w:val="003C3BE4"/>
    <w:rPr>
      <w:i/>
      <w:iCs/>
      <w:color w:val="2F5496" w:themeColor="accent1" w:themeShade="BF"/>
    </w:rPr>
  </w:style>
  <w:style w:type="paragraph" w:styleId="a9">
    <w:name w:val="Intense Quote"/>
    <w:basedOn w:val="a"/>
    <w:next w:val="a"/>
    <w:link w:val="aa"/>
    <w:uiPriority w:val="30"/>
    <w:qFormat/>
    <w:rsid w:val="003C3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3BE4"/>
    <w:rPr>
      <w:i/>
      <w:iCs/>
      <w:color w:val="2F5496" w:themeColor="accent1" w:themeShade="BF"/>
    </w:rPr>
  </w:style>
  <w:style w:type="character" w:styleId="ab">
    <w:name w:val="Intense Reference"/>
    <w:basedOn w:val="a0"/>
    <w:uiPriority w:val="32"/>
    <w:qFormat/>
    <w:rsid w:val="003C3BE4"/>
    <w:rPr>
      <w:b/>
      <w:bCs/>
      <w:smallCaps/>
      <w:color w:val="2F5496" w:themeColor="accent1" w:themeShade="BF"/>
      <w:spacing w:val="5"/>
    </w:rPr>
  </w:style>
  <w:style w:type="paragraph" w:styleId="ac">
    <w:name w:val="No Spacing"/>
    <w:uiPriority w:val="1"/>
    <w:qFormat/>
    <w:rsid w:val="00023997"/>
    <w:pPr>
      <w:spacing w:after="0" w:line="240" w:lineRule="auto"/>
    </w:pPr>
  </w:style>
  <w:style w:type="paragraph" w:styleId="ad">
    <w:name w:val="TOC Heading"/>
    <w:basedOn w:val="10"/>
    <w:next w:val="a"/>
    <w:uiPriority w:val="39"/>
    <w:unhideWhenUsed/>
    <w:qFormat/>
    <w:rsid w:val="000A0605"/>
    <w:pPr>
      <w:spacing w:before="240" w:after="0" w:line="259" w:lineRule="auto"/>
      <w:outlineLvl w:val="9"/>
    </w:pPr>
    <w:rPr>
      <w:kern w:val="0"/>
      <w:sz w:val="32"/>
      <w:szCs w:val="32"/>
      <w:lang w:eastAsia="ru-RU"/>
      <w14:ligatures w14:val="none"/>
    </w:rPr>
  </w:style>
  <w:style w:type="paragraph" w:styleId="12">
    <w:name w:val="toc 1"/>
    <w:basedOn w:val="a"/>
    <w:next w:val="a"/>
    <w:autoRedefine/>
    <w:uiPriority w:val="39"/>
    <w:unhideWhenUsed/>
    <w:rsid w:val="000A0605"/>
    <w:pPr>
      <w:spacing w:after="100"/>
    </w:pPr>
  </w:style>
  <w:style w:type="character" w:styleId="ae">
    <w:name w:val="Hyperlink"/>
    <w:basedOn w:val="a0"/>
    <w:uiPriority w:val="99"/>
    <w:unhideWhenUsed/>
    <w:rsid w:val="000A0605"/>
    <w:rPr>
      <w:color w:val="0563C1" w:themeColor="hyperlink"/>
      <w:u w:val="single"/>
    </w:rPr>
  </w:style>
  <w:style w:type="paragraph" w:styleId="24">
    <w:name w:val="toc 2"/>
    <w:basedOn w:val="a"/>
    <w:next w:val="a"/>
    <w:autoRedefine/>
    <w:uiPriority w:val="39"/>
    <w:unhideWhenUsed/>
    <w:rsid w:val="000A0605"/>
    <w:pPr>
      <w:spacing w:after="100"/>
      <w:ind w:left="240"/>
    </w:pPr>
  </w:style>
  <w:style w:type="paragraph" w:styleId="af">
    <w:name w:val="header"/>
    <w:basedOn w:val="a"/>
    <w:link w:val="af0"/>
    <w:uiPriority w:val="99"/>
    <w:unhideWhenUsed/>
    <w:rsid w:val="000A060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A0605"/>
  </w:style>
  <w:style w:type="paragraph" w:styleId="af1">
    <w:name w:val="footer"/>
    <w:basedOn w:val="a"/>
    <w:link w:val="af2"/>
    <w:uiPriority w:val="99"/>
    <w:unhideWhenUsed/>
    <w:rsid w:val="000A060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A0605"/>
  </w:style>
  <w:style w:type="character" w:customStyle="1" w:styleId="messagemeta">
    <w:name w:val="messagemeta"/>
    <w:basedOn w:val="a0"/>
    <w:rsid w:val="002C5BE3"/>
  </w:style>
  <w:style w:type="character" w:customStyle="1" w:styleId="message-time">
    <w:name w:val="message-time"/>
    <w:basedOn w:val="a0"/>
    <w:rsid w:val="002C5BE3"/>
  </w:style>
  <w:style w:type="paragraph" w:customStyle="1" w:styleId="FR1">
    <w:name w:val="FR1"/>
    <w:rsid w:val="008B6A54"/>
    <w:pPr>
      <w:widowControl w:val="0"/>
      <w:snapToGrid w:val="0"/>
      <w:spacing w:before="480" w:after="0" w:line="240" w:lineRule="auto"/>
      <w:ind w:left="1680" w:right="200"/>
      <w:jc w:val="center"/>
    </w:pPr>
    <w:rPr>
      <w:rFonts w:ascii="Times New Roman" w:eastAsia="Times New Roman" w:hAnsi="Times New Roman" w:cs="Times New Roman"/>
      <w:b/>
      <w:kern w:val="0"/>
      <w:sz w:val="40"/>
      <w:szCs w:val="20"/>
      <w:lang w:eastAsia="ru-RU"/>
      <w14:ligatures w14:val="none"/>
    </w:rPr>
  </w:style>
  <w:style w:type="numbering" w:customStyle="1" w:styleId="1">
    <w:name w:val="Стиль1"/>
    <w:uiPriority w:val="99"/>
    <w:rsid w:val="008B6A54"/>
    <w:pPr>
      <w:numPr>
        <w:numId w:val="13"/>
      </w:numPr>
    </w:pPr>
  </w:style>
  <w:style w:type="numbering" w:customStyle="1" w:styleId="2">
    <w:name w:val="Стиль2"/>
    <w:uiPriority w:val="99"/>
    <w:rsid w:val="0083638C"/>
    <w:pPr>
      <w:numPr>
        <w:numId w:val="14"/>
      </w:numPr>
    </w:pPr>
  </w:style>
  <w:style w:type="character" w:styleId="af3">
    <w:name w:val="Unresolved Mention"/>
    <w:basedOn w:val="a0"/>
    <w:uiPriority w:val="99"/>
    <w:semiHidden/>
    <w:unhideWhenUsed/>
    <w:rsid w:val="00DE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9505">
      <w:bodyDiv w:val="1"/>
      <w:marLeft w:val="0"/>
      <w:marRight w:val="0"/>
      <w:marTop w:val="0"/>
      <w:marBottom w:val="0"/>
      <w:divBdr>
        <w:top w:val="none" w:sz="0" w:space="0" w:color="auto"/>
        <w:left w:val="none" w:sz="0" w:space="0" w:color="auto"/>
        <w:bottom w:val="none" w:sz="0" w:space="0" w:color="auto"/>
        <w:right w:val="none" w:sz="0" w:space="0" w:color="auto"/>
      </w:divBdr>
    </w:div>
    <w:div w:id="369839653">
      <w:bodyDiv w:val="1"/>
      <w:marLeft w:val="0"/>
      <w:marRight w:val="0"/>
      <w:marTop w:val="0"/>
      <w:marBottom w:val="0"/>
      <w:divBdr>
        <w:top w:val="none" w:sz="0" w:space="0" w:color="auto"/>
        <w:left w:val="none" w:sz="0" w:space="0" w:color="auto"/>
        <w:bottom w:val="none" w:sz="0" w:space="0" w:color="auto"/>
        <w:right w:val="none" w:sz="0" w:space="0" w:color="auto"/>
      </w:divBdr>
      <w:divsChild>
        <w:div w:id="2087144887">
          <w:marLeft w:val="0"/>
          <w:marRight w:val="0"/>
          <w:marTop w:val="0"/>
          <w:marBottom w:val="0"/>
          <w:divBdr>
            <w:top w:val="none" w:sz="0" w:space="0" w:color="auto"/>
            <w:left w:val="none" w:sz="0" w:space="0" w:color="auto"/>
            <w:bottom w:val="none" w:sz="0" w:space="0" w:color="auto"/>
            <w:right w:val="none" w:sz="0" w:space="0" w:color="auto"/>
          </w:divBdr>
        </w:div>
      </w:divsChild>
    </w:div>
    <w:div w:id="442307980">
      <w:bodyDiv w:val="1"/>
      <w:marLeft w:val="0"/>
      <w:marRight w:val="0"/>
      <w:marTop w:val="0"/>
      <w:marBottom w:val="0"/>
      <w:divBdr>
        <w:top w:val="none" w:sz="0" w:space="0" w:color="auto"/>
        <w:left w:val="none" w:sz="0" w:space="0" w:color="auto"/>
        <w:bottom w:val="none" w:sz="0" w:space="0" w:color="auto"/>
        <w:right w:val="none" w:sz="0" w:space="0" w:color="auto"/>
      </w:divBdr>
    </w:div>
    <w:div w:id="847450934">
      <w:bodyDiv w:val="1"/>
      <w:marLeft w:val="0"/>
      <w:marRight w:val="0"/>
      <w:marTop w:val="0"/>
      <w:marBottom w:val="0"/>
      <w:divBdr>
        <w:top w:val="none" w:sz="0" w:space="0" w:color="auto"/>
        <w:left w:val="none" w:sz="0" w:space="0" w:color="auto"/>
        <w:bottom w:val="none" w:sz="0" w:space="0" w:color="auto"/>
        <w:right w:val="none" w:sz="0" w:space="0" w:color="auto"/>
      </w:divBdr>
    </w:div>
    <w:div w:id="961882451">
      <w:bodyDiv w:val="1"/>
      <w:marLeft w:val="0"/>
      <w:marRight w:val="0"/>
      <w:marTop w:val="0"/>
      <w:marBottom w:val="0"/>
      <w:divBdr>
        <w:top w:val="none" w:sz="0" w:space="0" w:color="auto"/>
        <w:left w:val="none" w:sz="0" w:space="0" w:color="auto"/>
        <w:bottom w:val="none" w:sz="0" w:space="0" w:color="auto"/>
        <w:right w:val="none" w:sz="0" w:space="0" w:color="auto"/>
      </w:divBdr>
    </w:div>
    <w:div w:id="1292595968">
      <w:bodyDiv w:val="1"/>
      <w:marLeft w:val="0"/>
      <w:marRight w:val="0"/>
      <w:marTop w:val="0"/>
      <w:marBottom w:val="0"/>
      <w:divBdr>
        <w:top w:val="none" w:sz="0" w:space="0" w:color="auto"/>
        <w:left w:val="none" w:sz="0" w:space="0" w:color="auto"/>
        <w:bottom w:val="none" w:sz="0" w:space="0" w:color="auto"/>
        <w:right w:val="none" w:sz="0" w:space="0" w:color="auto"/>
      </w:divBdr>
    </w:div>
    <w:div w:id="1554848017">
      <w:bodyDiv w:val="1"/>
      <w:marLeft w:val="0"/>
      <w:marRight w:val="0"/>
      <w:marTop w:val="0"/>
      <w:marBottom w:val="0"/>
      <w:divBdr>
        <w:top w:val="none" w:sz="0" w:space="0" w:color="auto"/>
        <w:left w:val="none" w:sz="0" w:space="0" w:color="auto"/>
        <w:bottom w:val="none" w:sz="0" w:space="0" w:color="auto"/>
        <w:right w:val="none" w:sz="0" w:space="0" w:color="auto"/>
      </w:divBdr>
    </w:div>
    <w:div w:id="17518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ou2.gosuslugi.ru/netcat_files/userfiles/profilaktika/Sotsial_nopsihologicheskaya_sluzhba/Metodika_10_slov_po_A.R._Luriya.pdf" TargetMode="Externa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48;&#1042;&#1056;%20&#1090;&#1072;&#1073;&#1083;&#1080;&#1094;&#1072;%20&#1088;&#1077;&#1079;&#1091;&#1083;&#1100;&#1090;&#1072;&#1090;&#109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48;&#1042;&#1056;%20&#1090;&#1072;&#1073;&#1083;&#1080;&#1094;&#1072;%20&#1088;&#1077;&#1079;&#1091;&#1083;&#1100;&#1090;&#1072;&#1090;&#1099;.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Типы темпераментов</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7C4-459C-9DC3-1445EA917AD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07C4-459C-9DC3-1445EA917AD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07C4-459C-9DC3-1445EA917AD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07C4-459C-9DC3-1445EA917AD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4"/>
                <c:pt idx="0">
                  <c:v>Меланхолики</c:v>
                </c:pt>
                <c:pt idx="1">
                  <c:v>Сангвиники</c:v>
                </c:pt>
                <c:pt idx="2">
                  <c:v>Флегматики</c:v>
                </c:pt>
                <c:pt idx="3">
                  <c:v>Холерики</c:v>
                </c:pt>
              </c:strCache>
            </c:strRef>
          </c:cat>
          <c:val>
            <c:numRef>
              <c:f>Лист1!$B$2:$B$5</c:f>
              <c:numCache>
                <c:formatCode>General</c:formatCode>
                <c:ptCount val="4"/>
                <c:pt idx="0">
                  <c:v>12</c:v>
                </c:pt>
                <c:pt idx="1">
                  <c:v>12</c:v>
                </c:pt>
                <c:pt idx="2">
                  <c:v>11</c:v>
                </c:pt>
                <c:pt idx="3">
                  <c:v>13</c:v>
                </c:pt>
              </c:numCache>
            </c:numRef>
          </c:val>
          <c:extLst>
            <c:ext xmlns:c16="http://schemas.microsoft.com/office/drawing/2014/chart" uri="{C3380CC4-5D6E-409C-BE32-E72D297353CC}">
              <c16:uniqueId val="{00000000-D864-4AF5-ACD1-96E7CD35E5DA}"/>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ru-RU" baseline="0"/>
              <a:t>Первое и второе прослушивание</a:t>
            </a:r>
          </a:p>
          <a:p>
            <a:pPr>
              <a:defRPr/>
            </a:pPr>
            <a:endParaRPr lang="ru-RU"/>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4.0195444082461305E-2"/>
          <c:y val="0.14342643038741323"/>
          <c:w val="0.94587421081182466"/>
          <c:h val="0.69640251527752639"/>
        </c:manualLayout>
      </c:layout>
      <c:barChart>
        <c:barDir val="col"/>
        <c:grouping val="stacked"/>
        <c:varyColors val="0"/>
        <c:ser>
          <c:idx val="0"/>
          <c:order val="0"/>
          <c:tx>
            <c:v>первое запоминание</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Лист1!$B$2:$B$49</c:f>
              <c:strCache>
                <c:ptCount val="48"/>
                <c:pt idx="0">
                  <c:v>меланхолик</c:v>
                </c:pt>
                <c:pt idx="1">
                  <c:v>меланхолик</c:v>
                </c:pt>
                <c:pt idx="2">
                  <c:v>меланхолик</c:v>
                </c:pt>
                <c:pt idx="3">
                  <c:v>меланхолик</c:v>
                </c:pt>
                <c:pt idx="4">
                  <c:v>меланхолик</c:v>
                </c:pt>
                <c:pt idx="5">
                  <c:v>меланхолик</c:v>
                </c:pt>
                <c:pt idx="6">
                  <c:v>меланхолик</c:v>
                </c:pt>
                <c:pt idx="7">
                  <c:v>меланхолик</c:v>
                </c:pt>
                <c:pt idx="8">
                  <c:v>меланхолик</c:v>
                </c:pt>
                <c:pt idx="9">
                  <c:v>меланхолик</c:v>
                </c:pt>
                <c:pt idx="10">
                  <c:v>меланхолик</c:v>
                </c:pt>
                <c:pt idx="11">
                  <c:v>меланхолик</c:v>
                </c:pt>
                <c:pt idx="12">
                  <c:v>сангвиник</c:v>
                </c:pt>
                <c:pt idx="13">
                  <c:v>сангвиник</c:v>
                </c:pt>
                <c:pt idx="14">
                  <c:v>сангвиник</c:v>
                </c:pt>
                <c:pt idx="15">
                  <c:v>сангвиник</c:v>
                </c:pt>
                <c:pt idx="16">
                  <c:v>сангвиник</c:v>
                </c:pt>
                <c:pt idx="17">
                  <c:v>сангвиник</c:v>
                </c:pt>
                <c:pt idx="18">
                  <c:v>сангвиник</c:v>
                </c:pt>
                <c:pt idx="19">
                  <c:v>сангвиник</c:v>
                </c:pt>
                <c:pt idx="20">
                  <c:v>сангвиник</c:v>
                </c:pt>
                <c:pt idx="21">
                  <c:v>сангвиник</c:v>
                </c:pt>
                <c:pt idx="22">
                  <c:v>сангвиник</c:v>
                </c:pt>
                <c:pt idx="23">
                  <c:v>сангвиник</c:v>
                </c:pt>
                <c:pt idx="24">
                  <c:v>флегматик</c:v>
                </c:pt>
                <c:pt idx="25">
                  <c:v>флегматик</c:v>
                </c:pt>
                <c:pt idx="26">
                  <c:v>флегматик</c:v>
                </c:pt>
                <c:pt idx="27">
                  <c:v>флегматик</c:v>
                </c:pt>
                <c:pt idx="28">
                  <c:v>флегматик</c:v>
                </c:pt>
                <c:pt idx="29">
                  <c:v>флегматик</c:v>
                </c:pt>
                <c:pt idx="30">
                  <c:v>флегматик</c:v>
                </c:pt>
                <c:pt idx="31">
                  <c:v>флегматик</c:v>
                </c:pt>
                <c:pt idx="32">
                  <c:v>флегматик</c:v>
                </c:pt>
                <c:pt idx="33">
                  <c:v>флегматик</c:v>
                </c:pt>
                <c:pt idx="34">
                  <c:v>флегматик</c:v>
                </c:pt>
                <c:pt idx="35">
                  <c:v>холерик</c:v>
                </c:pt>
                <c:pt idx="36">
                  <c:v>холерик</c:v>
                </c:pt>
                <c:pt idx="37">
                  <c:v>холерик</c:v>
                </c:pt>
                <c:pt idx="38">
                  <c:v>холерик</c:v>
                </c:pt>
                <c:pt idx="39">
                  <c:v>холерик</c:v>
                </c:pt>
                <c:pt idx="40">
                  <c:v>холерик</c:v>
                </c:pt>
                <c:pt idx="41">
                  <c:v>холерик</c:v>
                </c:pt>
                <c:pt idx="42">
                  <c:v>холерик</c:v>
                </c:pt>
                <c:pt idx="43">
                  <c:v>холерик</c:v>
                </c:pt>
                <c:pt idx="44">
                  <c:v>холерик</c:v>
                </c:pt>
                <c:pt idx="45">
                  <c:v>холерик</c:v>
                </c:pt>
                <c:pt idx="46">
                  <c:v>холерик</c:v>
                </c:pt>
                <c:pt idx="47">
                  <c:v>холерик</c:v>
                </c:pt>
              </c:strCache>
            </c:strRef>
          </c:cat>
          <c:val>
            <c:numRef>
              <c:f>Лист1!$C$2:$C$49</c:f>
              <c:numCache>
                <c:formatCode>General</c:formatCode>
                <c:ptCount val="48"/>
                <c:pt idx="0">
                  <c:v>7</c:v>
                </c:pt>
                <c:pt idx="1">
                  <c:v>5</c:v>
                </c:pt>
                <c:pt idx="2">
                  <c:v>3</c:v>
                </c:pt>
                <c:pt idx="3">
                  <c:v>9</c:v>
                </c:pt>
                <c:pt idx="4">
                  <c:v>6</c:v>
                </c:pt>
                <c:pt idx="5">
                  <c:v>6</c:v>
                </c:pt>
                <c:pt idx="6">
                  <c:v>7</c:v>
                </c:pt>
                <c:pt idx="7">
                  <c:v>4</c:v>
                </c:pt>
                <c:pt idx="8">
                  <c:v>6</c:v>
                </c:pt>
                <c:pt idx="9">
                  <c:v>8</c:v>
                </c:pt>
                <c:pt idx="10">
                  <c:v>9</c:v>
                </c:pt>
                <c:pt idx="11">
                  <c:v>8</c:v>
                </c:pt>
                <c:pt idx="12">
                  <c:v>8</c:v>
                </c:pt>
                <c:pt idx="13">
                  <c:v>4</c:v>
                </c:pt>
                <c:pt idx="14">
                  <c:v>7</c:v>
                </c:pt>
                <c:pt idx="15">
                  <c:v>8</c:v>
                </c:pt>
                <c:pt idx="16">
                  <c:v>8</c:v>
                </c:pt>
                <c:pt idx="17">
                  <c:v>10</c:v>
                </c:pt>
                <c:pt idx="18">
                  <c:v>6</c:v>
                </c:pt>
                <c:pt idx="19">
                  <c:v>9</c:v>
                </c:pt>
                <c:pt idx="20">
                  <c:v>5</c:v>
                </c:pt>
                <c:pt idx="21">
                  <c:v>8</c:v>
                </c:pt>
                <c:pt idx="22">
                  <c:v>6</c:v>
                </c:pt>
                <c:pt idx="23">
                  <c:v>8</c:v>
                </c:pt>
                <c:pt idx="24">
                  <c:v>8</c:v>
                </c:pt>
                <c:pt idx="25">
                  <c:v>9</c:v>
                </c:pt>
                <c:pt idx="26">
                  <c:v>6</c:v>
                </c:pt>
                <c:pt idx="27">
                  <c:v>5</c:v>
                </c:pt>
                <c:pt idx="28">
                  <c:v>6</c:v>
                </c:pt>
                <c:pt idx="29">
                  <c:v>7</c:v>
                </c:pt>
                <c:pt idx="30">
                  <c:v>6</c:v>
                </c:pt>
                <c:pt idx="31">
                  <c:v>6</c:v>
                </c:pt>
                <c:pt idx="32">
                  <c:v>7</c:v>
                </c:pt>
                <c:pt idx="33">
                  <c:v>7</c:v>
                </c:pt>
                <c:pt idx="34">
                  <c:v>5</c:v>
                </c:pt>
                <c:pt idx="35">
                  <c:v>7</c:v>
                </c:pt>
                <c:pt idx="36">
                  <c:v>9</c:v>
                </c:pt>
                <c:pt idx="37">
                  <c:v>8</c:v>
                </c:pt>
                <c:pt idx="38">
                  <c:v>7</c:v>
                </c:pt>
                <c:pt idx="39">
                  <c:v>8</c:v>
                </c:pt>
                <c:pt idx="40">
                  <c:v>8</c:v>
                </c:pt>
                <c:pt idx="41">
                  <c:v>6</c:v>
                </c:pt>
                <c:pt idx="42">
                  <c:v>6</c:v>
                </c:pt>
                <c:pt idx="43">
                  <c:v>5</c:v>
                </c:pt>
                <c:pt idx="44">
                  <c:v>7</c:v>
                </c:pt>
                <c:pt idx="45">
                  <c:v>6</c:v>
                </c:pt>
                <c:pt idx="46">
                  <c:v>8</c:v>
                </c:pt>
                <c:pt idx="47">
                  <c:v>6</c:v>
                </c:pt>
              </c:numCache>
            </c:numRef>
          </c:val>
          <c:extLst>
            <c:ext xmlns:c16="http://schemas.microsoft.com/office/drawing/2014/chart" uri="{C3380CC4-5D6E-409C-BE32-E72D297353CC}">
              <c16:uniqueId val="{00000000-EFA8-4C07-8F70-697EF1B7AAD7}"/>
            </c:ext>
          </c:extLst>
        </c:ser>
        <c:ser>
          <c:idx val="1"/>
          <c:order val="1"/>
          <c:tx>
            <c:v>второе запоминание</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Лист1!$B$2:$B$49</c:f>
              <c:strCache>
                <c:ptCount val="48"/>
                <c:pt idx="0">
                  <c:v>меланхолик</c:v>
                </c:pt>
                <c:pt idx="1">
                  <c:v>меланхолик</c:v>
                </c:pt>
                <c:pt idx="2">
                  <c:v>меланхолик</c:v>
                </c:pt>
                <c:pt idx="3">
                  <c:v>меланхолик</c:v>
                </c:pt>
                <c:pt idx="4">
                  <c:v>меланхолик</c:v>
                </c:pt>
                <c:pt idx="5">
                  <c:v>меланхолик</c:v>
                </c:pt>
                <c:pt idx="6">
                  <c:v>меланхолик</c:v>
                </c:pt>
                <c:pt idx="7">
                  <c:v>меланхолик</c:v>
                </c:pt>
                <c:pt idx="8">
                  <c:v>меланхолик</c:v>
                </c:pt>
                <c:pt idx="9">
                  <c:v>меланхолик</c:v>
                </c:pt>
                <c:pt idx="10">
                  <c:v>меланхолик</c:v>
                </c:pt>
                <c:pt idx="11">
                  <c:v>меланхолик</c:v>
                </c:pt>
                <c:pt idx="12">
                  <c:v>сангвиник</c:v>
                </c:pt>
                <c:pt idx="13">
                  <c:v>сангвиник</c:v>
                </c:pt>
                <c:pt idx="14">
                  <c:v>сангвиник</c:v>
                </c:pt>
                <c:pt idx="15">
                  <c:v>сангвиник</c:v>
                </c:pt>
                <c:pt idx="16">
                  <c:v>сангвиник</c:v>
                </c:pt>
                <c:pt idx="17">
                  <c:v>сангвиник</c:v>
                </c:pt>
                <c:pt idx="18">
                  <c:v>сангвиник</c:v>
                </c:pt>
                <c:pt idx="19">
                  <c:v>сангвиник</c:v>
                </c:pt>
                <c:pt idx="20">
                  <c:v>сангвиник</c:v>
                </c:pt>
                <c:pt idx="21">
                  <c:v>сангвиник</c:v>
                </c:pt>
                <c:pt idx="22">
                  <c:v>сангвиник</c:v>
                </c:pt>
                <c:pt idx="23">
                  <c:v>сангвиник</c:v>
                </c:pt>
                <c:pt idx="24">
                  <c:v>флегматик</c:v>
                </c:pt>
                <c:pt idx="25">
                  <c:v>флегматик</c:v>
                </c:pt>
                <c:pt idx="26">
                  <c:v>флегматик</c:v>
                </c:pt>
                <c:pt idx="27">
                  <c:v>флегматик</c:v>
                </c:pt>
                <c:pt idx="28">
                  <c:v>флегматик</c:v>
                </c:pt>
                <c:pt idx="29">
                  <c:v>флегматик</c:v>
                </c:pt>
                <c:pt idx="30">
                  <c:v>флегматик</c:v>
                </c:pt>
                <c:pt idx="31">
                  <c:v>флегматик</c:v>
                </c:pt>
                <c:pt idx="32">
                  <c:v>флегматик</c:v>
                </c:pt>
                <c:pt idx="33">
                  <c:v>флегматик</c:v>
                </c:pt>
                <c:pt idx="34">
                  <c:v>флегматик</c:v>
                </c:pt>
                <c:pt idx="35">
                  <c:v>холерик</c:v>
                </c:pt>
                <c:pt idx="36">
                  <c:v>холерик</c:v>
                </c:pt>
                <c:pt idx="37">
                  <c:v>холерик</c:v>
                </c:pt>
                <c:pt idx="38">
                  <c:v>холерик</c:v>
                </c:pt>
                <c:pt idx="39">
                  <c:v>холерик</c:v>
                </c:pt>
                <c:pt idx="40">
                  <c:v>холерик</c:v>
                </c:pt>
                <c:pt idx="41">
                  <c:v>холерик</c:v>
                </c:pt>
                <c:pt idx="42">
                  <c:v>холерик</c:v>
                </c:pt>
                <c:pt idx="43">
                  <c:v>холерик</c:v>
                </c:pt>
                <c:pt idx="44">
                  <c:v>холерик</c:v>
                </c:pt>
                <c:pt idx="45">
                  <c:v>холерик</c:v>
                </c:pt>
                <c:pt idx="46">
                  <c:v>холерик</c:v>
                </c:pt>
                <c:pt idx="47">
                  <c:v>холерик</c:v>
                </c:pt>
              </c:strCache>
            </c:strRef>
          </c:cat>
          <c:val>
            <c:numRef>
              <c:f>Лист1!$D$2:$D$49</c:f>
              <c:numCache>
                <c:formatCode>General</c:formatCode>
                <c:ptCount val="48"/>
                <c:pt idx="0">
                  <c:v>7</c:v>
                </c:pt>
                <c:pt idx="1">
                  <c:v>6</c:v>
                </c:pt>
                <c:pt idx="2">
                  <c:v>7</c:v>
                </c:pt>
                <c:pt idx="3">
                  <c:v>10</c:v>
                </c:pt>
                <c:pt idx="4">
                  <c:v>9</c:v>
                </c:pt>
                <c:pt idx="5">
                  <c:v>10</c:v>
                </c:pt>
                <c:pt idx="6">
                  <c:v>9</c:v>
                </c:pt>
                <c:pt idx="7">
                  <c:v>5</c:v>
                </c:pt>
                <c:pt idx="8">
                  <c:v>7</c:v>
                </c:pt>
                <c:pt idx="9">
                  <c:v>9</c:v>
                </c:pt>
                <c:pt idx="10">
                  <c:v>9</c:v>
                </c:pt>
                <c:pt idx="11">
                  <c:v>9</c:v>
                </c:pt>
                <c:pt idx="12">
                  <c:v>10</c:v>
                </c:pt>
                <c:pt idx="13">
                  <c:v>6</c:v>
                </c:pt>
                <c:pt idx="14">
                  <c:v>7</c:v>
                </c:pt>
                <c:pt idx="15">
                  <c:v>10</c:v>
                </c:pt>
                <c:pt idx="16">
                  <c:v>10</c:v>
                </c:pt>
                <c:pt idx="17">
                  <c:v>10</c:v>
                </c:pt>
                <c:pt idx="18">
                  <c:v>6</c:v>
                </c:pt>
                <c:pt idx="19">
                  <c:v>9</c:v>
                </c:pt>
                <c:pt idx="20">
                  <c:v>7</c:v>
                </c:pt>
                <c:pt idx="21">
                  <c:v>8</c:v>
                </c:pt>
                <c:pt idx="22">
                  <c:v>9</c:v>
                </c:pt>
                <c:pt idx="23">
                  <c:v>9</c:v>
                </c:pt>
                <c:pt idx="24">
                  <c:v>8</c:v>
                </c:pt>
                <c:pt idx="25">
                  <c:v>10</c:v>
                </c:pt>
                <c:pt idx="26">
                  <c:v>8</c:v>
                </c:pt>
                <c:pt idx="27">
                  <c:v>7</c:v>
                </c:pt>
                <c:pt idx="28">
                  <c:v>6</c:v>
                </c:pt>
                <c:pt idx="29">
                  <c:v>9</c:v>
                </c:pt>
                <c:pt idx="30">
                  <c:v>10</c:v>
                </c:pt>
                <c:pt idx="31">
                  <c:v>9</c:v>
                </c:pt>
                <c:pt idx="32">
                  <c:v>9</c:v>
                </c:pt>
                <c:pt idx="33">
                  <c:v>5</c:v>
                </c:pt>
                <c:pt idx="34">
                  <c:v>6</c:v>
                </c:pt>
                <c:pt idx="35">
                  <c:v>8</c:v>
                </c:pt>
                <c:pt idx="36">
                  <c:v>10</c:v>
                </c:pt>
                <c:pt idx="37">
                  <c:v>9</c:v>
                </c:pt>
                <c:pt idx="38">
                  <c:v>9</c:v>
                </c:pt>
                <c:pt idx="39">
                  <c:v>4</c:v>
                </c:pt>
                <c:pt idx="40">
                  <c:v>9</c:v>
                </c:pt>
                <c:pt idx="41">
                  <c:v>8</c:v>
                </c:pt>
                <c:pt idx="42">
                  <c:v>9</c:v>
                </c:pt>
                <c:pt idx="43">
                  <c:v>7</c:v>
                </c:pt>
                <c:pt idx="44">
                  <c:v>10</c:v>
                </c:pt>
                <c:pt idx="45">
                  <c:v>8</c:v>
                </c:pt>
                <c:pt idx="46">
                  <c:v>10</c:v>
                </c:pt>
                <c:pt idx="47">
                  <c:v>6</c:v>
                </c:pt>
              </c:numCache>
            </c:numRef>
          </c:val>
          <c:extLst>
            <c:ext xmlns:c16="http://schemas.microsoft.com/office/drawing/2014/chart" uri="{C3380CC4-5D6E-409C-BE32-E72D297353CC}">
              <c16:uniqueId val="{00000001-EFA8-4C07-8F70-697EF1B7AAD7}"/>
            </c:ext>
          </c:extLst>
        </c:ser>
        <c:dLbls>
          <c:dLblPos val="ctr"/>
          <c:showLegendKey val="0"/>
          <c:showVal val="1"/>
          <c:showCatName val="0"/>
          <c:showSerName val="0"/>
          <c:showPercent val="0"/>
          <c:showBubbleSize val="0"/>
        </c:dLbls>
        <c:gapWidth val="79"/>
        <c:overlap val="100"/>
        <c:axId val="1321143920"/>
        <c:axId val="1321144400"/>
      </c:barChart>
      <c:catAx>
        <c:axId val="1321143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321144400"/>
        <c:crosses val="autoZero"/>
        <c:auto val="1"/>
        <c:lblAlgn val="ctr"/>
        <c:lblOffset val="100"/>
        <c:noMultiLvlLbl val="0"/>
      </c:catAx>
      <c:valAx>
        <c:axId val="1321144400"/>
        <c:scaling>
          <c:orientation val="minMax"/>
        </c:scaling>
        <c:delete val="1"/>
        <c:axPos val="l"/>
        <c:numFmt formatCode="General" sourceLinked="1"/>
        <c:majorTickMark val="none"/>
        <c:minorTickMark val="none"/>
        <c:tickLblPos val="nextTo"/>
        <c:crossAx val="13211439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Общая</a:t>
            </a:r>
            <a:r>
              <a:rPr lang="ru-RU" baseline="0"/>
              <a:t> тенденция результатов</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radarChart>
        <c:radarStyle val="marker"/>
        <c:varyColors val="0"/>
        <c:ser>
          <c:idx val="0"/>
          <c:order val="0"/>
          <c:tx>
            <c:v>первое прослушивание</c:v>
          </c:tx>
          <c:spPr>
            <a:ln w="28575" cap="rnd">
              <a:solidFill>
                <a:schemeClr val="accent1"/>
              </a:solidFill>
              <a:round/>
            </a:ln>
            <a:effectLst/>
          </c:spPr>
          <c:marker>
            <c:symbol val="none"/>
          </c:marker>
          <c:cat>
            <c:strRef>
              <c:f>Лист1!$B$2:$B$49</c:f>
              <c:strCache>
                <c:ptCount val="48"/>
                <c:pt idx="0">
                  <c:v>меланхолик</c:v>
                </c:pt>
                <c:pt idx="1">
                  <c:v>меланхолик</c:v>
                </c:pt>
                <c:pt idx="2">
                  <c:v>меланхолик</c:v>
                </c:pt>
                <c:pt idx="3">
                  <c:v>меланхолик</c:v>
                </c:pt>
                <c:pt idx="4">
                  <c:v>меланхолик</c:v>
                </c:pt>
                <c:pt idx="5">
                  <c:v>меланхолик</c:v>
                </c:pt>
                <c:pt idx="6">
                  <c:v>меланхолик</c:v>
                </c:pt>
                <c:pt idx="7">
                  <c:v>меланхолик</c:v>
                </c:pt>
                <c:pt idx="8">
                  <c:v>меланхолик</c:v>
                </c:pt>
                <c:pt idx="9">
                  <c:v>меланхолик</c:v>
                </c:pt>
                <c:pt idx="10">
                  <c:v>меланхолик</c:v>
                </c:pt>
                <c:pt idx="11">
                  <c:v>меланхолик</c:v>
                </c:pt>
                <c:pt idx="12">
                  <c:v>сангвиник</c:v>
                </c:pt>
                <c:pt idx="13">
                  <c:v>сангвиник</c:v>
                </c:pt>
                <c:pt idx="14">
                  <c:v>сангвиник</c:v>
                </c:pt>
                <c:pt idx="15">
                  <c:v>сангвиник</c:v>
                </c:pt>
                <c:pt idx="16">
                  <c:v>сангвиник</c:v>
                </c:pt>
                <c:pt idx="17">
                  <c:v>сангвиник</c:v>
                </c:pt>
                <c:pt idx="18">
                  <c:v>сангвиник</c:v>
                </c:pt>
                <c:pt idx="19">
                  <c:v>сангвиник</c:v>
                </c:pt>
                <c:pt idx="20">
                  <c:v>сангвиник</c:v>
                </c:pt>
                <c:pt idx="21">
                  <c:v>сангвиник</c:v>
                </c:pt>
                <c:pt idx="22">
                  <c:v>сангвиник</c:v>
                </c:pt>
                <c:pt idx="23">
                  <c:v>сангвиник</c:v>
                </c:pt>
                <c:pt idx="24">
                  <c:v>флегматик</c:v>
                </c:pt>
                <c:pt idx="25">
                  <c:v>флегматик</c:v>
                </c:pt>
                <c:pt idx="26">
                  <c:v>флегматик</c:v>
                </c:pt>
                <c:pt idx="27">
                  <c:v>флегматик</c:v>
                </c:pt>
                <c:pt idx="28">
                  <c:v>флегматик</c:v>
                </c:pt>
                <c:pt idx="29">
                  <c:v>флегматик</c:v>
                </c:pt>
                <c:pt idx="30">
                  <c:v>флегматик</c:v>
                </c:pt>
                <c:pt idx="31">
                  <c:v>флегматик</c:v>
                </c:pt>
                <c:pt idx="32">
                  <c:v>флегматик</c:v>
                </c:pt>
                <c:pt idx="33">
                  <c:v>флегматик</c:v>
                </c:pt>
                <c:pt idx="34">
                  <c:v>флегматик</c:v>
                </c:pt>
                <c:pt idx="35">
                  <c:v>холерик</c:v>
                </c:pt>
                <c:pt idx="36">
                  <c:v>холерик</c:v>
                </c:pt>
                <c:pt idx="37">
                  <c:v>холерик</c:v>
                </c:pt>
                <c:pt idx="38">
                  <c:v>холерик</c:v>
                </c:pt>
                <c:pt idx="39">
                  <c:v>холерик</c:v>
                </c:pt>
                <c:pt idx="40">
                  <c:v>холерик</c:v>
                </c:pt>
                <c:pt idx="41">
                  <c:v>холерик</c:v>
                </c:pt>
                <c:pt idx="42">
                  <c:v>холерик</c:v>
                </c:pt>
                <c:pt idx="43">
                  <c:v>холерик</c:v>
                </c:pt>
                <c:pt idx="44">
                  <c:v>холерик</c:v>
                </c:pt>
                <c:pt idx="45">
                  <c:v>холерик</c:v>
                </c:pt>
                <c:pt idx="46">
                  <c:v>холерик</c:v>
                </c:pt>
                <c:pt idx="47">
                  <c:v>холерик</c:v>
                </c:pt>
              </c:strCache>
            </c:strRef>
          </c:cat>
          <c:val>
            <c:numRef>
              <c:f>Лист1!$C$2:$C$49</c:f>
              <c:numCache>
                <c:formatCode>General</c:formatCode>
                <c:ptCount val="48"/>
                <c:pt idx="0">
                  <c:v>7</c:v>
                </c:pt>
                <c:pt idx="1">
                  <c:v>5</c:v>
                </c:pt>
                <c:pt idx="2">
                  <c:v>3</c:v>
                </c:pt>
                <c:pt idx="3">
                  <c:v>9</c:v>
                </c:pt>
                <c:pt idx="4">
                  <c:v>6</c:v>
                </c:pt>
                <c:pt idx="5">
                  <c:v>6</c:v>
                </c:pt>
                <c:pt idx="6">
                  <c:v>7</c:v>
                </c:pt>
                <c:pt idx="7">
                  <c:v>4</c:v>
                </c:pt>
                <c:pt idx="8">
                  <c:v>6</c:v>
                </c:pt>
                <c:pt idx="9">
                  <c:v>8</c:v>
                </c:pt>
                <c:pt idx="10">
                  <c:v>9</c:v>
                </c:pt>
                <c:pt idx="11">
                  <c:v>8</c:v>
                </c:pt>
                <c:pt idx="12">
                  <c:v>8</c:v>
                </c:pt>
                <c:pt idx="13">
                  <c:v>4</c:v>
                </c:pt>
                <c:pt idx="14">
                  <c:v>7</c:v>
                </c:pt>
                <c:pt idx="15">
                  <c:v>8</c:v>
                </c:pt>
                <c:pt idx="16">
                  <c:v>8</c:v>
                </c:pt>
                <c:pt idx="17">
                  <c:v>10</c:v>
                </c:pt>
                <c:pt idx="18">
                  <c:v>6</c:v>
                </c:pt>
                <c:pt idx="19">
                  <c:v>9</c:v>
                </c:pt>
                <c:pt idx="20">
                  <c:v>5</c:v>
                </c:pt>
                <c:pt idx="21">
                  <c:v>8</c:v>
                </c:pt>
                <c:pt idx="22">
                  <c:v>6</c:v>
                </c:pt>
                <c:pt idx="23">
                  <c:v>8</c:v>
                </c:pt>
                <c:pt idx="24">
                  <c:v>8</c:v>
                </c:pt>
                <c:pt idx="25">
                  <c:v>9</c:v>
                </c:pt>
                <c:pt idx="26">
                  <c:v>6</c:v>
                </c:pt>
                <c:pt idx="27">
                  <c:v>5</c:v>
                </c:pt>
                <c:pt idx="28">
                  <c:v>6</c:v>
                </c:pt>
                <c:pt idx="29">
                  <c:v>7</c:v>
                </c:pt>
                <c:pt idx="30">
                  <c:v>6</c:v>
                </c:pt>
                <c:pt idx="31">
                  <c:v>6</c:v>
                </c:pt>
                <c:pt idx="32">
                  <c:v>7</c:v>
                </c:pt>
                <c:pt idx="33">
                  <c:v>7</c:v>
                </c:pt>
                <c:pt idx="34">
                  <c:v>5</c:v>
                </c:pt>
                <c:pt idx="35">
                  <c:v>7</c:v>
                </c:pt>
                <c:pt idx="36">
                  <c:v>9</c:v>
                </c:pt>
                <c:pt idx="37">
                  <c:v>8</c:v>
                </c:pt>
                <c:pt idx="38">
                  <c:v>7</c:v>
                </c:pt>
                <c:pt idx="39">
                  <c:v>8</c:v>
                </c:pt>
                <c:pt idx="40">
                  <c:v>8</c:v>
                </c:pt>
                <c:pt idx="41">
                  <c:v>6</c:v>
                </c:pt>
                <c:pt idx="42">
                  <c:v>6</c:v>
                </c:pt>
                <c:pt idx="43">
                  <c:v>5</c:v>
                </c:pt>
                <c:pt idx="44">
                  <c:v>7</c:v>
                </c:pt>
                <c:pt idx="45">
                  <c:v>6</c:v>
                </c:pt>
                <c:pt idx="46">
                  <c:v>8</c:v>
                </c:pt>
                <c:pt idx="47">
                  <c:v>6</c:v>
                </c:pt>
              </c:numCache>
            </c:numRef>
          </c:val>
          <c:extLst>
            <c:ext xmlns:c16="http://schemas.microsoft.com/office/drawing/2014/chart" uri="{C3380CC4-5D6E-409C-BE32-E72D297353CC}">
              <c16:uniqueId val="{00000000-C24E-46B4-ABBA-2268999380ED}"/>
            </c:ext>
          </c:extLst>
        </c:ser>
        <c:ser>
          <c:idx val="1"/>
          <c:order val="1"/>
          <c:tx>
            <c:v>второе прослушивание</c:v>
          </c:tx>
          <c:spPr>
            <a:ln w="28575" cap="rnd">
              <a:solidFill>
                <a:schemeClr val="accent2"/>
              </a:solidFill>
              <a:round/>
            </a:ln>
            <a:effectLst/>
          </c:spPr>
          <c:marker>
            <c:symbol val="none"/>
          </c:marker>
          <c:cat>
            <c:strRef>
              <c:f>Лист1!$B$2:$B$49</c:f>
              <c:strCache>
                <c:ptCount val="48"/>
                <c:pt idx="0">
                  <c:v>меланхолик</c:v>
                </c:pt>
                <c:pt idx="1">
                  <c:v>меланхолик</c:v>
                </c:pt>
                <c:pt idx="2">
                  <c:v>меланхолик</c:v>
                </c:pt>
                <c:pt idx="3">
                  <c:v>меланхолик</c:v>
                </c:pt>
                <c:pt idx="4">
                  <c:v>меланхолик</c:v>
                </c:pt>
                <c:pt idx="5">
                  <c:v>меланхолик</c:v>
                </c:pt>
                <c:pt idx="6">
                  <c:v>меланхолик</c:v>
                </c:pt>
                <c:pt idx="7">
                  <c:v>меланхолик</c:v>
                </c:pt>
                <c:pt idx="8">
                  <c:v>меланхолик</c:v>
                </c:pt>
                <c:pt idx="9">
                  <c:v>меланхолик</c:v>
                </c:pt>
                <c:pt idx="10">
                  <c:v>меланхолик</c:v>
                </c:pt>
                <c:pt idx="11">
                  <c:v>меланхолик</c:v>
                </c:pt>
                <c:pt idx="12">
                  <c:v>сангвиник</c:v>
                </c:pt>
                <c:pt idx="13">
                  <c:v>сангвиник</c:v>
                </c:pt>
                <c:pt idx="14">
                  <c:v>сангвиник</c:v>
                </c:pt>
                <c:pt idx="15">
                  <c:v>сангвиник</c:v>
                </c:pt>
                <c:pt idx="16">
                  <c:v>сангвиник</c:v>
                </c:pt>
                <c:pt idx="17">
                  <c:v>сангвиник</c:v>
                </c:pt>
                <c:pt idx="18">
                  <c:v>сангвиник</c:v>
                </c:pt>
                <c:pt idx="19">
                  <c:v>сангвиник</c:v>
                </c:pt>
                <c:pt idx="20">
                  <c:v>сангвиник</c:v>
                </c:pt>
                <c:pt idx="21">
                  <c:v>сангвиник</c:v>
                </c:pt>
                <c:pt idx="22">
                  <c:v>сангвиник</c:v>
                </c:pt>
                <c:pt idx="23">
                  <c:v>сангвиник</c:v>
                </c:pt>
                <c:pt idx="24">
                  <c:v>флегматик</c:v>
                </c:pt>
                <c:pt idx="25">
                  <c:v>флегматик</c:v>
                </c:pt>
                <c:pt idx="26">
                  <c:v>флегматик</c:v>
                </c:pt>
                <c:pt idx="27">
                  <c:v>флегматик</c:v>
                </c:pt>
                <c:pt idx="28">
                  <c:v>флегматик</c:v>
                </c:pt>
                <c:pt idx="29">
                  <c:v>флегматик</c:v>
                </c:pt>
                <c:pt idx="30">
                  <c:v>флегматик</c:v>
                </c:pt>
                <c:pt idx="31">
                  <c:v>флегматик</c:v>
                </c:pt>
                <c:pt idx="32">
                  <c:v>флегматик</c:v>
                </c:pt>
                <c:pt idx="33">
                  <c:v>флегматик</c:v>
                </c:pt>
                <c:pt idx="34">
                  <c:v>флегматик</c:v>
                </c:pt>
                <c:pt idx="35">
                  <c:v>холерик</c:v>
                </c:pt>
                <c:pt idx="36">
                  <c:v>холерик</c:v>
                </c:pt>
                <c:pt idx="37">
                  <c:v>холерик</c:v>
                </c:pt>
                <c:pt idx="38">
                  <c:v>холерик</c:v>
                </c:pt>
                <c:pt idx="39">
                  <c:v>холерик</c:v>
                </c:pt>
                <c:pt idx="40">
                  <c:v>холерик</c:v>
                </c:pt>
                <c:pt idx="41">
                  <c:v>холерик</c:v>
                </c:pt>
                <c:pt idx="42">
                  <c:v>холерик</c:v>
                </c:pt>
                <c:pt idx="43">
                  <c:v>холерик</c:v>
                </c:pt>
                <c:pt idx="44">
                  <c:v>холерик</c:v>
                </c:pt>
                <c:pt idx="45">
                  <c:v>холерик</c:v>
                </c:pt>
                <c:pt idx="46">
                  <c:v>холерик</c:v>
                </c:pt>
                <c:pt idx="47">
                  <c:v>холерик</c:v>
                </c:pt>
              </c:strCache>
            </c:strRef>
          </c:cat>
          <c:val>
            <c:numRef>
              <c:f>Лист1!$D$2:$D$49</c:f>
              <c:numCache>
                <c:formatCode>General</c:formatCode>
                <c:ptCount val="48"/>
                <c:pt idx="0">
                  <c:v>7</c:v>
                </c:pt>
                <c:pt idx="1">
                  <c:v>6</c:v>
                </c:pt>
                <c:pt idx="2">
                  <c:v>7</c:v>
                </c:pt>
                <c:pt idx="3">
                  <c:v>10</c:v>
                </c:pt>
                <c:pt idx="4">
                  <c:v>9</c:v>
                </c:pt>
                <c:pt idx="5">
                  <c:v>10</c:v>
                </c:pt>
                <c:pt idx="6">
                  <c:v>9</c:v>
                </c:pt>
                <c:pt idx="7">
                  <c:v>5</c:v>
                </c:pt>
                <c:pt idx="8">
                  <c:v>7</c:v>
                </c:pt>
                <c:pt idx="9">
                  <c:v>9</c:v>
                </c:pt>
                <c:pt idx="10">
                  <c:v>9</c:v>
                </c:pt>
                <c:pt idx="11">
                  <c:v>9</c:v>
                </c:pt>
                <c:pt idx="12">
                  <c:v>10</c:v>
                </c:pt>
                <c:pt idx="13">
                  <c:v>6</c:v>
                </c:pt>
                <c:pt idx="14">
                  <c:v>7</c:v>
                </c:pt>
                <c:pt idx="15">
                  <c:v>10</c:v>
                </c:pt>
                <c:pt idx="16">
                  <c:v>10</c:v>
                </c:pt>
                <c:pt idx="17">
                  <c:v>10</c:v>
                </c:pt>
                <c:pt idx="18">
                  <c:v>6</c:v>
                </c:pt>
                <c:pt idx="19">
                  <c:v>9</c:v>
                </c:pt>
                <c:pt idx="20">
                  <c:v>7</c:v>
                </c:pt>
                <c:pt idx="21">
                  <c:v>8</c:v>
                </c:pt>
                <c:pt idx="22">
                  <c:v>9</c:v>
                </c:pt>
                <c:pt idx="23">
                  <c:v>9</c:v>
                </c:pt>
                <c:pt idx="24">
                  <c:v>8</c:v>
                </c:pt>
                <c:pt idx="25">
                  <c:v>10</c:v>
                </c:pt>
                <c:pt idx="26">
                  <c:v>8</c:v>
                </c:pt>
                <c:pt idx="27">
                  <c:v>7</c:v>
                </c:pt>
                <c:pt idx="28">
                  <c:v>6</c:v>
                </c:pt>
                <c:pt idx="29">
                  <c:v>9</c:v>
                </c:pt>
                <c:pt idx="30">
                  <c:v>10</c:v>
                </c:pt>
                <c:pt idx="31">
                  <c:v>9</c:v>
                </c:pt>
                <c:pt idx="32">
                  <c:v>9</c:v>
                </c:pt>
                <c:pt idx="33">
                  <c:v>5</c:v>
                </c:pt>
                <c:pt idx="34">
                  <c:v>6</c:v>
                </c:pt>
                <c:pt idx="35">
                  <c:v>8</c:v>
                </c:pt>
                <c:pt idx="36">
                  <c:v>10</c:v>
                </c:pt>
                <c:pt idx="37">
                  <c:v>9</c:v>
                </c:pt>
                <c:pt idx="38">
                  <c:v>9</c:v>
                </c:pt>
                <c:pt idx="39">
                  <c:v>4</c:v>
                </c:pt>
                <c:pt idx="40">
                  <c:v>9</c:v>
                </c:pt>
                <c:pt idx="41">
                  <c:v>8</c:v>
                </c:pt>
                <c:pt idx="42">
                  <c:v>9</c:v>
                </c:pt>
                <c:pt idx="43">
                  <c:v>7</c:v>
                </c:pt>
                <c:pt idx="44">
                  <c:v>10</c:v>
                </c:pt>
                <c:pt idx="45">
                  <c:v>8</c:v>
                </c:pt>
                <c:pt idx="46">
                  <c:v>10</c:v>
                </c:pt>
                <c:pt idx="47">
                  <c:v>6</c:v>
                </c:pt>
              </c:numCache>
            </c:numRef>
          </c:val>
          <c:extLst>
            <c:ext xmlns:c16="http://schemas.microsoft.com/office/drawing/2014/chart" uri="{C3380CC4-5D6E-409C-BE32-E72D297353CC}">
              <c16:uniqueId val="{00000001-C24E-46B4-ABBA-2268999380ED}"/>
            </c:ext>
          </c:extLst>
        </c:ser>
        <c:dLbls>
          <c:showLegendKey val="0"/>
          <c:showVal val="0"/>
          <c:showCatName val="0"/>
          <c:showSerName val="0"/>
          <c:showPercent val="0"/>
          <c:showBubbleSize val="0"/>
        </c:dLbls>
        <c:axId val="1475219088"/>
        <c:axId val="1475209008"/>
      </c:radarChart>
      <c:catAx>
        <c:axId val="147521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5209008"/>
        <c:crosses val="autoZero"/>
        <c:auto val="1"/>
        <c:lblAlgn val="ctr"/>
        <c:lblOffset val="100"/>
        <c:noMultiLvlLbl val="0"/>
      </c:catAx>
      <c:valAx>
        <c:axId val="147520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7521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4BC19-1CC5-41A1-B086-4EA1DF68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2542</Words>
  <Characters>14493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varyagrishina24@yandex.ru</dc:creator>
  <cp:keywords/>
  <dc:description/>
  <cp:lastModifiedBy>varyagrishina24@yandex.ru</cp:lastModifiedBy>
  <cp:revision>2</cp:revision>
  <dcterms:created xsi:type="dcterms:W3CDTF">2025-05-22T17:02:00Z</dcterms:created>
  <dcterms:modified xsi:type="dcterms:W3CDTF">2025-05-22T17:02:00Z</dcterms:modified>
</cp:coreProperties>
</file>