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2EDF5" w14:textId="77777777" w:rsidR="004D5492" w:rsidRDefault="004D5492" w:rsidP="004D549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14:paraId="5F4FA57F" w14:textId="77777777" w:rsidR="004D5492" w:rsidRDefault="004D5492" w:rsidP="004D54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исследовательский университет</w:t>
      </w:r>
    </w:p>
    <w:p w14:paraId="0D8CDCA5" w14:textId="77777777" w:rsidR="004D5492" w:rsidRDefault="004D5492" w:rsidP="004D54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«Высшая школа экономики»</w:t>
      </w:r>
    </w:p>
    <w:p w14:paraId="6FF961CE" w14:textId="77777777" w:rsidR="004D5492" w:rsidRDefault="004D5492" w:rsidP="004D54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2A210F" w14:textId="77777777" w:rsidR="004D5492" w:rsidRDefault="004D5492" w:rsidP="004D54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Лицей</w:t>
      </w:r>
    </w:p>
    <w:p w14:paraId="644314CA" w14:textId="77777777" w:rsidR="004D5492" w:rsidRDefault="004D5492" w:rsidP="004D54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816923" w14:textId="77777777" w:rsidR="004D5492" w:rsidRDefault="004D5492" w:rsidP="004D54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 о проекте</w:t>
      </w:r>
    </w:p>
    <w:p w14:paraId="0BAB692A" w14:textId="5C68515A" w:rsidR="004D5492" w:rsidRDefault="004D5492" w:rsidP="004D54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«Настольная психологическая игра</w:t>
      </w:r>
      <w:r w:rsidR="00FD6CE2">
        <w:rPr>
          <w:rFonts w:ascii="Times New Roman" w:hAnsi="Times New Roman" w:cs="Times New Roman"/>
          <w:sz w:val="28"/>
          <w:szCs w:val="28"/>
        </w:rPr>
        <w:t xml:space="preserve"> «Кто есть Кто?»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9EE3711" w14:textId="77777777" w:rsidR="004D5492" w:rsidRDefault="004D5492" w:rsidP="004D549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C3539A" w14:textId="484EFCD2" w:rsidR="004D5492" w:rsidRDefault="004D5492" w:rsidP="004D5492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Выполнила Филипенко Полина Алексеевна</w:t>
      </w:r>
    </w:p>
    <w:p w14:paraId="2A6B1F47" w14:textId="28D9A2F9" w:rsidR="004D5492" w:rsidRDefault="004D5492" w:rsidP="004D5492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Консультант Батюк Нильс Сергеевич</w:t>
      </w:r>
    </w:p>
    <w:p w14:paraId="6A9BA295" w14:textId="77777777" w:rsidR="004D5492" w:rsidRDefault="004D5492" w:rsidP="004D54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B92C61" w14:textId="77777777" w:rsidR="004D5492" w:rsidRDefault="004D5492" w:rsidP="004D54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E887EA" w14:textId="77777777" w:rsidR="004D5492" w:rsidRDefault="004D5492" w:rsidP="004D54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B2ED74" w14:textId="77777777" w:rsidR="004D5492" w:rsidRDefault="004D5492" w:rsidP="004D54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4C65FE" w14:textId="77777777" w:rsidR="004D5492" w:rsidRDefault="004D5492" w:rsidP="004D54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F17580" w14:textId="77777777" w:rsidR="004D5492" w:rsidRDefault="004D5492" w:rsidP="004D54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357A22" w14:textId="77777777" w:rsidR="004D5492" w:rsidRDefault="004D5492" w:rsidP="004D54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9B1A87" w14:textId="77777777" w:rsidR="004D5492" w:rsidRDefault="004D5492" w:rsidP="004D54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55A561" w14:textId="77777777" w:rsidR="004D5492" w:rsidRDefault="004D5492" w:rsidP="004D54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DCC873" w14:textId="34E9F1D9" w:rsidR="00A85D35" w:rsidRPr="00DF52E6" w:rsidRDefault="004D5492" w:rsidP="003945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2024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2032A25" w14:textId="06C3BF79" w:rsidR="00A85D35" w:rsidRDefault="00A85D35" w:rsidP="00A85D35">
      <w:pPr>
        <w:pStyle w:val="a3"/>
        <w:spacing w:line="276" w:lineRule="auto"/>
        <w:ind w:firstLine="567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85D35">
        <w:rPr>
          <w:rFonts w:asciiTheme="majorBidi" w:hAnsiTheme="majorBidi" w:cstheme="majorBidi"/>
          <w:b/>
          <w:bCs/>
          <w:sz w:val="28"/>
          <w:szCs w:val="28"/>
        </w:rPr>
        <w:lastRenderedPageBreak/>
        <w:t>Проектная заявка:</w:t>
      </w:r>
    </w:p>
    <w:p w14:paraId="707ED5F1" w14:textId="249A3FFD" w:rsidR="0081120D" w:rsidRPr="00B53737" w:rsidRDefault="0081120D" w:rsidP="00B53737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737">
        <w:rPr>
          <w:rFonts w:ascii="Times New Roman" w:hAnsi="Times New Roman" w:cs="Times New Roman"/>
          <w:bCs/>
          <w:sz w:val="28"/>
          <w:szCs w:val="28"/>
        </w:rPr>
        <w:t>Проблемное поле</w:t>
      </w:r>
    </w:p>
    <w:p w14:paraId="370A35C2" w14:textId="77777777" w:rsidR="00515355" w:rsidRDefault="00B53737" w:rsidP="00B53737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737">
        <w:rPr>
          <w:rFonts w:ascii="Times New Roman" w:hAnsi="Times New Roman" w:cs="Times New Roman"/>
          <w:bCs/>
          <w:sz w:val="28"/>
          <w:szCs w:val="28"/>
        </w:rPr>
        <w:t xml:space="preserve">Лицеисты нередко сталкиваются с трудностями сближения с коллективом, будь то учебная группа, люди с других направлений или же вне школы. На то бывают разные причины, но из самых частых это стеснительность и боязнь начать разговор, быстрое деление по группам внутри коллектива, отсутствие времени для совместного времяпрепровождения вне школы, где очевидно обстановка ближе к формальной, из-за чего некоторым ученикам сложнее раскрыться (данные тезисы были взяты из моего опроса на определение актуальности проекта). </w:t>
      </w:r>
    </w:p>
    <w:p w14:paraId="7EA860C6" w14:textId="77777777" w:rsidR="00515355" w:rsidRDefault="00B53737" w:rsidP="00B53737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737">
        <w:rPr>
          <w:rFonts w:ascii="Times New Roman" w:hAnsi="Times New Roman" w:cs="Times New Roman"/>
          <w:bCs/>
          <w:sz w:val="28"/>
          <w:szCs w:val="28"/>
        </w:rPr>
        <w:t xml:space="preserve">Концепция моей игры построена так, что игроки с помощью дедукции, эмпатии, честности, знаний друг о друге внутри компании и, безусловно, общения прокладывают собственный путь к победе. Окно же Джохари, отвечая за взаимосвязь между личными качествами и тем, как их воспринимают окружающие, дает возможность игрокам понять разницу между своим и чужим восприятием самого себя, что несомненно приводит к самопознанию и позволяет построить стратегию личностного роста. </w:t>
      </w:r>
    </w:p>
    <w:p w14:paraId="5A7A65A5" w14:textId="1DBD3509" w:rsidR="00B53737" w:rsidRPr="00B53737" w:rsidRDefault="00B53737" w:rsidP="00B53737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3737">
        <w:rPr>
          <w:rFonts w:ascii="Times New Roman" w:hAnsi="Times New Roman" w:cs="Times New Roman"/>
          <w:bCs/>
          <w:sz w:val="28"/>
          <w:szCs w:val="28"/>
        </w:rPr>
        <w:t xml:space="preserve">Мой проект решает проблему, связанную со сближением с новым коллективом через тесный контакт всех участников друг с другом, дает узнать что-то новое о себе и о других: это могут быть как и какие-то приятные вещи, так и не очень. Это решает еще одну проблему, ведь часто на этапе знакомства люди не договаривают некоторые вещи о себе, что может привести к острым конфликтам на более поздних этапах (согласно теории группообразования в сфере межличностной активности Брюса Такмана, коллектив в таком случае достигает 2 стадии - конфликтной). С помощью моего продукта люди смогут оценить свое поведение со стороны и дать обратную связь насчет поведения остальных, пересмотреть отношение друг к другу и достичь с человеком большего взаимопонимания. Если мы снова обратимся к стадиям группообразования Брюса Такмана, то благодаря игре коллектив сможет избежать конфликтную стадию и сразу перейти к нормирующей стадии или </w:t>
      </w:r>
      <w:r w:rsidRPr="00B53737">
        <w:rPr>
          <w:rFonts w:ascii="Times New Roman" w:hAnsi="Times New Roman" w:cs="Times New Roman"/>
          <w:bCs/>
          <w:sz w:val="28"/>
          <w:szCs w:val="28"/>
        </w:rPr>
        <w:lastRenderedPageBreak/>
        <w:t>стадии функционирования, таким образом заранее отрефлексировав те моменты во взаимоотношениях с человеком, которые не так легко обговорить в бытовом разговоре.</w:t>
      </w:r>
    </w:p>
    <w:p w14:paraId="4CE260DB" w14:textId="1A588BD6" w:rsidR="0081120D" w:rsidRPr="00515355" w:rsidRDefault="0081120D" w:rsidP="00515355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5355">
        <w:rPr>
          <w:rFonts w:ascii="Times New Roman" w:hAnsi="Times New Roman" w:cs="Times New Roman"/>
          <w:bCs/>
          <w:sz w:val="28"/>
          <w:szCs w:val="28"/>
        </w:rPr>
        <w:t>Образ продукта</w:t>
      </w:r>
    </w:p>
    <w:p w14:paraId="2FBDAB12" w14:textId="7BCE9A86" w:rsidR="00515355" w:rsidRPr="00515355" w:rsidRDefault="00515355" w:rsidP="00515355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5355">
        <w:rPr>
          <w:rFonts w:ascii="Times New Roman" w:hAnsi="Times New Roman" w:cs="Times New Roman"/>
          <w:bCs/>
          <w:sz w:val="28"/>
          <w:szCs w:val="28"/>
        </w:rPr>
        <w:t>Настольная игра представляет собой набор карточек: 100 с различными качествами, 25 с выбором человека, брошюру с правилами и советами для игры, кашированное игровое поле с 25-тью отметками от старта до финиша 20 на 20 сантиметров (на нем же находится шкала), бумажный блок для записи имен и собственных идей для карточек и 10 фишек для ходьбы по игровому полю. В комплекте также присутствуют 30-секундные песочные часы для того, чтобы ускорить и сделать процесс игры более динамичным. Все это укомплектовано в квадратную коробку 22 на 22 сантиметра, 6 сантиметров в высоту (формат крышка-дно).</w:t>
      </w:r>
    </w:p>
    <w:p w14:paraId="213B3118" w14:textId="7C789036" w:rsidR="00C17898" w:rsidRDefault="0081120D" w:rsidP="00C1789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7898">
        <w:rPr>
          <w:rFonts w:ascii="Times New Roman" w:hAnsi="Times New Roman" w:cs="Times New Roman"/>
          <w:bCs/>
          <w:sz w:val="28"/>
          <w:szCs w:val="28"/>
        </w:rPr>
        <w:t>Взаимодействие с другими людьми в рамках выполнения проекта</w:t>
      </w:r>
    </w:p>
    <w:p w14:paraId="45346B24" w14:textId="77777777" w:rsidR="00C17898" w:rsidRDefault="00C17898" w:rsidP="00C17898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7898">
        <w:rPr>
          <w:rFonts w:ascii="Times New Roman" w:hAnsi="Times New Roman" w:cs="Times New Roman"/>
          <w:bCs/>
          <w:sz w:val="28"/>
          <w:szCs w:val="28"/>
        </w:rPr>
        <w:t xml:space="preserve">Безусловно, мне придется контактировать с преподавателями по психологии, дабы моя игра действительно имела терапевтический и сближающий эффект, соответственно для этого нужно получить знания о каких-то тонкостях, которые мне могут объяснить только профессионалы своего дела. Важно будет также регулярно получать обратную связь и от самих лицеистов посредством апробации игры на разных лицейских учебных группах, ведь игра в первую очередь рассчитана на них. Нельзя также недооценивать помощь от семьи и друзей вне лицея, так как первичная апробация до финальной печати настольной игры не в зависимости от того, учится ли апробируемая группа в лицее или нет, укажет мне на недостатки и преимущества моего продукта и как его улучшить. Помимо выше перечисленных людей можно добавить и более формальные взаимодействия с типографиями, так как я впервые печатаю настольную игру, и мне нужно будет суметь найти подходящую по своей специфике типографию, а также научиться четко излагать свои требования насчет заказываемого продукта и, </w:t>
      </w:r>
      <w:r w:rsidRPr="00C17898">
        <w:rPr>
          <w:rFonts w:ascii="Times New Roman" w:hAnsi="Times New Roman" w:cs="Times New Roman"/>
          <w:bCs/>
          <w:sz w:val="28"/>
          <w:szCs w:val="28"/>
        </w:rPr>
        <w:lastRenderedPageBreak/>
        <w:t>конечно, следовать требованиям, которые ставит сама типография для печати высокого качества.</w:t>
      </w:r>
    </w:p>
    <w:p w14:paraId="3EE2A45A" w14:textId="6CCB1012" w:rsidR="00C17898" w:rsidRPr="00C17898" w:rsidRDefault="00C17898" w:rsidP="00C17898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7898">
        <w:rPr>
          <w:rFonts w:ascii="Times New Roman" w:hAnsi="Times New Roman" w:cs="Times New Roman"/>
          <w:bCs/>
          <w:sz w:val="28"/>
          <w:szCs w:val="28"/>
        </w:rPr>
        <w:t xml:space="preserve"> Отдельным пунктом можно отметить выпускников лицея, которые уже прошли через важный этап своей лицейской жизни - защиту ИВР. Я не первый человек, защищающий настольную игру в качестве продукта для выпускной работы, поэтому контакт с выпускником с похожей по формату ИВР значительно облегчит мне работу, так как я смогу лучше узнать о тонкостях печати настольных игр в типографиях (с настольными играми я в целом работаю впервые) и не допустить таких ошибок, которые могли бы отнять слишком много времени без такого "наставничества".</w:t>
      </w:r>
    </w:p>
    <w:p w14:paraId="627E8508" w14:textId="367BDD25" w:rsidR="0081120D" w:rsidRPr="00641DBB" w:rsidRDefault="0081120D" w:rsidP="00641DB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1DBB">
        <w:rPr>
          <w:rFonts w:ascii="Times New Roman" w:hAnsi="Times New Roman" w:cs="Times New Roman"/>
          <w:bCs/>
          <w:sz w:val="28"/>
          <w:szCs w:val="28"/>
        </w:rPr>
        <w:t>Ресурсы, необходимые для реализации проекта</w:t>
      </w:r>
    </w:p>
    <w:p w14:paraId="7D6BC314" w14:textId="77777777" w:rsidR="00641DBB" w:rsidRDefault="00641DBB" w:rsidP="00641DBB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1DBB">
        <w:rPr>
          <w:rFonts w:ascii="Times New Roman" w:hAnsi="Times New Roman" w:cs="Times New Roman"/>
          <w:bCs/>
          <w:sz w:val="28"/>
          <w:szCs w:val="28"/>
        </w:rPr>
        <w:t xml:space="preserve">1) Время. В первую очередь на разработку качественного прототипа и финального продукта, а также для тестирования моей настольной игры и внесения нужных правок; </w:t>
      </w:r>
    </w:p>
    <w:p w14:paraId="537E60CF" w14:textId="77777777" w:rsidR="00641DBB" w:rsidRDefault="00641DBB" w:rsidP="00641DBB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1DBB">
        <w:rPr>
          <w:rFonts w:ascii="Times New Roman" w:hAnsi="Times New Roman" w:cs="Times New Roman"/>
          <w:bCs/>
          <w:sz w:val="28"/>
          <w:szCs w:val="28"/>
        </w:rPr>
        <w:t xml:space="preserve">2) Литература. К счастью, большинство научных источников сейчас в открытом доступе, более того, в лицее есть преподаватели психологии, которые смогут проконсультировать меня, поэтому процесс сбора и сортировки необходимой теории не должен составить труда; Однако стоит отметить, что окно Джохари в научной психологии не является объектом всеобщего внимания, поэтому в большинстве случаев будет необходимо получать личные консультации от психологов лицея или проводить довольно глубокий литературный анализ. </w:t>
      </w:r>
    </w:p>
    <w:p w14:paraId="7834942C" w14:textId="77777777" w:rsidR="00641DBB" w:rsidRDefault="00641DBB" w:rsidP="00641DBB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1DBB">
        <w:rPr>
          <w:rFonts w:ascii="Times New Roman" w:hAnsi="Times New Roman" w:cs="Times New Roman"/>
          <w:bCs/>
          <w:sz w:val="28"/>
          <w:szCs w:val="28"/>
        </w:rPr>
        <w:t xml:space="preserve">3) Люди. Люди выступают моими главными советниками и помощниками, апробаторами и оценщиками и в целом присутствуют в тесном контакте со мной на протяжении всей разработки проекта. Поэтому необходимо заранее отобрать инициативных людей, которые будут готовы дать обратную связь насчет моего продукта и предложить идеи по его улучшению. </w:t>
      </w:r>
    </w:p>
    <w:p w14:paraId="7027808F" w14:textId="3254BF1D" w:rsidR="00641DBB" w:rsidRPr="00641DBB" w:rsidRDefault="00641DBB" w:rsidP="00641DBB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1DBB">
        <w:rPr>
          <w:rFonts w:ascii="Times New Roman" w:hAnsi="Times New Roman" w:cs="Times New Roman"/>
          <w:bCs/>
          <w:sz w:val="28"/>
          <w:szCs w:val="28"/>
        </w:rPr>
        <w:lastRenderedPageBreak/>
        <w:t>4) Деньги. Под этим подразумевается печать настольной игры в хорошей типографии для получения достойного продукта.</w:t>
      </w:r>
    </w:p>
    <w:p w14:paraId="2AC27C78" w14:textId="77777777" w:rsidR="0081120D" w:rsidRDefault="0081120D" w:rsidP="0081120D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3E6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Pr="00B84550">
        <w:rPr>
          <w:rFonts w:ascii="Times New Roman" w:hAnsi="Times New Roman" w:cs="Times New Roman"/>
          <w:bCs/>
          <w:sz w:val="28"/>
          <w:szCs w:val="28"/>
        </w:rPr>
        <w:t>Чему мне придется научиться в процессе выполнения проекта</w:t>
      </w:r>
      <w:r>
        <w:rPr>
          <w:rFonts w:ascii="Times New Roman" w:hAnsi="Times New Roman" w:cs="Times New Roman"/>
          <w:bCs/>
          <w:sz w:val="28"/>
          <w:szCs w:val="28"/>
        </w:rPr>
        <w:t>?</w:t>
      </w:r>
    </w:p>
    <w:p w14:paraId="1EF46CF0" w14:textId="57430E0A" w:rsidR="002F6706" w:rsidRPr="00230E81" w:rsidRDefault="002F6706" w:rsidP="002F6706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6706">
        <w:rPr>
          <w:rFonts w:ascii="Times New Roman" w:hAnsi="Times New Roman" w:cs="Times New Roman"/>
          <w:bCs/>
          <w:sz w:val="28"/>
          <w:szCs w:val="28"/>
        </w:rPr>
        <w:t>Уметь следовать плану по мере выполнения проекта с целью максимизации скорости работы, правильно распоряжаться временем и равномерно распределять его на всех этапах работы; работать с информацией: поиск источников для научной с точки зрения психологии "подложки" моего проекта и создания игровой механики, которая максимизирует эффективность продукта в поставленном решении проблемы из проблемного поля. Помимо перечисленного, мне придется научиться контактировать с большим потоком людей, тестирующих мою игру, уметь фильтровать обратную связь и выделять из нее траекторию по улучшению моей настольной игры. Кроме того, мне нужно будет научиться работать с типографиями - четко излагать идею и требования по изготовлению продукта, а также выбрать такую типографию, которая подойдет мне по бюджету, качеству и диапазону изготовляемой продукции. Тем не менее, никогда нельзя предсказать все риски, с которыми можно столкнуться в течение всей работы над ИВР, особенно когда речь идет о работе с посторонними людьми извне. Поэтому мне также предстоит научиться работать в проблемных ситуациях с типографиями (неоперативный ответ на письма, переделывание макетов и т.д.)</w:t>
      </w:r>
    </w:p>
    <w:p w14:paraId="022DC50A" w14:textId="32EEE36E" w:rsidR="0081120D" w:rsidRPr="008300CE" w:rsidRDefault="0081120D" w:rsidP="008300CE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0CE">
        <w:rPr>
          <w:rFonts w:ascii="Times New Roman" w:hAnsi="Times New Roman" w:cs="Times New Roman"/>
          <w:bCs/>
          <w:sz w:val="28"/>
          <w:szCs w:val="28"/>
        </w:rPr>
        <w:t>Поэтапное планирование проекта</w:t>
      </w:r>
    </w:p>
    <w:p w14:paraId="6113CAF9" w14:textId="77777777" w:rsidR="008300CE" w:rsidRDefault="008300CE" w:rsidP="008300C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0CE">
        <w:rPr>
          <w:rFonts w:ascii="Times New Roman" w:hAnsi="Times New Roman" w:cs="Times New Roman"/>
          <w:bCs/>
          <w:sz w:val="28"/>
          <w:szCs w:val="28"/>
        </w:rPr>
        <w:t xml:space="preserve">1) Проведение опроса на актуальность проекта (февраль 10 класса) </w:t>
      </w:r>
    </w:p>
    <w:p w14:paraId="7ABA3FF3" w14:textId="77777777" w:rsidR="008300CE" w:rsidRDefault="008300CE" w:rsidP="008300C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0CE">
        <w:rPr>
          <w:rFonts w:ascii="Times New Roman" w:hAnsi="Times New Roman" w:cs="Times New Roman"/>
          <w:bCs/>
          <w:sz w:val="28"/>
          <w:szCs w:val="28"/>
        </w:rPr>
        <w:t xml:space="preserve">2) Анализ психологической литературы и теории настольных игр, изучение тонкостей и игровых механик, которые могут сделать процесс игры увлекательным и сближающим (март 10 класса); </w:t>
      </w:r>
    </w:p>
    <w:p w14:paraId="2D375455" w14:textId="77777777" w:rsidR="008300CE" w:rsidRDefault="008300CE" w:rsidP="008300C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0CE">
        <w:rPr>
          <w:rFonts w:ascii="Times New Roman" w:hAnsi="Times New Roman" w:cs="Times New Roman"/>
          <w:bCs/>
          <w:sz w:val="28"/>
          <w:szCs w:val="28"/>
        </w:rPr>
        <w:t xml:space="preserve">3) Развитие идей и создание нескольких прототипов на основе анализа литературы (в моем случае это окно Джохари и стадии групповой динамики Брюса Такмана), пробных версий настольной игры, их первичное </w:t>
      </w:r>
      <w:r w:rsidRPr="008300C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тестирование и выбор прототипа, который апробируемым группам понравился по игровому процессу и ощущениям от игры больше всего (апрель 10 класса); </w:t>
      </w:r>
    </w:p>
    <w:p w14:paraId="426116B8" w14:textId="77777777" w:rsidR="008300CE" w:rsidRDefault="008300CE" w:rsidP="008300C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0CE">
        <w:rPr>
          <w:rFonts w:ascii="Times New Roman" w:hAnsi="Times New Roman" w:cs="Times New Roman"/>
          <w:bCs/>
          <w:sz w:val="28"/>
          <w:szCs w:val="28"/>
        </w:rPr>
        <w:t xml:space="preserve">4) Разработка нескольких полуфинальных версий продукта и получение обратной связи. Дабы не тратить ресурсы впустую, карточки, игровое поле и другие игровые элементы будут выполнены из подручных материалов, например, из бумаги. Получение обратной связи и начало разработки финального продукта. (май 11 класса); </w:t>
      </w:r>
    </w:p>
    <w:p w14:paraId="2CD27EB5" w14:textId="77777777" w:rsidR="008300CE" w:rsidRDefault="008300CE" w:rsidP="008300C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0CE">
        <w:rPr>
          <w:rFonts w:ascii="Times New Roman" w:hAnsi="Times New Roman" w:cs="Times New Roman"/>
          <w:bCs/>
          <w:sz w:val="28"/>
          <w:szCs w:val="28"/>
        </w:rPr>
        <w:t xml:space="preserve">5) Работа над карточками - главной составляющей моей настольной игры, их содержанием, универсальностью и уникальностью, а также остальными элементами настольной игры и их механиками (июнь и июль между 10 и 11 классом); </w:t>
      </w:r>
    </w:p>
    <w:p w14:paraId="7EFBBDA4" w14:textId="77777777" w:rsidR="008300CE" w:rsidRDefault="008300CE" w:rsidP="008300C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0CE">
        <w:rPr>
          <w:rFonts w:ascii="Times New Roman" w:hAnsi="Times New Roman" w:cs="Times New Roman"/>
          <w:bCs/>
          <w:sz w:val="28"/>
          <w:szCs w:val="28"/>
        </w:rPr>
        <w:t xml:space="preserve">6) Дизайн самого продукта и его внешней оболочки: игрового поля, коробки, фигурок, карточек, создание рекомендательной брошюры с правилами и советами для игры (август между 10 и 11 классом и сентябрь 11 класса); </w:t>
      </w:r>
    </w:p>
    <w:p w14:paraId="1CF8F4A6" w14:textId="77777777" w:rsidR="008300CE" w:rsidRDefault="008300CE" w:rsidP="008300C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0CE">
        <w:rPr>
          <w:rFonts w:ascii="Times New Roman" w:hAnsi="Times New Roman" w:cs="Times New Roman"/>
          <w:bCs/>
          <w:sz w:val="28"/>
          <w:szCs w:val="28"/>
        </w:rPr>
        <w:t xml:space="preserve">7) Поиск подходящей типографии; сбор информации по самым выгодным типографиям, выбор наилучшей, макетирование и отправка настольной игры на финальную печать (октябрь 11 класса); </w:t>
      </w:r>
    </w:p>
    <w:p w14:paraId="26A5BE25" w14:textId="77777777" w:rsidR="008300CE" w:rsidRDefault="008300CE" w:rsidP="008300C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0CE">
        <w:rPr>
          <w:rFonts w:ascii="Times New Roman" w:hAnsi="Times New Roman" w:cs="Times New Roman"/>
          <w:bCs/>
          <w:sz w:val="28"/>
          <w:szCs w:val="28"/>
        </w:rPr>
        <w:t xml:space="preserve">8) Реклама продукта в соц сетях в телеграм-каналах и беседах лицея (октябрь-ноябрь 11 класса); </w:t>
      </w:r>
    </w:p>
    <w:p w14:paraId="1FF37FF2" w14:textId="77777777" w:rsidR="008300CE" w:rsidRDefault="008300CE" w:rsidP="008300C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0CE">
        <w:rPr>
          <w:rFonts w:ascii="Times New Roman" w:hAnsi="Times New Roman" w:cs="Times New Roman"/>
          <w:bCs/>
          <w:sz w:val="28"/>
          <w:szCs w:val="28"/>
        </w:rPr>
        <w:t xml:space="preserve">9) Проведение финальных тестирований (как с группой заказчицы, так и с другими группами людей), получение обратной связи через гугл форму и лично, получение рецензии от заказчицы - Голуховой Жанны Станиславовны; написание отчета о проекте (октябрь-ноябрь (первая половина) 11 класса); </w:t>
      </w:r>
    </w:p>
    <w:p w14:paraId="6E8D0467" w14:textId="3F7C55C7" w:rsidR="008300CE" w:rsidRPr="008300CE" w:rsidRDefault="008300CE" w:rsidP="008300C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00CE">
        <w:rPr>
          <w:rFonts w:ascii="Times New Roman" w:hAnsi="Times New Roman" w:cs="Times New Roman"/>
          <w:bCs/>
          <w:sz w:val="28"/>
          <w:szCs w:val="28"/>
        </w:rPr>
        <w:t>10) Защита проекта (вторая половина ноября 11 класса).</w:t>
      </w:r>
    </w:p>
    <w:p w14:paraId="30ECC203" w14:textId="77777777" w:rsidR="0081120D" w:rsidRDefault="0081120D" w:rsidP="0081120D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E81">
        <w:rPr>
          <w:rFonts w:ascii="Times New Roman" w:hAnsi="Times New Roman" w:cs="Times New Roman"/>
          <w:bCs/>
          <w:sz w:val="28"/>
          <w:szCs w:val="28"/>
        </w:rPr>
        <w:t>7.</w:t>
      </w:r>
      <w:r>
        <w:rPr>
          <w:rFonts w:ascii="Times New Roman" w:hAnsi="Times New Roman" w:cs="Times New Roman"/>
          <w:bCs/>
          <w:sz w:val="28"/>
          <w:szCs w:val="28"/>
        </w:rPr>
        <w:t xml:space="preserve"> Возможные риски и пути их преодоления</w:t>
      </w:r>
    </w:p>
    <w:p w14:paraId="527C2637" w14:textId="77777777" w:rsidR="009D60A0" w:rsidRDefault="002240D3" w:rsidP="002240D3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40D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Безусловно, первые прототипы настольной игры могут не оказать желаемого, сближающего, эффекта, поэтому вполне вероятно, что придётся развивать другие идеи и потратить определенное количество времени, чтобы перестроить траекторию развития продукта. Проблема может также заключаться именно в выборе психологической основы продукта - окна Джохари и стадий групповой динамики Такмана. В зависимости от того, насколько успешно они впишутся в черновую концепцию моей настольной игры, мне также придется немного видоизменять уже имеющиеся установки или искать похожие и более интегрируемые альтернативы из психологии. </w:t>
      </w:r>
    </w:p>
    <w:p w14:paraId="4CEBEFCC" w14:textId="28C96D8B" w:rsidR="002240D3" w:rsidRDefault="002240D3" w:rsidP="002240D3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40D3">
        <w:rPr>
          <w:rFonts w:ascii="Times New Roman" w:hAnsi="Times New Roman" w:cs="Times New Roman"/>
          <w:bCs/>
          <w:sz w:val="28"/>
          <w:szCs w:val="28"/>
        </w:rPr>
        <w:t>Сама разработка и непосредственно печать настольной игры занимает немало времени, поэтому на случай, если печать настольной игры займет больше времени, чем ожидалось в планировании, то есть продукт если продукт придет впритык к дате сдачи итоговых материалов - 10 ноября, то самым разумным решением будет обратиться в типографию быстрой печати и напечатать копию игры там. Такая копия будет уступать по качеству материалов, однако ее содержание останется таким же, что позволит так же здраво оценить успешность продукта и получить рецензию заказчика.</w:t>
      </w:r>
    </w:p>
    <w:p w14:paraId="488BC6D8" w14:textId="33C80E4F" w:rsidR="00400C48" w:rsidRPr="009D191A" w:rsidRDefault="00400C48" w:rsidP="009D191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8D98CE" w14:textId="16DAE3C0" w:rsidR="0016613E" w:rsidRDefault="0016613E" w:rsidP="0081120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613E">
        <w:rPr>
          <w:rFonts w:ascii="Times New Roman" w:hAnsi="Times New Roman" w:cs="Times New Roman"/>
          <w:b/>
          <w:sz w:val="28"/>
          <w:szCs w:val="28"/>
        </w:rPr>
        <w:t>Обоснование актуальности</w:t>
      </w:r>
    </w:p>
    <w:p w14:paraId="5CA00BEF" w14:textId="21C09856" w:rsidR="009C3E9C" w:rsidRDefault="009C3E9C" w:rsidP="00354D0A">
      <w:pPr>
        <w:pStyle w:val="a4"/>
        <w:numPr>
          <w:ilvl w:val="0"/>
          <w:numId w:val="14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0203">
        <w:rPr>
          <w:rFonts w:ascii="Times New Roman" w:hAnsi="Times New Roman" w:cs="Times New Roman"/>
          <w:bCs/>
          <w:sz w:val="28"/>
          <w:szCs w:val="28"/>
        </w:rPr>
        <w:t>Предпроектное исследование</w:t>
      </w:r>
    </w:p>
    <w:p w14:paraId="19D2FA0A" w14:textId="316B9B36" w:rsidR="002B6B45" w:rsidRPr="00C178D9" w:rsidRDefault="002B6B45" w:rsidP="00C178D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78D9">
        <w:rPr>
          <w:rFonts w:ascii="Times New Roman" w:hAnsi="Times New Roman" w:cs="Times New Roman"/>
          <w:bCs/>
          <w:sz w:val="28"/>
          <w:szCs w:val="28"/>
        </w:rPr>
        <w:t xml:space="preserve">Моя заказчица, Голухова Жанна Станиславовна, и мой научный руководитель, Батюк Нильс Сергеевич, сошлись во мнениях, что было бы не лишним проверить, как же обстоят дела у учеников </w:t>
      </w:r>
      <w:r w:rsidR="009D191A">
        <w:rPr>
          <w:rFonts w:ascii="Times New Roman" w:hAnsi="Times New Roman" w:cs="Times New Roman"/>
          <w:bCs/>
          <w:sz w:val="28"/>
          <w:szCs w:val="28"/>
        </w:rPr>
        <w:t>лицея</w:t>
      </w:r>
      <w:r w:rsidRPr="00C178D9">
        <w:rPr>
          <w:rFonts w:ascii="Times New Roman" w:hAnsi="Times New Roman" w:cs="Times New Roman"/>
          <w:bCs/>
          <w:sz w:val="28"/>
          <w:szCs w:val="28"/>
        </w:rPr>
        <w:t xml:space="preserve"> с социализацией и сближением внутри </w:t>
      </w:r>
      <w:r w:rsidR="009D191A">
        <w:rPr>
          <w:rFonts w:ascii="Times New Roman" w:hAnsi="Times New Roman" w:cs="Times New Roman"/>
          <w:bCs/>
          <w:sz w:val="28"/>
          <w:szCs w:val="28"/>
        </w:rPr>
        <w:t>в</w:t>
      </w:r>
      <w:r w:rsidRPr="00C178D9">
        <w:rPr>
          <w:rFonts w:ascii="Times New Roman" w:hAnsi="Times New Roman" w:cs="Times New Roman"/>
          <w:bCs/>
          <w:sz w:val="28"/>
          <w:szCs w:val="28"/>
        </w:rPr>
        <w:t xml:space="preserve"> школьной </w:t>
      </w:r>
      <w:r w:rsidR="009D191A">
        <w:rPr>
          <w:rFonts w:ascii="Times New Roman" w:hAnsi="Times New Roman" w:cs="Times New Roman"/>
          <w:bCs/>
          <w:sz w:val="28"/>
          <w:szCs w:val="28"/>
        </w:rPr>
        <w:t>обстановке</w:t>
      </w:r>
      <w:r w:rsidRPr="00C178D9">
        <w:rPr>
          <w:rFonts w:ascii="Times New Roman" w:hAnsi="Times New Roman" w:cs="Times New Roman"/>
          <w:bCs/>
          <w:sz w:val="28"/>
          <w:szCs w:val="28"/>
        </w:rPr>
        <w:t xml:space="preserve">, дабы понять, актуален ли мой проект вообще. Я запустила опрос, который прошло </w:t>
      </w:r>
      <w:r w:rsidR="0057292F" w:rsidRPr="00C178D9">
        <w:rPr>
          <w:rFonts w:ascii="Times New Roman" w:hAnsi="Times New Roman" w:cs="Times New Roman"/>
          <w:bCs/>
          <w:sz w:val="28"/>
          <w:szCs w:val="28"/>
        </w:rPr>
        <w:t>112</w:t>
      </w:r>
      <w:r w:rsidRPr="00C178D9">
        <w:rPr>
          <w:rFonts w:ascii="Times New Roman" w:hAnsi="Times New Roman" w:cs="Times New Roman"/>
          <w:bCs/>
          <w:sz w:val="28"/>
          <w:szCs w:val="28"/>
        </w:rPr>
        <w:t xml:space="preserve"> человек, и выяснилась следующая статистика:</w:t>
      </w:r>
    </w:p>
    <w:p w14:paraId="2AC7C794" w14:textId="27A4A7BE" w:rsidR="0057292F" w:rsidRPr="002B6B45" w:rsidRDefault="007553A5" w:rsidP="0057292F">
      <w:pPr>
        <w:pStyle w:val="a4"/>
        <w:spacing w:line="360" w:lineRule="auto"/>
        <w:ind w:left="128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55CAD17" wp14:editId="249AD738">
            <wp:simplePos x="0" y="0"/>
            <wp:positionH relativeFrom="column">
              <wp:posOffset>291465</wp:posOffset>
            </wp:positionH>
            <wp:positionV relativeFrom="paragraph">
              <wp:posOffset>0</wp:posOffset>
            </wp:positionV>
            <wp:extent cx="4673600" cy="1963420"/>
            <wp:effectExtent l="0" t="0" r="0" b="0"/>
            <wp:wrapSquare wrapText="bothSides"/>
            <wp:docPr id="834509868" name="Рисунок 1" descr="Диаграмма ответов в Формах. Вопрос: Испытывали ли вы когда-нибудь трудности в сближении с вашим классом/учебной группой?. Количество ответов: 1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Испытывали ли вы когда-нибудь трудности в сближении с вашим классом/учебной группой?. Количество ответов: 112 ответов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80AE6" w14:textId="77777777" w:rsidR="00FE0203" w:rsidRDefault="00FE0203" w:rsidP="00FE0203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1855D14" w14:textId="77777777" w:rsidR="001C72CC" w:rsidRDefault="001C72CC" w:rsidP="00FE0203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5702B96" w14:textId="77777777" w:rsidR="001C72CC" w:rsidRDefault="001C72CC" w:rsidP="00FE0203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A1350C7" w14:textId="77777777" w:rsidR="001C72CC" w:rsidRDefault="001C72CC" w:rsidP="00FE0203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27E778" w14:textId="219A96B7" w:rsidR="001C72CC" w:rsidRDefault="001C72CC" w:rsidP="00D72056">
      <w:pPr>
        <w:spacing w:line="36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75% опрошенных </w:t>
      </w:r>
      <w:r w:rsidR="00176343">
        <w:rPr>
          <w:rFonts w:ascii="Times New Roman" w:hAnsi="Times New Roman" w:cs="Times New Roman"/>
          <w:bCs/>
          <w:sz w:val="28"/>
          <w:szCs w:val="28"/>
        </w:rPr>
        <w:t xml:space="preserve">в той или иной мере испытывали </w:t>
      </w:r>
      <w:r w:rsidR="00354D0A">
        <w:rPr>
          <w:rFonts w:ascii="Times New Roman" w:hAnsi="Times New Roman" w:cs="Times New Roman"/>
          <w:bCs/>
          <w:sz w:val="28"/>
          <w:szCs w:val="28"/>
        </w:rPr>
        <w:t>проблемы со сближением внутри класса</w:t>
      </w:r>
      <w:r w:rsidR="00354D0A" w:rsidRPr="00354D0A">
        <w:rPr>
          <w:rFonts w:ascii="Times New Roman" w:hAnsi="Times New Roman" w:cs="Times New Roman"/>
          <w:bCs/>
          <w:sz w:val="28"/>
          <w:szCs w:val="28"/>
        </w:rPr>
        <w:t>/</w:t>
      </w:r>
      <w:r w:rsidR="00354D0A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>учебной группы</w:t>
      </w:r>
      <w:r w:rsidR="00D72056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>.</w:t>
      </w:r>
    </w:p>
    <w:p w14:paraId="07AA1C00" w14:textId="2A086BD9" w:rsidR="005C17E9" w:rsidRDefault="005C17E9" w:rsidP="00FE0203">
      <w:pPr>
        <w:spacing w:line="360" w:lineRule="auto"/>
        <w:ind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</w:pPr>
      <w:r>
        <w:rPr>
          <w:noProof/>
        </w:rPr>
        <w:drawing>
          <wp:inline distT="0" distB="0" distL="0" distR="0" wp14:anchorId="2E9E6E28" wp14:editId="5C992D32">
            <wp:extent cx="4875129" cy="2208530"/>
            <wp:effectExtent l="0" t="0" r="1905" b="1270"/>
            <wp:docPr id="786051924" name="Рисунок 2" descr="Диаграмма ответов в Формах. Вопрос: Считаете ли вы, что при сближении с человеком необходимо знать не только о его достоинствах, но и о недостатках?. Количество ответов: 1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Считаете ли вы, что при сближении с человеком необходимо знать не только о его достоинствах, но и о недостатках?. Количество ответов: 112 ответов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30" cy="221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C15B2" w14:textId="3DBD1248" w:rsidR="005C17E9" w:rsidRPr="00354D0A" w:rsidRDefault="00196AED" w:rsidP="00D72056">
      <w:pPr>
        <w:spacing w:line="360" w:lineRule="auto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 xml:space="preserve">89,3% процентов опрошенных считают, что при сближении с человеком </w:t>
      </w:r>
      <w:r w:rsidR="00F14A9A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 xml:space="preserve">важно </w:t>
      </w:r>
      <w:r w:rsidR="004C0940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 xml:space="preserve">знать </w:t>
      </w:r>
      <w:r w:rsidR="000E4CDD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>о его сильных и слабых чертах характера</w:t>
      </w:r>
      <w:r w:rsidR="00C63339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 xml:space="preserve">. Моя игра как раз </w:t>
      </w:r>
      <w:r w:rsidR="00A3748E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 xml:space="preserve">нацелена на </w:t>
      </w:r>
      <w:r w:rsidR="00330B02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>обсуждение качеств</w:t>
      </w:r>
      <w:r w:rsidR="00445974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 xml:space="preserve"> в более широком спектре, нежели просто</w:t>
      </w:r>
      <w:r w:rsidR="000E4CDD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 xml:space="preserve"> субъективно</w:t>
      </w:r>
      <w:r w:rsidR="00445974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 xml:space="preserve"> «положительные»</w:t>
      </w:r>
      <w:r w:rsidR="000E4CDD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>.</w:t>
      </w:r>
    </w:p>
    <w:p w14:paraId="17D93C32" w14:textId="347380C0" w:rsidR="00DA54F1" w:rsidRDefault="00CB1945" w:rsidP="00FE0203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171F73" wp14:editId="0490BAB6">
            <wp:extent cx="4794250" cy="2014559"/>
            <wp:effectExtent l="0" t="0" r="6350" b="5080"/>
            <wp:docPr id="1502533851" name="Рисунок 4" descr="Диаграмма ответов в Формах. Вопрос: Считаете ли вы, что настольные игры способствуют сближению коллектива?. Количество ответов: 1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Считаете ли вы, что настольные игры способствуют сближению коллектива?. Количество ответов: 112 ответов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77" cy="201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0003B" w14:textId="020A13AF" w:rsidR="000A3EC4" w:rsidRDefault="000A3EC4" w:rsidP="00FE0203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1CAC9B" wp14:editId="5F23BCA6">
            <wp:extent cx="4625627" cy="2095500"/>
            <wp:effectExtent l="0" t="0" r="3810" b="0"/>
            <wp:docPr id="1644799472" name="Рисунок 5" descr="Диаграмма ответов в Формах. Вопрос: Было бы вам интересно сыграть в карточную психологическую игру, где вы сможете глубже - как с положительной, так и с негативной стороны, - узнать своих друзей/семью/коллег и, самое главное, себя?. Количество ответов: 1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Было бы вам интересно сыграть в карточную психологическую игру, где вы сможете глубже - как с положительной, так и с негативной стороны, - узнать своих друзей/семью/коллег и, самое главное, себя?. Количество ответов: 112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96" cy="211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8A05D" w14:textId="13198368" w:rsidR="000A3EC4" w:rsidRDefault="000A3EC4" w:rsidP="00D72056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 </w:t>
      </w:r>
      <w:r w:rsidR="003F10A2">
        <w:rPr>
          <w:rFonts w:ascii="Times New Roman" w:hAnsi="Times New Roman" w:cs="Times New Roman"/>
          <w:bCs/>
          <w:sz w:val="28"/>
          <w:szCs w:val="28"/>
        </w:rPr>
        <w:t>двух приведенных вопросов</w:t>
      </w:r>
      <w:r w:rsidR="0087573B">
        <w:rPr>
          <w:rFonts w:ascii="Times New Roman" w:hAnsi="Times New Roman" w:cs="Times New Roman"/>
          <w:bCs/>
          <w:sz w:val="28"/>
          <w:szCs w:val="28"/>
        </w:rPr>
        <w:t xml:space="preserve"> можно увидеть статистику</w:t>
      </w:r>
      <w:r w:rsidR="0001328E">
        <w:rPr>
          <w:rFonts w:ascii="Times New Roman" w:hAnsi="Times New Roman" w:cs="Times New Roman"/>
          <w:bCs/>
          <w:sz w:val="28"/>
          <w:szCs w:val="28"/>
        </w:rPr>
        <w:t xml:space="preserve">, что </w:t>
      </w:r>
      <w:r w:rsidR="00855E6B">
        <w:rPr>
          <w:rFonts w:ascii="Times New Roman" w:hAnsi="Times New Roman" w:cs="Times New Roman"/>
          <w:bCs/>
          <w:sz w:val="28"/>
          <w:szCs w:val="28"/>
        </w:rPr>
        <w:t>почти что единогласно опрошенные считают</w:t>
      </w:r>
      <w:r w:rsidR="00B80083">
        <w:rPr>
          <w:rFonts w:ascii="Times New Roman" w:hAnsi="Times New Roman" w:cs="Times New Roman"/>
          <w:bCs/>
          <w:sz w:val="28"/>
          <w:szCs w:val="28"/>
        </w:rPr>
        <w:t xml:space="preserve"> настольные игры в той или иной мере помощниками при укреплении связей в группе</w:t>
      </w:r>
      <w:r w:rsidR="0074774A">
        <w:rPr>
          <w:rFonts w:ascii="Times New Roman" w:hAnsi="Times New Roman" w:cs="Times New Roman"/>
          <w:bCs/>
          <w:sz w:val="28"/>
          <w:szCs w:val="28"/>
        </w:rPr>
        <w:t xml:space="preserve"> и хотели бы сыграть в мою игру</w:t>
      </w:r>
      <w:r w:rsidR="00B80083">
        <w:rPr>
          <w:rFonts w:ascii="Times New Roman" w:hAnsi="Times New Roman" w:cs="Times New Roman"/>
          <w:bCs/>
          <w:sz w:val="28"/>
          <w:szCs w:val="28"/>
        </w:rPr>
        <w:t>.</w:t>
      </w:r>
    </w:p>
    <w:p w14:paraId="18AF3247" w14:textId="77777777" w:rsidR="00D72056" w:rsidRDefault="00D72056" w:rsidP="00D7205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33DC47A" w14:textId="1708A9D1" w:rsidR="00DA54F1" w:rsidRPr="00FE0203" w:rsidRDefault="00DA54F1" w:rsidP="00FE0203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Таким образом, можно сделать вывод, что </w:t>
      </w:r>
      <w:r w:rsidR="00C178D9">
        <w:rPr>
          <w:rFonts w:ascii="Times New Roman" w:hAnsi="Times New Roman" w:cs="Times New Roman"/>
          <w:bCs/>
          <w:sz w:val="28"/>
          <w:szCs w:val="28"/>
        </w:rPr>
        <w:t>мой проект действительно имеет актуальность.</w:t>
      </w:r>
    </w:p>
    <w:p w14:paraId="1FF9CC65" w14:textId="26E911B1" w:rsidR="00B14EE5" w:rsidRDefault="00B14EE5" w:rsidP="006F2B2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Ознакомиться же подробнее с ответами на мое предпроектное исследование</w:t>
      </w:r>
      <w:r w:rsidR="005A3506">
        <w:rPr>
          <w:rFonts w:ascii="Times New Roman" w:hAnsi="Times New Roman" w:cs="Times New Roman"/>
          <w:bCs/>
          <w:sz w:val="28"/>
          <w:szCs w:val="28"/>
        </w:rPr>
        <w:t xml:space="preserve"> и тезисами лицеистов, почему у них возникают проблемы со сближением в коллективе,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можно в таблице по ссылке:</w:t>
      </w:r>
    </w:p>
    <w:p w14:paraId="6F20229D" w14:textId="091E62BC" w:rsidR="00067284" w:rsidRPr="00067284" w:rsidRDefault="00B14EE5" w:rsidP="00C178D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Pr="00B14EE5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https://docs.google.com/spreadsheets/d/1ljadbzn5uypXNRmNYYJM1fgJH9vkBCaMEX5L0r39-a0/edit?usp=sharing</w:t>
        </w:r>
      </w:hyperlink>
    </w:p>
    <w:p w14:paraId="149587B5" w14:textId="419A21AD" w:rsidR="007E7E78" w:rsidRPr="00C178D9" w:rsidRDefault="004F0F1C" w:rsidP="00C178D9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78D9">
        <w:rPr>
          <w:rFonts w:ascii="Times New Roman" w:hAnsi="Times New Roman" w:cs="Times New Roman"/>
          <w:bCs/>
          <w:sz w:val="28"/>
          <w:szCs w:val="28"/>
        </w:rPr>
        <w:t>Техническое задание заказчи</w:t>
      </w:r>
      <w:r w:rsidR="00E0607A">
        <w:rPr>
          <w:rFonts w:ascii="Times New Roman" w:hAnsi="Times New Roman" w:cs="Times New Roman"/>
          <w:bCs/>
          <w:sz w:val="28"/>
          <w:szCs w:val="28"/>
        </w:rPr>
        <w:t>цы</w:t>
      </w:r>
    </w:p>
    <w:p w14:paraId="6C5F52B5" w14:textId="4E45CCA6" w:rsidR="00E25797" w:rsidRDefault="00E25797" w:rsidP="00E25797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Моя заказчица – Голухова Жанна Станиславовн</w:t>
      </w:r>
      <w:r w:rsidR="009D191A">
        <w:rPr>
          <w:rFonts w:ascii="Times New Roman" w:hAnsi="Times New Roman" w:cs="Times New Roman"/>
          <w:bCs/>
          <w:sz w:val="28"/>
          <w:szCs w:val="28"/>
        </w:rPr>
        <w:t xml:space="preserve">а. </w:t>
      </w:r>
      <w:r w:rsidR="00964389">
        <w:rPr>
          <w:rFonts w:ascii="Times New Roman" w:hAnsi="Times New Roman" w:cs="Times New Roman"/>
          <w:bCs/>
          <w:sz w:val="28"/>
          <w:szCs w:val="28"/>
        </w:rPr>
        <w:t xml:space="preserve">Жанна Станиславовна считает, что </w:t>
      </w:r>
      <w:r w:rsidR="00DF0D45">
        <w:rPr>
          <w:rFonts w:ascii="Times New Roman" w:hAnsi="Times New Roman" w:cs="Times New Roman"/>
          <w:bCs/>
          <w:sz w:val="28"/>
          <w:szCs w:val="28"/>
        </w:rPr>
        <w:t xml:space="preserve">проблема сближения в лицеисте внутри групп </w:t>
      </w:r>
      <w:r w:rsidR="00784C97">
        <w:rPr>
          <w:rFonts w:ascii="Times New Roman" w:hAnsi="Times New Roman" w:cs="Times New Roman"/>
          <w:bCs/>
          <w:sz w:val="28"/>
          <w:szCs w:val="28"/>
        </w:rPr>
        <w:t xml:space="preserve">существует, и что </w:t>
      </w:r>
      <w:r w:rsidR="00A4037E">
        <w:rPr>
          <w:rFonts w:ascii="Times New Roman" w:hAnsi="Times New Roman" w:cs="Times New Roman"/>
          <w:bCs/>
          <w:sz w:val="28"/>
          <w:szCs w:val="28"/>
        </w:rPr>
        <w:t xml:space="preserve">может стать если не ключом, то катализатором к решению </w:t>
      </w:r>
      <w:r w:rsidR="00C73CFD">
        <w:rPr>
          <w:rFonts w:ascii="Times New Roman" w:hAnsi="Times New Roman" w:cs="Times New Roman"/>
          <w:bCs/>
          <w:sz w:val="28"/>
          <w:szCs w:val="28"/>
        </w:rPr>
        <w:t xml:space="preserve">этой проблемы. </w:t>
      </w:r>
      <w:r w:rsidR="009D191A">
        <w:rPr>
          <w:rFonts w:ascii="Times New Roman" w:hAnsi="Times New Roman" w:cs="Times New Roman"/>
          <w:bCs/>
          <w:sz w:val="28"/>
          <w:szCs w:val="28"/>
        </w:rPr>
        <w:t>Как преподавателю психологии и куратору, игра</w:t>
      </w:r>
      <w:r w:rsidR="00C73CFD">
        <w:rPr>
          <w:rFonts w:ascii="Times New Roman" w:hAnsi="Times New Roman" w:cs="Times New Roman"/>
          <w:bCs/>
          <w:sz w:val="28"/>
          <w:szCs w:val="28"/>
        </w:rPr>
        <w:t xml:space="preserve"> также</w:t>
      </w:r>
      <w:r w:rsidR="009D191A">
        <w:rPr>
          <w:rFonts w:ascii="Times New Roman" w:hAnsi="Times New Roman" w:cs="Times New Roman"/>
          <w:bCs/>
          <w:sz w:val="28"/>
          <w:szCs w:val="28"/>
        </w:rPr>
        <w:t xml:space="preserve"> бы помогла Жанне Станиславовне в ведении РОВов, кураторских встреч и пар по психологии. Помимо этого, сами лицеисты могут взять игру на определенное время</w:t>
      </w:r>
      <w:r w:rsidR="00077333">
        <w:rPr>
          <w:rFonts w:ascii="Times New Roman" w:hAnsi="Times New Roman" w:cs="Times New Roman"/>
          <w:bCs/>
          <w:sz w:val="28"/>
          <w:szCs w:val="28"/>
        </w:rPr>
        <w:t>, дабы получше узнать собравшуюся группу</w:t>
      </w:r>
      <w:r w:rsidR="00D102B9">
        <w:rPr>
          <w:rFonts w:ascii="Times New Roman" w:hAnsi="Times New Roman" w:cs="Times New Roman"/>
          <w:bCs/>
          <w:sz w:val="28"/>
          <w:szCs w:val="28"/>
        </w:rPr>
        <w:t>.</w:t>
      </w:r>
    </w:p>
    <w:p w14:paraId="71D05D48" w14:textId="5ADE5F0A" w:rsidR="000A645D" w:rsidRPr="00E25797" w:rsidRDefault="000A645D" w:rsidP="00E25797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Ознакомиться с техническим заданием можно ниже</w:t>
      </w:r>
      <w:r w:rsidR="009D191A">
        <w:rPr>
          <w:rFonts w:ascii="Times New Roman" w:hAnsi="Times New Roman" w:cs="Times New Roman"/>
          <w:bCs/>
          <w:sz w:val="28"/>
          <w:szCs w:val="28"/>
        </w:rPr>
        <w:t>:</w:t>
      </w:r>
    </w:p>
    <w:p w14:paraId="39C009C3" w14:textId="2D466648" w:rsidR="00F615EE" w:rsidRDefault="00F615EE" w:rsidP="00E21B09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b/>
          <w:sz w:val="28"/>
          <w:szCs w:val="28"/>
        </w:rPr>
      </w:pPr>
      <w:hyperlink r:id="rId11" w:history="1">
        <w:r w:rsidRPr="00F615EE">
          <w:rPr>
            <w:rStyle w:val="a5"/>
            <w:rFonts w:ascii="Times New Roman" w:hAnsi="Times New Roman" w:cs="Times New Roman"/>
            <w:b/>
            <w:sz w:val="28"/>
            <w:szCs w:val="28"/>
          </w:rPr>
          <w:t xml:space="preserve">тз (1) </w:t>
        </w:r>
        <w:r w:rsidRPr="00F615EE">
          <w:rPr>
            <w:rStyle w:val="a5"/>
            <w:rFonts w:ascii="Times New Roman" w:hAnsi="Times New Roman" w:cs="Times New Roman"/>
            <w:b/>
            <w:sz w:val="28"/>
            <w:szCs w:val="28"/>
          </w:rPr>
          <w:t>(</w:t>
        </w:r>
        <w:r w:rsidRPr="00F615EE">
          <w:rPr>
            <w:rStyle w:val="a5"/>
            <w:rFonts w:ascii="Times New Roman" w:hAnsi="Times New Roman" w:cs="Times New Roman"/>
            <w:b/>
            <w:sz w:val="28"/>
            <w:szCs w:val="28"/>
          </w:rPr>
          <w:t>1).docx</w:t>
        </w:r>
      </w:hyperlink>
    </w:p>
    <w:p w14:paraId="31B89FBD" w14:textId="15C865C6" w:rsidR="00B6415E" w:rsidRDefault="003602C1" w:rsidP="00A531CF">
      <w:pPr>
        <w:pStyle w:val="a4"/>
        <w:numPr>
          <w:ilvl w:val="0"/>
          <w:numId w:val="13"/>
        </w:numPr>
        <w:spacing w:line="360" w:lineRule="auto"/>
        <w:jc w:val="both"/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Проблемы с социализацией у подростков и </w:t>
      </w:r>
      <w:r w:rsidR="00B6415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в</w:t>
      </w:r>
      <w:r w:rsidR="007B5E25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лияние настольных игр </w:t>
      </w:r>
      <w:r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н</w:t>
      </w:r>
      <w:r w:rsidR="00B6415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а нее</w:t>
      </w:r>
    </w:p>
    <w:p w14:paraId="43DD0351" w14:textId="76609486" w:rsidR="00C73CFD" w:rsidRDefault="00431610" w:rsidP="00C73CFD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Я решила провести анализ литературы, связанной с социализацией подростков, насколько проблемно данное поле и </w:t>
      </w:r>
      <w:r w:rsidR="008D0385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как настольные игры могут повлиять на это.</w:t>
      </w:r>
    </w:p>
    <w:p w14:paraId="589ACC80" w14:textId="4272CB0D" w:rsidR="001D201B" w:rsidRDefault="00A7283F" w:rsidP="00C73CFD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Обратимся к статье</w:t>
      </w:r>
      <w:r w:rsidR="007163E3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Демина П.Н. и Елкиной И.М.</w:t>
      </w:r>
      <w:r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«</w:t>
      </w:r>
      <w:hyperlink r:id="rId12" w:history="1">
        <w:r w:rsidR="00676614" w:rsidRPr="00676614">
          <w:rPr>
            <w:rStyle w:val="a5"/>
            <w:rFonts w:ascii="Times New Roman" w:hAnsi="Times New Roman" w:cs="Times New Roman"/>
            <w:sz w:val="28"/>
            <w:szCs w:val="28"/>
          </w:rPr>
          <w:t>Современные проблемы социализации подростков и поиски путей их решения в зарубежной педагогике</w:t>
        </w:r>
      </w:hyperlink>
      <w:r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».</w:t>
      </w:r>
      <w:r w:rsidR="007163E3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</w:t>
      </w:r>
      <w:r w:rsidR="00956175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Авторы приходят к заключению, </w:t>
      </w:r>
      <w:r w:rsidR="009D21E8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что </w:t>
      </w:r>
      <w:r w:rsidR="00214056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с </w:t>
      </w:r>
      <w:r w:rsidR="005157C1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начала 21 века </w:t>
      </w:r>
      <w:r w:rsidR="00214056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вопрос социализации подростков в</w:t>
      </w:r>
      <w:r w:rsidR="00105DAA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реальной жизни и теперь еще и в цифровом пространстве, в связи с</w:t>
      </w:r>
      <w:r w:rsidR="00063154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о стремительным </w:t>
      </w:r>
      <w:r w:rsidR="00105DAA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развитием </w:t>
      </w:r>
      <w:r w:rsidR="00063154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технологий</w:t>
      </w:r>
      <w:r w:rsidR="007051BF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, активно исследуется.</w:t>
      </w:r>
      <w:r w:rsidR="006933D4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Ученым интересен данный вопрос и по причине глобальных изменений</w:t>
      </w:r>
      <w:r w:rsidR="006664C6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в системе образования по всему миру.</w:t>
      </w:r>
      <w:r w:rsidR="00A60078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Теперь, когда </w:t>
      </w:r>
      <w:r w:rsidR="00D74219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подросток проводит в Интернете и школе большинство своего времени</w:t>
      </w:r>
      <w:r w:rsidR="00560224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, так еще и именно в этом возрасте оттачиваются навыки общения</w:t>
      </w:r>
      <w:r w:rsidR="00D74219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, </w:t>
      </w:r>
      <w:r w:rsidR="00A22199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для успешной интеграции в </w:t>
      </w:r>
      <w:r w:rsidR="007D3EB6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быстро меняющееся современное общество </w:t>
      </w:r>
      <w:r w:rsidR="00D74219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он должен о</w:t>
      </w:r>
      <w:r w:rsidR="00A22199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бладать такими компетенциями</w:t>
      </w:r>
      <w:r w:rsidR="007D3EB6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, как</w:t>
      </w:r>
      <w:r w:rsidR="00560224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</w:t>
      </w:r>
      <w:r w:rsidR="00603BD4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активность, самостоятельность, сотрудничество и умение работать в команде</w:t>
      </w:r>
      <w:r w:rsidR="005B5F91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, умение творчески подходить к ситуации и так далее</w:t>
      </w:r>
      <w:r w:rsidR="009D49A5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. </w:t>
      </w:r>
      <w:r w:rsidR="001D53FF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А развитие данных компетенций</w:t>
      </w:r>
      <w:r w:rsidR="00FE7CD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Демина и Елкина видят </w:t>
      </w:r>
      <w:r w:rsidR="007D4EC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в активном участии учеников в социальной деятельности через </w:t>
      </w:r>
      <w:r w:rsidR="00BD6EDB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специализированные социальные </w:t>
      </w:r>
      <w:r w:rsidR="007D4EC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институты</w:t>
      </w:r>
      <w:r w:rsidR="00BD6EDB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и организации</w:t>
      </w:r>
      <w:r w:rsidR="00702DE6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, занятия</w:t>
      </w:r>
      <w:r w:rsidR="00BD6EDB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.</w:t>
      </w:r>
      <w:r w:rsidR="007D4EC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</w:t>
      </w:r>
    </w:p>
    <w:p w14:paraId="732EC268" w14:textId="6C73C9B7" w:rsidR="00F140E7" w:rsidRDefault="00F140E7" w:rsidP="00C73CFD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Теперь обратимся к статье </w:t>
      </w:r>
      <w:r w:rsidR="009E0BEA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Катковой А.А., Катковой А.Л и Булычевой Е</w:t>
      </w:r>
      <w:r w:rsidR="005B2EC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.С. </w:t>
      </w:r>
      <w:r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«</w:t>
      </w:r>
      <w:hyperlink r:id="rId13" w:history="1">
        <w:r w:rsidR="005B2ECE" w:rsidRPr="005B2ECE">
          <w:rPr>
            <w:rStyle w:val="a5"/>
            <w:rFonts w:ascii="Times New Roman" w:hAnsi="Times New Roman" w:cs="Times New Roman"/>
            <w:sz w:val="28"/>
            <w:szCs w:val="28"/>
          </w:rPr>
          <w:t>Влияние настольных игр на социализацию подростков</w:t>
        </w:r>
      </w:hyperlink>
      <w:r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» и диссертации Умного Д.Д.</w:t>
      </w:r>
      <w:r w:rsidR="00406F13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«</w:t>
      </w:r>
      <w:r w:rsidR="00406F13" w:rsidRPr="003809A2">
        <w:rPr>
          <w:rFonts w:ascii="Times New Roman" w:hAnsi="Times New Roman" w:cs="Times New Roman"/>
          <w:sz w:val="28"/>
          <w:szCs w:val="28"/>
        </w:rPr>
        <w:t>Настольные игры как средство развития коммуникативных и личностных особенностей школьников</w:t>
      </w:r>
      <w:r w:rsidR="00D74219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»</w:t>
      </w:r>
      <w:r w:rsidR="00950ABF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. </w:t>
      </w:r>
      <w:r w:rsidR="009C0067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В первой работе рассматрива</w:t>
      </w:r>
      <w:r w:rsidR="00315F6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ются проблемы, вызванные именно переизбытком виртуаль</w:t>
      </w:r>
      <w:r w:rsidR="00525223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аных взаимодействий в подростковой жизни, а также </w:t>
      </w:r>
      <w:r w:rsidR="009C0067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развитие гик-культуры, которая тесно связана с </w:t>
      </w:r>
      <w:r w:rsidR="009C0067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lastRenderedPageBreak/>
        <w:t>настольными играми</w:t>
      </w:r>
      <w:r w:rsidR="002B26C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. </w:t>
      </w:r>
      <w:r w:rsidR="00525223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Во второй работе </w:t>
      </w:r>
      <w:r w:rsidR="002B26C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Результаты двух</w:t>
      </w:r>
      <w:r w:rsidR="006173A9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</w:t>
      </w:r>
      <w:r w:rsidR="002B26C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исследований</w:t>
      </w:r>
      <w:r w:rsidR="006173A9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эмпирически</w:t>
      </w:r>
      <w:r w:rsidR="002B26C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</w:t>
      </w:r>
      <w:r w:rsidR="006173A9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до</w:t>
      </w:r>
      <w:r w:rsidR="002B26C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казали, что настольные игры </w:t>
      </w:r>
      <w:r w:rsidR="006173A9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способствуют сближению </w:t>
      </w:r>
      <w:r w:rsidR="001F3448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исследуемых групп</w:t>
      </w:r>
      <w:r w:rsidR="00323864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, развитию </w:t>
      </w:r>
      <w:r w:rsidR="0045364A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коммуникативных навыков и личностных особенностей школьников</w:t>
      </w:r>
      <w:r w:rsidR="0009271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. В первом </w:t>
      </w:r>
      <w:r w:rsidR="00075C93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случае и</w:t>
      </w:r>
      <w:r w:rsidR="0015361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с</w:t>
      </w:r>
      <w:r w:rsidR="00075C93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следов</w:t>
      </w:r>
      <w:r w:rsidR="0015361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ался</w:t>
      </w:r>
      <w:r w:rsidR="0009271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</w:t>
      </w:r>
      <w:r w:rsidR="00075C93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индекс сплоченности Сишора</w:t>
      </w:r>
      <w:r w:rsidR="005846DF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(до </w:t>
      </w:r>
      <w:r w:rsidR="00EF4F2A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проведения игровых сессий он был выше среднего – 13.25, а после становился высоким </w:t>
      </w:r>
      <w:r w:rsidR="001F3448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–</w:t>
      </w:r>
      <w:r w:rsidR="00EF4F2A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</w:t>
      </w:r>
      <w:r w:rsidR="001F3448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16.75)</w:t>
      </w:r>
      <w:r w:rsidR="0015361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, во втором </w:t>
      </w:r>
      <w:r w:rsidR="006E6C61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–</w:t>
      </w:r>
      <w:r w:rsidR="0015361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</w:t>
      </w:r>
      <w:r w:rsidR="006E6C61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результаты </w:t>
      </w:r>
      <w:r w:rsidR="00A831AC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теста</w:t>
      </w:r>
      <w:r w:rsidR="005D543B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</w:t>
      </w:r>
      <w:r w:rsidR="00A831AC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коммуникативных умений Мехельсона, </w:t>
      </w:r>
      <w:r w:rsidR="005D543B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теста Кетелла</w:t>
      </w:r>
      <w:r w:rsidR="00161707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, теста по М. Снайдеру («Оценка</w:t>
      </w:r>
      <w:r w:rsidR="008234B4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самоконтроля в общении</w:t>
      </w:r>
      <w:r w:rsidR="00161707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»)</w:t>
      </w:r>
      <w:r w:rsidR="00421196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и </w:t>
      </w:r>
      <w:r w:rsidR="002E65DF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еще нескольких параметров, связанных с коммуникацией внутри игровой группы. Результаты показали, что </w:t>
      </w:r>
      <w:r w:rsidR="007D0E9C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школьники из экспериментальной группы после игровой сессии имели более высокие показатели по всем </w:t>
      </w:r>
      <w:r w:rsidR="00803190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выше упомянутым параметрам, нежели контрольная группа, что указывало на положительное влияние настольных игр на </w:t>
      </w:r>
      <w:r w:rsidR="000F03CB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просоциальное поведение игроков внутри группы и </w:t>
      </w:r>
      <w:r w:rsidR="008F292E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улучшение коммуникативных и социальных навыков у игроков как таковых.</w:t>
      </w:r>
    </w:p>
    <w:p w14:paraId="0A7CA544" w14:textId="5613DA66" w:rsidR="008D0385" w:rsidRPr="00C73CFD" w:rsidRDefault="00E92668" w:rsidP="00E463FD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Таким образом, мы можем сделать вывод, что </w:t>
      </w:r>
      <w:r w:rsidR="00950ABF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мой проект актуален ввиду </w:t>
      </w:r>
      <w:r w:rsidR="00F3733B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его формата – настольной игры, который сейчас активно развивается</w:t>
      </w:r>
      <w:r w:rsidR="006845A1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. Более того, выше я упомянула, что в исследовании</w:t>
      </w:r>
      <w:r w:rsidR="003E767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Е.М.</w:t>
      </w:r>
      <w:r w:rsidR="006845A1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Елкиной и </w:t>
      </w:r>
      <w:r w:rsidR="003E767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П.Н. </w:t>
      </w:r>
      <w:r w:rsidR="006845A1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Демина</w:t>
      </w:r>
      <w:r w:rsidR="003E767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успешная социализация </w:t>
      </w:r>
      <w:r w:rsidR="002E61B0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обуславливается участием в социальной деятельности. </w:t>
      </w:r>
      <w:r w:rsidR="00702DE6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Моя</w:t>
      </w:r>
      <w:r w:rsidR="00D125B6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же</w:t>
      </w:r>
      <w:r w:rsidR="00702DE6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игра может быть использована</w:t>
      </w:r>
      <w:r w:rsidR="00066212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 xml:space="preserve"> в такого рода социальной деятельности, тем более что лицей активно устраивает подобные мероприятия</w:t>
      </w:r>
      <w:r w:rsidR="00D125B6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.</w:t>
      </w:r>
    </w:p>
    <w:p w14:paraId="6CF53C05" w14:textId="77777777" w:rsidR="009D191A" w:rsidRDefault="009D191A" w:rsidP="009D191A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5E9">
        <w:rPr>
          <w:rFonts w:ascii="Times New Roman" w:hAnsi="Times New Roman" w:cs="Times New Roman"/>
          <w:b/>
          <w:sz w:val="28"/>
          <w:szCs w:val="28"/>
        </w:rPr>
        <w:t>Описание продукта</w:t>
      </w:r>
    </w:p>
    <w:p w14:paraId="170C7611" w14:textId="77777777" w:rsidR="009D191A" w:rsidRDefault="009D191A" w:rsidP="009D191A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397">
        <w:rPr>
          <w:rFonts w:ascii="Times New Roman" w:hAnsi="Times New Roman" w:cs="Times New Roman"/>
          <w:bCs/>
          <w:sz w:val="28"/>
          <w:szCs w:val="28"/>
        </w:rPr>
        <w:t>Мой продукт представляет собой единичный экземпляр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настольной психологической игры «Кто есть Кто?». В комплект входят:</w:t>
      </w:r>
    </w:p>
    <w:p w14:paraId="541A3388" w14:textId="77777777" w:rsidR="009D191A" w:rsidRDefault="009D191A" w:rsidP="009D191A">
      <w:pPr>
        <w:pStyle w:val="a4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A319A">
        <w:rPr>
          <w:rFonts w:ascii="Times New Roman" w:hAnsi="Times New Roman" w:cs="Times New Roman"/>
          <w:bCs/>
          <w:sz w:val="28"/>
          <w:szCs w:val="28"/>
        </w:rPr>
        <w:t xml:space="preserve">125 </w:t>
      </w:r>
      <w:r>
        <w:rPr>
          <w:rFonts w:ascii="Times New Roman" w:hAnsi="Times New Roman" w:cs="Times New Roman"/>
          <w:bCs/>
          <w:sz w:val="28"/>
          <w:szCs w:val="28"/>
        </w:rPr>
        <w:t xml:space="preserve">матовых </w:t>
      </w:r>
      <w:r w:rsidRPr="001A319A">
        <w:rPr>
          <w:rFonts w:ascii="Times New Roman" w:hAnsi="Times New Roman" w:cs="Times New Roman"/>
          <w:bCs/>
          <w:sz w:val="28"/>
          <w:szCs w:val="28"/>
        </w:rPr>
        <w:t>карточек 89 на 63 миллиметра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(скругленные края)</w:t>
      </w:r>
      <w:r w:rsidRPr="001A319A">
        <w:rPr>
          <w:rFonts w:ascii="Times New Roman" w:hAnsi="Times New Roman" w:cs="Times New Roman"/>
          <w:bCs/>
          <w:sz w:val="28"/>
          <w:szCs w:val="28"/>
        </w:rPr>
        <w:t xml:space="preserve">, 100 из которых - из категории «Качество», 25 – из категории «Выбор»; </w:t>
      </w:r>
    </w:p>
    <w:p w14:paraId="0C37BB95" w14:textId="77777777" w:rsidR="009D191A" w:rsidRDefault="009D191A" w:rsidP="009D191A">
      <w:pPr>
        <w:pStyle w:val="a4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Кашированное игровое поле 20 на 20 сантиметров;</w:t>
      </w:r>
    </w:p>
    <w:p w14:paraId="5123E811" w14:textId="77777777" w:rsidR="009D191A" w:rsidRDefault="009D191A" w:rsidP="009D191A">
      <w:pPr>
        <w:pStyle w:val="a4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Брошюра с правилами 20 на 15 сантиметров;</w:t>
      </w:r>
    </w:p>
    <w:p w14:paraId="698AC311" w14:textId="77777777" w:rsidR="009D191A" w:rsidRDefault="009D191A" w:rsidP="009D191A">
      <w:pPr>
        <w:pStyle w:val="a4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Бумажный блок;</w:t>
      </w:r>
    </w:p>
    <w:p w14:paraId="0B6A5CCA" w14:textId="77777777" w:rsidR="009D191A" w:rsidRDefault="009D191A" w:rsidP="009D191A">
      <w:pPr>
        <w:pStyle w:val="a4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10 фишек для передвижения по игровому полю разных цветов;</w:t>
      </w:r>
    </w:p>
    <w:p w14:paraId="0A765D4B" w14:textId="77777777" w:rsidR="009D191A" w:rsidRDefault="009D191A" w:rsidP="009D191A">
      <w:pPr>
        <w:pStyle w:val="a4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Песочные часы, 30-тисекундные;</w:t>
      </w:r>
    </w:p>
    <w:p w14:paraId="52CDFC0A" w14:textId="447802EF" w:rsidR="004E2762" w:rsidRPr="008D0385" w:rsidRDefault="00A531CF" w:rsidP="008D0385">
      <w:pPr>
        <w:pStyle w:val="a4"/>
        <w:numPr>
          <w:ilvl w:val="0"/>
          <w:numId w:val="8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78B83C04" wp14:editId="2F69C608">
            <wp:simplePos x="0" y="0"/>
            <wp:positionH relativeFrom="margin">
              <wp:posOffset>-593090</wp:posOffset>
            </wp:positionH>
            <wp:positionV relativeFrom="paragraph">
              <wp:posOffset>670560</wp:posOffset>
            </wp:positionV>
            <wp:extent cx="3189605" cy="2609215"/>
            <wp:effectExtent l="0" t="0" r="0" b="635"/>
            <wp:wrapTight wrapText="bothSides">
              <wp:wrapPolygon edited="0">
                <wp:start x="0" y="0"/>
                <wp:lineTo x="0" y="21448"/>
                <wp:lineTo x="21415" y="21448"/>
                <wp:lineTo x="21415" y="0"/>
                <wp:lineTo x="0" y="0"/>
              </wp:wrapPolygon>
            </wp:wrapTight>
            <wp:docPr id="18332338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233813" name="Рисунок 18332338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91A"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2096" behindDoc="1" locked="0" layoutInCell="1" allowOverlap="1" wp14:anchorId="599C321D" wp14:editId="2F5EE9AB">
            <wp:simplePos x="0" y="0"/>
            <wp:positionH relativeFrom="column">
              <wp:posOffset>2746082</wp:posOffset>
            </wp:positionH>
            <wp:positionV relativeFrom="paragraph">
              <wp:posOffset>657225</wp:posOffset>
            </wp:positionV>
            <wp:extent cx="3495675" cy="2621280"/>
            <wp:effectExtent l="0" t="0" r="9525" b="7620"/>
            <wp:wrapTight wrapText="bothSides">
              <wp:wrapPolygon edited="0">
                <wp:start x="0" y="0"/>
                <wp:lineTo x="0" y="21506"/>
                <wp:lineTo x="21541" y="21506"/>
                <wp:lineTo x="21541" y="0"/>
                <wp:lineTo x="0" y="0"/>
              </wp:wrapPolygon>
            </wp:wrapTight>
            <wp:docPr id="2030844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4471" name="Рисунок 20308447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91A">
        <w:rPr>
          <w:rFonts w:ascii="Times New Roman" w:hAnsi="Times New Roman" w:cs="Times New Roman"/>
          <w:bCs/>
          <w:sz w:val="28"/>
          <w:szCs w:val="28"/>
        </w:rPr>
        <w:t xml:space="preserve"> Упаковка – коробка типа крышка-дно 22 на 22 сантиметра, 6 сантиметров в высоту.</w:t>
      </w:r>
      <w:r w:rsidR="009D191A" w:rsidRPr="00096D0F"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  <w:t xml:space="preserve"> </w:t>
      </w:r>
    </w:p>
    <w:p w14:paraId="421BDD70" w14:textId="4C9E402D" w:rsidR="00E463FD" w:rsidRDefault="00E463FD" w:rsidP="00E463FD">
      <w:pPr>
        <w:spacing w:line="36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52CC9C99" wp14:editId="02F7EC37">
            <wp:simplePos x="0" y="0"/>
            <wp:positionH relativeFrom="page">
              <wp:posOffset>2149557</wp:posOffset>
            </wp:positionH>
            <wp:positionV relativeFrom="paragraph">
              <wp:posOffset>0</wp:posOffset>
            </wp:positionV>
            <wp:extent cx="3256280" cy="2441575"/>
            <wp:effectExtent l="0" t="0" r="1270" b="0"/>
            <wp:wrapTopAndBottom/>
            <wp:docPr id="1240479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79946" name="Рисунок 12404799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0FEDB" w14:textId="77777777" w:rsidR="00E463FD" w:rsidRDefault="00E463FD" w:rsidP="00E21B09">
      <w:pPr>
        <w:spacing w:line="36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</w:pPr>
    </w:p>
    <w:p w14:paraId="42525E37" w14:textId="420AE070" w:rsidR="009D191A" w:rsidRDefault="00FF6A5E" w:rsidP="00E21B09">
      <w:pPr>
        <w:spacing w:line="36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  <w:t xml:space="preserve">Игру могут использовать как лицеисты, так и преподаватели на РОВах, кураторских и дружеских встречах, общелицейских мероприятиях и так далее. </w:t>
      </w:r>
    </w:p>
    <w:p w14:paraId="167E2BAD" w14:textId="34B8961A" w:rsidR="009D191A" w:rsidRDefault="009D191A" w:rsidP="009D191A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Детальнее ознакомиться с содержанием игры</w:t>
      </w:r>
      <w:r w:rsidR="003C27D3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4E7F08">
        <w:rPr>
          <w:rFonts w:ascii="Times New Roman" w:hAnsi="Times New Roman" w:cs="Times New Roman"/>
          <w:bCs/>
          <w:sz w:val="28"/>
          <w:szCs w:val="28"/>
        </w:rPr>
        <w:t>фотографиями с некоторых тестирований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электронном виде можно по ссылке:</w:t>
      </w:r>
    </w:p>
    <w:p w14:paraId="4F02C4F9" w14:textId="36749C79" w:rsidR="009D191A" w:rsidRPr="009D191A" w:rsidRDefault="009D191A" w:rsidP="009D191A">
      <w:pPr>
        <w:pStyle w:val="a4"/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7" w:history="1">
        <w:r w:rsidRPr="00D72056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https://disk.yandex.ru/d/Dgl6DsL2PRJNUg</w:t>
        </w:r>
      </w:hyperlink>
    </w:p>
    <w:p w14:paraId="30EA0047" w14:textId="6B215C1E" w:rsidR="009D191A" w:rsidRPr="0016613E" w:rsidRDefault="009D191A" w:rsidP="00E21B0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FB227A" w14:textId="5772CEF7" w:rsidR="00953403" w:rsidRDefault="00953403" w:rsidP="0081120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403">
        <w:rPr>
          <w:rFonts w:ascii="Times New Roman" w:hAnsi="Times New Roman" w:cs="Times New Roman"/>
          <w:b/>
          <w:sz w:val="28"/>
          <w:szCs w:val="28"/>
        </w:rPr>
        <w:t>Окно Джохари</w:t>
      </w:r>
    </w:p>
    <w:p w14:paraId="444C6525" w14:textId="58E4999E" w:rsidR="00DE145C" w:rsidRDefault="00BD1514" w:rsidP="0081120D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2BCA">
        <w:rPr>
          <w:rFonts w:ascii="Times New Roman" w:hAnsi="Times New Roman" w:cs="Times New Roman"/>
          <w:bCs/>
          <w:sz w:val="28"/>
          <w:szCs w:val="28"/>
        </w:rPr>
        <w:t xml:space="preserve">Окно Джохари – это психологическая техника, за авторством которой стоят американские психологи </w:t>
      </w:r>
      <w:r w:rsidR="00A02BCA" w:rsidRPr="00A02BCA">
        <w:rPr>
          <w:rFonts w:ascii="Times New Roman" w:hAnsi="Times New Roman" w:cs="Times New Roman"/>
          <w:bCs/>
          <w:sz w:val="28"/>
          <w:szCs w:val="28"/>
        </w:rPr>
        <w:t>Джозеф Лифт</w:t>
      </w:r>
      <w:r w:rsidRPr="00A02BC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A02BCA" w:rsidRPr="00A02BCA">
        <w:rPr>
          <w:rFonts w:ascii="Times New Roman" w:hAnsi="Times New Roman" w:cs="Times New Roman"/>
          <w:bCs/>
          <w:sz w:val="28"/>
          <w:szCs w:val="28"/>
        </w:rPr>
        <w:t>Харрингтон</w:t>
      </w:r>
      <w:r w:rsidR="00C22F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2BCA" w:rsidRPr="00A02BCA">
        <w:rPr>
          <w:rFonts w:ascii="Times New Roman" w:hAnsi="Times New Roman" w:cs="Times New Roman"/>
          <w:bCs/>
          <w:sz w:val="28"/>
          <w:szCs w:val="28"/>
        </w:rPr>
        <w:t>Инхам</w:t>
      </w:r>
      <w:r w:rsidRPr="00A02BCA">
        <w:rPr>
          <w:rFonts w:ascii="Times New Roman" w:hAnsi="Times New Roman" w:cs="Times New Roman"/>
          <w:bCs/>
          <w:sz w:val="28"/>
          <w:szCs w:val="28"/>
        </w:rPr>
        <w:t>.</w:t>
      </w:r>
      <w:r w:rsidR="00A02BCA" w:rsidRPr="00A02B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2F3D">
        <w:rPr>
          <w:rFonts w:ascii="Times New Roman" w:hAnsi="Times New Roman" w:cs="Times New Roman"/>
          <w:bCs/>
          <w:sz w:val="28"/>
          <w:szCs w:val="28"/>
        </w:rPr>
        <w:t>Она позволяет людям</w:t>
      </w:r>
      <w:r w:rsidR="00667569">
        <w:rPr>
          <w:rFonts w:ascii="Times New Roman" w:hAnsi="Times New Roman" w:cs="Times New Roman"/>
          <w:bCs/>
          <w:sz w:val="28"/>
          <w:szCs w:val="28"/>
        </w:rPr>
        <w:t xml:space="preserve"> глубже понять</w:t>
      </w:r>
      <w:r w:rsidR="000A645D">
        <w:rPr>
          <w:rFonts w:ascii="Times New Roman" w:hAnsi="Times New Roman" w:cs="Times New Roman"/>
          <w:bCs/>
          <w:sz w:val="28"/>
          <w:szCs w:val="28"/>
        </w:rPr>
        <w:t xml:space="preserve"> друг друга за счет </w:t>
      </w:r>
      <w:r w:rsidR="009674E6">
        <w:rPr>
          <w:rFonts w:ascii="Times New Roman" w:hAnsi="Times New Roman" w:cs="Times New Roman"/>
          <w:bCs/>
          <w:sz w:val="28"/>
          <w:szCs w:val="28"/>
        </w:rPr>
        <w:t>систематиз</w:t>
      </w:r>
      <w:r w:rsidR="00202AC1">
        <w:rPr>
          <w:rFonts w:ascii="Times New Roman" w:hAnsi="Times New Roman" w:cs="Times New Roman"/>
          <w:bCs/>
          <w:sz w:val="28"/>
          <w:szCs w:val="28"/>
        </w:rPr>
        <w:t xml:space="preserve">ации </w:t>
      </w:r>
      <w:r w:rsidR="009674E6">
        <w:rPr>
          <w:rFonts w:ascii="Times New Roman" w:hAnsi="Times New Roman" w:cs="Times New Roman"/>
          <w:bCs/>
          <w:sz w:val="28"/>
          <w:szCs w:val="28"/>
        </w:rPr>
        <w:t>информации</w:t>
      </w:r>
      <w:r w:rsidR="00934EEE">
        <w:rPr>
          <w:rFonts w:ascii="Times New Roman" w:hAnsi="Times New Roman" w:cs="Times New Roman"/>
          <w:bCs/>
          <w:sz w:val="28"/>
          <w:szCs w:val="28"/>
        </w:rPr>
        <w:t xml:space="preserve"> о собственном и чужом </w:t>
      </w:r>
      <w:r w:rsidR="00B5628F">
        <w:rPr>
          <w:rFonts w:ascii="Times New Roman" w:hAnsi="Times New Roman" w:cs="Times New Roman"/>
          <w:bCs/>
          <w:sz w:val="28"/>
          <w:szCs w:val="28"/>
        </w:rPr>
        <w:t>восприятии себя</w:t>
      </w:r>
      <w:r w:rsidR="00EE1D25">
        <w:rPr>
          <w:rFonts w:ascii="Times New Roman" w:hAnsi="Times New Roman" w:cs="Times New Roman"/>
          <w:bCs/>
          <w:sz w:val="28"/>
          <w:szCs w:val="28"/>
        </w:rPr>
        <w:t>.</w:t>
      </w:r>
    </w:p>
    <w:p w14:paraId="12167C1E" w14:textId="3F6CF8CE" w:rsidR="00016403" w:rsidRDefault="00B91A21" w:rsidP="0081120D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67456" behindDoc="1" locked="0" layoutInCell="1" allowOverlap="1" wp14:anchorId="52B51B4A" wp14:editId="27DBAC12">
            <wp:simplePos x="0" y="0"/>
            <wp:positionH relativeFrom="page">
              <wp:align>center</wp:align>
            </wp:positionH>
            <wp:positionV relativeFrom="paragraph">
              <wp:posOffset>714375</wp:posOffset>
            </wp:positionV>
            <wp:extent cx="3653790" cy="2689225"/>
            <wp:effectExtent l="0" t="0" r="3810" b="0"/>
            <wp:wrapTopAndBottom/>
            <wp:docPr id="5305710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71041" name="Рисунок 5305710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403">
        <w:rPr>
          <w:rFonts w:ascii="Times New Roman" w:hAnsi="Times New Roman" w:cs="Times New Roman"/>
          <w:bCs/>
          <w:sz w:val="28"/>
          <w:szCs w:val="28"/>
        </w:rPr>
        <w:t>Окно Джохари делится на 4 зоны</w:t>
      </w:r>
      <w:r w:rsidR="00A01134">
        <w:rPr>
          <w:rFonts w:ascii="Times New Roman" w:hAnsi="Times New Roman" w:cs="Times New Roman"/>
          <w:bCs/>
          <w:sz w:val="28"/>
          <w:szCs w:val="28"/>
        </w:rPr>
        <w:t>, переход в каждую из них</w:t>
      </w:r>
      <w:r w:rsidR="008E3F1E">
        <w:rPr>
          <w:rFonts w:ascii="Times New Roman" w:hAnsi="Times New Roman" w:cs="Times New Roman"/>
          <w:bCs/>
          <w:sz w:val="28"/>
          <w:szCs w:val="28"/>
        </w:rPr>
        <w:t xml:space="preserve"> обуславливается определенным типом межличностных взаимо</w:t>
      </w:r>
      <w:r w:rsidR="006C0458">
        <w:rPr>
          <w:rFonts w:ascii="Times New Roman" w:hAnsi="Times New Roman" w:cs="Times New Roman"/>
          <w:bCs/>
          <w:sz w:val="28"/>
          <w:szCs w:val="28"/>
        </w:rPr>
        <w:t>действий</w:t>
      </w:r>
      <w:r w:rsidR="00016403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11E620CE" w14:textId="6C3AF9D7" w:rsidR="00B91A21" w:rsidRDefault="00B91A21" w:rsidP="00EF3C52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Картинка взята с </w:t>
      </w:r>
      <w:hyperlink r:id="rId19" w:history="1">
        <w:r w:rsidRPr="00B91A21">
          <w:rPr>
            <w:rStyle w:val="a5"/>
            <w:rFonts w:ascii="Times New Roman" w:hAnsi="Times New Roman" w:cs="Times New Roman"/>
            <w:bCs/>
            <w:sz w:val="28"/>
            <w:szCs w:val="28"/>
          </w:rPr>
          <w:t>википедии</w:t>
        </w:r>
      </w:hyperlink>
    </w:p>
    <w:p w14:paraId="7317E85E" w14:textId="427ED00F" w:rsidR="005A4CE9" w:rsidRDefault="005A4CE9" w:rsidP="0081120D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Причина выбора именно окна Джохари </w:t>
      </w:r>
      <w:r w:rsidR="00D55EEE">
        <w:rPr>
          <w:rFonts w:ascii="Times New Roman" w:hAnsi="Times New Roman" w:cs="Times New Roman"/>
          <w:bCs/>
          <w:sz w:val="28"/>
          <w:szCs w:val="28"/>
        </w:rPr>
        <w:t xml:space="preserve">за психологическую основу для моей настольной игры довольно очевидна </w:t>
      </w:r>
      <w:r w:rsidR="007E0F6A">
        <w:rPr>
          <w:rFonts w:ascii="Times New Roman" w:hAnsi="Times New Roman" w:cs="Times New Roman"/>
          <w:bCs/>
          <w:sz w:val="28"/>
          <w:szCs w:val="28"/>
        </w:rPr>
        <w:t>–</w:t>
      </w:r>
      <w:r w:rsidR="00D55E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0F6A">
        <w:rPr>
          <w:rFonts w:ascii="Times New Roman" w:hAnsi="Times New Roman" w:cs="Times New Roman"/>
          <w:bCs/>
          <w:sz w:val="28"/>
          <w:szCs w:val="28"/>
        </w:rPr>
        <w:t>оно идеально вписывается в</w:t>
      </w:r>
      <w:r w:rsidR="004B12E9">
        <w:rPr>
          <w:rFonts w:ascii="Times New Roman" w:hAnsi="Times New Roman" w:cs="Times New Roman"/>
          <w:bCs/>
          <w:sz w:val="28"/>
          <w:szCs w:val="28"/>
        </w:rPr>
        <w:t xml:space="preserve"> цель моего проекта</w:t>
      </w:r>
      <w:r w:rsidR="009E1058">
        <w:rPr>
          <w:rFonts w:ascii="Times New Roman" w:hAnsi="Times New Roman" w:cs="Times New Roman"/>
          <w:bCs/>
          <w:sz w:val="28"/>
          <w:szCs w:val="28"/>
        </w:rPr>
        <w:t>: помогает игрокам сблизиться за счет с</w:t>
      </w:r>
      <w:r w:rsidR="00A9308C">
        <w:rPr>
          <w:rFonts w:ascii="Times New Roman" w:hAnsi="Times New Roman" w:cs="Times New Roman"/>
          <w:bCs/>
          <w:sz w:val="28"/>
          <w:szCs w:val="28"/>
        </w:rPr>
        <w:t>амо</w:t>
      </w:r>
      <w:r w:rsidR="009E1058">
        <w:rPr>
          <w:rFonts w:ascii="Times New Roman" w:hAnsi="Times New Roman" w:cs="Times New Roman"/>
          <w:bCs/>
          <w:sz w:val="28"/>
          <w:szCs w:val="28"/>
        </w:rPr>
        <w:t xml:space="preserve">рефлексии и </w:t>
      </w:r>
      <w:r w:rsidR="00061CF3">
        <w:rPr>
          <w:rFonts w:ascii="Times New Roman" w:hAnsi="Times New Roman" w:cs="Times New Roman"/>
          <w:bCs/>
          <w:sz w:val="28"/>
          <w:szCs w:val="28"/>
        </w:rPr>
        <w:t>обратной связи</w:t>
      </w:r>
      <w:r w:rsidR="003371F4">
        <w:rPr>
          <w:rFonts w:ascii="Times New Roman" w:hAnsi="Times New Roman" w:cs="Times New Roman"/>
          <w:bCs/>
          <w:sz w:val="28"/>
          <w:szCs w:val="28"/>
        </w:rPr>
        <w:t xml:space="preserve"> от других людей</w:t>
      </w:r>
      <w:r w:rsidR="00B46145">
        <w:rPr>
          <w:rFonts w:ascii="Times New Roman" w:hAnsi="Times New Roman" w:cs="Times New Roman"/>
          <w:bCs/>
          <w:sz w:val="28"/>
          <w:szCs w:val="28"/>
        </w:rPr>
        <w:t>.</w:t>
      </w:r>
      <w:r w:rsidR="00843218">
        <w:rPr>
          <w:rFonts w:ascii="Times New Roman" w:hAnsi="Times New Roman" w:cs="Times New Roman"/>
          <w:bCs/>
          <w:sz w:val="28"/>
          <w:szCs w:val="28"/>
        </w:rPr>
        <w:t xml:space="preserve"> Так как игро</w:t>
      </w:r>
      <w:r w:rsidR="00BA66E1">
        <w:rPr>
          <w:rFonts w:ascii="Times New Roman" w:hAnsi="Times New Roman" w:cs="Times New Roman"/>
          <w:bCs/>
          <w:sz w:val="28"/>
          <w:szCs w:val="28"/>
        </w:rPr>
        <w:t>ки по кругу применяют</w:t>
      </w:r>
      <w:r w:rsidR="007247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B4768">
        <w:rPr>
          <w:rFonts w:ascii="Times New Roman" w:hAnsi="Times New Roman" w:cs="Times New Roman"/>
          <w:bCs/>
          <w:sz w:val="28"/>
          <w:szCs w:val="28"/>
        </w:rPr>
        <w:t xml:space="preserve">роль объясняющего и угадывающего, они </w:t>
      </w:r>
      <w:r w:rsidR="00FF53B4">
        <w:rPr>
          <w:rFonts w:ascii="Times New Roman" w:hAnsi="Times New Roman" w:cs="Times New Roman"/>
          <w:bCs/>
          <w:sz w:val="28"/>
          <w:szCs w:val="28"/>
        </w:rPr>
        <w:t>последовательно попадают в различные зоны из окна Джохари</w:t>
      </w:r>
      <w:r w:rsidR="00D46F76">
        <w:rPr>
          <w:rFonts w:ascii="Times New Roman" w:hAnsi="Times New Roman" w:cs="Times New Roman"/>
          <w:bCs/>
          <w:sz w:val="28"/>
          <w:szCs w:val="28"/>
        </w:rPr>
        <w:t>, дискутир</w:t>
      </w:r>
      <w:r w:rsidR="00E70AC3">
        <w:rPr>
          <w:rFonts w:ascii="Times New Roman" w:hAnsi="Times New Roman" w:cs="Times New Roman"/>
          <w:bCs/>
          <w:sz w:val="28"/>
          <w:szCs w:val="28"/>
        </w:rPr>
        <w:t>уя на тему того, какие качества проявляются</w:t>
      </w:r>
      <w:r w:rsidR="00833CE5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r w:rsidR="00E70AC3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>не проявляются у определенного человека на фоне личного опыта</w:t>
      </w:r>
      <w:r w:rsidR="00833CE5">
        <w:rPr>
          <w:rFonts w:ascii="Times New Roman" w:eastAsiaTheme="minorEastAsia" w:hAnsi="Times New Roman" w:cs="Times New Roman"/>
          <w:bCs/>
          <w:sz w:val="28"/>
          <w:szCs w:val="28"/>
          <w:lang w:eastAsia="zh-TW"/>
        </w:rPr>
        <w:t xml:space="preserve"> с ним</w:t>
      </w:r>
      <w:r w:rsidR="00FF53B4">
        <w:rPr>
          <w:rFonts w:ascii="Times New Roman" w:hAnsi="Times New Roman" w:cs="Times New Roman"/>
          <w:bCs/>
          <w:sz w:val="28"/>
          <w:szCs w:val="28"/>
        </w:rPr>
        <w:t>.</w:t>
      </w:r>
    </w:p>
    <w:p w14:paraId="3FBF4574" w14:textId="07C53D78" w:rsidR="00AE2792" w:rsidRDefault="00AE2792" w:rsidP="0081120D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Так, благодаря игровой механике, основанной на окне Джохари, игроки </w:t>
      </w:r>
      <w:r w:rsidR="00FF24C5">
        <w:rPr>
          <w:rFonts w:ascii="Times New Roman" w:hAnsi="Times New Roman" w:cs="Times New Roman"/>
          <w:bCs/>
          <w:sz w:val="28"/>
          <w:szCs w:val="28"/>
        </w:rPr>
        <w:t>могут повысить осведомленность о своем поведении</w:t>
      </w:r>
      <w:r w:rsidR="007F46CB">
        <w:rPr>
          <w:rFonts w:ascii="Times New Roman" w:hAnsi="Times New Roman" w:cs="Times New Roman"/>
          <w:bCs/>
          <w:sz w:val="28"/>
          <w:szCs w:val="28"/>
        </w:rPr>
        <w:t xml:space="preserve">, послушав </w:t>
      </w:r>
      <w:r w:rsidR="00FF24C5">
        <w:rPr>
          <w:rFonts w:ascii="Times New Roman" w:hAnsi="Times New Roman" w:cs="Times New Roman"/>
          <w:bCs/>
          <w:sz w:val="28"/>
          <w:szCs w:val="28"/>
        </w:rPr>
        <w:t>мнения со стороны</w:t>
      </w:r>
      <w:r w:rsidR="007F46CB">
        <w:rPr>
          <w:rFonts w:ascii="Times New Roman" w:hAnsi="Times New Roman" w:cs="Times New Roman"/>
          <w:bCs/>
          <w:sz w:val="28"/>
          <w:szCs w:val="28"/>
        </w:rPr>
        <w:t xml:space="preserve">, и, наоборот, </w:t>
      </w:r>
      <w:r w:rsidR="002E31FA">
        <w:rPr>
          <w:rFonts w:ascii="Times New Roman" w:hAnsi="Times New Roman" w:cs="Times New Roman"/>
          <w:bCs/>
          <w:sz w:val="28"/>
          <w:szCs w:val="28"/>
        </w:rPr>
        <w:t>указать другому человеку на такие черты поведения, которые он мог раньше не замечать или намеренно игнорировать.</w:t>
      </w:r>
    </w:p>
    <w:p w14:paraId="7604D2D6" w14:textId="41ED3D17" w:rsidR="00A74CE4" w:rsidRDefault="00C147E3" w:rsidP="00FA6F53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7E3">
        <w:rPr>
          <w:rFonts w:ascii="Times New Roman" w:hAnsi="Times New Roman" w:cs="Times New Roman"/>
          <w:b/>
          <w:sz w:val="28"/>
          <w:szCs w:val="28"/>
        </w:rPr>
        <w:t>Стадии групповой динамики</w:t>
      </w:r>
      <w:r w:rsidR="000E211A">
        <w:rPr>
          <w:rFonts w:ascii="Times New Roman" w:hAnsi="Times New Roman" w:cs="Times New Roman"/>
          <w:b/>
          <w:sz w:val="28"/>
          <w:szCs w:val="28"/>
        </w:rPr>
        <w:t xml:space="preserve"> Брюса Такмана</w:t>
      </w:r>
    </w:p>
    <w:p w14:paraId="457F28E4" w14:textId="2C304D9A" w:rsidR="00FA6F53" w:rsidRDefault="00FA6F53" w:rsidP="00FA6F5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F53">
        <w:rPr>
          <w:rFonts w:ascii="Times New Roman" w:hAnsi="Times New Roman" w:cs="Times New Roman"/>
          <w:sz w:val="28"/>
          <w:szCs w:val="28"/>
        </w:rPr>
        <w:t>Стадии развития группы по Такмену </w:t>
      </w:r>
      <w:r w:rsidR="00016403">
        <w:rPr>
          <w:rFonts w:ascii="Times New Roman" w:hAnsi="Times New Roman" w:cs="Times New Roman"/>
          <w:sz w:val="28"/>
          <w:szCs w:val="28"/>
        </w:rPr>
        <w:t>(</w:t>
      </w:r>
      <w:r w:rsidRPr="00016403">
        <w:rPr>
          <w:rFonts w:ascii="Times New Roman" w:hAnsi="Times New Roman" w:cs="Times New Roman"/>
          <w:sz w:val="28"/>
          <w:szCs w:val="28"/>
          <w:lang w:val="en"/>
        </w:rPr>
        <w:t>forming</w:t>
      </w:r>
      <w:r w:rsidRPr="00016403">
        <w:rPr>
          <w:rFonts w:ascii="Times New Roman" w:hAnsi="Times New Roman" w:cs="Times New Roman"/>
          <w:sz w:val="28"/>
          <w:szCs w:val="28"/>
        </w:rPr>
        <w:t xml:space="preserve">, </w:t>
      </w:r>
      <w:r w:rsidRPr="00016403">
        <w:rPr>
          <w:rFonts w:ascii="Times New Roman" w:hAnsi="Times New Roman" w:cs="Times New Roman"/>
          <w:sz w:val="28"/>
          <w:szCs w:val="28"/>
          <w:lang w:val="en"/>
        </w:rPr>
        <w:t>storming</w:t>
      </w:r>
      <w:r w:rsidRPr="00016403">
        <w:rPr>
          <w:rFonts w:ascii="Times New Roman" w:hAnsi="Times New Roman" w:cs="Times New Roman"/>
          <w:sz w:val="28"/>
          <w:szCs w:val="28"/>
        </w:rPr>
        <w:t xml:space="preserve">, </w:t>
      </w:r>
      <w:r w:rsidRPr="00016403">
        <w:rPr>
          <w:rFonts w:ascii="Times New Roman" w:hAnsi="Times New Roman" w:cs="Times New Roman"/>
          <w:sz w:val="28"/>
          <w:szCs w:val="28"/>
          <w:lang w:val="en"/>
        </w:rPr>
        <w:t>norming</w:t>
      </w:r>
      <w:r w:rsidR="00016403">
        <w:rPr>
          <w:rFonts w:ascii="Times New Roman" w:hAnsi="Times New Roman" w:cs="Times New Roman"/>
          <w:sz w:val="28"/>
          <w:szCs w:val="28"/>
        </w:rPr>
        <w:t xml:space="preserve">, </w:t>
      </w:r>
      <w:r w:rsidRPr="00016403">
        <w:rPr>
          <w:rFonts w:ascii="Times New Roman" w:hAnsi="Times New Roman" w:cs="Times New Roman"/>
          <w:sz w:val="28"/>
          <w:szCs w:val="28"/>
          <w:lang w:val="en"/>
        </w:rPr>
        <w:t>performing</w:t>
      </w:r>
      <w:r w:rsidRPr="00FA6F53">
        <w:rPr>
          <w:rFonts w:ascii="Times New Roman" w:hAnsi="Times New Roman" w:cs="Times New Roman"/>
          <w:sz w:val="28"/>
          <w:szCs w:val="28"/>
        </w:rPr>
        <w:t>) — модель </w:t>
      </w:r>
      <w:hyperlink r:id="rId20" w:tooltip="Групповая динамика" w:history="1">
        <w:r w:rsidRPr="003B2638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групповой динамики</w:t>
        </w:r>
      </w:hyperlink>
      <w:r w:rsidRPr="003B2638">
        <w:rPr>
          <w:rFonts w:ascii="Times New Roman" w:hAnsi="Times New Roman" w:cs="Times New Roman"/>
          <w:color w:val="000000" w:themeColor="text1"/>
          <w:sz w:val="28"/>
          <w:szCs w:val="28"/>
        </w:rPr>
        <w:t>, предложенная американским психологом-исследователем </w:t>
      </w:r>
      <w:hyperlink r:id="rId21" w:tooltip="Такмен, Брюс (страница отсутствует)" w:history="1">
        <w:r w:rsidRPr="003B2638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Брюсом Такменом</w:t>
        </w:r>
      </w:hyperlink>
      <w:r w:rsidRPr="00FA6F53">
        <w:rPr>
          <w:rFonts w:ascii="Times New Roman" w:hAnsi="Times New Roman" w:cs="Times New Roman"/>
          <w:sz w:val="28"/>
          <w:szCs w:val="28"/>
        </w:rPr>
        <w:t> в 1965 году.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86DF2" w14:paraId="516673C9" w14:textId="77777777" w:rsidTr="00786DF2">
        <w:tc>
          <w:tcPr>
            <w:tcW w:w="3115" w:type="dxa"/>
          </w:tcPr>
          <w:p w14:paraId="20B6FF04" w14:textId="549B1CA4" w:rsidR="00786DF2" w:rsidRDefault="00AA5220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2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Стадия развития группы</w:t>
            </w:r>
          </w:p>
        </w:tc>
        <w:tc>
          <w:tcPr>
            <w:tcW w:w="3115" w:type="dxa"/>
          </w:tcPr>
          <w:p w14:paraId="27620942" w14:textId="1134D7FA" w:rsidR="00786DF2" w:rsidRDefault="00AA5220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2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Развитие групповой структуры</w:t>
            </w:r>
          </w:p>
        </w:tc>
        <w:tc>
          <w:tcPr>
            <w:tcW w:w="3115" w:type="dxa"/>
          </w:tcPr>
          <w:p w14:paraId="7709E36B" w14:textId="78C1DC2C" w:rsidR="00786DF2" w:rsidRDefault="00AA5220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52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Решение групповой задачи</w:t>
            </w:r>
          </w:p>
        </w:tc>
      </w:tr>
      <w:tr w:rsidR="00786DF2" w14:paraId="6AACDAE5" w14:textId="77777777" w:rsidTr="00786DF2">
        <w:tc>
          <w:tcPr>
            <w:tcW w:w="3115" w:type="dxa"/>
          </w:tcPr>
          <w:p w14:paraId="6274BFDB" w14:textId="602F2FD4" w:rsidR="00786DF2" w:rsidRDefault="006B0D2C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D2C">
              <w:rPr>
                <w:rFonts w:ascii="Times New Roman" w:hAnsi="Times New Roman" w:cs="Times New Roman"/>
                <w:sz w:val="28"/>
                <w:szCs w:val="28"/>
              </w:rPr>
              <w:t>Формирующая стадия</w:t>
            </w:r>
          </w:p>
        </w:tc>
        <w:tc>
          <w:tcPr>
            <w:tcW w:w="3115" w:type="dxa"/>
          </w:tcPr>
          <w:p w14:paraId="33F12C98" w14:textId="3E398FCC" w:rsidR="00786DF2" w:rsidRDefault="00C51875" w:rsidP="002D0B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875">
              <w:rPr>
                <w:rFonts w:ascii="Times New Roman" w:hAnsi="Times New Roman" w:cs="Times New Roman"/>
                <w:sz w:val="28"/>
                <w:szCs w:val="28"/>
              </w:rPr>
              <w:t>Ориентировка членов группы в характере действий друг друга и поиск взаимоприемлемого межличностного поведения в группе</w:t>
            </w:r>
          </w:p>
        </w:tc>
        <w:tc>
          <w:tcPr>
            <w:tcW w:w="3115" w:type="dxa"/>
          </w:tcPr>
          <w:p w14:paraId="46489C9C" w14:textId="04B3E5AF" w:rsidR="00786DF2" w:rsidRDefault="00712076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076">
              <w:rPr>
                <w:rFonts w:ascii="Times New Roman" w:hAnsi="Times New Roman" w:cs="Times New Roman"/>
                <w:sz w:val="28"/>
                <w:szCs w:val="28"/>
              </w:rPr>
              <w:t>Ориентировка в задаче</w:t>
            </w:r>
          </w:p>
        </w:tc>
      </w:tr>
      <w:tr w:rsidR="00786DF2" w14:paraId="1EB8CE74" w14:textId="77777777" w:rsidTr="00786DF2">
        <w:tc>
          <w:tcPr>
            <w:tcW w:w="3115" w:type="dxa"/>
          </w:tcPr>
          <w:p w14:paraId="04567550" w14:textId="0EDB8CD8" w:rsidR="00786DF2" w:rsidRDefault="006B0D2C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D2C">
              <w:rPr>
                <w:rFonts w:ascii="Times New Roman" w:hAnsi="Times New Roman" w:cs="Times New Roman"/>
                <w:sz w:val="28"/>
                <w:szCs w:val="28"/>
              </w:rPr>
              <w:t>Конфликтная стадия</w:t>
            </w:r>
          </w:p>
        </w:tc>
        <w:tc>
          <w:tcPr>
            <w:tcW w:w="3115" w:type="dxa"/>
          </w:tcPr>
          <w:p w14:paraId="03DF23AE" w14:textId="4ABC0A64" w:rsidR="00786DF2" w:rsidRDefault="00C51875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875">
              <w:rPr>
                <w:rFonts w:ascii="Times New Roman" w:hAnsi="Times New Roman" w:cs="Times New Roman"/>
                <w:sz w:val="28"/>
                <w:szCs w:val="28"/>
              </w:rPr>
              <w:t>Внутригрупповой конфликт</w:t>
            </w:r>
          </w:p>
        </w:tc>
        <w:tc>
          <w:tcPr>
            <w:tcW w:w="3115" w:type="dxa"/>
          </w:tcPr>
          <w:p w14:paraId="226884BB" w14:textId="556C597A" w:rsidR="00786DF2" w:rsidRDefault="00712076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076">
              <w:rPr>
                <w:rFonts w:ascii="Times New Roman" w:hAnsi="Times New Roman" w:cs="Times New Roman"/>
                <w:sz w:val="28"/>
                <w:szCs w:val="28"/>
              </w:rPr>
              <w:t>Эмоциональный ответ на требования задачи</w:t>
            </w:r>
          </w:p>
        </w:tc>
      </w:tr>
      <w:tr w:rsidR="00786DF2" w14:paraId="27922226" w14:textId="77777777" w:rsidTr="00786DF2">
        <w:tc>
          <w:tcPr>
            <w:tcW w:w="3115" w:type="dxa"/>
          </w:tcPr>
          <w:p w14:paraId="32D50DC9" w14:textId="0808FC75" w:rsidR="00786DF2" w:rsidRDefault="006B0D2C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D2C">
              <w:rPr>
                <w:rFonts w:ascii="Times New Roman" w:hAnsi="Times New Roman" w:cs="Times New Roman"/>
                <w:sz w:val="28"/>
                <w:szCs w:val="28"/>
              </w:rPr>
              <w:t>Нормирующая стадия</w:t>
            </w:r>
          </w:p>
        </w:tc>
        <w:tc>
          <w:tcPr>
            <w:tcW w:w="3115" w:type="dxa"/>
          </w:tcPr>
          <w:p w14:paraId="327EA319" w14:textId="06C71570" w:rsidR="00786DF2" w:rsidRDefault="00C51875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1875">
              <w:rPr>
                <w:rFonts w:ascii="Times New Roman" w:hAnsi="Times New Roman" w:cs="Times New Roman"/>
                <w:sz w:val="28"/>
                <w:szCs w:val="28"/>
              </w:rPr>
              <w:t>Развивается чувство групповой сплочённости, появляются новые стандарты и принимаются новые роли</w:t>
            </w:r>
          </w:p>
        </w:tc>
        <w:tc>
          <w:tcPr>
            <w:tcW w:w="3115" w:type="dxa"/>
          </w:tcPr>
          <w:p w14:paraId="3F43D012" w14:textId="2D3BCF27" w:rsidR="00786DF2" w:rsidRDefault="00B01560" w:rsidP="002D0BE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60">
              <w:rPr>
                <w:rFonts w:ascii="Times New Roman" w:hAnsi="Times New Roman" w:cs="Times New Roman"/>
                <w:sz w:val="28"/>
                <w:szCs w:val="28"/>
              </w:rPr>
              <w:t>Открытый обмен интерпретациями, относящимися к делу. Выражаются позиции и мнения членов группы относительно поставленной задачи</w:t>
            </w:r>
          </w:p>
        </w:tc>
      </w:tr>
      <w:tr w:rsidR="00786DF2" w14:paraId="0B09484F" w14:textId="77777777" w:rsidTr="00786DF2">
        <w:tc>
          <w:tcPr>
            <w:tcW w:w="3115" w:type="dxa"/>
          </w:tcPr>
          <w:p w14:paraId="2C34DCF4" w14:textId="3A673C01" w:rsidR="00786DF2" w:rsidRDefault="006B0D2C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D2C">
              <w:rPr>
                <w:rFonts w:ascii="Times New Roman" w:hAnsi="Times New Roman" w:cs="Times New Roman"/>
                <w:sz w:val="28"/>
                <w:szCs w:val="28"/>
              </w:rPr>
              <w:t>Стадия функционирования</w:t>
            </w:r>
          </w:p>
        </w:tc>
        <w:tc>
          <w:tcPr>
            <w:tcW w:w="3115" w:type="dxa"/>
          </w:tcPr>
          <w:p w14:paraId="030D4B9E" w14:textId="7F7795D0" w:rsidR="00786DF2" w:rsidRDefault="00712076" w:rsidP="00B01560">
            <w:pPr>
              <w:tabs>
                <w:tab w:val="left" w:pos="218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076">
              <w:rPr>
                <w:rFonts w:ascii="Times New Roman" w:hAnsi="Times New Roman" w:cs="Times New Roman"/>
                <w:sz w:val="28"/>
                <w:szCs w:val="28"/>
              </w:rPr>
              <w:t>Внутригрупповые роли становятся гибкими и функциональными. Вопросы, касающиеся структуры группы, решены</w:t>
            </w:r>
          </w:p>
        </w:tc>
        <w:tc>
          <w:tcPr>
            <w:tcW w:w="3115" w:type="dxa"/>
          </w:tcPr>
          <w:p w14:paraId="301AB11C" w14:textId="65343E5A" w:rsidR="00786DF2" w:rsidRDefault="00B01560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60">
              <w:rPr>
                <w:rFonts w:ascii="Times New Roman" w:hAnsi="Times New Roman" w:cs="Times New Roman"/>
                <w:sz w:val="28"/>
                <w:szCs w:val="28"/>
              </w:rPr>
              <w:t>Межличностная структура становится инструментом решения поставленной задачи, на которую направлена энергия группы</w:t>
            </w:r>
          </w:p>
        </w:tc>
      </w:tr>
      <w:tr w:rsidR="00786DF2" w14:paraId="7E11A1FA" w14:textId="77777777" w:rsidTr="00786DF2">
        <w:tc>
          <w:tcPr>
            <w:tcW w:w="3115" w:type="dxa"/>
          </w:tcPr>
          <w:p w14:paraId="7E27AD9A" w14:textId="2997AEA4" w:rsidR="00786DF2" w:rsidRDefault="006B0D2C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D2C">
              <w:rPr>
                <w:rFonts w:ascii="Times New Roman" w:hAnsi="Times New Roman" w:cs="Times New Roman"/>
                <w:sz w:val="28"/>
                <w:szCs w:val="28"/>
              </w:rPr>
              <w:t>Расставание</w:t>
            </w:r>
          </w:p>
        </w:tc>
        <w:tc>
          <w:tcPr>
            <w:tcW w:w="3115" w:type="dxa"/>
          </w:tcPr>
          <w:p w14:paraId="533BE1E8" w14:textId="77E2E6BD" w:rsidR="00786DF2" w:rsidRDefault="00712076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076">
              <w:rPr>
                <w:rFonts w:ascii="Times New Roman" w:hAnsi="Times New Roman" w:cs="Times New Roman"/>
                <w:sz w:val="28"/>
                <w:szCs w:val="28"/>
              </w:rPr>
              <w:t xml:space="preserve">Беспокойство по поводу прекращения функционирования </w:t>
            </w:r>
            <w:r w:rsidRPr="007120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группы. Чувство печали по отношению к членам группы, связанное с расставанием</w:t>
            </w:r>
          </w:p>
        </w:tc>
        <w:tc>
          <w:tcPr>
            <w:tcW w:w="3115" w:type="dxa"/>
          </w:tcPr>
          <w:p w14:paraId="3B566FF3" w14:textId="0A5F9ACD" w:rsidR="00786DF2" w:rsidRDefault="00B01560" w:rsidP="00B015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5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дальнейших возможностей для решения новых задач</w:t>
            </w:r>
          </w:p>
        </w:tc>
      </w:tr>
    </w:tbl>
    <w:p w14:paraId="2004ACA2" w14:textId="7CEDD458" w:rsidR="00F16673" w:rsidRDefault="00B01560" w:rsidP="00B0156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групповых стадий, взята с </w:t>
      </w:r>
      <w:hyperlink r:id="rId22" w:history="1">
        <w:r w:rsidRPr="00913469">
          <w:rPr>
            <w:rStyle w:val="a5"/>
            <w:rFonts w:ascii="Times New Roman" w:hAnsi="Times New Roman" w:cs="Times New Roman"/>
            <w:sz w:val="28"/>
            <w:szCs w:val="28"/>
          </w:rPr>
          <w:t>википедии</w:t>
        </w:r>
      </w:hyperlink>
    </w:p>
    <w:p w14:paraId="2EDFFC86" w14:textId="396A4498" w:rsidR="005054BA" w:rsidRPr="00FA6F53" w:rsidRDefault="00123318" w:rsidP="000B26FA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таблицы мы можем сделать вывод, что в неформальных </w:t>
      </w:r>
      <w:r w:rsidR="00B0546B">
        <w:rPr>
          <w:rFonts w:ascii="Times New Roman" w:hAnsi="Times New Roman" w:cs="Times New Roman"/>
          <w:sz w:val="28"/>
          <w:szCs w:val="28"/>
        </w:rPr>
        <w:t xml:space="preserve">социальных </w:t>
      </w:r>
      <w:r>
        <w:rPr>
          <w:rFonts w:ascii="Times New Roman" w:hAnsi="Times New Roman" w:cs="Times New Roman"/>
          <w:sz w:val="28"/>
          <w:szCs w:val="28"/>
        </w:rPr>
        <w:t>группах</w:t>
      </w:r>
      <w:r w:rsidR="00B0546B">
        <w:rPr>
          <w:rFonts w:ascii="Times New Roman" w:hAnsi="Times New Roman" w:cs="Times New Roman"/>
          <w:sz w:val="28"/>
          <w:szCs w:val="28"/>
        </w:rPr>
        <w:t xml:space="preserve"> вторая (конфликтная) стадия может поставить точку в</w:t>
      </w:r>
      <w:r w:rsidR="00476937">
        <w:rPr>
          <w:rFonts w:ascii="Times New Roman" w:hAnsi="Times New Roman" w:cs="Times New Roman"/>
          <w:sz w:val="28"/>
          <w:szCs w:val="28"/>
        </w:rPr>
        <w:t xml:space="preserve"> общении</w:t>
      </w:r>
      <w:r w:rsidR="00843A75">
        <w:rPr>
          <w:rFonts w:ascii="Times New Roman" w:hAnsi="Times New Roman" w:cs="Times New Roman"/>
          <w:sz w:val="28"/>
          <w:szCs w:val="28"/>
        </w:rPr>
        <w:t xml:space="preserve"> в группе</w:t>
      </w:r>
      <w:r w:rsidR="00476937">
        <w:rPr>
          <w:rFonts w:ascii="Times New Roman" w:hAnsi="Times New Roman" w:cs="Times New Roman"/>
          <w:sz w:val="28"/>
          <w:szCs w:val="28"/>
        </w:rPr>
        <w:t xml:space="preserve">. Причиной же </w:t>
      </w:r>
      <w:r w:rsidR="00335016">
        <w:rPr>
          <w:rFonts w:ascii="Times New Roman" w:hAnsi="Times New Roman" w:cs="Times New Roman"/>
          <w:sz w:val="28"/>
          <w:szCs w:val="28"/>
        </w:rPr>
        <w:t>без</w:t>
      </w:r>
      <w:r w:rsidR="00476937">
        <w:rPr>
          <w:rFonts w:ascii="Times New Roman" w:hAnsi="Times New Roman" w:cs="Times New Roman"/>
          <w:sz w:val="28"/>
          <w:szCs w:val="28"/>
        </w:rPr>
        <w:t>успешн</w:t>
      </w:r>
      <w:r w:rsidR="00335016">
        <w:rPr>
          <w:rFonts w:ascii="Times New Roman" w:hAnsi="Times New Roman" w:cs="Times New Roman"/>
          <w:sz w:val="28"/>
          <w:szCs w:val="28"/>
        </w:rPr>
        <w:t xml:space="preserve">ого прохождения </w:t>
      </w:r>
      <w:r w:rsidR="00476937">
        <w:rPr>
          <w:rFonts w:ascii="Times New Roman" w:hAnsi="Times New Roman" w:cs="Times New Roman"/>
          <w:sz w:val="28"/>
          <w:szCs w:val="28"/>
        </w:rPr>
        <w:t>конфликтной стадии</w:t>
      </w:r>
      <w:r w:rsidR="001D3E6C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AE7585">
        <w:rPr>
          <w:rFonts w:ascii="Times New Roman" w:hAnsi="Times New Roman" w:cs="Times New Roman"/>
          <w:sz w:val="28"/>
          <w:szCs w:val="28"/>
        </w:rPr>
        <w:t xml:space="preserve">стать недостаток коммуникации, недосказанности в отношении друг друга и себя: люди нередко замалчивают </w:t>
      </w:r>
      <w:r w:rsidR="00763325">
        <w:rPr>
          <w:rFonts w:ascii="Times New Roman" w:hAnsi="Times New Roman" w:cs="Times New Roman"/>
          <w:sz w:val="28"/>
          <w:szCs w:val="28"/>
        </w:rPr>
        <w:t>о своих нега</w:t>
      </w:r>
      <w:r w:rsidR="005F00EE">
        <w:rPr>
          <w:rFonts w:ascii="Times New Roman" w:hAnsi="Times New Roman" w:cs="Times New Roman"/>
          <w:sz w:val="28"/>
          <w:szCs w:val="28"/>
        </w:rPr>
        <w:t>тив</w:t>
      </w:r>
      <w:r w:rsidR="00763325">
        <w:rPr>
          <w:rFonts w:ascii="Times New Roman" w:hAnsi="Times New Roman" w:cs="Times New Roman"/>
          <w:sz w:val="28"/>
          <w:szCs w:val="28"/>
        </w:rPr>
        <w:t>ных качествах</w:t>
      </w:r>
      <w:r w:rsidR="005F00EE">
        <w:rPr>
          <w:rFonts w:ascii="Times New Roman" w:hAnsi="Times New Roman" w:cs="Times New Roman"/>
          <w:sz w:val="28"/>
          <w:szCs w:val="28"/>
        </w:rPr>
        <w:t xml:space="preserve"> или опыте с другим</w:t>
      </w:r>
      <w:r w:rsidR="006B0661">
        <w:rPr>
          <w:rFonts w:ascii="Times New Roman" w:hAnsi="Times New Roman" w:cs="Times New Roman"/>
          <w:sz w:val="28"/>
          <w:szCs w:val="28"/>
        </w:rPr>
        <w:t>и людьми</w:t>
      </w:r>
      <w:r w:rsidR="005F00EE">
        <w:rPr>
          <w:rFonts w:ascii="Times New Roman" w:hAnsi="Times New Roman" w:cs="Times New Roman"/>
          <w:sz w:val="28"/>
          <w:szCs w:val="28"/>
        </w:rPr>
        <w:t xml:space="preserve">, и если вовремя </w:t>
      </w:r>
      <w:r w:rsidR="002A356E">
        <w:rPr>
          <w:rFonts w:ascii="Times New Roman" w:hAnsi="Times New Roman" w:cs="Times New Roman"/>
          <w:sz w:val="28"/>
          <w:szCs w:val="28"/>
        </w:rPr>
        <w:t>не обговорить</w:t>
      </w:r>
      <w:r w:rsidR="006B0661">
        <w:rPr>
          <w:rFonts w:ascii="Times New Roman" w:hAnsi="Times New Roman" w:cs="Times New Roman"/>
          <w:sz w:val="28"/>
          <w:szCs w:val="28"/>
        </w:rPr>
        <w:t xml:space="preserve"> все проблемные ситуации</w:t>
      </w:r>
      <w:r w:rsidR="002A356E">
        <w:rPr>
          <w:rFonts w:ascii="Times New Roman" w:hAnsi="Times New Roman" w:cs="Times New Roman"/>
          <w:sz w:val="28"/>
          <w:szCs w:val="28"/>
        </w:rPr>
        <w:t xml:space="preserve">, то это может привести к конфликту и дальнейшему </w:t>
      </w:r>
      <w:r w:rsidR="00F01534">
        <w:rPr>
          <w:rFonts w:ascii="Times New Roman" w:hAnsi="Times New Roman" w:cs="Times New Roman"/>
          <w:sz w:val="28"/>
          <w:szCs w:val="28"/>
        </w:rPr>
        <w:t>распаду группы</w:t>
      </w:r>
      <w:r w:rsidR="005054BA">
        <w:rPr>
          <w:rFonts w:ascii="Times New Roman" w:hAnsi="Times New Roman" w:cs="Times New Roman"/>
          <w:sz w:val="28"/>
          <w:szCs w:val="28"/>
        </w:rPr>
        <w:t>.</w:t>
      </w:r>
      <w:r w:rsidR="007633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2D30C8" w14:textId="483FB0EA" w:rsidR="00881610" w:rsidRPr="000B26FA" w:rsidRDefault="000B26FA" w:rsidP="00A023A8">
      <w:pPr>
        <w:pStyle w:val="a3"/>
        <w:spacing w:line="36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0B26FA">
        <w:rPr>
          <w:rFonts w:asciiTheme="majorBidi" w:hAnsiTheme="majorBidi" w:cstheme="majorBidi"/>
          <w:sz w:val="28"/>
          <w:szCs w:val="28"/>
        </w:rPr>
        <w:t>Моя игра</w:t>
      </w:r>
      <w:r>
        <w:rPr>
          <w:rFonts w:asciiTheme="majorBidi" w:hAnsiTheme="majorBidi" w:cstheme="majorBidi"/>
          <w:sz w:val="28"/>
          <w:szCs w:val="28"/>
        </w:rPr>
        <w:t xml:space="preserve"> предлагает решение данной проблеме: игроки в неформальной и </w:t>
      </w:r>
      <w:r w:rsidR="00A023A8">
        <w:rPr>
          <w:rFonts w:asciiTheme="majorBidi" w:hAnsiTheme="majorBidi" w:cstheme="majorBidi"/>
          <w:sz w:val="28"/>
          <w:szCs w:val="28"/>
        </w:rPr>
        <w:t>дружелюбной обстановке открыто говорят о своем опыте</w:t>
      </w:r>
      <w:r w:rsidR="003A5324">
        <w:rPr>
          <w:rFonts w:asciiTheme="majorBidi" w:hAnsiTheme="majorBidi" w:cstheme="majorBidi"/>
          <w:sz w:val="28"/>
          <w:szCs w:val="28"/>
        </w:rPr>
        <w:t xml:space="preserve"> </w:t>
      </w:r>
      <w:r w:rsidR="00A023A8">
        <w:rPr>
          <w:rFonts w:asciiTheme="majorBidi" w:hAnsiTheme="majorBidi" w:cstheme="majorBidi"/>
          <w:sz w:val="28"/>
          <w:szCs w:val="28"/>
        </w:rPr>
        <w:t xml:space="preserve">и чувствах, в том числе о том, как они </w:t>
      </w:r>
      <w:r w:rsidR="003A5324">
        <w:rPr>
          <w:rFonts w:asciiTheme="majorBidi" w:hAnsiTheme="majorBidi" w:cstheme="majorBidi"/>
          <w:sz w:val="28"/>
          <w:szCs w:val="28"/>
        </w:rPr>
        <w:t>видят остальных людей.</w:t>
      </w:r>
      <w:r w:rsidR="00B67FE8">
        <w:rPr>
          <w:rFonts w:asciiTheme="majorBidi" w:hAnsiTheme="majorBidi" w:cstheme="majorBidi"/>
          <w:sz w:val="28"/>
          <w:szCs w:val="28"/>
        </w:rPr>
        <w:t xml:space="preserve"> Воспринимая </w:t>
      </w:r>
      <w:r w:rsidR="009F2B9C">
        <w:rPr>
          <w:rFonts w:asciiTheme="majorBidi" w:hAnsiTheme="majorBidi" w:cstheme="majorBidi"/>
          <w:sz w:val="28"/>
          <w:szCs w:val="28"/>
        </w:rPr>
        <w:t>все происходящее именно как игру</w:t>
      </w:r>
      <w:r w:rsidR="00B67FE8">
        <w:rPr>
          <w:rFonts w:asciiTheme="majorBidi" w:hAnsiTheme="majorBidi" w:cstheme="majorBidi"/>
          <w:sz w:val="28"/>
          <w:szCs w:val="28"/>
        </w:rPr>
        <w:t>, люди легче воспринимают сказанное</w:t>
      </w:r>
      <w:r w:rsidR="009F2B9C">
        <w:rPr>
          <w:rFonts w:asciiTheme="majorBidi" w:hAnsiTheme="majorBidi" w:cstheme="majorBidi"/>
          <w:sz w:val="28"/>
          <w:szCs w:val="28"/>
        </w:rPr>
        <w:t xml:space="preserve"> в их адрес, не в зависимости от содержания, что по</w:t>
      </w:r>
      <w:r w:rsidR="00626F7E">
        <w:rPr>
          <w:rFonts w:asciiTheme="majorBidi" w:hAnsiTheme="majorBidi" w:cstheme="majorBidi"/>
          <w:sz w:val="28"/>
          <w:szCs w:val="28"/>
        </w:rPr>
        <w:t xml:space="preserve">зволяет группе обсудить какой-либо </w:t>
      </w:r>
      <w:r w:rsidR="00BE665D">
        <w:rPr>
          <w:rFonts w:asciiTheme="majorBidi" w:hAnsiTheme="majorBidi" w:cstheme="majorBidi"/>
          <w:sz w:val="28"/>
          <w:szCs w:val="28"/>
        </w:rPr>
        <w:t>неоднозначный или негативный опыт</w:t>
      </w:r>
      <w:r w:rsidR="00A076C0">
        <w:rPr>
          <w:rFonts w:asciiTheme="majorBidi" w:hAnsiTheme="majorBidi" w:cstheme="majorBidi"/>
          <w:sz w:val="28"/>
          <w:szCs w:val="28"/>
        </w:rPr>
        <w:t xml:space="preserve"> честно и мирно, таким образом укрепив взаимоотношения</w:t>
      </w:r>
      <w:r w:rsidR="00FB0BA8">
        <w:rPr>
          <w:rFonts w:asciiTheme="majorBidi" w:hAnsiTheme="majorBidi" w:cstheme="majorBidi"/>
          <w:sz w:val="28"/>
          <w:szCs w:val="28"/>
        </w:rPr>
        <w:t>.</w:t>
      </w:r>
    </w:p>
    <w:p w14:paraId="3C68C9D9" w14:textId="77777777" w:rsidR="002D0BE3" w:rsidRDefault="002D0BE3" w:rsidP="00A023A8">
      <w:pPr>
        <w:pStyle w:val="a3"/>
        <w:spacing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</w:p>
    <w:p w14:paraId="2033919F" w14:textId="706FB17B" w:rsidR="00FB0A6E" w:rsidRDefault="00FB0A6E" w:rsidP="00FB0A6E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14:paraId="580B995C" w14:textId="75CDC370" w:rsidR="00230E81" w:rsidRDefault="00230E81" w:rsidP="003778AC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78AC">
        <w:rPr>
          <w:rFonts w:ascii="Times New Roman" w:hAnsi="Times New Roman" w:cs="Times New Roman"/>
          <w:bCs/>
          <w:sz w:val="28"/>
          <w:szCs w:val="28"/>
        </w:rPr>
        <w:t>Проблемное  поле</w:t>
      </w:r>
    </w:p>
    <w:p w14:paraId="21B18097" w14:textId="49CDF565" w:rsidR="00BC7140" w:rsidRPr="00BC7140" w:rsidRDefault="0026211A" w:rsidP="0026211A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момента проектной заявки мое проблемное поле </w:t>
      </w:r>
      <w:r w:rsidR="003C1F50">
        <w:rPr>
          <w:rFonts w:ascii="Times New Roman" w:hAnsi="Times New Roman" w:cs="Times New Roman"/>
          <w:bCs/>
          <w:sz w:val="28"/>
          <w:szCs w:val="28"/>
        </w:rPr>
        <w:t>почти что полностью сохранило свой вид, из изменений можно только отметить, что я</w:t>
      </w:r>
      <w:r w:rsidR="009C3595">
        <w:rPr>
          <w:rFonts w:ascii="Times New Roman" w:hAnsi="Times New Roman" w:cs="Times New Roman"/>
          <w:bCs/>
          <w:sz w:val="28"/>
          <w:szCs w:val="28"/>
        </w:rPr>
        <w:t xml:space="preserve"> в окончательной заявке</w:t>
      </w:r>
      <w:r w:rsidR="003C1F50">
        <w:rPr>
          <w:rFonts w:ascii="Times New Roman" w:hAnsi="Times New Roman" w:cs="Times New Roman"/>
          <w:bCs/>
          <w:sz w:val="28"/>
          <w:szCs w:val="28"/>
        </w:rPr>
        <w:t xml:space="preserve"> более подробно расписала, каким образом игра </w:t>
      </w:r>
      <w:r w:rsidR="00E745FA">
        <w:rPr>
          <w:rFonts w:ascii="Times New Roman" w:hAnsi="Times New Roman" w:cs="Times New Roman"/>
          <w:bCs/>
          <w:sz w:val="28"/>
          <w:szCs w:val="28"/>
        </w:rPr>
        <w:t xml:space="preserve">помогает </w:t>
      </w:r>
      <w:r w:rsidR="00926B17">
        <w:rPr>
          <w:rFonts w:ascii="Times New Roman" w:hAnsi="Times New Roman" w:cs="Times New Roman"/>
          <w:bCs/>
          <w:sz w:val="28"/>
          <w:szCs w:val="28"/>
        </w:rPr>
        <w:t>избежать острой конфронтации во второй стадии группообразования по Брюсу Такману</w:t>
      </w:r>
      <w:r w:rsidR="004D64A9">
        <w:rPr>
          <w:rFonts w:ascii="Times New Roman" w:hAnsi="Times New Roman" w:cs="Times New Roman"/>
          <w:bCs/>
          <w:sz w:val="28"/>
          <w:szCs w:val="28"/>
        </w:rPr>
        <w:t xml:space="preserve"> или даже сразу перейти к нормирующей стадии</w:t>
      </w:r>
      <w:r w:rsidR="004A28BF">
        <w:rPr>
          <w:rFonts w:ascii="Times New Roman" w:hAnsi="Times New Roman" w:cs="Times New Roman"/>
          <w:bCs/>
          <w:sz w:val="28"/>
          <w:szCs w:val="28"/>
        </w:rPr>
        <w:t xml:space="preserve"> или стадии </w:t>
      </w:r>
      <w:r w:rsidR="004A28BF">
        <w:rPr>
          <w:rFonts w:ascii="Times New Roman" w:hAnsi="Times New Roman" w:cs="Times New Roman"/>
          <w:bCs/>
          <w:sz w:val="28"/>
          <w:szCs w:val="28"/>
        </w:rPr>
        <w:lastRenderedPageBreak/>
        <w:t>функционирования, так как игр</w:t>
      </w:r>
      <w:r w:rsidR="00CA43D3">
        <w:rPr>
          <w:rFonts w:ascii="Times New Roman" w:hAnsi="Times New Roman" w:cs="Times New Roman"/>
          <w:bCs/>
          <w:sz w:val="28"/>
          <w:szCs w:val="28"/>
        </w:rPr>
        <w:t>овая механика построена так, что именно через честную коммуникацию и откровения друг о друге</w:t>
      </w:r>
      <w:r w:rsidR="00705DFB">
        <w:rPr>
          <w:rFonts w:ascii="Times New Roman" w:hAnsi="Times New Roman" w:cs="Times New Roman"/>
          <w:bCs/>
          <w:sz w:val="28"/>
          <w:szCs w:val="28"/>
        </w:rPr>
        <w:t xml:space="preserve"> игроки познают друг друга глубже и могут найти подход к </w:t>
      </w:r>
      <w:r w:rsidR="00D01FBB">
        <w:rPr>
          <w:rFonts w:ascii="Times New Roman" w:hAnsi="Times New Roman" w:cs="Times New Roman"/>
          <w:bCs/>
          <w:sz w:val="28"/>
          <w:szCs w:val="28"/>
        </w:rPr>
        <w:t>общению с каждым человеком по отдельност</w:t>
      </w:r>
      <w:r w:rsidR="00CC5434">
        <w:rPr>
          <w:rFonts w:ascii="Times New Roman" w:hAnsi="Times New Roman" w:cs="Times New Roman"/>
          <w:bCs/>
          <w:sz w:val="28"/>
          <w:szCs w:val="28"/>
        </w:rPr>
        <w:t>и</w:t>
      </w:r>
      <w:r w:rsidR="005318B0">
        <w:rPr>
          <w:rFonts w:ascii="Times New Roman" w:hAnsi="Times New Roman" w:cs="Times New Roman"/>
          <w:bCs/>
          <w:sz w:val="28"/>
          <w:szCs w:val="28"/>
        </w:rPr>
        <w:t xml:space="preserve"> гораздо легче</w:t>
      </w:r>
      <w:r w:rsidR="00D01FBB">
        <w:rPr>
          <w:rFonts w:ascii="Times New Roman" w:hAnsi="Times New Roman" w:cs="Times New Roman"/>
          <w:bCs/>
          <w:sz w:val="28"/>
          <w:szCs w:val="28"/>
        </w:rPr>
        <w:t>.</w:t>
      </w:r>
      <w:r w:rsidR="003E3D9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5B48BC6" w14:textId="10C5C22E" w:rsidR="003E1E37" w:rsidRPr="0074396C" w:rsidRDefault="00230E81" w:rsidP="0074396C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396C">
        <w:rPr>
          <w:rFonts w:ascii="Times New Roman" w:hAnsi="Times New Roman" w:cs="Times New Roman"/>
          <w:bCs/>
          <w:sz w:val="28"/>
          <w:szCs w:val="28"/>
        </w:rPr>
        <w:t>Образ продукта</w:t>
      </w:r>
    </w:p>
    <w:p w14:paraId="0474D2C0" w14:textId="57DE95B1" w:rsidR="0074396C" w:rsidRDefault="0074396C" w:rsidP="00F96B14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Одно из главных изменений, произошедших с продуктом с момента проектной заявки – сокращение количества карточек </w:t>
      </w:r>
      <w:r w:rsidR="00DE0335">
        <w:rPr>
          <w:rFonts w:ascii="Times New Roman" w:hAnsi="Times New Roman" w:cs="Times New Roman"/>
          <w:bCs/>
          <w:sz w:val="28"/>
          <w:szCs w:val="28"/>
        </w:rPr>
        <w:t>в 2 раза, с 250 до 125</w:t>
      </w:r>
      <w:r w:rsidR="000D3169">
        <w:rPr>
          <w:rFonts w:ascii="Times New Roman" w:hAnsi="Times New Roman" w:cs="Times New Roman"/>
          <w:bCs/>
          <w:sz w:val="28"/>
          <w:szCs w:val="28"/>
        </w:rPr>
        <w:t>, полное исчезновение карточек с ситуациями</w:t>
      </w:r>
      <w:r w:rsidR="00D430D9">
        <w:rPr>
          <w:rFonts w:ascii="Times New Roman" w:hAnsi="Times New Roman" w:cs="Times New Roman"/>
          <w:bCs/>
          <w:sz w:val="28"/>
          <w:szCs w:val="28"/>
        </w:rPr>
        <w:t xml:space="preserve"> и появление карточек выбора вместо них</w:t>
      </w:r>
      <w:r w:rsidR="00DE033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808CC">
        <w:rPr>
          <w:rFonts w:ascii="Times New Roman" w:hAnsi="Times New Roman" w:cs="Times New Roman"/>
          <w:bCs/>
          <w:sz w:val="28"/>
          <w:szCs w:val="28"/>
        </w:rPr>
        <w:t xml:space="preserve">Причиной </w:t>
      </w:r>
      <w:r w:rsidR="001E6F02">
        <w:rPr>
          <w:rFonts w:ascii="Times New Roman" w:hAnsi="Times New Roman" w:cs="Times New Roman"/>
          <w:bCs/>
          <w:sz w:val="28"/>
          <w:szCs w:val="28"/>
        </w:rPr>
        <w:t>моего решения убрать столько карточек была цель не перенагрузить игру</w:t>
      </w:r>
      <w:r w:rsidR="007C5401">
        <w:rPr>
          <w:rFonts w:ascii="Times New Roman" w:hAnsi="Times New Roman" w:cs="Times New Roman"/>
          <w:bCs/>
          <w:sz w:val="28"/>
          <w:szCs w:val="28"/>
        </w:rPr>
        <w:t>, потому что при изначальном количестве карточек с качествами в 200 штук</w:t>
      </w:r>
      <w:r w:rsidR="00C632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3D5A">
        <w:rPr>
          <w:rFonts w:ascii="Times New Roman" w:hAnsi="Times New Roman" w:cs="Times New Roman"/>
          <w:bCs/>
          <w:sz w:val="28"/>
          <w:szCs w:val="28"/>
        </w:rPr>
        <w:t>появлялись такие, которые были идентичны по смыслу</w:t>
      </w:r>
      <w:r w:rsidR="00DF594C">
        <w:rPr>
          <w:rFonts w:ascii="Times New Roman" w:hAnsi="Times New Roman" w:cs="Times New Roman"/>
          <w:bCs/>
          <w:sz w:val="28"/>
          <w:szCs w:val="28"/>
        </w:rPr>
        <w:t xml:space="preserve">. Если же говорить о карточках </w:t>
      </w:r>
      <w:r w:rsidR="005652B8">
        <w:rPr>
          <w:rFonts w:ascii="Times New Roman" w:hAnsi="Times New Roman" w:cs="Times New Roman"/>
          <w:bCs/>
          <w:sz w:val="28"/>
          <w:szCs w:val="28"/>
        </w:rPr>
        <w:t xml:space="preserve">ситуаций, то </w:t>
      </w:r>
      <w:r w:rsidR="0064706F">
        <w:rPr>
          <w:rFonts w:ascii="Times New Roman" w:hAnsi="Times New Roman" w:cs="Times New Roman"/>
          <w:bCs/>
          <w:sz w:val="28"/>
          <w:szCs w:val="28"/>
        </w:rPr>
        <w:t>в силу количества различных качеств в игре было сложно придумать такие ситуации, которые были бы универсальны для всех них и помогли бы разнообразить игру</w:t>
      </w:r>
      <w:r w:rsidR="007E5B86">
        <w:rPr>
          <w:rFonts w:ascii="Times New Roman" w:hAnsi="Times New Roman" w:cs="Times New Roman"/>
          <w:bCs/>
          <w:sz w:val="28"/>
          <w:szCs w:val="28"/>
        </w:rPr>
        <w:t>, ведь в теории оно бы сделало игру в 2 этапа. Однако те</w:t>
      </w:r>
      <w:r w:rsidR="004A6C21">
        <w:rPr>
          <w:rFonts w:ascii="Times New Roman" w:hAnsi="Times New Roman" w:cs="Times New Roman"/>
          <w:bCs/>
          <w:sz w:val="28"/>
          <w:szCs w:val="28"/>
        </w:rPr>
        <w:t xml:space="preserve">стирование чернового варианта игры помогло мне понять, что именно отсутствие сторонних ситуаций двигало </w:t>
      </w:r>
      <w:r w:rsidR="00810EC7">
        <w:rPr>
          <w:rFonts w:ascii="Times New Roman" w:hAnsi="Times New Roman" w:cs="Times New Roman"/>
          <w:bCs/>
          <w:sz w:val="28"/>
          <w:szCs w:val="28"/>
        </w:rPr>
        <w:t xml:space="preserve">игроками подобрать такие ситуации из </w:t>
      </w:r>
      <w:r w:rsidR="00224B75">
        <w:rPr>
          <w:rFonts w:ascii="Times New Roman" w:hAnsi="Times New Roman" w:cs="Times New Roman"/>
          <w:bCs/>
          <w:sz w:val="28"/>
          <w:szCs w:val="28"/>
        </w:rPr>
        <w:t>собственного</w:t>
      </w:r>
      <w:r w:rsidR="00810EC7">
        <w:rPr>
          <w:rFonts w:ascii="Times New Roman" w:hAnsi="Times New Roman" w:cs="Times New Roman"/>
          <w:bCs/>
          <w:sz w:val="28"/>
          <w:szCs w:val="28"/>
        </w:rPr>
        <w:t xml:space="preserve"> опыта, связанного с выпавшим человеком</w:t>
      </w:r>
      <w:r w:rsidR="00451741">
        <w:rPr>
          <w:rFonts w:ascii="Times New Roman" w:hAnsi="Times New Roman" w:cs="Times New Roman"/>
          <w:bCs/>
          <w:sz w:val="28"/>
          <w:szCs w:val="28"/>
        </w:rPr>
        <w:t xml:space="preserve"> или ними самими</w:t>
      </w:r>
      <w:r w:rsidR="00F2673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A1A56">
        <w:rPr>
          <w:rFonts w:ascii="Times New Roman" w:hAnsi="Times New Roman" w:cs="Times New Roman"/>
          <w:bCs/>
          <w:sz w:val="28"/>
          <w:szCs w:val="28"/>
        </w:rPr>
        <w:t xml:space="preserve">которые были бы понятны остальным игрокам, </w:t>
      </w:r>
      <w:r w:rsidR="00224B75">
        <w:rPr>
          <w:rFonts w:ascii="Times New Roman" w:hAnsi="Times New Roman" w:cs="Times New Roman"/>
          <w:bCs/>
          <w:sz w:val="28"/>
          <w:szCs w:val="28"/>
        </w:rPr>
        <w:t xml:space="preserve">что </w:t>
      </w:r>
      <w:r w:rsidR="00334320">
        <w:rPr>
          <w:rFonts w:ascii="Times New Roman" w:hAnsi="Times New Roman" w:cs="Times New Roman"/>
          <w:bCs/>
          <w:sz w:val="28"/>
          <w:szCs w:val="28"/>
        </w:rPr>
        <w:t>еще и</w:t>
      </w:r>
      <w:r w:rsidR="00B45C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4B75">
        <w:rPr>
          <w:rFonts w:ascii="Times New Roman" w:hAnsi="Times New Roman" w:cs="Times New Roman"/>
          <w:bCs/>
          <w:sz w:val="28"/>
          <w:szCs w:val="28"/>
        </w:rPr>
        <w:t>вносит личный аспект в игру</w:t>
      </w:r>
      <w:r w:rsidR="00E21E09">
        <w:rPr>
          <w:rFonts w:ascii="Times New Roman" w:hAnsi="Times New Roman" w:cs="Times New Roman"/>
          <w:bCs/>
          <w:sz w:val="28"/>
          <w:szCs w:val="28"/>
        </w:rPr>
        <w:t xml:space="preserve">. Кроме того, игроки через </w:t>
      </w:r>
      <w:r w:rsidR="008E3EEF">
        <w:rPr>
          <w:rFonts w:ascii="Times New Roman" w:hAnsi="Times New Roman" w:cs="Times New Roman"/>
          <w:bCs/>
          <w:sz w:val="28"/>
          <w:szCs w:val="28"/>
        </w:rPr>
        <w:t xml:space="preserve">такого рода рефлексию с помощью воспоминаний о коллективе </w:t>
      </w:r>
      <w:r w:rsidR="00022A74">
        <w:rPr>
          <w:rFonts w:ascii="Times New Roman" w:hAnsi="Times New Roman" w:cs="Times New Roman"/>
          <w:bCs/>
          <w:sz w:val="28"/>
          <w:szCs w:val="28"/>
        </w:rPr>
        <w:t xml:space="preserve">могут глубже понять, что их объединяет как группу, а какие </w:t>
      </w:r>
      <w:r w:rsidR="00CE7941">
        <w:rPr>
          <w:rFonts w:ascii="Times New Roman" w:hAnsi="Times New Roman" w:cs="Times New Roman"/>
          <w:bCs/>
          <w:sz w:val="28"/>
          <w:szCs w:val="28"/>
        </w:rPr>
        <w:t>черты характера и поведения уникальны для каждого.</w:t>
      </w:r>
      <w:r w:rsidR="00035632">
        <w:rPr>
          <w:rFonts w:ascii="Times New Roman" w:hAnsi="Times New Roman" w:cs="Times New Roman"/>
          <w:bCs/>
          <w:sz w:val="28"/>
          <w:szCs w:val="28"/>
        </w:rPr>
        <w:t xml:space="preserve"> Избавившись от карточек с ситуациями, я </w:t>
      </w:r>
      <w:r w:rsidR="00201F3A">
        <w:rPr>
          <w:rFonts w:ascii="Times New Roman" w:hAnsi="Times New Roman" w:cs="Times New Roman"/>
          <w:bCs/>
          <w:sz w:val="28"/>
          <w:szCs w:val="28"/>
        </w:rPr>
        <w:t xml:space="preserve">решила добавить другой тип карточек так же интерактивного вида, но более </w:t>
      </w:r>
      <w:r w:rsidR="005516D3">
        <w:rPr>
          <w:rFonts w:ascii="Times New Roman" w:hAnsi="Times New Roman" w:cs="Times New Roman"/>
          <w:bCs/>
          <w:sz w:val="28"/>
          <w:szCs w:val="28"/>
        </w:rPr>
        <w:t>легкими в восприятии – карточки выбора, где люди должны просто выбрать человека, наиболее подходящего под описание карточки.</w:t>
      </w:r>
    </w:p>
    <w:p w14:paraId="14D43487" w14:textId="797455FE" w:rsidR="0077413D" w:rsidRPr="0074396C" w:rsidRDefault="0077413D" w:rsidP="000D3DBC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 более мелких изменений:</w:t>
      </w:r>
      <w:r w:rsidR="00A36E61">
        <w:rPr>
          <w:rFonts w:ascii="Times New Roman" w:hAnsi="Times New Roman" w:cs="Times New Roman"/>
          <w:bCs/>
          <w:sz w:val="28"/>
          <w:szCs w:val="28"/>
        </w:rPr>
        <w:t xml:space="preserve"> изменился размер коробки с 25х25х8 сантиметров на 22х22х6 сантиметров, </w:t>
      </w:r>
      <w:r w:rsidR="00F64D24">
        <w:rPr>
          <w:rFonts w:ascii="Times New Roman" w:hAnsi="Times New Roman" w:cs="Times New Roman"/>
          <w:bCs/>
          <w:sz w:val="28"/>
          <w:szCs w:val="28"/>
        </w:rPr>
        <w:t xml:space="preserve">на игровом поле стало больше отметок, с 15 на 25, </w:t>
      </w:r>
      <w:r w:rsidR="00160925">
        <w:rPr>
          <w:rFonts w:ascii="Times New Roman" w:hAnsi="Times New Roman" w:cs="Times New Roman"/>
          <w:bCs/>
          <w:sz w:val="28"/>
          <w:szCs w:val="28"/>
        </w:rPr>
        <w:t>количество фишек для ходьбы по полю тоже увеличилось с 8 на 10</w:t>
      </w:r>
      <w:r w:rsidR="00F31B4C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F31B4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был добавлен бумажный блок для записи имен игрок и </w:t>
      </w:r>
      <w:r w:rsidR="00EA3703">
        <w:rPr>
          <w:rFonts w:ascii="Times New Roman" w:hAnsi="Times New Roman" w:cs="Times New Roman"/>
          <w:bCs/>
          <w:sz w:val="28"/>
          <w:szCs w:val="28"/>
        </w:rPr>
        <w:t>идей для новых карточек.</w:t>
      </w:r>
    </w:p>
    <w:p w14:paraId="609625CB" w14:textId="77777777" w:rsidR="00807B88" w:rsidRDefault="00230E81" w:rsidP="00807B88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2FAB">
        <w:rPr>
          <w:rFonts w:ascii="Times New Roman" w:hAnsi="Times New Roman" w:cs="Times New Roman"/>
          <w:bCs/>
          <w:sz w:val="28"/>
          <w:szCs w:val="28"/>
        </w:rPr>
        <w:t>3.</w:t>
      </w:r>
      <w:r w:rsidR="00AB2FAB" w:rsidRPr="00AB2F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2FAB" w:rsidRPr="003E1E37">
        <w:rPr>
          <w:rFonts w:ascii="Times New Roman" w:hAnsi="Times New Roman" w:cs="Times New Roman"/>
          <w:bCs/>
          <w:sz w:val="28"/>
          <w:szCs w:val="28"/>
        </w:rPr>
        <w:t>Взаимодействие с другими людьми в рамках выполнения проекта</w:t>
      </w:r>
    </w:p>
    <w:p w14:paraId="59E0541F" w14:textId="7503DC62" w:rsidR="00577FC3" w:rsidRDefault="00577FC3" w:rsidP="00807B88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проектной заявке я писала, что мне придется взаимодействовать с </w:t>
      </w:r>
      <w:r w:rsidR="00D61BFC">
        <w:rPr>
          <w:rFonts w:ascii="Times New Roman" w:hAnsi="Times New Roman" w:cs="Times New Roman"/>
          <w:bCs/>
          <w:sz w:val="28"/>
          <w:szCs w:val="28"/>
        </w:rPr>
        <w:t xml:space="preserve">лицеистами, лицейскими психологами, непосредственно с семьей и друзьями </w:t>
      </w:r>
      <w:r w:rsidR="00F07A6A">
        <w:rPr>
          <w:rFonts w:ascii="Times New Roman" w:hAnsi="Times New Roman" w:cs="Times New Roman"/>
          <w:bCs/>
          <w:sz w:val="28"/>
          <w:szCs w:val="28"/>
        </w:rPr>
        <w:t>вне школы для получения обратной связи и аппробации</w:t>
      </w:r>
      <w:r w:rsidR="002C64F3">
        <w:rPr>
          <w:rFonts w:ascii="Times New Roman" w:hAnsi="Times New Roman" w:cs="Times New Roman"/>
          <w:bCs/>
          <w:sz w:val="28"/>
          <w:szCs w:val="28"/>
        </w:rPr>
        <w:t xml:space="preserve">, а также с командой людей из типографии. Так оно и получилось, однако </w:t>
      </w:r>
      <w:r w:rsidR="00E001F4">
        <w:rPr>
          <w:rFonts w:ascii="Times New Roman" w:hAnsi="Times New Roman" w:cs="Times New Roman"/>
          <w:bCs/>
          <w:sz w:val="28"/>
          <w:szCs w:val="28"/>
        </w:rPr>
        <w:t>одн</w:t>
      </w:r>
      <w:r w:rsidR="00272127">
        <w:rPr>
          <w:rFonts w:ascii="Times New Roman" w:hAnsi="Times New Roman" w:cs="Times New Roman"/>
          <w:bCs/>
          <w:sz w:val="28"/>
          <w:szCs w:val="28"/>
        </w:rPr>
        <w:t>и</w:t>
      </w:r>
      <w:r w:rsidR="00E001F4">
        <w:rPr>
          <w:rFonts w:ascii="Times New Roman" w:hAnsi="Times New Roman" w:cs="Times New Roman"/>
          <w:bCs/>
          <w:sz w:val="28"/>
          <w:szCs w:val="28"/>
        </w:rPr>
        <w:t xml:space="preserve"> из ключевых лиц, о котор</w:t>
      </w:r>
      <w:r w:rsidR="00272127">
        <w:rPr>
          <w:rFonts w:ascii="Times New Roman" w:hAnsi="Times New Roman" w:cs="Times New Roman"/>
          <w:bCs/>
          <w:sz w:val="28"/>
          <w:szCs w:val="28"/>
        </w:rPr>
        <w:t>ых</w:t>
      </w:r>
      <w:r w:rsidR="00E001F4">
        <w:rPr>
          <w:rFonts w:ascii="Times New Roman" w:hAnsi="Times New Roman" w:cs="Times New Roman"/>
          <w:bCs/>
          <w:sz w:val="28"/>
          <w:szCs w:val="28"/>
        </w:rPr>
        <w:t xml:space="preserve"> я не писала в проектной заявке</w:t>
      </w:r>
      <w:r w:rsidR="000D3DBC">
        <w:rPr>
          <w:rFonts w:ascii="Times New Roman" w:hAnsi="Times New Roman" w:cs="Times New Roman"/>
          <w:bCs/>
          <w:sz w:val="28"/>
          <w:szCs w:val="28"/>
        </w:rPr>
        <w:t xml:space="preserve">, но мне довелось с </w:t>
      </w:r>
      <w:r w:rsidR="00E16A5D">
        <w:rPr>
          <w:rFonts w:ascii="Times New Roman" w:hAnsi="Times New Roman" w:cs="Times New Roman"/>
          <w:bCs/>
          <w:sz w:val="28"/>
          <w:szCs w:val="28"/>
        </w:rPr>
        <w:t>ними контактировать в рамках ИВР</w:t>
      </w:r>
      <w:r w:rsidR="00E001F4">
        <w:rPr>
          <w:rFonts w:ascii="Times New Roman" w:hAnsi="Times New Roman" w:cs="Times New Roman"/>
          <w:bCs/>
          <w:sz w:val="28"/>
          <w:szCs w:val="28"/>
        </w:rPr>
        <w:t xml:space="preserve"> – это </w:t>
      </w:r>
      <w:r w:rsidR="00272127">
        <w:rPr>
          <w:rFonts w:ascii="Times New Roman" w:hAnsi="Times New Roman" w:cs="Times New Roman"/>
          <w:bCs/>
          <w:sz w:val="28"/>
          <w:szCs w:val="28"/>
        </w:rPr>
        <w:t xml:space="preserve">выпустившиеся лицеисты, которые уже прошли через защиту. </w:t>
      </w:r>
      <w:r w:rsidR="00E27C53">
        <w:rPr>
          <w:rFonts w:ascii="Times New Roman" w:hAnsi="Times New Roman" w:cs="Times New Roman"/>
          <w:bCs/>
          <w:sz w:val="28"/>
          <w:szCs w:val="28"/>
        </w:rPr>
        <w:t>Тесный контакт с выпускни</w:t>
      </w:r>
      <w:r w:rsidR="00EA3703">
        <w:rPr>
          <w:rFonts w:ascii="Times New Roman" w:hAnsi="Times New Roman" w:cs="Times New Roman"/>
          <w:bCs/>
          <w:sz w:val="28"/>
          <w:szCs w:val="28"/>
        </w:rPr>
        <w:t>цей</w:t>
      </w:r>
      <w:r w:rsidR="003D2454">
        <w:rPr>
          <w:rFonts w:ascii="Times New Roman" w:hAnsi="Times New Roman" w:cs="Times New Roman"/>
          <w:bCs/>
          <w:sz w:val="28"/>
          <w:szCs w:val="28"/>
        </w:rPr>
        <w:t xml:space="preserve"> прошлого года, которая тоже сдавала настольную психологическую игру как ИВР,</w:t>
      </w:r>
      <w:r w:rsidR="00E27C53">
        <w:rPr>
          <w:rFonts w:ascii="Times New Roman" w:hAnsi="Times New Roman" w:cs="Times New Roman"/>
          <w:bCs/>
          <w:sz w:val="28"/>
          <w:szCs w:val="28"/>
        </w:rPr>
        <w:t xml:space="preserve"> дал мне более глубокое понимание того,</w:t>
      </w:r>
      <w:r w:rsidR="00E16A5D">
        <w:rPr>
          <w:rFonts w:ascii="Times New Roman" w:hAnsi="Times New Roman" w:cs="Times New Roman"/>
          <w:bCs/>
          <w:sz w:val="28"/>
          <w:szCs w:val="28"/>
        </w:rPr>
        <w:t xml:space="preserve"> что мне нужно сделать, чтобы </w:t>
      </w:r>
      <w:r w:rsidR="00BE6551">
        <w:rPr>
          <w:rFonts w:ascii="Times New Roman" w:hAnsi="Times New Roman" w:cs="Times New Roman"/>
          <w:bCs/>
          <w:sz w:val="28"/>
          <w:szCs w:val="28"/>
        </w:rPr>
        <w:t>забрать качественно сделанную настольную игру</w:t>
      </w:r>
      <w:r w:rsidR="00B47A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6551">
        <w:rPr>
          <w:rFonts w:ascii="Times New Roman" w:hAnsi="Times New Roman" w:cs="Times New Roman"/>
          <w:bCs/>
          <w:sz w:val="28"/>
          <w:szCs w:val="28"/>
        </w:rPr>
        <w:t>из ти</w:t>
      </w:r>
      <w:r w:rsidR="00395628">
        <w:rPr>
          <w:rFonts w:ascii="Times New Roman" w:hAnsi="Times New Roman" w:cs="Times New Roman"/>
          <w:bCs/>
          <w:sz w:val="28"/>
          <w:szCs w:val="28"/>
        </w:rPr>
        <w:t xml:space="preserve">пографии, </w:t>
      </w:r>
      <w:r w:rsidR="00B47A9E">
        <w:rPr>
          <w:rFonts w:ascii="Times New Roman" w:hAnsi="Times New Roman" w:cs="Times New Roman"/>
          <w:bCs/>
          <w:sz w:val="28"/>
          <w:szCs w:val="28"/>
        </w:rPr>
        <w:t>как и куда мне дальше двигаться, чтобы успешно защитить свою работу.</w:t>
      </w:r>
      <w:r w:rsidR="005122C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26C4F47" w14:textId="58ABF0DB" w:rsidR="002933E6" w:rsidRPr="005D13CF" w:rsidRDefault="00807B88" w:rsidP="005D13CF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13CF">
        <w:rPr>
          <w:rFonts w:ascii="Times New Roman" w:hAnsi="Times New Roman" w:cs="Times New Roman"/>
          <w:bCs/>
          <w:sz w:val="28"/>
          <w:szCs w:val="28"/>
        </w:rPr>
        <w:t>Ресурсы, необходимые для реализации проекта</w:t>
      </w:r>
    </w:p>
    <w:p w14:paraId="178B2895" w14:textId="101061AC" w:rsidR="00EE7E3D" w:rsidRPr="00EE7E3D" w:rsidRDefault="00EE7E3D" w:rsidP="00EE7E3D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Этот пункт остался без изменений. Моими главными ресурсами на протяжении всего </w:t>
      </w:r>
      <w:r w:rsidR="006A742D">
        <w:rPr>
          <w:rFonts w:ascii="Times New Roman" w:hAnsi="Times New Roman" w:cs="Times New Roman"/>
          <w:bCs/>
          <w:sz w:val="28"/>
          <w:szCs w:val="28"/>
        </w:rPr>
        <w:t>процесса работы с продуктом были время, литература (</w:t>
      </w:r>
      <w:r w:rsidR="0033513E">
        <w:rPr>
          <w:rFonts w:ascii="Times New Roman" w:hAnsi="Times New Roman" w:cs="Times New Roman"/>
          <w:bCs/>
          <w:sz w:val="28"/>
          <w:szCs w:val="28"/>
        </w:rPr>
        <w:t xml:space="preserve">преимущественно психологическая), люди (в качестве апробаторов и советников), а также деньги, </w:t>
      </w:r>
      <w:r w:rsidR="00596718">
        <w:rPr>
          <w:rFonts w:ascii="Times New Roman" w:hAnsi="Times New Roman" w:cs="Times New Roman"/>
          <w:bCs/>
          <w:sz w:val="28"/>
          <w:szCs w:val="28"/>
        </w:rPr>
        <w:t>которые понадобились длля изготовления продукта высокого качества.</w:t>
      </w:r>
      <w:r w:rsidR="0033513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B056A12" w14:textId="4318D09A" w:rsidR="00230E81" w:rsidRPr="005D13CF" w:rsidRDefault="002933E6" w:rsidP="005D13CF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13CF">
        <w:rPr>
          <w:rFonts w:ascii="Times New Roman" w:hAnsi="Times New Roman" w:cs="Times New Roman"/>
          <w:bCs/>
          <w:sz w:val="28"/>
          <w:szCs w:val="28"/>
        </w:rPr>
        <w:t>Чему мне придется научиться в процессе выполнения проекта</w:t>
      </w:r>
      <w:r w:rsidR="00B84550" w:rsidRPr="005D13CF">
        <w:rPr>
          <w:rFonts w:ascii="Times New Roman" w:hAnsi="Times New Roman" w:cs="Times New Roman"/>
          <w:bCs/>
          <w:sz w:val="28"/>
          <w:szCs w:val="28"/>
        </w:rPr>
        <w:t>?</w:t>
      </w:r>
    </w:p>
    <w:p w14:paraId="3945BAB7" w14:textId="5983583B" w:rsidR="005D13CF" w:rsidRPr="005D13CF" w:rsidRDefault="005D13CF" w:rsidP="005D13CF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Этот пункт тоже почти не изменился: были учтены все</w:t>
      </w:r>
      <w:r w:rsidR="0026409E">
        <w:rPr>
          <w:rFonts w:ascii="Times New Roman" w:hAnsi="Times New Roman" w:cs="Times New Roman"/>
          <w:bCs/>
          <w:sz w:val="28"/>
          <w:szCs w:val="28"/>
        </w:rPr>
        <w:t xml:space="preserve"> базовые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навыки, которым мне </w:t>
      </w:r>
      <w:r w:rsidR="00A94CCE">
        <w:rPr>
          <w:rFonts w:ascii="Times New Roman" w:hAnsi="Times New Roman" w:cs="Times New Roman"/>
          <w:bCs/>
          <w:sz w:val="28"/>
          <w:szCs w:val="28"/>
        </w:rPr>
        <w:t>пришлось бы научиться во время работы над ИВР</w:t>
      </w:r>
      <w:r w:rsidR="0026409E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530B0D">
        <w:rPr>
          <w:rFonts w:ascii="Times New Roman" w:hAnsi="Times New Roman" w:cs="Times New Roman"/>
          <w:bCs/>
          <w:sz w:val="28"/>
          <w:szCs w:val="28"/>
        </w:rPr>
        <w:t>следовать плану, работать с людьми, отбирать информацию</w:t>
      </w:r>
      <w:r w:rsidR="009855FB">
        <w:rPr>
          <w:rFonts w:ascii="Times New Roman" w:hAnsi="Times New Roman" w:cs="Times New Roman"/>
          <w:bCs/>
          <w:sz w:val="28"/>
          <w:szCs w:val="28"/>
        </w:rPr>
        <w:t>,</w:t>
      </w:r>
      <w:r w:rsidR="00530B0D">
        <w:rPr>
          <w:rFonts w:ascii="Times New Roman" w:hAnsi="Times New Roman" w:cs="Times New Roman"/>
          <w:bCs/>
          <w:sz w:val="28"/>
          <w:szCs w:val="28"/>
        </w:rPr>
        <w:t xml:space="preserve"> работать с обратной связью</w:t>
      </w:r>
      <w:r w:rsidR="009855FB">
        <w:rPr>
          <w:rFonts w:ascii="Times New Roman" w:hAnsi="Times New Roman" w:cs="Times New Roman"/>
          <w:bCs/>
          <w:sz w:val="28"/>
          <w:szCs w:val="28"/>
        </w:rPr>
        <w:t xml:space="preserve"> и т</w:t>
      </w:r>
      <w:r w:rsidR="005A2DA5">
        <w:rPr>
          <w:rFonts w:ascii="Times New Roman" w:hAnsi="Times New Roman" w:cs="Times New Roman"/>
          <w:bCs/>
          <w:sz w:val="28"/>
          <w:szCs w:val="28"/>
        </w:rPr>
        <w:t>ак далее.</w:t>
      </w:r>
      <w:r w:rsidR="00A94C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0031">
        <w:rPr>
          <w:rFonts w:ascii="Times New Roman" w:hAnsi="Times New Roman" w:cs="Times New Roman"/>
          <w:bCs/>
          <w:sz w:val="28"/>
          <w:szCs w:val="28"/>
        </w:rPr>
        <w:t xml:space="preserve">Тем не менее, в окончательной заявке отдельным пунктом я добавила, что мне придется нучиться работать в </w:t>
      </w:r>
      <w:r w:rsidR="005F779F">
        <w:rPr>
          <w:rFonts w:ascii="Times New Roman" w:hAnsi="Times New Roman" w:cs="Times New Roman"/>
          <w:bCs/>
          <w:sz w:val="28"/>
          <w:szCs w:val="28"/>
        </w:rPr>
        <w:t>условиях проблемных ситуаций</w:t>
      </w:r>
      <w:r w:rsidR="00A43BA7">
        <w:rPr>
          <w:rFonts w:ascii="Times New Roman" w:hAnsi="Times New Roman" w:cs="Times New Roman"/>
          <w:bCs/>
          <w:sz w:val="28"/>
          <w:szCs w:val="28"/>
        </w:rPr>
        <w:t xml:space="preserve"> с типографиями, так как та, на которой я остановила свой выбор для печати игры </w:t>
      </w:r>
      <w:r w:rsidR="00C37497">
        <w:rPr>
          <w:rFonts w:ascii="Times New Roman" w:hAnsi="Times New Roman" w:cs="Times New Roman"/>
          <w:bCs/>
          <w:sz w:val="28"/>
          <w:szCs w:val="28"/>
        </w:rPr>
        <w:t>–</w:t>
      </w:r>
      <w:r w:rsidR="00A43B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7497">
        <w:rPr>
          <w:rFonts w:ascii="Times New Roman" w:hAnsi="Times New Roman" w:cs="Times New Roman"/>
          <w:bCs/>
          <w:sz w:val="28"/>
          <w:szCs w:val="28"/>
        </w:rPr>
        <w:t xml:space="preserve">одна из самых крупных по изготовлению настольных игр, </w:t>
      </w:r>
      <w:r w:rsidR="00C37497">
        <w:rPr>
          <w:rFonts w:ascii="Times New Roman" w:hAnsi="Times New Roman" w:cs="Times New Roman"/>
          <w:bCs/>
          <w:sz w:val="28"/>
          <w:szCs w:val="28"/>
        </w:rPr>
        <w:lastRenderedPageBreak/>
        <w:t>поэтому задержек по ответ</w:t>
      </w:r>
      <w:r w:rsidR="00AE672C">
        <w:rPr>
          <w:rFonts w:ascii="Times New Roman" w:hAnsi="Times New Roman" w:cs="Times New Roman"/>
          <w:bCs/>
          <w:sz w:val="28"/>
          <w:szCs w:val="28"/>
        </w:rPr>
        <w:t xml:space="preserve">ам и </w:t>
      </w:r>
      <w:r w:rsidR="00710B50">
        <w:rPr>
          <w:rFonts w:ascii="Times New Roman" w:hAnsi="Times New Roman" w:cs="Times New Roman"/>
          <w:bCs/>
          <w:sz w:val="28"/>
          <w:szCs w:val="28"/>
        </w:rPr>
        <w:t>более долгой печати, чем ожидалось, было не избежать.</w:t>
      </w:r>
      <w:r w:rsidR="007C612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68C8">
        <w:rPr>
          <w:rFonts w:ascii="Times New Roman" w:hAnsi="Times New Roman" w:cs="Times New Roman"/>
          <w:bCs/>
          <w:sz w:val="28"/>
          <w:szCs w:val="28"/>
        </w:rPr>
        <w:t xml:space="preserve">Так и получилось: </w:t>
      </w:r>
      <w:r w:rsidR="007C6124">
        <w:rPr>
          <w:rFonts w:ascii="Times New Roman" w:hAnsi="Times New Roman" w:cs="Times New Roman"/>
          <w:bCs/>
          <w:sz w:val="28"/>
          <w:szCs w:val="28"/>
        </w:rPr>
        <w:t>с макетированием для такого комплексного объекта, как настольная игра, я работала впервые</w:t>
      </w:r>
      <w:r w:rsidR="00B7517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03A54">
        <w:rPr>
          <w:rFonts w:ascii="Times New Roman" w:hAnsi="Times New Roman" w:cs="Times New Roman"/>
          <w:bCs/>
          <w:sz w:val="28"/>
          <w:szCs w:val="28"/>
        </w:rPr>
        <w:t xml:space="preserve">что привело </w:t>
      </w:r>
      <w:r w:rsidR="007B68F9">
        <w:rPr>
          <w:rFonts w:ascii="Times New Roman" w:hAnsi="Times New Roman" w:cs="Times New Roman"/>
          <w:bCs/>
          <w:sz w:val="28"/>
          <w:szCs w:val="28"/>
        </w:rPr>
        <w:t xml:space="preserve">к переделыванию макетов по несколько раз, следовательно </w:t>
      </w:r>
      <w:r w:rsidR="004C142C">
        <w:rPr>
          <w:rFonts w:ascii="Times New Roman" w:hAnsi="Times New Roman" w:cs="Times New Roman"/>
          <w:bCs/>
          <w:sz w:val="28"/>
          <w:szCs w:val="28"/>
        </w:rPr>
        <w:t xml:space="preserve">общее изготовление продукта </w:t>
      </w:r>
      <w:r w:rsidR="0015174F">
        <w:rPr>
          <w:rFonts w:ascii="Times New Roman" w:hAnsi="Times New Roman" w:cs="Times New Roman"/>
          <w:bCs/>
          <w:sz w:val="28"/>
          <w:szCs w:val="28"/>
        </w:rPr>
        <w:t>немного затянулось.</w:t>
      </w:r>
    </w:p>
    <w:p w14:paraId="1A6B263A" w14:textId="140B60DA" w:rsidR="00230E81" w:rsidRDefault="00230E81" w:rsidP="00FB0A6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E81">
        <w:rPr>
          <w:rFonts w:ascii="Times New Roman" w:hAnsi="Times New Roman" w:cs="Times New Roman"/>
          <w:bCs/>
          <w:sz w:val="28"/>
          <w:szCs w:val="28"/>
        </w:rPr>
        <w:t>6.</w:t>
      </w:r>
      <w:r w:rsidR="00C76F96">
        <w:rPr>
          <w:rFonts w:ascii="Times New Roman" w:hAnsi="Times New Roman" w:cs="Times New Roman"/>
          <w:bCs/>
          <w:sz w:val="28"/>
          <w:szCs w:val="28"/>
        </w:rPr>
        <w:t xml:space="preserve"> Поэтапное планирование проекта</w:t>
      </w:r>
    </w:p>
    <w:p w14:paraId="42692741" w14:textId="6C64DD54" w:rsidR="00C87DE4" w:rsidRDefault="00596A41" w:rsidP="00FB0A6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Из-за выше упомянутой задержки</w:t>
      </w:r>
      <w:r w:rsidR="003229D9">
        <w:rPr>
          <w:rFonts w:ascii="Times New Roman" w:hAnsi="Times New Roman" w:cs="Times New Roman"/>
          <w:bCs/>
          <w:sz w:val="28"/>
          <w:szCs w:val="28"/>
        </w:rPr>
        <w:t xml:space="preserve"> по печати продукта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планировании окончательной заявки, в отличие от проектной,</w:t>
      </w:r>
      <w:r w:rsidR="00475704">
        <w:rPr>
          <w:rFonts w:ascii="Times New Roman" w:hAnsi="Times New Roman" w:cs="Times New Roman"/>
          <w:bCs/>
          <w:sz w:val="28"/>
          <w:szCs w:val="28"/>
        </w:rPr>
        <w:t xml:space="preserve"> тестирования сдвинулись ближе к началу ноября</w:t>
      </w:r>
      <w:r w:rsidR="00225092">
        <w:rPr>
          <w:rFonts w:ascii="Times New Roman" w:hAnsi="Times New Roman" w:cs="Times New Roman"/>
          <w:bCs/>
          <w:sz w:val="28"/>
          <w:szCs w:val="28"/>
        </w:rPr>
        <w:t>, ведь нужно было напечатать еще и запасную копию игры для тестирования</w:t>
      </w:r>
      <w:r w:rsidR="0075565F">
        <w:rPr>
          <w:rFonts w:ascii="Times New Roman" w:hAnsi="Times New Roman" w:cs="Times New Roman"/>
          <w:bCs/>
          <w:sz w:val="28"/>
          <w:szCs w:val="28"/>
        </w:rPr>
        <w:t xml:space="preserve">, которая бы заменяла </w:t>
      </w:r>
      <w:r w:rsidR="00B22B7A">
        <w:rPr>
          <w:rFonts w:ascii="Times New Roman" w:hAnsi="Times New Roman" w:cs="Times New Roman"/>
          <w:bCs/>
          <w:sz w:val="28"/>
          <w:szCs w:val="28"/>
        </w:rPr>
        <w:t>основную до того времени, когда она будет готова.</w:t>
      </w:r>
      <w:r w:rsidR="00094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29D9">
        <w:rPr>
          <w:rFonts w:ascii="Times New Roman" w:hAnsi="Times New Roman" w:cs="Times New Roman"/>
          <w:bCs/>
          <w:sz w:val="28"/>
          <w:szCs w:val="28"/>
        </w:rPr>
        <w:t xml:space="preserve">Стоит также отметить, что </w:t>
      </w:r>
      <w:r w:rsidR="00256F14">
        <w:rPr>
          <w:rFonts w:ascii="Times New Roman" w:hAnsi="Times New Roman" w:cs="Times New Roman"/>
          <w:bCs/>
          <w:sz w:val="28"/>
          <w:szCs w:val="28"/>
        </w:rPr>
        <w:t xml:space="preserve">сдвиги вперед по времени произошли и в отношении дизайна карточек (должна была быть проделана дополнительная работа над красочностью для </w:t>
      </w:r>
      <w:r w:rsidR="00E06228">
        <w:rPr>
          <w:rFonts w:ascii="Times New Roman" w:hAnsi="Times New Roman" w:cs="Times New Roman"/>
          <w:bCs/>
          <w:sz w:val="28"/>
          <w:szCs w:val="28"/>
        </w:rPr>
        <w:t>хорошей цветопередачи при печати</w:t>
      </w:r>
      <w:r w:rsidR="00256F14">
        <w:rPr>
          <w:rFonts w:ascii="Times New Roman" w:hAnsi="Times New Roman" w:cs="Times New Roman"/>
          <w:bCs/>
          <w:sz w:val="28"/>
          <w:szCs w:val="28"/>
        </w:rPr>
        <w:t>)</w:t>
      </w:r>
      <w:r w:rsidR="003520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5AA9">
        <w:rPr>
          <w:rFonts w:ascii="Times New Roman" w:hAnsi="Times New Roman" w:cs="Times New Roman"/>
          <w:bCs/>
          <w:sz w:val="28"/>
          <w:szCs w:val="28"/>
        </w:rPr>
        <w:t xml:space="preserve">с августа на август и сентябрь </w:t>
      </w:r>
      <w:r w:rsidR="00535121">
        <w:rPr>
          <w:rFonts w:ascii="Times New Roman" w:hAnsi="Times New Roman" w:cs="Times New Roman"/>
          <w:bCs/>
          <w:sz w:val="28"/>
          <w:szCs w:val="28"/>
        </w:rPr>
        <w:t>и рекламы – с октября на октябрь и ноябрь.</w:t>
      </w:r>
    </w:p>
    <w:p w14:paraId="1248BA5E" w14:textId="6316F5D5" w:rsidR="00230E81" w:rsidRDefault="00230E81" w:rsidP="00FB0A6E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0E81">
        <w:rPr>
          <w:rFonts w:ascii="Times New Roman" w:hAnsi="Times New Roman" w:cs="Times New Roman"/>
          <w:bCs/>
          <w:sz w:val="28"/>
          <w:szCs w:val="28"/>
        </w:rPr>
        <w:t>7.</w:t>
      </w:r>
      <w:r w:rsidR="00B84550">
        <w:rPr>
          <w:rFonts w:ascii="Times New Roman" w:hAnsi="Times New Roman" w:cs="Times New Roman"/>
          <w:bCs/>
          <w:sz w:val="28"/>
          <w:szCs w:val="28"/>
        </w:rPr>
        <w:t xml:space="preserve"> Возможные риски и пути их преодоления</w:t>
      </w:r>
    </w:p>
    <w:p w14:paraId="1EDACF70" w14:textId="61123656" w:rsidR="00F044C7" w:rsidRPr="00230E81" w:rsidRDefault="00350D42" w:rsidP="00883CD6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написании проектной заявки был учтен только один риск – что окно Джохари или стадии группообразования Брюса Такмана не подойдут </w:t>
      </w:r>
      <w:r w:rsidR="005C6893">
        <w:rPr>
          <w:rFonts w:ascii="Times New Roman" w:hAnsi="Times New Roman" w:cs="Times New Roman"/>
          <w:bCs/>
          <w:sz w:val="28"/>
          <w:szCs w:val="28"/>
        </w:rPr>
        <w:t>в качестве научной основы для</w:t>
      </w:r>
      <w:r w:rsidR="009F60B0">
        <w:rPr>
          <w:rFonts w:ascii="Times New Roman" w:hAnsi="Times New Roman" w:cs="Times New Roman"/>
          <w:bCs/>
          <w:sz w:val="28"/>
          <w:szCs w:val="28"/>
        </w:rPr>
        <w:t xml:space="preserve"> продукта</w:t>
      </w:r>
      <w:r w:rsidR="005B39F6">
        <w:rPr>
          <w:rFonts w:ascii="Times New Roman" w:hAnsi="Times New Roman" w:cs="Times New Roman"/>
          <w:bCs/>
          <w:sz w:val="28"/>
          <w:szCs w:val="28"/>
        </w:rPr>
        <w:t xml:space="preserve"> (в </w:t>
      </w:r>
      <w:r w:rsidR="005360D1">
        <w:rPr>
          <w:rFonts w:ascii="Times New Roman" w:hAnsi="Times New Roman" w:cs="Times New Roman"/>
          <w:bCs/>
          <w:sz w:val="28"/>
          <w:szCs w:val="28"/>
        </w:rPr>
        <w:t>результате эти психологические концепции хорошо вписались в механику игры</w:t>
      </w:r>
      <w:r w:rsidR="005B39F6">
        <w:rPr>
          <w:rFonts w:ascii="Times New Roman" w:hAnsi="Times New Roman" w:cs="Times New Roman"/>
          <w:bCs/>
          <w:sz w:val="28"/>
          <w:szCs w:val="28"/>
        </w:rPr>
        <w:t>)</w:t>
      </w:r>
      <w:r w:rsidR="005C6893">
        <w:rPr>
          <w:rFonts w:ascii="Times New Roman" w:hAnsi="Times New Roman" w:cs="Times New Roman"/>
          <w:bCs/>
          <w:sz w:val="28"/>
          <w:szCs w:val="28"/>
        </w:rPr>
        <w:t>,</w:t>
      </w:r>
      <w:r w:rsidR="005B39F6">
        <w:rPr>
          <w:rFonts w:ascii="Times New Roman" w:hAnsi="Times New Roman" w:cs="Times New Roman"/>
          <w:bCs/>
          <w:sz w:val="28"/>
          <w:szCs w:val="28"/>
        </w:rPr>
        <w:t xml:space="preserve"> однако</w:t>
      </w:r>
      <w:r w:rsidR="005C6893">
        <w:rPr>
          <w:rFonts w:ascii="Times New Roman" w:hAnsi="Times New Roman" w:cs="Times New Roman"/>
          <w:bCs/>
          <w:sz w:val="28"/>
          <w:szCs w:val="28"/>
        </w:rPr>
        <w:t xml:space="preserve"> к окончательной заявке</w:t>
      </w:r>
      <w:r w:rsidR="003D2F24">
        <w:rPr>
          <w:rFonts w:ascii="Times New Roman" w:hAnsi="Times New Roman" w:cs="Times New Roman"/>
          <w:bCs/>
          <w:sz w:val="28"/>
          <w:szCs w:val="28"/>
        </w:rPr>
        <w:t xml:space="preserve"> и, следовательно, времени печати игры, сформировался еще один важный </w:t>
      </w:r>
      <w:r w:rsidR="005360D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6C3B88">
        <w:rPr>
          <w:rFonts w:ascii="Times New Roman" w:hAnsi="Times New Roman" w:cs="Times New Roman"/>
          <w:bCs/>
          <w:sz w:val="28"/>
          <w:szCs w:val="28"/>
        </w:rPr>
        <w:t>более опасный тезис</w:t>
      </w:r>
      <w:r w:rsidR="003D2F24">
        <w:rPr>
          <w:rFonts w:ascii="Times New Roman" w:hAnsi="Times New Roman" w:cs="Times New Roman"/>
          <w:bCs/>
          <w:sz w:val="28"/>
          <w:szCs w:val="28"/>
        </w:rPr>
        <w:t>.</w:t>
      </w:r>
      <w:r w:rsidR="006C3B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4249">
        <w:rPr>
          <w:rFonts w:ascii="Times New Roman" w:hAnsi="Times New Roman" w:cs="Times New Roman"/>
          <w:bCs/>
          <w:sz w:val="28"/>
          <w:szCs w:val="28"/>
        </w:rPr>
        <w:t xml:space="preserve">Сроки по печати могли </w:t>
      </w:r>
      <w:r w:rsidR="00B211AD">
        <w:rPr>
          <w:rFonts w:ascii="Times New Roman" w:hAnsi="Times New Roman" w:cs="Times New Roman"/>
          <w:bCs/>
          <w:sz w:val="28"/>
          <w:szCs w:val="28"/>
        </w:rPr>
        <w:t>затянуться вплоть до ноября.</w:t>
      </w:r>
      <w:r w:rsidR="00E640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E7827">
        <w:rPr>
          <w:rFonts w:ascii="Times New Roman" w:hAnsi="Times New Roman" w:cs="Times New Roman"/>
          <w:bCs/>
          <w:sz w:val="28"/>
          <w:szCs w:val="28"/>
        </w:rPr>
        <w:t>Я решила проблему, напечатав запасную копию игры на более дешевых материалах</w:t>
      </w:r>
      <w:r w:rsidR="00267B6E">
        <w:rPr>
          <w:rFonts w:ascii="Times New Roman" w:hAnsi="Times New Roman" w:cs="Times New Roman"/>
          <w:bCs/>
          <w:sz w:val="28"/>
          <w:szCs w:val="28"/>
        </w:rPr>
        <w:t xml:space="preserve"> – бумаге офисной и </w:t>
      </w:r>
      <w:r w:rsidR="00987342">
        <w:rPr>
          <w:rFonts w:ascii="Times New Roman" w:hAnsi="Times New Roman" w:cs="Times New Roman"/>
          <w:bCs/>
          <w:sz w:val="28"/>
          <w:szCs w:val="28"/>
        </w:rPr>
        <w:t>для фото</w:t>
      </w:r>
      <w:r w:rsidR="00883CD6">
        <w:rPr>
          <w:rFonts w:ascii="Times New Roman" w:hAnsi="Times New Roman" w:cs="Times New Roman"/>
          <w:bCs/>
          <w:sz w:val="28"/>
          <w:szCs w:val="28"/>
        </w:rPr>
        <w:t xml:space="preserve">, и провела первые тестирования на ней, а потом перешла уже на основную копию, когда она была готова. </w:t>
      </w:r>
      <w:r w:rsidR="00C53221">
        <w:rPr>
          <w:rFonts w:ascii="Times New Roman" w:hAnsi="Times New Roman" w:cs="Times New Roman"/>
          <w:bCs/>
          <w:sz w:val="28"/>
          <w:szCs w:val="28"/>
        </w:rPr>
        <w:t xml:space="preserve">В итоге </w:t>
      </w:r>
      <w:r w:rsidR="00130C34">
        <w:rPr>
          <w:rFonts w:ascii="Times New Roman" w:hAnsi="Times New Roman" w:cs="Times New Roman"/>
          <w:bCs/>
          <w:sz w:val="28"/>
          <w:szCs w:val="28"/>
        </w:rPr>
        <w:t xml:space="preserve">тестирования были проведены вовремя </w:t>
      </w:r>
      <w:r w:rsidR="009F60B0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130C34">
        <w:rPr>
          <w:rFonts w:ascii="Times New Roman" w:hAnsi="Times New Roman" w:cs="Times New Roman"/>
          <w:bCs/>
          <w:sz w:val="28"/>
          <w:szCs w:val="28"/>
        </w:rPr>
        <w:t>без каких-либо потерь.</w:t>
      </w:r>
    </w:p>
    <w:p w14:paraId="4732C6D1" w14:textId="406F7D1F" w:rsidR="000349F9" w:rsidRDefault="000349F9" w:rsidP="000349F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Виза заказчика и отзывы целевой аудитории:</w:t>
      </w:r>
    </w:p>
    <w:p w14:paraId="2925F48A" w14:textId="6AF1C65E" w:rsidR="00AA4DA7" w:rsidRDefault="00AA4DA7" w:rsidP="000349F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4DA7">
        <w:rPr>
          <w:rFonts w:ascii="Times New Roman" w:hAnsi="Times New Roman" w:cs="Times New Roman"/>
          <w:bCs/>
          <w:sz w:val="28"/>
          <w:szCs w:val="28"/>
        </w:rPr>
        <w:lastRenderedPageBreak/>
        <w:t>Виза заказчика:</w:t>
      </w:r>
    </w:p>
    <w:p w14:paraId="276E58C3" w14:textId="77777777" w:rsidR="00717D83" w:rsidRDefault="00717D83" w:rsidP="000349F9">
      <w:pPr>
        <w:spacing w:line="36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</w:pPr>
    </w:p>
    <w:p w14:paraId="5E989BF0" w14:textId="3151BA8C" w:rsidR="00717D83" w:rsidRPr="00AA4DA7" w:rsidRDefault="00717D83" w:rsidP="000349F9">
      <w:pPr>
        <w:spacing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14:ligatures w14:val="standardContextual"/>
        </w:rPr>
        <w:drawing>
          <wp:inline distT="0" distB="0" distL="0" distR="0" wp14:anchorId="11EE2A28" wp14:editId="2A512873">
            <wp:extent cx="3716504" cy="4866790"/>
            <wp:effectExtent l="0" t="0" r="0" b="0"/>
            <wp:docPr id="2380242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24281" name="Рисунок 238024281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1" b="3837"/>
                    <a:stretch/>
                  </pic:blipFill>
                  <pic:spPr bwMode="auto">
                    <a:xfrm>
                      <a:off x="0" y="0"/>
                      <a:ext cx="3734782" cy="489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92E7D" w14:textId="2BADF5CE" w:rsidR="00BE17F5" w:rsidRDefault="00AB1350" w:rsidP="00F44EFF">
      <w:pPr>
        <w:spacing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AB1350">
        <w:rPr>
          <w:rFonts w:ascii="Times New Roman" w:hAnsi="Times New Roman" w:cs="Times New Roman"/>
          <w:bCs/>
          <w:sz w:val="28"/>
          <w:szCs w:val="28"/>
        </w:rPr>
        <w:t>Обратная связь целевой аудитории</w:t>
      </w:r>
      <w:r w:rsidR="00510F1B">
        <w:rPr>
          <w:rFonts w:ascii="Times New Roman" w:hAnsi="Times New Roman" w:cs="Times New Roman"/>
          <w:bCs/>
          <w:sz w:val="28"/>
          <w:szCs w:val="28"/>
        </w:rPr>
        <w:t xml:space="preserve"> (гугл-таблица с ответами из гугл-формы)</w:t>
      </w:r>
      <w:r w:rsidRPr="00AB1350">
        <w:rPr>
          <w:rFonts w:ascii="Times New Roman" w:hAnsi="Times New Roman" w:cs="Times New Roman"/>
          <w:bCs/>
          <w:sz w:val="28"/>
          <w:szCs w:val="28"/>
        </w:rPr>
        <w:t>:</w:t>
      </w:r>
      <w:r w:rsidR="00F44EF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1E54BF1" w14:textId="2971A835" w:rsidR="00881610" w:rsidRDefault="00BD5454" w:rsidP="00B2560C">
      <w:pPr>
        <w:pStyle w:val="a3"/>
        <w:spacing w:line="276" w:lineRule="auto"/>
        <w:ind w:firstLine="567"/>
        <w:jc w:val="both"/>
        <w:rPr>
          <w:rStyle w:val="a5"/>
          <w:rFonts w:asciiTheme="majorBidi" w:hAnsiTheme="majorBidi" w:cstheme="majorBidi"/>
          <w:sz w:val="28"/>
          <w:szCs w:val="28"/>
        </w:rPr>
      </w:pPr>
      <w:hyperlink r:id="rId24" w:history="1">
        <w:r w:rsidRPr="009C50D0">
          <w:rPr>
            <w:rStyle w:val="a5"/>
            <w:rFonts w:asciiTheme="majorBidi" w:hAnsiTheme="majorBidi" w:cstheme="majorBidi"/>
            <w:sz w:val="28"/>
            <w:szCs w:val="28"/>
          </w:rPr>
          <w:t>https://docs.google.com/spreadsheets/d/1bJIZ4vxW5_3ouLw4u1lz1I9va-ejyYe5gKeLbNRNL8A/edit?usp=sharing</w:t>
        </w:r>
      </w:hyperlink>
    </w:p>
    <w:p w14:paraId="772ABDB2" w14:textId="54EF5958" w:rsidR="00BB7660" w:rsidRDefault="00BB7660" w:rsidP="00B2560C">
      <w:pPr>
        <w:pStyle w:val="a3"/>
        <w:spacing w:line="276" w:lineRule="auto"/>
        <w:ind w:firstLine="567"/>
        <w:jc w:val="both"/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 w:rsidRPr="00BB7660"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  <w:t>Общее количество опрошенных</w:t>
      </w:r>
      <w:r w:rsidR="00457584" w:rsidRPr="00457584"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  <w:t>/</w:t>
      </w:r>
      <w:r w:rsidR="00457584"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  <w:lang w:eastAsia="zh-TW"/>
        </w:rPr>
        <w:t>людей, протестировавших игру</w:t>
      </w:r>
      <w:r w:rsidRPr="00BB7660"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 – 4</w:t>
      </w:r>
      <w:r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  <w:t>1</w:t>
      </w:r>
      <w:r w:rsidRPr="00BB7660"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 человек</w:t>
      </w:r>
    </w:p>
    <w:p w14:paraId="43E808CD" w14:textId="5D881E25" w:rsidR="00042068" w:rsidRDefault="00042068" w:rsidP="00B2560C">
      <w:pPr>
        <w:pStyle w:val="a3"/>
        <w:spacing w:line="276" w:lineRule="auto"/>
        <w:ind w:firstLine="567"/>
        <w:jc w:val="both"/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  <w:t>Результа</w:t>
      </w:r>
      <w:r w:rsidR="00457584"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  <w:t xml:space="preserve">ты </w:t>
      </w:r>
      <w:r w:rsidR="00F9679F"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  <w:t>закрытых вопросов в диаграмах:</w:t>
      </w:r>
    </w:p>
    <w:p w14:paraId="7FF16AF9" w14:textId="58751945" w:rsidR="00F9679F" w:rsidRDefault="00F9679F" w:rsidP="00652CB6">
      <w:pPr>
        <w:pStyle w:val="a3"/>
        <w:spacing w:line="276" w:lineRule="auto"/>
        <w:jc w:val="center"/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>
        <w:rPr>
          <w:noProof/>
        </w:rPr>
        <w:lastRenderedPageBreak/>
        <w:drawing>
          <wp:inline distT="0" distB="0" distL="0" distR="0" wp14:anchorId="1F574250" wp14:editId="3D9D8CA9">
            <wp:extent cx="4727641" cy="2243797"/>
            <wp:effectExtent l="0" t="0" r="0" b="4445"/>
            <wp:docPr id="1182223740" name="Рисунок 1" descr="Диаграмма ответов в Формах. Вопрос: Оцените ваши общие впечатления от игры по шкале от 1 до 10. Количество ответов: 4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Оцените ваши общие впечатления от игры по шкале от 1 до 10. Количество ответов: 41 ответ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99" cy="22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0BA8" w14:textId="6B98BD8D" w:rsidR="00652CB6" w:rsidRDefault="007F3C68" w:rsidP="007F3C68">
      <w:pPr>
        <w:pStyle w:val="a3"/>
        <w:spacing w:line="276" w:lineRule="auto"/>
        <w:jc w:val="center"/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>
        <w:rPr>
          <w:noProof/>
        </w:rPr>
        <w:drawing>
          <wp:inline distT="0" distB="0" distL="0" distR="0" wp14:anchorId="11C43529" wp14:editId="1AD02163">
            <wp:extent cx="4888463" cy="2321169"/>
            <wp:effectExtent l="0" t="0" r="7620" b="3175"/>
            <wp:docPr id="1129360300" name="Рисунок 2" descr="Диаграмма ответов в Формах. Вопрос: Оцените дизайн игры от 1 до 10. Количество ответов: 4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Оцените дизайн игры от 1 до 10. Количество ответов: 41 ответ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63" cy="234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4CC54" w14:textId="2E59BE31" w:rsidR="007F3C68" w:rsidRDefault="007F3C68" w:rsidP="00652CB6">
      <w:pPr>
        <w:pStyle w:val="a3"/>
        <w:spacing w:line="276" w:lineRule="auto"/>
        <w:jc w:val="center"/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>
        <w:rPr>
          <w:noProof/>
        </w:rPr>
        <w:drawing>
          <wp:inline distT="0" distB="0" distL="0" distR="0" wp14:anchorId="26A8022C" wp14:editId="2C462A43">
            <wp:extent cx="5069389" cy="2131256"/>
            <wp:effectExtent l="0" t="0" r="0" b="2540"/>
            <wp:docPr id="1845751126" name="Рисунок 3" descr="Диаграмма ответов в Формах. Вопрос: Считаете ли вы, что данная игра помогла вам сблизиться с соигроками?. Количество ответов: 4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Считаете ли вы, что данная игра помогла вам сблизиться с соигроками?. Количество ответов: 41 ответ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64" cy="21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7D84B" w14:textId="44093CB3" w:rsidR="00D17DD1" w:rsidRDefault="00D17DD1" w:rsidP="00652CB6">
      <w:pPr>
        <w:pStyle w:val="a3"/>
        <w:spacing w:line="276" w:lineRule="auto"/>
        <w:jc w:val="center"/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</w:pPr>
      <w:r>
        <w:rPr>
          <w:noProof/>
        </w:rPr>
        <w:drawing>
          <wp:inline distT="0" distB="0" distL="0" distR="0" wp14:anchorId="462A7AF8" wp14:editId="57928D5E">
            <wp:extent cx="5070103" cy="2295230"/>
            <wp:effectExtent l="0" t="0" r="0" b="0"/>
            <wp:docPr id="1012323028" name="Рисунок 4" descr="Диаграмма ответов в Формах. Вопрос: Считаете ли вы, что данная игра помогла вам узнать что-то новое о себе и своих соигроках (как с хорошей, так и не очень стороны)?. Количество ответов: 4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Считаете ли вы, что данная игра помогла вам узнать что-то новое о себе и своих соигроках (как с хорошей, так и не очень стороны)?. Количество ответов: 41 ответ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16" cy="23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3A51A" w14:textId="77777777" w:rsidR="00A0533C" w:rsidRDefault="00A0533C" w:rsidP="00B2560C">
      <w:pPr>
        <w:pStyle w:val="a3"/>
        <w:spacing w:line="276" w:lineRule="auto"/>
        <w:ind w:firstLine="567"/>
        <w:jc w:val="both"/>
        <w:rPr>
          <w:rStyle w:val="a5"/>
          <w:rFonts w:asciiTheme="majorBidi" w:hAnsiTheme="majorBidi" w:cstheme="majorBidi"/>
          <w:color w:val="000000" w:themeColor="text1"/>
          <w:sz w:val="28"/>
          <w:szCs w:val="28"/>
          <w:u w:val="none"/>
        </w:rPr>
      </w:pPr>
    </w:p>
    <w:p w14:paraId="36352DDE" w14:textId="77777777" w:rsidR="000E211A" w:rsidRDefault="000E211A" w:rsidP="00B2560C">
      <w:pPr>
        <w:pStyle w:val="a3"/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14:paraId="01F10279" w14:textId="3CCB8D65" w:rsidR="000E211A" w:rsidRPr="00567600" w:rsidRDefault="000E211A" w:rsidP="00567600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7EC7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 и Интернет-ресурсов:</w:t>
      </w:r>
    </w:p>
    <w:p w14:paraId="6B3CD9DE" w14:textId="4E42D4D7" w:rsidR="008E4598" w:rsidRDefault="008E4598" w:rsidP="000E211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598">
        <w:rPr>
          <w:rFonts w:ascii="Times New Roman" w:hAnsi="Times New Roman" w:cs="Times New Roman"/>
          <w:sz w:val="28"/>
          <w:szCs w:val="28"/>
        </w:rPr>
        <w:t>Каткова А.Л., Булычева Е.С., Каткова А.А. Влияние настольных игр на социализацию подростков / Каткова А.Л., Булычева Е.С., Каткова А.А. [Электронный ресурс] // CyberLeninka : [сайт]. — URL: https://cyberleninka.ru/article/n/vliyanie-nastolnyh-igr-na-sotsializatsiyu-podrostkov  (дата обращения: 10.11.2024).</w:t>
      </w:r>
    </w:p>
    <w:p w14:paraId="54655FAC" w14:textId="633F331A" w:rsidR="003809A2" w:rsidRDefault="003809A2" w:rsidP="000E211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9A2">
        <w:rPr>
          <w:rFonts w:ascii="Times New Roman" w:hAnsi="Times New Roman" w:cs="Times New Roman"/>
          <w:sz w:val="28"/>
          <w:szCs w:val="28"/>
        </w:rPr>
        <w:t xml:space="preserve">Умный, Д. Д. Настольные игры как средство развития коммуникативных и личностных особенностей школьников : специальность 44.04.02 «Прикладная психология» : Диссертация на </w:t>
      </w:r>
      <w:r>
        <w:rPr>
          <w:rFonts w:ascii="Times New Roman" w:hAnsi="Times New Roman" w:cs="Times New Roman"/>
          <w:sz w:val="28"/>
          <w:szCs w:val="28"/>
        </w:rPr>
        <w:t xml:space="preserve">магистра </w:t>
      </w:r>
      <w:r w:rsidRPr="003809A2">
        <w:rPr>
          <w:rFonts w:ascii="Times New Roman" w:hAnsi="Times New Roman" w:cs="Times New Roman"/>
          <w:sz w:val="28"/>
          <w:szCs w:val="28"/>
        </w:rPr>
        <w:t>психологических наук / Умный, Д. Д. ; Пензенский Государственный Университет. — Пенза, 2020. — 114 c.</w:t>
      </w:r>
    </w:p>
    <w:p w14:paraId="463E22B0" w14:textId="505FDC8A" w:rsidR="00921D5B" w:rsidRDefault="00921D5B" w:rsidP="000E211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D5B">
        <w:rPr>
          <w:rFonts w:ascii="Times New Roman" w:hAnsi="Times New Roman" w:cs="Times New Roman"/>
          <w:sz w:val="28"/>
          <w:szCs w:val="28"/>
        </w:rPr>
        <w:t>Демин П.Н., Елкина И.М. Современные проблемы социализации подростков и поиски путей их решения в зарубежной педагогике / Демин П.Н., Елкина И.М. [Электронный ресурс] // CyberLeninka : [сайт]. —</w:t>
      </w:r>
      <w:r w:rsidR="00B77C10">
        <w:rPr>
          <w:rFonts w:ascii="Times New Roman" w:hAnsi="Times New Roman" w:cs="Times New Roman"/>
          <w:sz w:val="28"/>
          <w:szCs w:val="28"/>
        </w:rPr>
        <w:t xml:space="preserve"> </w:t>
      </w:r>
      <w:r w:rsidRPr="00921D5B">
        <w:rPr>
          <w:rFonts w:ascii="Times New Roman" w:hAnsi="Times New Roman" w:cs="Times New Roman"/>
          <w:sz w:val="28"/>
          <w:szCs w:val="28"/>
        </w:rPr>
        <w:t>URL:</w:t>
      </w:r>
      <w:r w:rsidR="00B77C10">
        <w:rPr>
          <w:rFonts w:ascii="Times New Roman" w:hAnsi="Times New Roman" w:cs="Times New Roman"/>
          <w:sz w:val="28"/>
          <w:szCs w:val="28"/>
        </w:rPr>
        <w:t xml:space="preserve"> </w:t>
      </w:r>
      <w:r w:rsidRPr="00921D5B">
        <w:rPr>
          <w:rFonts w:ascii="Times New Roman" w:hAnsi="Times New Roman" w:cs="Times New Roman"/>
          <w:sz w:val="28"/>
          <w:szCs w:val="28"/>
        </w:rPr>
        <w:t>https://cyberleninka.ru/article/n/sovremennye-problemy-sotsializatsii-podrostkov-i-poiski-putey-ih-resheniya-v-zarubezhnoy-pedagogike/viewer (дата обращения: 10.11.2024).</w:t>
      </w:r>
    </w:p>
    <w:p w14:paraId="31C21574" w14:textId="78A84A71" w:rsidR="000E211A" w:rsidRDefault="000E211A" w:rsidP="000E211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CB8">
        <w:rPr>
          <w:rFonts w:ascii="Times New Roman" w:hAnsi="Times New Roman" w:cs="Times New Roman"/>
          <w:sz w:val="28"/>
          <w:szCs w:val="28"/>
        </w:rPr>
        <w:t>Окно Джохари /  [Электронный ресурс] // Википедия : [сайт]. — URL: https://ru.wikipedia.org/wiki/Окно_Джохари (дата обращения: 02.11.2024).</w:t>
      </w:r>
    </w:p>
    <w:p w14:paraId="35B91B8F" w14:textId="43C48284" w:rsidR="00D62483" w:rsidRPr="00BB4AE1" w:rsidRDefault="00BB4AE1" w:rsidP="000E211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4AE1">
        <w:rPr>
          <w:rFonts w:ascii="Times New Roman" w:hAnsi="Times New Roman" w:cs="Times New Roman"/>
          <w:sz w:val="28"/>
          <w:szCs w:val="28"/>
          <w:lang w:val="en-US"/>
        </w:rPr>
        <w:t>Shapiro D.E., Heil J., Hager F. Validation of the Johari Window Test as a Measure of Self-Disclosure [</w:t>
      </w:r>
      <w:r w:rsidRPr="00BB4AE1">
        <w:rPr>
          <w:rFonts w:ascii="Times New Roman" w:hAnsi="Times New Roman" w:cs="Times New Roman"/>
          <w:sz w:val="28"/>
          <w:szCs w:val="28"/>
        </w:rPr>
        <w:t>Текст</w:t>
      </w:r>
      <w:r w:rsidRPr="00BB4AE1">
        <w:rPr>
          <w:rFonts w:ascii="Times New Roman" w:hAnsi="Times New Roman" w:cs="Times New Roman"/>
          <w:sz w:val="28"/>
          <w:szCs w:val="28"/>
          <w:lang w:val="en-US"/>
        </w:rPr>
        <w:t xml:space="preserve">] / Shapiro D.E., Heil J., Hager F. // Journal of Social Psychology. — 1983. — № 2. — </w:t>
      </w:r>
      <w:r w:rsidRPr="00BB4AE1">
        <w:rPr>
          <w:rFonts w:ascii="Times New Roman" w:hAnsi="Times New Roman" w:cs="Times New Roman"/>
          <w:sz w:val="28"/>
          <w:szCs w:val="28"/>
        </w:rPr>
        <w:t>С</w:t>
      </w:r>
      <w:r w:rsidRPr="00BB4AE1">
        <w:rPr>
          <w:rFonts w:ascii="Times New Roman" w:hAnsi="Times New Roman" w:cs="Times New Roman"/>
          <w:sz w:val="28"/>
          <w:szCs w:val="28"/>
          <w:lang w:val="en-US"/>
        </w:rPr>
        <w:t>. 289-290.</w:t>
      </w:r>
    </w:p>
    <w:p w14:paraId="7DBDD569" w14:textId="205CCA80" w:rsidR="000E211A" w:rsidRDefault="00F2088A" w:rsidP="00C66D8E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088A">
        <w:rPr>
          <w:rFonts w:ascii="Times New Roman" w:hAnsi="Times New Roman" w:cs="Times New Roman"/>
          <w:sz w:val="28"/>
          <w:szCs w:val="28"/>
        </w:rPr>
        <w:t>Tuckman's stages of group development /  [Электронный ресурс] // Википедия : [сайт]. — URL:</w:t>
      </w:r>
      <w:r w:rsidR="00C66D8E">
        <w:rPr>
          <w:rFonts w:ascii="Times New Roman" w:hAnsi="Times New Roman" w:cs="Times New Roman"/>
          <w:sz w:val="28"/>
          <w:szCs w:val="28"/>
        </w:rPr>
        <w:t xml:space="preserve"> </w:t>
      </w:r>
      <w:r w:rsidRPr="00F2088A">
        <w:rPr>
          <w:rFonts w:ascii="Times New Roman" w:hAnsi="Times New Roman" w:cs="Times New Roman"/>
          <w:sz w:val="28"/>
          <w:szCs w:val="28"/>
        </w:rPr>
        <w:t>https://en.wikipedia.org/wiki/Tuckman%27s_stages_of_group_development (дата обращения: 10.11.2024).</w:t>
      </w:r>
    </w:p>
    <w:p w14:paraId="7311E3DD" w14:textId="3C47818E" w:rsidR="008B1FED" w:rsidRDefault="008B1FED" w:rsidP="00C66D8E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1FED">
        <w:rPr>
          <w:rFonts w:ascii="Times New Roman" w:hAnsi="Times New Roman" w:cs="Times New Roman"/>
          <w:sz w:val="28"/>
          <w:szCs w:val="28"/>
        </w:rPr>
        <w:lastRenderedPageBreak/>
        <w:t>Семина, А. П., Федотова, М. А. Формирование и развитие эффективной команды [Текст] / А. П. Семина, М. А. Федотова // Московский Экономический Журнал. — 2019. — № 13. — С. 580-587.</w:t>
      </w:r>
    </w:p>
    <w:p w14:paraId="423BA4AD" w14:textId="43DB793E" w:rsidR="00FB3F04" w:rsidRDefault="00FB3F04" w:rsidP="00C66D8E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3F04">
        <w:rPr>
          <w:rFonts w:ascii="Times New Roman" w:hAnsi="Times New Roman" w:cs="Times New Roman"/>
          <w:sz w:val="28"/>
          <w:szCs w:val="28"/>
        </w:rPr>
        <w:t>Лебедева Е.И. Графовое моделирование процесса формирования команды / Лебедева Е.И. [Электронный ресурс] // CyberLeninka : [сайт]. — URL: https://cyberleninka.ru/article/n/grafovoe-modelirovanie-protsessa-formirovaniya-komandy/viewer (дата обращения: 10.11.2024).</w:t>
      </w:r>
    </w:p>
    <w:p w14:paraId="536423EB" w14:textId="1DE1FA49" w:rsidR="00D209A6" w:rsidRPr="00D62483" w:rsidRDefault="00D209A6" w:rsidP="00C66D8E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209A6">
        <w:rPr>
          <w:rFonts w:ascii="Times New Roman" w:hAnsi="Times New Roman" w:cs="Times New Roman"/>
          <w:sz w:val="28"/>
          <w:szCs w:val="28"/>
          <w:lang w:val="en-US"/>
        </w:rPr>
        <w:t>Tuckman B.W., Jensen, M. A. Developmental Sequence in Small Groups  [</w:t>
      </w:r>
      <w:r w:rsidRPr="00D209A6">
        <w:rPr>
          <w:rFonts w:ascii="Times New Roman" w:hAnsi="Times New Roman" w:cs="Times New Roman"/>
          <w:sz w:val="28"/>
          <w:szCs w:val="28"/>
        </w:rPr>
        <w:t>Текст</w:t>
      </w:r>
      <w:r w:rsidRPr="00D209A6">
        <w:rPr>
          <w:rFonts w:ascii="Times New Roman" w:hAnsi="Times New Roman" w:cs="Times New Roman"/>
          <w:sz w:val="28"/>
          <w:szCs w:val="28"/>
          <w:lang w:val="en-US"/>
        </w:rPr>
        <w:t xml:space="preserve">] / Tuckman B.W., Jensen, M. A. // Psychological Bulletin. — 1965. — № 6. — </w:t>
      </w:r>
      <w:r w:rsidRPr="00D209A6">
        <w:rPr>
          <w:rFonts w:ascii="Times New Roman" w:hAnsi="Times New Roman" w:cs="Times New Roman"/>
          <w:sz w:val="28"/>
          <w:szCs w:val="28"/>
        </w:rPr>
        <w:t>С</w:t>
      </w:r>
      <w:r w:rsidRPr="00D209A6">
        <w:rPr>
          <w:rFonts w:ascii="Times New Roman" w:hAnsi="Times New Roman" w:cs="Times New Roman"/>
          <w:sz w:val="28"/>
          <w:szCs w:val="28"/>
          <w:lang w:val="en-US"/>
        </w:rPr>
        <w:t>. 384-399.</w:t>
      </w:r>
    </w:p>
    <w:p w14:paraId="0DD8E990" w14:textId="6D0CBA7D" w:rsidR="00BB4AE1" w:rsidRPr="00BB4AE1" w:rsidRDefault="00D62483" w:rsidP="00BB4AE1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62483">
        <w:rPr>
          <w:rFonts w:ascii="Times New Roman" w:hAnsi="Times New Roman" w:cs="Times New Roman"/>
          <w:sz w:val="28"/>
          <w:szCs w:val="28"/>
          <w:lang w:val="en-US"/>
        </w:rPr>
        <w:t>Tuckman B.W., Jensen, M. A., International Authors, B.V.  Stages of Small-Group Development Revisited [Текст] / Tuckman B.W., Jensen, M. A., International Authors, B.V. // Group &amp; Organization Studies. — 1977. — № 6. — С. 419-427.</w:t>
      </w:r>
    </w:p>
    <w:p w14:paraId="37D50D84" w14:textId="77777777" w:rsidR="000E211A" w:rsidRPr="00D209A6" w:rsidRDefault="000E211A" w:rsidP="00B2560C">
      <w:pPr>
        <w:pStyle w:val="a3"/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14:paraId="66860C1B" w14:textId="77777777" w:rsidR="008157CA" w:rsidRPr="00D209A6" w:rsidRDefault="008157CA">
      <w:pPr>
        <w:rPr>
          <w:lang w:val="en-US"/>
        </w:rPr>
      </w:pPr>
    </w:p>
    <w:sectPr w:rsidR="008157CA" w:rsidRPr="00D20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15289"/>
    <w:multiLevelType w:val="hybridMultilevel"/>
    <w:tmpl w:val="AA2AB2C4"/>
    <w:lvl w:ilvl="0" w:tplc="59F0DAE2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E73D35"/>
    <w:multiLevelType w:val="hybridMultilevel"/>
    <w:tmpl w:val="5BDC60C8"/>
    <w:lvl w:ilvl="0" w:tplc="5D2E34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1B26E6"/>
    <w:multiLevelType w:val="hybridMultilevel"/>
    <w:tmpl w:val="F9EC66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E585261"/>
    <w:multiLevelType w:val="hybridMultilevel"/>
    <w:tmpl w:val="0F0CC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04F4A"/>
    <w:multiLevelType w:val="hybridMultilevel"/>
    <w:tmpl w:val="2946E414"/>
    <w:lvl w:ilvl="0" w:tplc="2514D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E267AEC"/>
    <w:multiLevelType w:val="hybridMultilevel"/>
    <w:tmpl w:val="7B6090C4"/>
    <w:lvl w:ilvl="0" w:tplc="04190011">
      <w:start w:val="1"/>
      <w:numFmt w:val="decimal"/>
      <w:lvlText w:val="%1)"/>
      <w:lvlJc w:val="left"/>
      <w:pPr>
        <w:ind w:left="1360" w:hanging="360"/>
      </w:p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6" w15:restartNumberingAfterBreak="0">
    <w:nsid w:val="440B1865"/>
    <w:multiLevelType w:val="hybridMultilevel"/>
    <w:tmpl w:val="23780A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48B49EE"/>
    <w:multiLevelType w:val="hybridMultilevel"/>
    <w:tmpl w:val="C2FCB464"/>
    <w:lvl w:ilvl="0" w:tplc="17DA68BE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 w15:restartNumberingAfterBreak="0">
    <w:nsid w:val="5EC61C3D"/>
    <w:multiLevelType w:val="hybridMultilevel"/>
    <w:tmpl w:val="5028A66C"/>
    <w:lvl w:ilvl="0" w:tplc="06C284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FEA5D97"/>
    <w:multiLevelType w:val="hybridMultilevel"/>
    <w:tmpl w:val="C5DC2856"/>
    <w:lvl w:ilvl="0" w:tplc="9D02FB7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58D2619"/>
    <w:multiLevelType w:val="hybridMultilevel"/>
    <w:tmpl w:val="82D8F876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1" w15:restartNumberingAfterBreak="0">
    <w:nsid w:val="6B3E749F"/>
    <w:multiLevelType w:val="hybridMultilevel"/>
    <w:tmpl w:val="AB1600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BB6737D"/>
    <w:multiLevelType w:val="hybridMultilevel"/>
    <w:tmpl w:val="257C6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6A4FC3"/>
    <w:multiLevelType w:val="hybridMultilevel"/>
    <w:tmpl w:val="535E8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19614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72197261">
    <w:abstractNumId w:val="12"/>
  </w:num>
  <w:num w:numId="3" w16cid:durableId="1019547624">
    <w:abstractNumId w:val="10"/>
  </w:num>
  <w:num w:numId="4" w16cid:durableId="666249266">
    <w:abstractNumId w:val="5"/>
  </w:num>
  <w:num w:numId="5" w16cid:durableId="617105913">
    <w:abstractNumId w:val="3"/>
  </w:num>
  <w:num w:numId="6" w16cid:durableId="1481196572">
    <w:abstractNumId w:val="1"/>
  </w:num>
  <w:num w:numId="7" w16cid:durableId="1088619872">
    <w:abstractNumId w:val="13"/>
  </w:num>
  <w:num w:numId="8" w16cid:durableId="1140075176">
    <w:abstractNumId w:val="2"/>
  </w:num>
  <w:num w:numId="9" w16cid:durableId="1050109808">
    <w:abstractNumId w:val="4"/>
  </w:num>
  <w:num w:numId="10" w16cid:durableId="1977179328">
    <w:abstractNumId w:val="8"/>
  </w:num>
  <w:num w:numId="11" w16cid:durableId="1461531649">
    <w:abstractNumId w:val="9"/>
  </w:num>
  <w:num w:numId="12" w16cid:durableId="2003240592">
    <w:abstractNumId w:val="11"/>
  </w:num>
  <w:num w:numId="13" w16cid:durableId="447430317">
    <w:abstractNumId w:val="0"/>
  </w:num>
  <w:num w:numId="14" w16cid:durableId="539440137">
    <w:abstractNumId w:val="7"/>
  </w:num>
  <w:num w:numId="15" w16cid:durableId="19915232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492"/>
    <w:rsid w:val="000109A0"/>
    <w:rsid w:val="00011EFC"/>
    <w:rsid w:val="0001328E"/>
    <w:rsid w:val="00016403"/>
    <w:rsid w:val="00021C1F"/>
    <w:rsid w:val="00022A74"/>
    <w:rsid w:val="0002489C"/>
    <w:rsid w:val="000349F9"/>
    <w:rsid w:val="00035632"/>
    <w:rsid w:val="00042068"/>
    <w:rsid w:val="000456F9"/>
    <w:rsid w:val="00052BF0"/>
    <w:rsid w:val="0005718F"/>
    <w:rsid w:val="00061CF3"/>
    <w:rsid w:val="00061DF6"/>
    <w:rsid w:val="00063154"/>
    <w:rsid w:val="00066212"/>
    <w:rsid w:val="00067284"/>
    <w:rsid w:val="00075C93"/>
    <w:rsid w:val="00077333"/>
    <w:rsid w:val="00077A04"/>
    <w:rsid w:val="00084D81"/>
    <w:rsid w:val="0009271D"/>
    <w:rsid w:val="00094D03"/>
    <w:rsid w:val="00096D0F"/>
    <w:rsid w:val="000A22C8"/>
    <w:rsid w:val="000A299F"/>
    <w:rsid w:val="000A3EC4"/>
    <w:rsid w:val="000A49A6"/>
    <w:rsid w:val="000A645D"/>
    <w:rsid w:val="000B07D3"/>
    <w:rsid w:val="000B26FA"/>
    <w:rsid w:val="000C6388"/>
    <w:rsid w:val="000D311B"/>
    <w:rsid w:val="000D3169"/>
    <w:rsid w:val="000D3DBC"/>
    <w:rsid w:val="000D640F"/>
    <w:rsid w:val="000E211A"/>
    <w:rsid w:val="000E4CDD"/>
    <w:rsid w:val="000F03CB"/>
    <w:rsid w:val="00105DAA"/>
    <w:rsid w:val="0010687B"/>
    <w:rsid w:val="00123318"/>
    <w:rsid w:val="00130C34"/>
    <w:rsid w:val="00137DAC"/>
    <w:rsid w:val="0015174F"/>
    <w:rsid w:val="0015361E"/>
    <w:rsid w:val="00160925"/>
    <w:rsid w:val="00161707"/>
    <w:rsid w:val="0016613E"/>
    <w:rsid w:val="001676F1"/>
    <w:rsid w:val="00176343"/>
    <w:rsid w:val="00196AED"/>
    <w:rsid w:val="001A319A"/>
    <w:rsid w:val="001A338C"/>
    <w:rsid w:val="001B2A8C"/>
    <w:rsid w:val="001C72CC"/>
    <w:rsid w:val="001D201B"/>
    <w:rsid w:val="001D3E6C"/>
    <w:rsid w:val="001D53FF"/>
    <w:rsid w:val="001E6F02"/>
    <w:rsid w:val="001F3448"/>
    <w:rsid w:val="001F631A"/>
    <w:rsid w:val="00201F3A"/>
    <w:rsid w:val="00202AC1"/>
    <w:rsid w:val="00214056"/>
    <w:rsid w:val="002240D3"/>
    <w:rsid w:val="00224B75"/>
    <w:rsid w:val="00225092"/>
    <w:rsid w:val="00230E81"/>
    <w:rsid w:val="002422D7"/>
    <w:rsid w:val="00256F14"/>
    <w:rsid w:val="0026211A"/>
    <w:rsid w:val="0026409E"/>
    <w:rsid w:val="00267B6E"/>
    <w:rsid w:val="00272127"/>
    <w:rsid w:val="00285CCF"/>
    <w:rsid w:val="00290AB8"/>
    <w:rsid w:val="00292366"/>
    <w:rsid w:val="002933E6"/>
    <w:rsid w:val="002A356E"/>
    <w:rsid w:val="002A3F6E"/>
    <w:rsid w:val="002B0031"/>
    <w:rsid w:val="002B26CE"/>
    <w:rsid w:val="002B6B45"/>
    <w:rsid w:val="002B72EE"/>
    <w:rsid w:val="002C6193"/>
    <w:rsid w:val="002C64F3"/>
    <w:rsid w:val="002D0BE3"/>
    <w:rsid w:val="002E31FA"/>
    <w:rsid w:val="002E61B0"/>
    <w:rsid w:val="002E65DF"/>
    <w:rsid w:val="002E77C3"/>
    <w:rsid w:val="002F6706"/>
    <w:rsid w:val="00306BC1"/>
    <w:rsid w:val="00315F6E"/>
    <w:rsid w:val="003229D9"/>
    <w:rsid w:val="00323864"/>
    <w:rsid w:val="00330B02"/>
    <w:rsid w:val="00334320"/>
    <w:rsid w:val="00335016"/>
    <w:rsid w:val="0033513E"/>
    <w:rsid w:val="003371F4"/>
    <w:rsid w:val="003434DF"/>
    <w:rsid w:val="00350D42"/>
    <w:rsid w:val="003520B8"/>
    <w:rsid w:val="003521D0"/>
    <w:rsid w:val="00354D0A"/>
    <w:rsid w:val="003557DA"/>
    <w:rsid w:val="00356ED9"/>
    <w:rsid w:val="00357782"/>
    <w:rsid w:val="003602C1"/>
    <w:rsid w:val="003645C0"/>
    <w:rsid w:val="003677FD"/>
    <w:rsid w:val="00372A2D"/>
    <w:rsid w:val="003778AC"/>
    <w:rsid w:val="003809A2"/>
    <w:rsid w:val="003816E1"/>
    <w:rsid w:val="00383849"/>
    <w:rsid w:val="0039454C"/>
    <w:rsid w:val="00395628"/>
    <w:rsid w:val="0039787C"/>
    <w:rsid w:val="003A5324"/>
    <w:rsid w:val="003B2638"/>
    <w:rsid w:val="003C1F50"/>
    <w:rsid w:val="003C27D3"/>
    <w:rsid w:val="003D2454"/>
    <w:rsid w:val="003D2F24"/>
    <w:rsid w:val="003D7232"/>
    <w:rsid w:val="003E1E37"/>
    <w:rsid w:val="003E3D9F"/>
    <w:rsid w:val="003E5F24"/>
    <w:rsid w:val="003E6D72"/>
    <w:rsid w:val="003E767D"/>
    <w:rsid w:val="003F10A2"/>
    <w:rsid w:val="00400260"/>
    <w:rsid w:val="00400C48"/>
    <w:rsid w:val="00404397"/>
    <w:rsid w:val="00406F13"/>
    <w:rsid w:val="00413A2B"/>
    <w:rsid w:val="00421196"/>
    <w:rsid w:val="0042248E"/>
    <w:rsid w:val="00431610"/>
    <w:rsid w:val="00432769"/>
    <w:rsid w:val="004353DC"/>
    <w:rsid w:val="004445BF"/>
    <w:rsid w:val="00445974"/>
    <w:rsid w:val="0044704C"/>
    <w:rsid w:val="00451741"/>
    <w:rsid w:val="00452BB8"/>
    <w:rsid w:val="0045364A"/>
    <w:rsid w:val="00457584"/>
    <w:rsid w:val="00465E2D"/>
    <w:rsid w:val="00467185"/>
    <w:rsid w:val="00475704"/>
    <w:rsid w:val="00476937"/>
    <w:rsid w:val="0047706D"/>
    <w:rsid w:val="00480901"/>
    <w:rsid w:val="00491D1C"/>
    <w:rsid w:val="00494DF6"/>
    <w:rsid w:val="0049650F"/>
    <w:rsid w:val="004A28BF"/>
    <w:rsid w:val="004A6C21"/>
    <w:rsid w:val="004B12E9"/>
    <w:rsid w:val="004B1D55"/>
    <w:rsid w:val="004B5991"/>
    <w:rsid w:val="004C0940"/>
    <w:rsid w:val="004C142C"/>
    <w:rsid w:val="004C467D"/>
    <w:rsid w:val="004D0DAE"/>
    <w:rsid w:val="004D5492"/>
    <w:rsid w:val="004D64A9"/>
    <w:rsid w:val="004D7EC7"/>
    <w:rsid w:val="004E0513"/>
    <w:rsid w:val="004E10E4"/>
    <w:rsid w:val="004E2762"/>
    <w:rsid w:val="004E334D"/>
    <w:rsid w:val="004E7F08"/>
    <w:rsid w:val="004F0F1C"/>
    <w:rsid w:val="004F6145"/>
    <w:rsid w:val="00500534"/>
    <w:rsid w:val="00501E2A"/>
    <w:rsid w:val="005054BA"/>
    <w:rsid w:val="00510F1B"/>
    <w:rsid w:val="00510FED"/>
    <w:rsid w:val="005122C8"/>
    <w:rsid w:val="00512ABA"/>
    <w:rsid w:val="00515355"/>
    <w:rsid w:val="005157C1"/>
    <w:rsid w:val="00522053"/>
    <w:rsid w:val="00525223"/>
    <w:rsid w:val="00530B0D"/>
    <w:rsid w:val="005318B0"/>
    <w:rsid w:val="00535121"/>
    <w:rsid w:val="005360D1"/>
    <w:rsid w:val="005516D3"/>
    <w:rsid w:val="00560224"/>
    <w:rsid w:val="005652B8"/>
    <w:rsid w:val="00567600"/>
    <w:rsid w:val="0057292F"/>
    <w:rsid w:val="00577FC3"/>
    <w:rsid w:val="005846DF"/>
    <w:rsid w:val="00596718"/>
    <w:rsid w:val="00596A41"/>
    <w:rsid w:val="005A2DA5"/>
    <w:rsid w:val="005A3506"/>
    <w:rsid w:val="005A4CE9"/>
    <w:rsid w:val="005A5AA9"/>
    <w:rsid w:val="005B2ECE"/>
    <w:rsid w:val="005B39F6"/>
    <w:rsid w:val="005B5F91"/>
    <w:rsid w:val="005C17E9"/>
    <w:rsid w:val="005C253B"/>
    <w:rsid w:val="005C5252"/>
    <w:rsid w:val="005C6893"/>
    <w:rsid w:val="005D00C3"/>
    <w:rsid w:val="005D13CF"/>
    <w:rsid w:val="005D174F"/>
    <w:rsid w:val="005D419D"/>
    <w:rsid w:val="005D543B"/>
    <w:rsid w:val="005E1E39"/>
    <w:rsid w:val="005E7827"/>
    <w:rsid w:val="005F00EE"/>
    <w:rsid w:val="005F1777"/>
    <w:rsid w:val="005F25DA"/>
    <w:rsid w:val="005F6E60"/>
    <w:rsid w:val="005F779F"/>
    <w:rsid w:val="00603A54"/>
    <w:rsid w:val="00603BD4"/>
    <w:rsid w:val="006125EB"/>
    <w:rsid w:val="006173A9"/>
    <w:rsid w:val="006213B2"/>
    <w:rsid w:val="006226EE"/>
    <w:rsid w:val="00626F7E"/>
    <w:rsid w:val="00632C41"/>
    <w:rsid w:val="0063500F"/>
    <w:rsid w:val="00641DBB"/>
    <w:rsid w:val="0064706F"/>
    <w:rsid w:val="00652CB6"/>
    <w:rsid w:val="00655A3B"/>
    <w:rsid w:val="006664C6"/>
    <w:rsid w:val="00667569"/>
    <w:rsid w:val="0067098C"/>
    <w:rsid w:val="00676614"/>
    <w:rsid w:val="00677179"/>
    <w:rsid w:val="006845A1"/>
    <w:rsid w:val="00687544"/>
    <w:rsid w:val="006933D4"/>
    <w:rsid w:val="006A742D"/>
    <w:rsid w:val="006B0661"/>
    <w:rsid w:val="006B0D2C"/>
    <w:rsid w:val="006C0458"/>
    <w:rsid w:val="006C17B3"/>
    <w:rsid w:val="006C3B88"/>
    <w:rsid w:val="006E25E3"/>
    <w:rsid w:val="006E6C61"/>
    <w:rsid w:val="006F2B2E"/>
    <w:rsid w:val="006F4F84"/>
    <w:rsid w:val="006F5564"/>
    <w:rsid w:val="00702DE6"/>
    <w:rsid w:val="007051BF"/>
    <w:rsid w:val="00705DFB"/>
    <w:rsid w:val="00707D94"/>
    <w:rsid w:val="00710B50"/>
    <w:rsid w:val="00710E8F"/>
    <w:rsid w:val="00712076"/>
    <w:rsid w:val="007163E3"/>
    <w:rsid w:val="00717D83"/>
    <w:rsid w:val="0072473A"/>
    <w:rsid w:val="0072757B"/>
    <w:rsid w:val="0074396C"/>
    <w:rsid w:val="0074774A"/>
    <w:rsid w:val="007553A5"/>
    <w:rsid w:val="0075565F"/>
    <w:rsid w:val="00763325"/>
    <w:rsid w:val="0077413D"/>
    <w:rsid w:val="00784C97"/>
    <w:rsid w:val="00786DF2"/>
    <w:rsid w:val="00797623"/>
    <w:rsid w:val="007B4768"/>
    <w:rsid w:val="007B4D1F"/>
    <w:rsid w:val="007B5E25"/>
    <w:rsid w:val="007B68F9"/>
    <w:rsid w:val="007C5401"/>
    <w:rsid w:val="007C6124"/>
    <w:rsid w:val="007D0E9C"/>
    <w:rsid w:val="007D3EB6"/>
    <w:rsid w:val="007D4ECD"/>
    <w:rsid w:val="007E060B"/>
    <w:rsid w:val="007E0F6A"/>
    <w:rsid w:val="007E5B86"/>
    <w:rsid w:val="007E7E78"/>
    <w:rsid w:val="007F3C68"/>
    <w:rsid w:val="007F46CB"/>
    <w:rsid w:val="00803190"/>
    <w:rsid w:val="00807B88"/>
    <w:rsid w:val="00810EC7"/>
    <w:rsid w:val="0081120D"/>
    <w:rsid w:val="00814A66"/>
    <w:rsid w:val="0081513E"/>
    <w:rsid w:val="008157CA"/>
    <w:rsid w:val="008209FC"/>
    <w:rsid w:val="00821EDC"/>
    <w:rsid w:val="008234B4"/>
    <w:rsid w:val="008300CE"/>
    <w:rsid w:val="00833CE5"/>
    <w:rsid w:val="008357C1"/>
    <w:rsid w:val="00842A1B"/>
    <w:rsid w:val="00843218"/>
    <w:rsid w:val="00843A75"/>
    <w:rsid w:val="008441CC"/>
    <w:rsid w:val="0084550A"/>
    <w:rsid w:val="00855E6B"/>
    <w:rsid w:val="008653DC"/>
    <w:rsid w:val="0087573B"/>
    <w:rsid w:val="00881610"/>
    <w:rsid w:val="008821C4"/>
    <w:rsid w:val="00883CD6"/>
    <w:rsid w:val="008A3430"/>
    <w:rsid w:val="008A588F"/>
    <w:rsid w:val="008A79D2"/>
    <w:rsid w:val="008B1FED"/>
    <w:rsid w:val="008C1B8B"/>
    <w:rsid w:val="008D0385"/>
    <w:rsid w:val="008E291B"/>
    <w:rsid w:val="008E3EEF"/>
    <w:rsid w:val="008E3F1E"/>
    <w:rsid w:val="008E4598"/>
    <w:rsid w:val="008E6EAE"/>
    <w:rsid w:val="008F292E"/>
    <w:rsid w:val="008F5AE3"/>
    <w:rsid w:val="008F6677"/>
    <w:rsid w:val="00913469"/>
    <w:rsid w:val="00916A9B"/>
    <w:rsid w:val="00921D5B"/>
    <w:rsid w:val="00922CB8"/>
    <w:rsid w:val="0092525A"/>
    <w:rsid w:val="00926A93"/>
    <w:rsid w:val="00926B17"/>
    <w:rsid w:val="00934EEE"/>
    <w:rsid w:val="0093640E"/>
    <w:rsid w:val="0094255B"/>
    <w:rsid w:val="00950ABF"/>
    <w:rsid w:val="00953403"/>
    <w:rsid w:val="00956175"/>
    <w:rsid w:val="00964389"/>
    <w:rsid w:val="009674E6"/>
    <w:rsid w:val="009855FB"/>
    <w:rsid w:val="00987342"/>
    <w:rsid w:val="00995279"/>
    <w:rsid w:val="009969DC"/>
    <w:rsid w:val="00996DD9"/>
    <w:rsid w:val="009A420C"/>
    <w:rsid w:val="009C0067"/>
    <w:rsid w:val="009C3595"/>
    <w:rsid w:val="009C3E9C"/>
    <w:rsid w:val="009C50D0"/>
    <w:rsid w:val="009D1168"/>
    <w:rsid w:val="009D191A"/>
    <w:rsid w:val="009D21E8"/>
    <w:rsid w:val="009D2F9C"/>
    <w:rsid w:val="009D49A5"/>
    <w:rsid w:val="009D60A0"/>
    <w:rsid w:val="009E0BEA"/>
    <w:rsid w:val="009E1058"/>
    <w:rsid w:val="009E6BE4"/>
    <w:rsid w:val="009F0CF5"/>
    <w:rsid w:val="009F2B9C"/>
    <w:rsid w:val="009F60B0"/>
    <w:rsid w:val="00A01134"/>
    <w:rsid w:val="00A023A8"/>
    <w:rsid w:val="00A02BCA"/>
    <w:rsid w:val="00A0533C"/>
    <w:rsid w:val="00A076C0"/>
    <w:rsid w:val="00A1058B"/>
    <w:rsid w:val="00A22199"/>
    <w:rsid w:val="00A327FD"/>
    <w:rsid w:val="00A36E61"/>
    <w:rsid w:val="00A3748E"/>
    <w:rsid w:val="00A4037E"/>
    <w:rsid w:val="00A43BA7"/>
    <w:rsid w:val="00A531CF"/>
    <w:rsid w:val="00A572E4"/>
    <w:rsid w:val="00A60078"/>
    <w:rsid w:val="00A7283F"/>
    <w:rsid w:val="00A74397"/>
    <w:rsid w:val="00A74CE4"/>
    <w:rsid w:val="00A831AC"/>
    <w:rsid w:val="00A85D35"/>
    <w:rsid w:val="00A9308C"/>
    <w:rsid w:val="00A94CCE"/>
    <w:rsid w:val="00A96F8E"/>
    <w:rsid w:val="00AA4DA7"/>
    <w:rsid w:val="00AA5220"/>
    <w:rsid w:val="00AB1350"/>
    <w:rsid w:val="00AB2FAB"/>
    <w:rsid w:val="00AE0B0B"/>
    <w:rsid w:val="00AE2792"/>
    <w:rsid w:val="00AE672C"/>
    <w:rsid w:val="00AE7585"/>
    <w:rsid w:val="00B01560"/>
    <w:rsid w:val="00B0546B"/>
    <w:rsid w:val="00B111A4"/>
    <w:rsid w:val="00B11E59"/>
    <w:rsid w:val="00B12A67"/>
    <w:rsid w:val="00B14EE5"/>
    <w:rsid w:val="00B211AD"/>
    <w:rsid w:val="00B22B7A"/>
    <w:rsid w:val="00B2560C"/>
    <w:rsid w:val="00B45CE1"/>
    <w:rsid w:val="00B46145"/>
    <w:rsid w:val="00B47A9E"/>
    <w:rsid w:val="00B47EA0"/>
    <w:rsid w:val="00B513A1"/>
    <w:rsid w:val="00B53737"/>
    <w:rsid w:val="00B5628F"/>
    <w:rsid w:val="00B6415E"/>
    <w:rsid w:val="00B67FE8"/>
    <w:rsid w:val="00B75176"/>
    <w:rsid w:val="00B77C10"/>
    <w:rsid w:val="00B80083"/>
    <w:rsid w:val="00B84550"/>
    <w:rsid w:val="00B91A21"/>
    <w:rsid w:val="00B92AA8"/>
    <w:rsid w:val="00B95A2D"/>
    <w:rsid w:val="00BA0A94"/>
    <w:rsid w:val="00BA66E1"/>
    <w:rsid w:val="00BB2AED"/>
    <w:rsid w:val="00BB4AE1"/>
    <w:rsid w:val="00BB6D9F"/>
    <w:rsid w:val="00BB7660"/>
    <w:rsid w:val="00BC507B"/>
    <w:rsid w:val="00BC7140"/>
    <w:rsid w:val="00BD1514"/>
    <w:rsid w:val="00BD5454"/>
    <w:rsid w:val="00BD6EDB"/>
    <w:rsid w:val="00BE17F5"/>
    <w:rsid w:val="00BE2DB7"/>
    <w:rsid w:val="00BE6551"/>
    <w:rsid w:val="00BE665D"/>
    <w:rsid w:val="00C147E3"/>
    <w:rsid w:val="00C1582E"/>
    <w:rsid w:val="00C16925"/>
    <w:rsid w:val="00C17898"/>
    <w:rsid w:val="00C178D9"/>
    <w:rsid w:val="00C22F3D"/>
    <w:rsid w:val="00C26225"/>
    <w:rsid w:val="00C26419"/>
    <w:rsid w:val="00C37497"/>
    <w:rsid w:val="00C41F45"/>
    <w:rsid w:val="00C44DD4"/>
    <w:rsid w:val="00C46BF0"/>
    <w:rsid w:val="00C51875"/>
    <w:rsid w:val="00C53221"/>
    <w:rsid w:val="00C63291"/>
    <w:rsid w:val="00C63339"/>
    <w:rsid w:val="00C66D8E"/>
    <w:rsid w:val="00C73CFD"/>
    <w:rsid w:val="00C76F96"/>
    <w:rsid w:val="00C87DE4"/>
    <w:rsid w:val="00CA43D3"/>
    <w:rsid w:val="00CA4ACF"/>
    <w:rsid w:val="00CB1945"/>
    <w:rsid w:val="00CB5623"/>
    <w:rsid w:val="00CC0538"/>
    <w:rsid w:val="00CC5434"/>
    <w:rsid w:val="00CC72DE"/>
    <w:rsid w:val="00CE7941"/>
    <w:rsid w:val="00CF049C"/>
    <w:rsid w:val="00D01FBB"/>
    <w:rsid w:val="00D102B9"/>
    <w:rsid w:val="00D125B6"/>
    <w:rsid w:val="00D131E6"/>
    <w:rsid w:val="00D17DD1"/>
    <w:rsid w:val="00D209A6"/>
    <w:rsid w:val="00D31372"/>
    <w:rsid w:val="00D32ADC"/>
    <w:rsid w:val="00D40CCF"/>
    <w:rsid w:val="00D4162F"/>
    <w:rsid w:val="00D430D9"/>
    <w:rsid w:val="00D46F76"/>
    <w:rsid w:val="00D53D5A"/>
    <w:rsid w:val="00D55EEE"/>
    <w:rsid w:val="00D56DC5"/>
    <w:rsid w:val="00D61BFC"/>
    <w:rsid w:val="00D62483"/>
    <w:rsid w:val="00D639EB"/>
    <w:rsid w:val="00D66408"/>
    <w:rsid w:val="00D72056"/>
    <w:rsid w:val="00D74219"/>
    <w:rsid w:val="00D75D28"/>
    <w:rsid w:val="00DA0D0A"/>
    <w:rsid w:val="00DA3A66"/>
    <w:rsid w:val="00DA54F1"/>
    <w:rsid w:val="00DB7E97"/>
    <w:rsid w:val="00DB7F70"/>
    <w:rsid w:val="00DC2821"/>
    <w:rsid w:val="00DE0335"/>
    <w:rsid w:val="00DE145C"/>
    <w:rsid w:val="00DE7151"/>
    <w:rsid w:val="00DF0D45"/>
    <w:rsid w:val="00DF4ACA"/>
    <w:rsid w:val="00DF52E6"/>
    <w:rsid w:val="00DF594C"/>
    <w:rsid w:val="00E001F4"/>
    <w:rsid w:val="00E0229A"/>
    <w:rsid w:val="00E0607A"/>
    <w:rsid w:val="00E06228"/>
    <w:rsid w:val="00E1151F"/>
    <w:rsid w:val="00E16A5D"/>
    <w:rsid w:val="00E21B09"/>
    <w:rsid w:val="00E21E09"/>
    <w:rsid w:val="00E25797"/>
    <w:rsid w:val="00E27C53"/>
    <w:rsid w:val="00E40DCF"/>
    <w:rsid w:val="00E434C3"/>
    <w:rsid w:val="00E45F0D"/>
    <w:rsid w:val="00E463FD"/>
    <w:rsid w:val="00E62E3F"/>
    <w:rsid w:val="00E6400A"/>
    <w:rsid w:val="00E640FE"/>
    <w:rsid w:val="00E70AC3"/>
    <w:rsid w:val="00E745FA"/>
    <w:rsid w:val="00E808CC"/>
    <w:rsid w:val="00E92668"/>
    <w:rsid w:val="00E92817"/>
    <w:rsid w:val="00E9460C"/>
    <w:rsid w:val="00EA25C6"/>
    <w:rsid w:val="00EA3703"/>
    <w:rsid w:val="00EB0016"/>
    <w:rsid w:val="00EC194E"/>
    <w:rsid w:val="00EC3B6A"/>
    <w:rsid w:val="00EC4EA2"/>
    <w:rsid w:val="00EC7B8E"/>
    <w:rsid w:val="00EE1D25"/>
    <w:rsid w:val="00EE7E3D"/>
    <w:rsid w:val="00EF15E9"/>
    <w:rsid w:val="00EF3C52"/>
    <w:rsid w:val="00EF4F2A"/>
    <w:rsid w:val="00F01534"/>
    <w:rsid w:val="00F04249"/>
    <w:rsid w:val="00F044C7"/>
    <w:rsid w:val="00F07A6A"/>
    <w:rsid w:val="00F140E7"/>
    <w:rsid w:val="00F14A9A"/>
    <w:rsid w:val="00F154E9"/>
    <w:rsid w:val="00F16673"/>
    <w:rsid w:val="00F179A1"/>
    <w:rsid w:val="00F2088A"/>
    <w:rsid w:val="00F26739"/>
    <w:rsid w:val="00F26FA6"/>
    <w:rsid w:val="00F31B4C"/>
    <w:rsid w:val="00F3733B"/>
    <w:rsid w:val="00F44EFF"/>
    <w:rsid w:val="00F51B20"/>
    <w:rsid w:val="00F5590A"/>
    <w:rsid w:val="00F568C8"/>
    <w:rsid w:val="00F615EE"/>
    <w:rsid w:val="00F64D24"/>
    <w:rsid w:val="00F67A84"/>
    <w:rsid w:val="00F754B7"/>
    <w:rsid w:val="00F9679F"/>
    <w:rsid w:val="00F96B14"/>
    <w:rsid w:val="00FA09BA"/>
    <w:rsid w:val="00FA1A56"/>
    <w:rsid w:val="00FA1FD7"/>
    <w:rsid w:val="00FA6F53"/>
    <w:rsid w:val="00FB0A6E"/>
    <w:rsid w:val="00FB0BA8"/>
    <w:rsid w:val="00FB3F04"/>
    <w:rsid w:val="00FD6CE2"/>
    <w:rsid w:val="00FE0203"/>
    <w:rsid w:val="00FE7CDE"/>
    <w:rsid w:val="00FF24C5"/>
    <w:rsid w:val="00FF53B4"/>
    <w:rsid w:val="00FF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4525A"/>
  <w15:chartTrackingRefBased/>
  <w15:docId w15:val="{F68195B9-B6F1-4DB7-B8AF-413997CD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zh-TW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5492"/>
    <w:pPr>
      <w:spacing w:after="200" w:line="276" w:lineRule="auto"/>
    </w:pPr>
    <w:rPr>
      <w:rFonts w:eastAsiaTheme="minorHAnsi"/>
      <w:kern w:val="0"/>
      <w:lang w:eastAsia="en-US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60C"/>
    <w:pPr>
      <w:spacing w:after="0" w:line="240" w:lineRule="auto"/>
    </w:pPr>
    <w:rPr>
      <w:kern w:val="0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AB2FA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74CE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74CE4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CF049C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786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1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yberleninka.ru/article/n/vliyanie-nastolnyh-igr-na-sotsializatsiyu-podrostkov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ru.wikipedia.org/w/index.php?title=%D0%A2%D0%B0%D0%BA%D0%BC%D0%B5%D0%BD,_%D0%91%D1%80%D1%8E%D1%81&amp;action=edit&amp;redlink=1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cyberleninka.ru/article/n/sovremennye-problemy-sotsializatsii-podrostkov-i-poiski-putey-ih-resheniya-v-zarubezhnoy-pedagogike/viewer" TargetMode="External"/><Relationship Id="rId17" Type="http://schemas.openxmlformats.org/officeDocument/2006/relationships/hyperlink" Target="https://disk.yandex.ru/d/Dgl6DsL2PRJNUg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ru.wikipedia.org/wiki/%D0%93%D1%80%D1%83%D0%BF%D0%BF%D0%BE%D0%B2%D0%B0%D1%8F_%D0%B4%D0%B8%D0%BD%D0%B0%D0%BC%D0%B8%D0%BA%D0%B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1drv.ms/w/c/6bf8b8486912106b/EZ0XPnT9ABNOhPwRj_5dWHQBHp9kNiRt1hzGSIul9JaRbQ?e=LpsPIV" TargetMode="External"/><Relationship Id="rId24" Type="http://schemas.openxmlformats.org/officeDocument/2006/relationships/hyperlink" Target="https://docs.google.com/spreadsheets/d/1bJIZ4vxW5_3ouLw4u1lz1I9va-ejyYe5gKeLbNRNL8A/edit?usp=sha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g"/><Relationship Id="rId28" Type="http://schemas.openxmlformats.org/officeDocument/2006/relationships/image" Target="media/image13.png"/><Relationship Id="rId10" Type="http://schemas.openxmlformats.org/officeDocument/2006/relationships/hyperlink" Target="https://docs.google.com/spreadsheets/d/1ljadbzn5uypXNRmNYYJM1fgJH9vkBCaMEX5L0r39-a0/edit?usp=sharing" TargetMode="External"/><Relationship Id="rId19" Type="http://schemas.openxmlformats.org/officeDocument/2006/relationships/hyperlink" Target="https://ru.wikipedia.org/wiki/&#1054;&#1082;&#1085;&#1086;_&#1044;&#1078;&#1086;&#1093;&#1072;&#1088;&#1080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&#1057;&#1090;&#1072;&#1076;&#1080;&#1080;_&#1088;&#1072;&#1079;&#1074;&#1080;&#1090;&#1080;&#1103;_&#1075;&#1088;&#1091;&#1087;&#1087;&#1099;_&#1087;&#1086;_&#1058;&#1072;&#1082;&#1084;&#1077;&#1085;&#1091;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4C28B-3697-4B5E-A333-1FC61F472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3900</Words>
  <Characters>25040</Characters>
  <Application>Microsoft Office Word</Application>
  <DocSecurity>0</DocSecurity>
  <Lines>596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anickina</dc:creator>
  <cp:keywords/>
  <dc:description/>
  <cp:lastModifiedBy>elena anickina</cp:lastModifiedBy>
  <cp:revision>2</cp:revision>
  <dcterms:created xsi:type="dcterms:W3CDTF">2024-11-10T21:02:00Z</dcterms:created>
  <dcterms:modified xsi:type="dcterms:W3CDTF">2024-11-10T21:02:00Z</dcterms:modified>
</cp:coreProperties>
</file>