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8AC67" w14:textId="77777777" w:rsidR="00C713FB" w:rsidRPr="00C713FB" w:rsidRDefault="00C713FB">
      <w:pPr>
        <w:ind w:firstLine="562"/>
        <w:jc w:val="center"/>
      </w:pPr>
      <w:bookmarkStart w:id="0" w:name="_Hlk180679700"/>
      <w:bookmarkStart w:id="1" w:name="_Hlk181403542"/>
      <w:r w:rsidRPr="00C713FB">
        <w:t>«</w:t>
      </w:r>
      <w:proofErr w:type="spellStart"/>
      <w:r w:rsidRPr="00C713FB">
        <w:t>Национальныи</w:t>
      </w:r>
      <w:proofErr w:type="spellEnd"/>
      <w:r w:rsidRPr="00C713FB">
        <w:t xml:space="preserve">̆ </w:t>
      </w:r>
      <w:proofErr w:type="spellStart"/>
      <w:r w:rsidRPr="00C713FB">
        <w:t>исследовательскии</w:t>
      </w:r>
      <w:proofErr w:type="spellEnd"/>
      <w:r w:rsidRPr="00C713FB">
        <w:t>̆ университет</w:t>
      </w:r>
    </w:p>
    <w:p w14:paraId="03C3EFB0" w14:textId="77777777" w:rsidR="00C713FB" w:rsidRPr="00C713FB" w:rsidRDefault="00C713FB">
      <w:pPr>
        <w:ind w:firstLine="562"/>
        <w:jc w:val="center"/>
      </w:pPr>
      <w:r w:rsidRPr="00C713FB">
        <w:t xml:space="preserve"> «Высшая школа экономики»</w:t>
      </w:r>
    </w:p>
    <w:p w14:paraId="1CA2A778" w14:textId="75CAE519" w:rsidR="00C713FB" w:rsidRDefault="00C713FB">
      <w:pPr>
        <w:ind w:firstLine="562"/>
        <w:jc w:val="center"/>
      </w:pPr>
      <w:r w:rsidRPr="00C713FB">
        <w:t xml:space="preserve"> Лицей</w:t>
      </w:r>
    </w:p>
    <w:p w14:paraId="3458ABF0" w14:textId="77777777" w:rsidR="00C713FB" w:rsidRDefault="00C713FB">
      <w:pPr>
        <w:ind w:firstLine="562"/>
        <w:jc w:val="center"/>
      </w:pPr>
    </w:p>
    <w:p w14:paraId="5CDE6E8B" w14:textId="05421AE6" w:rsidR="00C713FB" w:rsidRPr="00C713FB" w:rsidRDefault="00D61654">
      <w:pPr>
        <w:ind w:firstLine="562"/>
        <w:jc w:val="center"/>
      </w:pPr>
      <w:r>
        <w:br/>
      </w:r>
    </w:p>
    <w:p w14:paraId="465BA725" w14:textId="6D05740D" w:rsidR="002159A8" w:rsidRDefault="00D61654">
      <w:pPr>
        <w:ind w:firstLine="562"/>
        <w:jc w:val="center"/>
        <w:rPr>
          <w:b/>
          <w:bCs/>
        </w:rPr>
      </w:pPr>
      <w:r>
        <w:rPr>
          <w:b/>
          <w:bCs/>
        </w:rPr>
        <w:br/>
      </w:r>
      <w:r w:rsidR="00861AD8">
        <w:rPr>
          <w:b/>
          <w:bCs/>
        </w:rPr>
        <w:t xml:space="preserve">Особенности профессиональных интересов старшеклассников с леворукостью </w:t>
      </w:r>
      <w:bookmarkEnd w:id="0"/>
      <w:r w:rsidR="00861AD8">
        <w:rPr>
          <w:b/>
          <w:bCs/>
        </w:rPr>
        <w:t>(на примере учащихся Лицея НИУ ВШЭ)</w:t>
      </w:r>
    </w:p>
    <w:p w14:paraId="2EDE110C" w14:textId="77777777" w:rsidR="00C713FB" w:rsidRDefault="00C713FB">
      <w:pPr>
        <w:ind w:firstLine="562"/>
        <w:jc w:val="center"/>
        <w:rPr>
          <w:b/>
          <w:bCs/>
        </w:rPr>
      </w:pPr>
    </w:p>
    <w:p w14:paraId="3FA6375F" w14:textId="77777777" w:rsidR="00C713FB" w:rsidRDefault="00C713FB">
      <w:pPr>
        <w:ind w:firstLine="562"/>
        <w:jc w:val="center"/>
        <w:rPr>
          <w:b/>
          <w:bCs/>
        </w:rPr>
      </w:pPr>
    </w:p>
    <w:p w14:paraId="5DDFCED7" w14:textId="77777777" w:rsidR="00C713FB" w:rsidRDefault="00C713FB">
      <w:pPr>
        <w:ind w:firstLine="562"/>
        <w:jc w:val="center"/>
        <w:rPr>
          <w:b/>
          <w:bCs/>
        </w:rPr>
      </w:pPr>
    </w:p>
    <w:p w14:paraId="18476395" w14:textId="77777777" w:rsidR="00C713FB" w:rsidRDefault="00C713FB" w:rsidP="00D61654">
      <w:pPr>
        <w:ind w:firstLine="0"/>
        <w:rPr>
          <w:b/>
          <w:bCs/>
        </w:rPr>
      </w:pPr>
    </w:p>
    <w:p w14:paraId="2873FEE3" w14:textId="77777777" w:rsidR="00C713FB" w:rsidRDefault="00C713FB">
      <w:pPr>
        <w:ind w:firstLine="562"/>
        <w:jc w:val="center"/>
        <w:rPr>
          <w:b/>
          <w:bCs/>
        </w:rPr>
      </w:pPr>
    </w:p>
    <w:p w14:paraId="5511D0BE" w14:textId="2FEE88DE" w:rsidR="00043DFE" w:rsidRDefault="00043DFE">
      <w:pPr>
        <w:ind w:firstLine="562"/>
        <w:jc w:val="center"/>
        <w:rPr>
          <w:b/>
          <w:bCs/>
        </w:rPr>
      </w:pPr>
    </w:p>
    <w:p w14:paraId="3C3F7196" w14:textId="77777777" w:rsidR="00043DFE" w:rsidRDefault="00043DFE">
      <w:pPr>
        <w:ind w:firstLine="562"/>
        <w:jc w:val="center"/>
        <w:rPr>
          <w:b/>
          <w:bCs/>
        </w:rPr>
      </w:pPr>
    </w:p>
    <w:p w14:paraId="2A83D5F4" w14:textId="77777777" w:rsidR="00043DFE" w:rsidRDefault="00043DFE">
      <w:pPr>
        <w:ind w:firstLine="562"/>
        <w:jc w:val="center"/>
        <w:rPr>
          <w:b/>
          <w:bCs/>
        </w:rPr>
      </w:pPr>
    </w:p>
    <w:p w14:paraId="72D9DC1F" w14:textId="77777777" w:rsidR="00043DFE" w:rsidRDefault="00043DFE">
      <w:pPr>
        <w:ind w:firstLine="562"/>
        <w:jc w:val="center"/>
        <w:rPr>
          <w:b/>
          <w:bCs/>
        </w:rPr>
      </w:pPr>
    </w:p>
    <w:p w14:paraId="337D2239" w14:textId="77777777" w:rsidR="00043DFE" w:rsidRDefault="00043DFE">
      <w:pPr>
        <w:ind w:firstLine="562"/>
        <w:jc w:val="center"/>
        <w:rPr>
          <w:b/>
          <w:bCs/>
        </w:rPr>
      </w:pPr>
    </w:p>
    <w:p w14:paraId="4A610651" w14:textId="77777777" w:rsidR="00043DFE" w:rsidRDefault="00043DFE">
      <w:pPr>
        <w:ind w:firstLine="562"/>
        <w:jc w:val="center"/>
        <w:rPr>
          <w:b/>
          <w:bCs/>
        </w:rPr>
      </w:pPr>
    </w:p>
    <w:p w14:paraId="2CC46550" w14:textId="77777777" w:rsidR="00043DFE" w:rsidRDefault="00043DFE">
      <w:pPr>
        <w:ind w:firstLine="562"/>
        <w:jc w:val="center"/>
        <w:rPr>
          <w:b/>
          <w:bCs/>
        </w:rPr>
      </w:pPr>
    </w:p>
    <w:p w14:paraId="7CE96BD1" w14:textId="77777777" w:rsidR="00C713FB" w:rsidRDefault="00C713FB">
      <w:pPr>
        <w:ind w:firstLine="562"/>
        <w:jc w:val="center"/>
        <w:rPr>
          <w:b/>
          <w:bCs/>
        </w:rPr>
      </w:pPr>
    </w:p>
    <w:p w14:paraId="20E32FEE" w14:textId="77777777" w:rsidR="00043DFE" w:rsidRDefault="00043DFE" w:rsidP="00043DFE">
      <w:pPr>
        <w:ind w:firstLine="562"/>
        <w:jc w:val="right"/>
        <w:rPr>
          <w:i/>
          <w:iCs/>
        </w:rPr>
      </w:pPr>
    </w:p>
    <w:p w14:paraId="580F4D24" w14:textId="056F7B8B" w:rsidR="00C713FB" w:rsidRPr="00C713FB" w:rsidRDefault="00C713FB" w:rsidP="00043DFE">
      <w:pPr>
        <w:ind w:firstLine="562"/>
        <w:jc w:val="right"/>
        <w:rPr>
          <w:i/>
          <w:iCs/>
        </w:rPr>
      </w:pPr>
      <w:r>
        <w:rPr>
          <w:i/>
          <w:iCs/>
        </w:rPr>
        <w:t>Выполнил Блинов Пётр Глебович</w:t>
      </w:r>
    </w:p>
    <w:bookmarkEnd w:id="1"/>
    <w:p w14:paraId="4527FF59" w14:textId="77777777" w:rsidR="002159A8" w:rsidRDefault="002159A8">
      <w:pPr>
        <w:ind w:firstLine="562"/>
      </w:pPr>
    </w:p>
    <w:p w14:paraId="6458B7B1" w14:textId="77777777" w:rsidR="00043DFE" w:rsidRDefault="00043DFE">
      <w:pPr>
        <w:ind w:firstLine="562"/>
      </w:pPr>
    </w:p>
    <w:p w14:paraId="4ABCA9A8" w14:textId="77777777" w:rsidR="00043DFE" w:rsidRDefault="00043DFE">
      <w:pPr>
        <w:ind w:firstLine="562"/>
      </w:pPr>
    </w:p>
    <w:p w14:paraId="29834A4D" w14:textId="77777777" w:rsidR="00043DFE" w:rsidRDefault="00043DFE">
      <w:pPr>
        <w:ind w:firstLine="562"/>
      </w:pPr>
    </w:p>
    <w:p w14:paraId="486C280B" w14:textId="77777777" w:rsidR="00043DFE" w:rsidRDefault="00043DFE">
      <w:pPr>
        <w:ind w:firstLine="562"/>
      </w:pPr>
    </w:p>
    <w:p w14:paraId="3A66C845" w14:textId="2E60F7B6" w:rsidR="00043DFE" w:rsidRPr="00154FBD" w:rsidRDefault="00043DFE" w:rsidP="00043DFE">
      <w:pPr>
        <w:ind w:firstLine="562"/>
        <w:jc w:val="center"/>
      </w:pPr>
      <w:r>
        <w:t>Москва. 2024</w:t>
      </w:r>
    </w:p>
    <w:sdt>
      <w:sdtPr>
        <w:rPr>
          <w:rFonts w:ascii="Times New Roman" w:eastAsia="Times New Roman" w:hAnsi="Times New Roman" w:cs="Times New Roman"/>
          <w:color w:val="auto"/>
          <w:sz w:val="28"/>
          <w:szCs w:val="20"/>
        </w:rPr>
        <w:id w:val="-793291103"/>
        <w:docPartObj>
          <w:docPartGallery w:val="Table of Contents"/>
          <w:docPartUnique/>
        </w:docPartObj>
      </w:sdtPr>
      <w:sdtEndPr>
        <w:rPr>
          <w:b/>
          <w:bCs/>
        </w:rPr>
      </w:sdtEndPr>
      <w:sdtContent>
        <w:p w14:paraId="2F7D178B" w14:textId="553E87DC" w:rsidR="00154FBD" w:rsidRPr="00154FBD" w:rsidRDefault="00154FBD" w:rsidP="00154FBD">
          <w:pPr>
            <w:pStyle w:val="ad"/>
            <w:spacing w:before="0" w:line="36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Содержание</w:t>
          </w:r>
        </w:p>
        <w:p w14:paraId="596E3110" w14:textId="273E2A4F" w:rsidR="00154FBD" w:rsidRPr="00154FBD" w:rsidRDefault="00154FBD" w:rsidP="00154FBD">
          <w:pPr>
            <w:pStyle w:val="11"/>
          </w:pPr>
          <w:r>
            <w:fldChar w:fldCharType="begin"/>
          </w:r>
          <w:r>
            <w:instrText xml:space="preserve"> TOC \o "1-3" \h \z \u </w:instrText>
          </w:r>
          <w:r>
            <w:fldChar w:fldCharType="separate"/>
          </w:r>
          <w:hyperlink w:anchor="_Toc181403119" w:history="1">
            <w:r w:rsidRPr="00154FBD">
              <w:rPr>
                <w:rStyle w:val="a4"/>
              </w:rPr>
              <w:t>Введение</w:t>
            </w:r>
            <w:r w:rsidRPr="00154FBD">
              <w:rPr>
                <w:webHidden/>
              </w:rPr>
              <w:tab/>
            </w:r>
            <w:r w:rsidRPr="00154FBD">
              <w:rPr>
                <w:webHidden/>
              </w:rPr>
              <w:fldChar w:fldCharType="begin"/>
            </w:r>
            <w:r w:rsidRPr="00154FBD">
              <w:rPr>
                <w:webHidden/>
              </w:rPr>
              <w:instrText xml:space="preserve"> PAGEREF _Toc181403119 \h </w:instrText>
            </w:r>
            <w:r w:rsidRPr="00154FBD">
              <w:rPr>
                <w:webHidden/>
              </w:rPr>
            </w:r>
            <w:r w:rsidRPr="00154FBD">
              <w:rPr>
                <w:webHidden/>
              </w:rPr>
              <w:fldChar w:fldCharType="separate"/>
            </w:r>
            <w:r w:rsidR="00043DFE">
              <w:rPr>
                <w:webHidden/>
              </w:rPr>
              <w:t>3</w:t>
            </w:r>
            <w:r w:rsidRPr="00154FBD">
              <w:rPr>
                <w:webHidden/>
              </w:rPr>
              <w:fldChar w:fldCharType="end"/>
            </w:r>
          </w:hyperlink>
        </w:p>
        <w:p w14:paraId="735D14F7" w14:textId="290CA55E" w:rsidR="00154FBD" w:rsidRPr="00154FBD" w:rsidRDefault="00154FBD" w:rsidP="00154FBD">
          <w:pPr>
            <w:pStyle w:val="11"/>
          </w:pPr>
          <w:hyperlink w:anchor="_Toc181403120" w:history="1">
            <w:r w:rsidRPr="00154FBD">
              <w:rPr>
                <w:rStyle w:val="a4"/>
              </w:rPr>
              <w:t>Глава 1. Теоретический анализ исследуемых понятий</w:t>
            </w:r>
            <w:r w:rsidRPr="00154FBD">
              <w:rPr>
                <w:webHidden/>
              </w:rPr>
              <w:tab/>
            </w:r>
            <w:r w:rsidRPr="00154FBD">
              <w:rPr>
                <w:webHidden/>
              </w:rPr>
              <w:fldChar w:fldCharType="begin"/>
            </w:r>
            <w:r w:rsidRPr="00154FBD">
              <w:rPr>
                <w:webHidden/>
              </w:rPr>
              <w:instrText xml:space="preserve"> PAGEREF _Toc181403120 \h </w:instrText>
            </w:r>
            <w:r w:rsidRPr="00154FBD">
              <w:rPr>
                <w:webHidden/>
              </w:rPr>
            </w:r>
            <w:r w:rsidRPr="00154FBD">
              <w:rPr>
                <w:webHidden/>
              </w:rPr>
              <w:fldChar w:fldCharType="separate"/>
            </w:r>
            <w:r w:rsidR="00043DFE">
              <w:rPr>
                <w:webHidden/>
              </w:rPr>
              <w:t>6</w:t>
            </w:r>
            <w:r w:rsidRPr="00154FBD">
              <w:rPr>
                <w:webHidden/>
              </w:rPr>
              <w:fldChar w:fldCharType="end"/>
            </w:r>
          </w:hyperlink>
        </w:p>
        <w:p w14:paraId="54FA45FC" w14:textId="5FEE632D" w:rsidR="00154FBD" w:rsidRDefault="00154FBD" w:rsidP="00154FBD">
          <w:pPr>
            <w:pStyle w:val="21"/>
            <w:tabs>
              <w:tab w:val="left" w:pos="880"/>
              <w:tab w:val="right" w:leader="dot" w:pos="9628"/>
            </w:tabs>
            <w:spacing w:after="120" w:line="276" w:lineRule="auto"/>
            <w:ind w:firstLine="0"/>
            <w:rPr>
              <w:noProof/>
            </w:rPr>
          </w:pPr>
          <w:hyperlink w:anchor="_Toc181403121" w:history="1">
            <w:r w:rsidRPr="00B93568">
              <w:rPr>
                <w:rStyle w:val="a4"/>
                <w:noProof/>
              </w:rPr>
              <w:t>1.1.</w:t>
            </w:r>
            <w:r>
              <w:rPr>
                <w:noProof/>
              </w:rPr>
              <w:tab/>
            </w:r>
            <w:r w:rsidRPr="00B93568">
              <w:rPr>
                <w:rStyle w:val="a4"/>
                <w:noProof/>
              </w:rPr>
              <w:t>Теоретические подходы к исследованию понятий «леворукость» и «левшество», причины возникновения данного феномена</w:t>
            </w:r>
            <w:r>
              <w:rPr>
                <w:noProof/>
                <w:webHidden/>
              </w:rPr>
              <w:tab/>
            </w:r>
            <w:r>
              <w:rPr>
                <w:noProof/>
                <w:webHidden/>
              </w:rPr>
              <w:fldChar w:fldCharType="begin"/>
            </w:r>
            <w:r>
              <w:rPr>
                <w:noProof/>
                <w:webHidden/>
              </w:rPr>
              <w:instrText xml:space="preserve"> PAGEREF _Toc181403121 \h </w:instrText>
            </w:r>
            <w:r>
              <w:rPr>
                <w:noProof/>
                <w:webHidden/>
              </w:rPr>
            </w:r>
            <w:r>
              <w:rPr>
                <w:noProof/>
                <w:webHidden/>
              </w:rPr>
              <w:fldChar w:fldCharType="separate"/>
            </w:r>
            <w:r w:rsidR="00043DFE">
              <w:rPr>
                <w:noProof/>
                <w:webHidden/>
              </w:rPr>
              <w:t>6</w:t>
            </w:r>
            <w:r>
              <w:rPr>
                <w:noProof/>
                <w:webHidden/>
              </w:rPr>
              <w:fldChar w:fldCharType="end"/>
            </w:r>
          </w:hyperlink>
        </w:p>
        <w:p w14:paraId="205BB0F0" w14:textId="4F195488" w:rsidR="00154FBD" w:rsidRDefault="00154FBD" w:rsidP="00154FBD">
          <w:pPr>
            <w:pStyle w:val="31"/>
            <w:rPr>
              <w:noProof/>
            </w:rPr>
          </w:pPr>
          <w:hyperlink w:anchor="_Toc181403122" w:history="1">
            <w:r w:rsidRPr="00B93568">
              <w:rPr>
                <w:rStyle w:val="a4"/>
                <w:bCs/>
                <w:noProof/>
              </w:rPr>
              <w:t>1.1.1.</w:t>
            </w:r>
            <w:r>
              <w:rPr>
                <w:noProof/>
              </w:rPr>
              <w:tab/>
            </w:r>
            <w:r w:rsidRPr="00B93568">
              <w:rPr>
                <w:rStyle w:val="a4"/>
                <w:noProof/>
              </w:rPr>
              <w:t>Психологические особенности леворуких людей</w:t>
            </w:r>
            <w:r>
              <w:rPr>
                <w:noProof/>
                <w:webHidden/>
              </w:rPr>
              <w:tab/>
            </w:r>
            <w:r>
              <w:rPr>
                <w:noProof/>
                <w:webHidden/>
              </w:rPr>
              <w:fldChar w:fldCharType="begin"/>
            </w:r>
            <w:r>
              <w:rPr>
                <w:noProof/>
                <w:webHidden/>
              </w:rPr>
              <w:instrText xml:space="preserve"> PAGEREF _Toc181403122 \h </w:instrText>
            </w:r>
            <w:r>
              <w:rPr>
                <w:noProof/>
                <w:webHidden/>
              </w:rPr>
            </w:r>
            <w:r>
              <w:rPr>
                <w:noProof/>
                <w:webHidden/>
              </w:rPr>
              <w:fldChar w:fldCharType="separate"/>
            </w:r>
            <w:r w:rsidR="00043DFE">
              <w:rPr>
                <w:noProof/>
                <w:webHidden/>
              </w:rPr>
              <w:t>10</w:t>
            </w:r>
            <w:r>
              <w:rPr>
                <w:noProof/>
                <w:webHidden/>
              </w:rPr>
              <w:fldChar w:fldCharType="end"/>
            </w:r>
          </w:hyperlink>
        </w:p>
        <w:p w14:paraId="789F993D" w14:textId="37B85459" w:rsidR="00154FBD" w:rsidRDefault="00154FBD" w:rsidP="00154FBD">
          <w:pPr>
            <w:pStyle w:val="21"/>
            <w:tabs>
              <w:tab w:val="left" w:pos="880"/>
              <w:tab w:val="right" w:leader="dot" w:pos="9628"/>
            </w:tabs>
            <w:spacing w:after="120" w:line="276" w:lineRule="auto"/>
            <w:ind w:firstLine="0"/>
            <w:rPr>
              <w:noProof/>
            </w:rPr>
          </w:pPr>
          <w:hyperlink w:anchor="_Toc181403123" w:history="1">
            <w:r w:rsidRPr="00B93568">
              <w:rPr>
                <w:rStyle w:val="a4"/>
                <w:noProof/>
              </w:rPr>
              <w:t>1.2.</w:t>
            </w:r>
            <w:r>
              <w:rPr>
                <w:noProof/>
              </w:rPr>
              <w:tab/>
            </w:r>
            <w:r w:rsidRPr="00B93568">
              <w:rPr>
                <w:rStyle w:val="a4"/>
                <w:noProof/>
              </w:rPr>
              <w:t>Понятия «профессиональное самоопределение» и «профессиональные интересы»</w:t>
            </w:r>
            <w:r>
              <w:rPr>
                <w:noProof/>
                <w:webHidden/>
              </w:rPr>
              <w:tab/>
            </w:r>
            <w:r>
              <w:rPr>
                <w:noProof/>
                <w:webHidden/>
              </w:rPr>
              <w:fldChar w:fldCharType="begin"/>
            </w:r>
            <w:r>
              <w:rPr>
                <w:noProof/>
                <w:webHidden/>
              </w:rPr>
              <w:instrText xml:space="preserve"> PAGEREF _Toc181403123 \h </w:instrText>
            </w:r>
            <w:r>
              <w:rPr>
                <w:noProof/>
                <w:webHidden/>
              </w:rPr>
            </w:r>
            <w:r>
              <w:rPr>
                <w:noProof/>
                <w:webHidden/>
              </w:rPr>
              <w:fldChar w:fldCharType="separate"/>
            </w:r>
            <w:r w:rsidR="00043DFE">
              <w:rPr>
                <w:noProof/>
                <w:webHidden/>
              </w:rPr>
              <w:t>13</w:t>
            </w:r>
            <w:r>
              <w:rPr>
                <w:noProof/>
                <w:webHidden/>
              </w:rPr>
              <w:fldChar w:fldCharType="end"/>
            </w:r>
          </w:hyperlink>
        </w:p>
        <w:p w14:paraId="1DC69FE4" w14:textId="4E1C41A8" w:rsidR="00154FBD" w:rsidRDefault="00154FBD" w:rsidP="00154FBD">
          <w:pPr>
            <w:pStyle w:val="31"/>
            <w:rPr>
              <w:noProof/>
            </w:rPr>
          </w:pPr>
          <w:hyperlink w:anchor="_Toc181403124" w:history="1">
            <w:r w:rsidRPr="00B93568">
              <w:rPr>
                <w:rStyle w:val="a4"/>
                <w:noProof/>
              </w:rPr>
              <w:t>1.2.1.</w:t>
            </w:r>
            <w:r>
              <w:rPr>
                <w:noProof/>
              </w:rPr>
              <w:tab/>
            </w:r>
            <w:r w:rsidRPr="00B93568">
              <w:rPr>
                <w:rStyle w:val="a4"/>
                <w:noProof/>
              </w:rPr>
              <w:t>Профессиональные интересы старшеклассников-левшей</w:t>
            </w:r>
            <w:r>
              <w:rPr>
                <w:noProof/>
                <w:webHidden/>
              </w:rPr>
              <w:tab/>
            </w:r>
            <w:r>
              <w:rPr>
                <w:noProof/>
                <w:webHidden/>
              </w:rPr>
              <w:fldChar w:fldCharType="begin"/>
            </w:r>
            <w:r>
              <w:rPr>
                <w:noProof/>
                <w:webHidden/>
              </w:rPr>
              <w:instrText xml:space="preserve"> PAGEREF _Toc181403124 \h </w:instrText>
            </w:r>
            <w:r>
              <w:rPr>
                <w:noProof/>
                <w:webHidden/>
              </w:rPr>
            </w:r>
            <w:r>
              <w:rPr>
                <w:noProof/>
                <w:webHidden/>
              </w:rPr>
              <w:fldChar w:fldCharType="separate"/>
            </w:r>
            <w:r w:rsidR="00043DFE">
              <w:rPr>
                <w:noProof/>
                <w:webHidden/>
              </w:rPr>
              <w:t>15</w:t>
            </w:r>
            <w:r>
              <w:rPr>
                <w:noProof/>
                <w:webHidden/>
              </w:rPr>
              <w:fldChar w:fldCharType="end"/>
            </w:r>
          </w:hyperlink>
        </w:p>
        <w:p w14:paraId="67F0A280" w14:textId="284839A1" w:rsidR="00154FBD" w:rsidRPr="00154FBD" w:rsidRDefault="00154FBD" w:rsidP="00154FBD">
          <w:pPr>
            <w:pStyle w:val="11"/>
          </w:pPr>
          <w:hyperlink w:anchor="_Toc181403125" w:history="1">
            <w:r w:rsidRPr="00154FBD">
              <w:rPr>
                <w:rStyle w:val="a4"/>
              </w:rPr>
              <w:t>Глава 2. Эмпирическое исследование</w:t>
            </w:r>
            <w:r w:rsidR="008D4738">
              <w:rPr>
                <w:rStyle w:val="a4"/>
              </w:rPr>
              <w:t xml:space="preserve"> о</w:t>
            </w:r>
            <w:r w:rsidR="008D4738" w:rsidRPr="008D4738">
              <w:rPr>
                <w:rStyle w:val="a4"/>
              </w:rPr>
              <w:t>собенност</w:t>
            </w:r>
            <w:r w:rsidR="008D4738">
              <w:rPr>
                <w:rStyle w:val="a4"/>
              </w:rPr>
              <w:t>ей</w:t>
            </w:r>
            <w:r w:rsidR="008D4738" w:rsidRPr="008D4738">
              <w:rPr>
                <w:rStyle w:val="a4"/>
              </w:rPr>
              <w:t xml:space="preserve"> профессиональных интересов старшеклассников с леворукостью (на примере учащихся Лицея НИУ ВШЭ)</w:t>
            </w:r>
            <w:r w:rsidRPr="00154FBD">
              <w:rPr>
                <w:webHidden/>
              </w:rPr>
              <w:tab/>
            </w:r>
            <w:r w:rsidRPr="00154FBD">
              <w:rPr>
                <w:webHidden/>
              </w:rPr>
              <w:fldChar w:fldCharType="begin"/>
            </w:r>
            <w:r w:rsidRPr="00154FBD">
              <w:rPr>
                <w:webHidden/>
              </w:rPr>
              <w:instrText xml:space="preserve"> PAGEREF _Toc181403125 \h </w:instrText>
            </w:r>
            <w:r w:rsidRPr="00154FBD">
              <w:rPr>
                <w:webHidden/>
              </w:rPr>
            </w:r>
            <w:r w:rsidRPr="00154FBD">
              <w:rPr>
                <w:webHidden/>
              </w:rPr>
              <w:fldChar w:fldCharType="separate"/>
            </w:r>
            <w:r w:rsidR="00043DFE">
              <w:rPr>
                <w:webHidden/>
              </w:rPr>
              <w:t>18</w:t>
            </w:r>
            <w:r w:rsidRPr="00154FBD">
              <w:rPr>
                <w:webHidden/>
              </w:rPr>
              <w:fldChar w:fldCharType="end"/>
            </w:r>
          </w:hyperlink>
        </w:p>
        <w:p w14:paraId="1596FCF1" w14:textId="29C5D17F" w:rsidR="00154FBD" w:rsidRDefault="00154FBD" w:rsidP="00154FBD">
          <w:pPr>
            <w:pStyle w:val="21"/>
            <w:tabs>
              <w:tab w:val="left" w:pos="880"/>
              <w:tab w:val="right" w:leader="dot" w:pos="9628"/>
            </w:tabs>
            <w:spacing w:after="120" w:line="276" w:lineRule="auto"/>
            <w:ind w:firstLine="0"/>
            <w:rPr>
              <w:noProof/>
            </w:rPr>
          </w:pPr>
          <w:hyperlink w:anchor="_Toc181403127" w:history="1">
            <w:r w:rsidRPr="00B93568">
              <w:rPr>
                <w:rStyle w:val="a4"/>
                <w:noProof/>
              </w:rPr>
              <w:t>2.1.</w:t>
            </w:r>
            <w:r>
              <w:rPr>
                <w:noProof/>
              </w:rPr>
              <w:tab/>
            </w:r>
            <w:r w:rsidRPr="00B93568">
              <w:rPr>
                <w:rStyle w:val="a4"/>
                <w:noProof/>
              </w:rPr>
              <w:t>Материалы и методы исследования</w:t>
            </w:r>
            <w:r>
              <w:rPr>
                <w:noProof/>
                <w:webHidden/>
              </w:rPr>
              <w:tab/>
            </w:r>
            <w:r>
              <w:rPr>
                <w:noProof/>
                <w:webHidden/>
              </w:rPr>
              <w:fldChar w:fldCharType="begin"/>
            </w:r>
            <w:r>
              <w:rPr>
                <w:noProof/>
                <w:webHidden/>
              </w:rPr>
              <w:instrText xml:space="preserve"> PAGEREF _Toc181403127 \h </w:instrText>
            </w:r>
            <w:r>
              <w:rPr>
                <w:noProof/>
                <w:webHidden/>
              </w:rPr>
            </w:r>
            <w:r>
              <w:rPr>
                <w:noProof/>
                <w:webHidden/>
              </w:rPr>
              <w:fldChar w:fldCharType="separate"/>
            </w:r>
            <w:r w:rsidR="00043DFE">
              <w:rPr>
                <w:noProof/>
                <w:webHidden/>
              </w:rPr>
              <w:t>18</w:t>
            </w:r>
            <w:r>
              <w:rPr>
                <w:noProof/>
                <w:webHidden/>
              </w:rPr>
              <w:fldChar w:fldCharType="end"/>
            </w:r>
          </w:hyperlink>
        </w:p>
        <w:p w14:paraId="5C72675D" w14:textId="53BE4B42" w:rsidR="00154FBD" w:rsidRDefault="00154FBD" w:rsidP="00154FBD">
          <w:pPr>
            <w:pStyle w:val="21"/>
            <w:tabs>
              <w:tab w:val="left" w:pos="880"/>
              <w:tab w:val="right" w:leader="dot" w:pos="9628"/>
            </w:tabs>
            <w:spacing w:after="120" w:line="276" w:lineRule="auto"/>
            <w:ind w:firstLine="0"/>
            <w:rPr>
              <w:noProof/>
            </w:rPr>
          </w:pPr>
          <w:hyperlink w:anchor="_Toc181403128" w:history="1">
            <w:r w:rsidRPr="00B93568">
              <w:rPr>
                <w:rStyle w:val="a4"/>
                <w:noProof/>
              </w:rPr>
              <w:t>2.2.</w:t>
            </w:r>
            <w:r>
              <w:rPr>
                <w:noProof/>
              </w:rPr>
              <w:tab/>
            </w:r>
            <w:r w:rsidRPr="00B93568">
              <w:rPr>
                <w:rStyle w:val="a4"/>
                <w:noProof/>
              </w:rPr>
              <w:t>Результаты исследования распределения лево- и праворуких старшеклассников среди учащихся Лицея НИУ ВШЭ</w:t>
            </w:r>
            <w:r>
              <w:rPr>
                <w:noProof/>
                <w:webHidden/>
              </w:rPr>
              <w:tab/>
            </w:r>
            <w:r>
              <w:rPr>
                <w:noProof/>
                <w:webHidden/>
              </w:rPr>
              <w:fldChar w:fldCharType="begin"/>
            </w:r>
            <w:r>
              <w:rPr>
                <w:noProof/>
                <w:webHidden/>
              </w:rPr>
              <w:instrText xml:space="preserve"> PAGEREF _Toc181403128 \h </w:instrText>
            </w:r>
            <w:r>
              <w:rPr>
                <w:noProof/>
                <w:webHidden/>
              </w:rPr>
            </w:r>
            <w:r>
              <w:rPr>
                <w:noProof/>
                <w:webHidden/>
              </w:rPr>
              <w:fldChar w:fldCharType="separate"/>
            </w:r>
            <w:r w:rsidR="00043DFE">
              <w:rPr>
                <w:noProof/>
                <w:webHidden/>
              </w:rPr>
              <w:t>19</w:t>
            </w:r>
            <w:r>
              <w:rPr>
                <w:noProof/>
                <w:webHidden/>
              </w:rPr>
              <w:fldChar w:fldCharType="end"/>
            </w:r>
          </w:hyperlink>
        </w:p>
        <w:p w14:paraId="2BF4555F" w14:textId="4007CC08" w:rsidR="00154FBD" w:rsidRDefault="00154FBD" w:rsidP="00154FBD">
          <w:pPr>
            <w:pStyle w:val="21"/>
            <w:tabs>
              <w:tab w:val="left" w:pos="880"/>
              <w:tab w:val="right" w:leader="dot" w:pos="9628"/>
            </w:tabs>
            <w:spacing w:after="120" w:line="276" w:lineRule="auto"/>
            <w:ind w:firstLine="0"/>
            <w:rPr>
              <w:noProof/>
            </w:rPr>
          </w:pPr>
          <w:hyperlink w:anchor="_Toc181403129" w:history="1">
            <w:r w:rsidRPr="00B93568">
              <w:rPr>
                <w:rStyle w:val="a4"/>
                <w:noProof/>
              </w:rPr>
              <w:t>2.3.</w:t>
            </w:r>
            <w:r>
              <w:rPr>
                <w:noProof/>
              </w:rPr>
              <w:tab/>
            </w:r>
            <w:r w:rsidRPr="00B93568">
              <w:rPr>
                <w:rStyle w:val="a4"/>
                <w:noProof/>
              </w:rPr>
              <w:t>Результаты исследования профессиональных интересов лево- и праворуких старшеклассников</w:t>
            </w:r>
            <w:r>
              <w:rPr>
                <w:noProof/>
                <w:webHidden/>
              </w:rPr>
              <w:tab/>
            </w:r>
            <w:r>
              <w:rPr>
                <w:noProof/>
                <w:webHidden/>
              </w:rPr>
              <w:fldChar w:fldCharType="begin"/>
            </w:r>
            <w:r>
              <w:rPr>
                <w:noProof/>
                <w:webHidden/>
              </w:rPr>
              <w:instrText xml:space="preserve"> PAGEREF _Toc181403129 \h </w:instrText>
            </w:r>
            <w:r>
              <w:rPr>
                <w:noProof/>
                <w:webHidden/>
              </w:rPr>
            </w:r>
            <w:r>
              <w:rPr>
                <w:noProof/>
                <w:webHidden/>
              </w:rPr>
              <w:fldChar w:fldCharType="separate"/>
            </w:r>
            <w:r w:rsidR="00043DFE">
              <w:rPr>
                <w:noProof/>
                <w:webHidden/>
              </w:rPr>
              <w:t>20</w:t>
            </w:r>
            <w:r>
              <w:rPr>
                <w:noProof/>
                <w:webHidden/>
              </w:rPr>
              <w:fldChar w:fldCharType="end"/>
            </w:r>
          </w:hyperlink>
        </w:p>
        <w:p w14:paraId="577BD748" w14:textId="22522574" w:rsidR="00154FBD" w:rsidRDefault="00154FBD" w:rsidP="00154FBD">
          <w:pPr>
            <w:pStyle w:val="21"/>
            <w:tabs>
              <w:tab w:val="left" w:pos="880"/>
              <w:tab w:val="right" w:leader="dot" w:pos="9628"/>
            </w:tabs>
            <w:spacing w:after="120" w:line="276" w:lineRule="auto"/>
            <w:ind w:firstLine="0"/>
            <w:rPr>
              <w:noProof/>
            </w:rPr>
          </w:pPr>
          <w:hyperlink w:anchor="_Toc181403130" w:history="1">
            <w:r w:rsidRPr="00B93568">
              <w:rPr>
                <w:rStyle w:val="a4"/>
                <w:noProof/>
              </w:rPr>
              <w:t>2.4.</w:t>
            </w:r>
            <w:r>
              <w:rPr>
                <w:noProof/>
              </w:rPr>
              <w:tab/>
            </w:r>
            <w:r w:rsidRPr="00B93568">
              <w:rPr>
                <w:rStyle w:val="a4"/>
                <w:noProof/>
              </w:rPr>
              <w:t>Сравнительный анализ профессиональных интересов лево- и праворуких старшеклассников</w:t>
            </w:r>
            <w:r>
              <w:rPr>
                <w:noProof/>
                <w:webHidden/>
              </w:rPr>
              <w:tab/>
            </w:r>
            <w:r>
              <w:rPr>
                <w:noProof/>
                <w:webHidden/>
              </w:rPr>
              <w:fldChar w:fldCharType="begin"/>
            </w:r>
            <w:r>
              <w:rPr>
                <w:noProof/>
                <w:webHidden/>
              </w:rPr>
              <w:instrText xml:space="preserve"> PAGEREF _Toc181403130 \h </w:instrText>
            </w:r>
            <w:r>
              <w:rPr>
                <w:noProof/>
                <w:webHidden/>
              </w:rPr>
            </w:r>
            <w:r>
              <w:rPr>
                <w:noProof/>
                <w:webHidden/>
              </w:rPr>
              <w:fldChar w:fldCharType="separate"/>
            </w:r>
            <w:r w:rsidR="00043DFE">
              <w:rPr>
                <w:noProof/>
                <w:webHidden/>
              </w:rPr>
              <w:t>22</w:t>
            </w:r>
            <w:r>
              <w:rPr>
                <w:noProof/>
                <w:webHidden/>
              </w:rPr>
              <w:fldChar w:fldCharType="end"/>
            </w:r>
          </w:hyperlink>
        </w:p>
        <w:p w14:paraId="44FEC0B8" w14:textId="4310739E" w:rsidR="00154FBD" w:rsidRDefault="00154FBD" w:rsidP="00154FBD">
          <w:pPr>
            <w:pStyle w:val="21"/>
            <w:tabs>
              <w:tab w:val="right" w:leader="dot" w:pos="9628"/>
            </w:tabs>
            <w:spacing w:after="120" w:line="276" w:lineRule="auto"/>
            <w:ind w:firstLine="0"/>
            <w:rPr>
              <w:noProof/>
            </w:rPr>
          </w:pPr>
          <w:hyperlink w:anchor="_Toc181403131" w:history="1">
            <w:r w:rsidRPr="00B93568">
              <w:rPr>
                <w:rStyle w:val="a4"/>
                <w:noProof/>
              </w:rPr>
              <w:t>Обсуждение результатов</w:t>
            </w:r>
            <w:r>
              <w:rPr>
                <w:noProof/>
                <w:webHidden/>
              </w:rPr>
              <w:tab/>
            </w:r>
            <w:r>
              <w:rPr>
                <w:noProof/>
                <w:webHidden/>
              </w:rPr>
              <w:fldChar w:fldCharType="begin"/>
            </w:r>
            <w:r>
              <w:rPr>
                <w:noProof/>
                <w:webHidden/>
              </w:rPr>
              <w:instrText xml:space="preserve"> PAGEREF _Toc181403131 \h </w:instrText>
            </w:r>
            <w:r>
              <w:rPr>
                <w:noProof/>
                <w:webHidden/>
              </w:rPr>
            </w:r>
            <w:r>
              <w:rPr>
                <w:noProof/>
                <w:webHidden/>
              </w:rPr>
              <w:fldChar w:fldCharType="separate"/>
            </w:r>
            <w:r w:rsidR="00043DFE">
              <w:rPr>
                <w:noProof/>
                <w:webHidden/>
              </w:rPr>
              <w:t>23</w:t>
            </w:r>
            <w:r>
              <w:rPr>
                <w:noProof/>
                <w:webHidden/>
              </w:rPr>
              <w:fldChar w:fldCharType="end"/>
            </w:r>
          </w:hyperlink>
        </w:p>
        <w:p w14:paraId="7C342B55" w14:textId="06B6ABAE" w:rsidR="00154FBD" w:rsidRDefault="00154FBD" w:rsidP="00154FBD">
          <w:pPr>
            <w:pStyle w:val="11"/>
          </w:pPr>
          <w:hyperlink w:anchor="_Toc181403132" w:history="1">
            <w:r w:rsidRPr="00B93568">
              <w:rPr>
                <w:rStyle w:val="a4"/>
              </w:rPr>
              <w:t>Выводы</w:t>
            </w:r>
            <w:r>
              <w:rPr>
                <w:webHidden/>
              </w:rPr>
              <w:tab/>
            </w:r>
            <w:r>
              <w:rPr>
                <w:webHidden/>
              </w:rPr>
              <w:fldChar w:fldCharType="begin"/>
            </w:r>
            <w:r>
              <w:rPr>
                <w:webHidden/>
              </w:rPr>
              <w:instrText xml:space="preserve"> PAGEREF _Toc181403132 \h </w:instrText>
            </w:r>
            <w:r>
              <w:rPr>
                <w:webHidden/>
              </w:rPr>
            </w:r>
            <w:r>
              <w:rPr>
                <w:webHidden/>
              </w:rPr>
              <w:fldChar w:fldCharType="separate"/>
            </w:r>
            <w:r w:rsidR="00043DFE">
              <w:rPr>
                <w:webHidden/>
              </w:rPr>
              <w:t>23</w:t>
            </w:r>
            <w:r>
              <w:rPr>
                <w:webHidden/>
              </w:rPr>
              <w:fldChar w:fldCharType="end"/>
            </w:r>
          </w:hyperlink>
        </w:p>
        <w:p w14:paraId="786F4992" w14:textId="796AF69E" w:rsidR="00154FBD" w:rsidRDefault="00154FBD" w:rsidP="00154FBD">
          <w:pPr>
            <w:pStyle w:val="11"/>
          </w:pPr>
          <w:hyperlink w:anchor="_Toc181403133" w:history="1">
            <w:r w:rsidRPr="00B93568">
              <w:rPr>
                <w:rStyle w:val="a4"/>
              </w:rPr>
              <w:t>Заключение</w:t>
            </w:r>
            <w:r>
              <w:rPr>
                <w:webHidden/>
              </w:rPr>
              <w:tab/>
            </w:r>
            <w:r>
              <w:rPr>
                <w:webHidden/>
              </w:rPr>
              <w:fldChar w:fldCharType="begin"/>
            </w:r>
            <w:r>
              <w:rPr>
                <w:webHidden/>
              </w:rPr>
              <w:instrText xml:space="preserve"> PAGEREF _Toc181403133 \h </w:instrText>
            </w:r>
            <w:r>
              <w:rPr>
                <w:webHidden/>
              </w:rPr>
            </w:r>
            <w:r>
              <w:rPr>
                <w:webHidden/>
              </w:rPr>
              <w:fldChar w:fldCharType="separate"/>
            </w:r>
            <w:r w:rsidR="00043DFE">
              <w:rPr>
                <w:webHidden/>
              </w:rPr>
              <w:t>24</w:t>
            </w:r>
            <w:r>
              <w:rPr>
                <w:webHidden/>
              </w:rPr>
              <w:fldChar w:fldCharType="end"/>
            </w:r>
          </w:hyperlink>
        </w:p>
        <w:p w14:paraId="6066633E" w14:textId="6E6C86C0" w:rsidR="00154FBD" w:rsidRDefault="00154FBD" w:rsidP="00154FBD">
          <w:pPr>
            <w:pStyle w:val="11"/>
          </w:pPr>
          <w:hyperlink w:anchor="_Toc181403134" w:history="1">
            <w:r w:rsidRPr="00B93568">
              <w:rPr>
                <w:rStyle w:val="a4"/>
              </w:rPr>
              <w:t>Список использованной литературы</w:t>
            </w:r>
            <w:r>
              <w:rPr>
                <w:webHidden/>
              </w:rPr>
              <w:tab/>
            </w:r>
            <w:r>
              <w:rPr>
                <w:webHidden/>
              </w:rPr>
              <w:fldChar w:fldCharType="begin"/>
            </w:r>
            <w:r>
              <w:rPr>
                <w:webHidden/>
              </w:rPr>
              <w:instrText xml:space="preserve"> PAGEREF _Toc181403134 \h </w:instrText>
            </w:r>
            <w:r>
              <w:rPr>
                <w:webHidden/>
              </w:rPr>
            </w:r>
            <w:r>
              <w:rPr>
                <w:webHidden/>
              </w:rPr>
              <w:fldChar w:fldCharType="separate"/>
            </w:r>
            <w:r w:rsidR="00043DFE">
              <w:rPr>
                <w:webHidden/>
              </w:rPr>
              <w:t>26</w:t>
            </w:r>
            <w:r>
              <w:rPr>
                <w:webHidden/>
              </w:rPr>
              <w:fldChar w:fldCharType="end"/>
            </w:r>
          </w:hyperlink>
        </w:p>
        <w:p w14:paraId="52FA2F71" w14:textId="24B75F80" w:rsidR="00154FBD" w:rsidRDefault="00154FBD" w:rsidP="00154FBD">
          <w:pPr>
            <w:pStyle w:val="11"/>
          </w:pPr>
          <w:hyperlink w:anchor="_Toc181403135" w:history="1">
            <w:r w:rsidRPr="00B93568">
              <w:rPr>
                <w:rStyle w:val="a4"/>
              </w:rPr>
              <w:t>Приложени</w:t>
            </w:r>
            <w:r w:rsidR="002C0C32">
              <w:rPr>
                <w:rStyle w:val="a4"/>
              </w:rPr>
              <w:t>е</w:t>
            </w:r>
            <w:r>
              <w:rPr>
                <w:webHidden/>
              </w:rPr>
              <w:tab/>
            </w:r>
            <w:r>
              <w:rPr>
                <w:webHidden/>
              </w:rPr>
              <w:fldChar w:fldCharType="begin"/>
            </w:r>
            <w:r>
              <w:rPr>
                <w:webHidden/>
              </w:rPr>
              <w:instrText xml:space="preserve"> PAGEREF _Toc181403135 \h </w:instrText>
            </w:r>
            <w:r>
              <w:rPr>
                <w:webHidden/>
              </w:rPr>
            </w:r>
            <w:r>
              <w:rPr>
                <w:webHidden/>
              </w:rPr>
              <w:fldChar w:fldCharType="separate"/>
            </w:r>
            <w:r w:rsidR="00043DFE">
              <w:rPr>
                <w:webHidden/>
              </w:rPr>
              <w:t>29</w:t>
            </w:r>
            <w:r>
              <w:rPr>
                <w:webHidden/>
              </w:rPr>
              <w:fldChar w:fldCharType="end"/>
            </w:r>
          </w:hyperlink>
        </w:p>
        <w:p w14:paraId="6CFCEF08" w14:textId="675C2887" w:rsidR="00154FBD" w:rsidRDefault="00154FBD" w:rsidP="00154FBD">
          <w:pPr>
            <w:spacing w:after="120" w:line="276" w:lineRule="auto"/>
            <w:ind w:firstLine="0"/>
          </w:pPr>
          <w:r>
            <w:rPr>
              <w:b/>
              <w:bCs/>
            </w:rPr>
            <w:fldChar w:fldCharType="end"/>
          </w:r>
        </w:p>
      </w:sdtContent>
    </w:sdt>
    <w:p w14:paraId="76021834" w14:textId="77777777" w:rsidR="00154FBD" w:rsidRPr="00154FBD" w:rsidRDefault="00154FBD">
      <w:pPr>
        <w:ind w:firstLine="562"/>
      </w:pPr>
    </w:p>
    <w:p w14:paraId="23E9185C" w14:textId="77777777" w:rsidR="00154FBD" w:rsidRPr="00154FBD" w:rsidRDefault="00154FBD">
      <w:pPr>
        <w:ind w:firstLine="562"/>
      </w:pPr>
    </w:p>
    <w:p w14:paraId="111236BA" w14:textId="77777777" w:rsidR="00114757" w:rsidRDefault="00114757" w:rsidP="00114757">
      <w:pPr>
        <w:spacing w:after="160" w:line="259" w:lineRule="auto"/>
        <w:ind w:firstLine="562"/>
        <w:jc w:val="left"/>
        <w:rPr>
          <w:b/>
          <w:bCs/>
        </w:rPr>
      </w:pPr>
      <w:r>
        <w:rPr>
          <w:b/>
          <w:bCs/>
        </w:rPr>
        <w:br w:type="page"/>
      </w:r>
    </w:p>
    <w:p w14:paraId="2C31B9E2" w14:textId="56568C0F" w:rsidR="0042153A" w:rsidRPr="00CB5255" w:rsidRDefault="0042153A" w:rsidP="00CB5255">
      <w:pPr>
        <w:pStyle w:val="1"/>
      </w:pPr>
      <w:bookmarkStart w:id="2" w:name="_Toc181403119"/>
      <w:r w:rsidRPr="0042153A">
        <w:lastRenderedPageBreak/>
        <w:t>Введение</w:t>
      </w:r>
      <w:bookmarkEnd w:id="2"/>
    </w:p>
    <w:p w14:paraId="0932D59A" w14:textId="315C1FBA" w:rsidR="00F822AD" w:rsidRDefault="00EE50F8" w:rsidP="00F822AD">
      <w:r>
        <w:t>Актуальность данного исследования объясняется тем, что в</w:t>
      </w:r>
      <w:r w:rsidR="00F822AD" w:rsidRPr="00F822AD">
        <w:t xml:space="preserve"> последние годы наблюдается растущий интерес к изучению профессиональных интересов старшеклассников, особенно в контексте их индивидуальных особенностей, </w:t>
      </w:r>
      <w:r>
        <w:t>в частности</w:t>
      </w:r>
      <w:r w:rsidR="00F822AD" w:rsidRPr="00F822AD">
        <w:t xml:space="preserve"> леворукост</w:t>
      </w:r>
      <w:r>
        <w:t>и</w:t>
      </w:r>
      <w:r w:rsidR="00F822AD" w:rsidRPr="00F822AD">
        <w:t xml:space="preserve">. Леворукие люди составляют около 10% населения, и их уникальные когнитивные и моторные способности могут оказывать значительное влияние на выбор профессии и восприятие различных видов деятельности. В то время как традиционные подходы к профориентации часто не учитывают такие особенности, все больше специалистов в области педагогики и психологии обращают внимание на необходимость </w:t>
      </w:r>
      <w:r>
        <w:t>внимания к ним</w:t>
      </w:r>
      <w:r w:rsidR="00F822AD" w:rsidRPr="00F822AD">
        <w:t>.</w:t>
      </w:r>
    </w:p>
    <w:p w14:paraId="11A6357B" w14:textId="1CA4B728" w:rsidR="00F822AD" w:rsidRDefault="00F822AD" w:rsidP="00F822AD">
      <w:r w:rsidRPr="00F822AD">
        <w:t>Профессиональные интересы старшеклассников с леворукостью могут проявляться в различных формах и направлениях, от творческих профессий до технических специальностей. Леворукие учащиеся зачастую демонстрируют высокую степень креативности и оригинальности в подходе к решению задач, что может открывать перед ними уникальные возможности в будущей карьере. Однако, наряду с позитивными аспектами, леворукость может также представлять собой определенные вызовы, связанные с освоением традиционного обучения и адаптацией к стандартным видам профессиональной деятельности.</w:t>
      </w:r>
      <w:r w:rsidR="00D03D97">
        <w:t xml:space="preserve"> Отмечается неразработанность научных основ методической работы с леворукими детьми</w:t>
      </w:r>
      <w:r w:rsidR="00D03D97">
        <w:rPr>
          <w:rStyle w:val="a8"/>
        </w:rPr>
        <w:footnoteReference w:id="1"/>
      </w:r>
      <w:r w:rsidR="00127BC3">
        <w:t>.</w:t>
      </w:r>
    </w:p>
    <w:p w14:paraId="03A3C5D3" w14:textId="7B2DF199" w:rsidR="00F822AD" w:rsidRPr="00F822AD" w:rsidRDefault="00F822AD" w:rsidP="00F822AD">
      <w:r w:rsidRPr="00F822AD">
        <w:t xml:space="preserve">Данное исследование направлено на выявление особенностей профессиональных интересов старшеклассников с леворукостью, определение факторов, влияющих на их выбор, а также разработку рекомендаций по оптимизации профориентационной работы с этой группой учеников. Таким образом, </w:t>
      </w:r>
      <w:r w:rsidR="0047446B">
        <w:t xml:space="preserve">данное исследование направлено на </w:t>
      </w:r>
      <w:proofErr w:type="gramStart"/>
      <w:r w:rsidR="00127BC3">
        <w:t>то</w:t>
      </w:r>
      <w:proofErr w:type="gramEnd"/>
      <w:r w:rsidR="0047446B">
        <w:t xml:space="preserve"> чтобы</w:t>
      </w:r>
      <w:r w:rsidRPr="00F822AD">
        <w:t xml:space="preserve"> повысить осведомленность о леворукости как индивидуальной особенности, </w:t>
      </w:r>
      <w:r w:rsidR="0047446B">
        <w:t>а также</w:t>
      </w:r>
      <w:r w:rsidRPr="00F822AD">
        <w:t xml:space="preserve"> способствовать более эффективному развитию потенциала каждого ученика на этапе выбора профессии.</w:t>
      </w:r>
    </w:p>
    <w:p w14:paraId="69DD021D" w14:textId="77777777" w:rsidR="002159A8" w:rsidRDefault="00861AD8">
      <w:pPr>
        <w:ind w:firstLine="562"/>
      </w:pPr>
      <w:r>
        <w:rPr>
          <w:b/>
          <w:bCs/>
        </w:rPr>
        <w:lastRenderedPageBreak/>
        <w:t xml:space="preserve">Цель исследования: </w:t>
      </w:r>
      <w:r>
        <w:t>проанализировать особенности профессиональных интересов старшеклассников с леворукостью.</w:t>
      </w:r>
    </w:p>
    <w:p w14:paraId="5EA6FF2E" w14:textId="77777777" w:rsidR="002159A8" w:rsidRDefault="00861AD8">
      <w:pPr>
        <w:ind w:firstLine="562"/>
        <w:rPr>
          <w:szCs w:val="28"/>
        </w:rPr>
      </w:pPr>
      <w:r>
        <w:rPr>
          <w:b/>
          <w:bCs/>
        </w:rPr>
        <w:t>Объект исследования:</w:t>
      </w:r>
      <w:r>
        <w:t xml:space="preserve"> старшеклассники </w:t>
      </w:r>
      <w:r>
        <w:rPr>
          <w:szCs w:val="28"/>
        </w:rPr>
        <w:t>Лицея НИУ ВШЭ.</w:t>
      </w:r>
    </w:p>
    <w:p w14:paraId="47987016" w14:textId="77777777" w:rsidR="002159A8" w:rsidRDefault="00861AD8">
      <w:pPr>
        <w:ind w:firstLine="562"/>
        <w:rPr>
          <w:szCs w:val="28"/>
        </w:rPr>
      </w:pPr>
      <w:r>
        <w:rPr>
          <w:b/>
          <w:bCs/>
        </w:rPr>
        <w:t>Предмет исследования:</w:t>
      </w:r>
      <w:r>
        <w:t xml:space="preserve"> профессиональные интересы старшеклассников с леворукостью.</w:t>
      </w:r>
    </w:p>
    <w:p w14:paraId="3E10D6CE" w14:textId="77777777" w:rsidR="002159A8" w:rsidRDefault="00861AD8">
      <w:pPr>
        <w:ind w:firstLine="562"/>
      </w:pPr>
      <w:r>
        <w:rPr>
          <w:b/>
          <w:bCs/>
        </w:rPr>
        <w:t>Гипотеза исследования:</w:t>
      </w:r>
      <w:r>
        <w:t xml:space="preserve"> </w:t>
      </w:r>
    </w:p>
    <w:p w14:paraId="4B6912B1" w14:textId="236920B5" w:rsidR="002159A8" w:rsidRDefault="00861AD8">
      <w:pPr>
        <w:ind w:firstLine="562"/>
      </w:pPr>
      <w:r>
        <w:t xml:space="preserve">Старшеклассники с фактором леворукости в </w:t>
      </w:r>
      <w:r w:rsidR="0047446B">
        <w:t xml:space="preserve">равной </w:t>
      </w:r>
      <w:r>
        <w:t xml:space="preserve">степени характеризуются </w:t>
      </w:r>
      <w:r w:rsidR="0047446B">
        <w:t xml:space="preserve">как </w:t>
      </w:r>
      <w:r>
        <w:t>творческими</w:t>
      </w:r>
      <w:r w:rsidR="0047446B">
        <w:t xml:space="preserve"> и гуманитарными, так и физико-математическими</w:t>
      </w:r>
      <w:r>
        <w:t xml:space="preserve"> профессиональными интересами, </w:t>
      </w:r>
      <w:r w:rsidR="0047446B">
        <w:t xml:space="preserve">и не имеют отличий </w:t>
      </w:r>
      <w:r w:rsidR="00127BC3">
        <w:t xml:space="preserve">в интересах </w:t>
      </w:r>
      <w:r w:rsidR="0047446B">
        <w:t>от</w:t>
      </w:r>
      <w:r>
        <w:t xml:space="preserve"> праворуки</w:t>
      </w:r>
      <w:r w:rsidR="0047446B">
        <w:t>х</w:t>
      </w:r>
      <w:r>
        <w:t xml:space="preserve"> старшеклассник</w:t>
      </w:r>
      <w:r w:rsidR="0047446B">
        <w:t>ов</w:t>
      </w:r>
      <w:r>
        <w:t>.</w:t>
      </w:r>
    </w:p>
    <w:p w14:paraId="5E5C5BEE" w14:textId="7ED19881" w:rsidR="0047446B" w:rsidRDefault="0047446B" w:rsidP="0047446B">
      <w:r w:rsidRPr="0047446B">
        <w:rPr>
          <w:i/>
          <w:iCs/>
          <w:u w:val="single"/>
        </w:rPr>
        <w:t xml:space="preserve">Обоснование гипотезы: </w:t>
      </w:r>
      <w:r>
        <w:t>в науке и обществе существует стереотип о том, что левши более склонны к творческой деятельности и гуманитарным специальностям, тогда как многочисленные примеры известных и успешных людей демонстрируют и способность левшей к точным наукам</w:t>
      </w:r>
      <w:r w:rsidR="0010033D">
        <w:t>, имеются также исследовательские данные, подтверждающие данный факт</w:t>
      </w:r>
      <w:r>
        <w:t>.</w:t>
      </w:r>
      <w:r w:rsidR="0010033D">
        <w:t xml:space="preserve"> Таким образом, д</w:t>
      </w:r>
      <w:r>
        <w:t>анное исследование проводиться с целью проверить выдвинутую гипотезу и выявить профессиональные интересы левшей, в сравнении с праворукими старшеклассниками.</w:t>
      </w:r>
    </w:p>
    <w:p w14:paraId="05668465" w14:textId="77777777" w:rsidR="002159A8" w:rsidRDefault="00861AD8">
      <w:pPr>
        <w:ind w:firstLine="562"/>
        <w:rPr>
          <w:b/>
          <w:bCs/>
        </w:rPr>
      </w:pPr>
      <w:r>
        <w:rPr>
          <w:b/>
          <w:bCs/>
        </w:rPr>
        <w:t>Задачи исследования:</w:t>
      </w:r>
    </w:p>
    <w:p w14:paraId="48F1BCFB" w14:textId="77777777" w:rsidR="002159A8" w:rsidRDefault="00861AD8">
      <w:pPr>
        <w:pStyle w:val="a0"/>
        <w:numPr>
          <w:ilvl w:val="0"/>
          <w:numId w:val="1"/>
        </w:numPr>
        <w:tabs>
          <w:tab w:val="left" w:pos="851"/>
        </w:tabs>
        <w:ind w:left="0" w:firstLine="560"/>
      </w:pPr>
      <w:r>
        <w:t>Изучить теоретическую основу понятий «леворукость» и «</w:t>
      </w:r>
      <w:proofErr w:type="spellStart"/>
      <w:r>
        <w:t>левшество</w:t>
      </w:r>
      <w:proofErr w:type="spellEnd"/>
      <w:r>
        <w:t>».</w:t>
      </w:r>
    </w:p>
    <w:p w14:paraId="7CEBBC0D" w14:textId="77777777" w:rsidR="002159A8" w:rsidRDefault="00861AD8">
      <w:pPr>
        <w:pStyle w:val="a0"/>
        <w:numPr>
          <w:ilvl w:val="0"/>
          <w:numId w:val="1"/>
        </w:numPr>
        <w:tabs>
          <w:tab w:val="left" w:pos="851"/>
        </w:tabs>
        <w:ind w:left="0" w:firstLine="560"/>
      </w:pPr>
      <w:r>
        <w:t>Изучить теоретическую основу понятий «профессиональное самоопределение» и «профессиональные интересы».</w:t>
      </w:r>
    </w:p>
    <w:p w14:paraId="7A9A3AE0" w14:textId="77777777" w:rsidR="002159A8" w:rsidRDefault="00861AD8">
      <w:pPr>
        <w:pStyle w:val="a0"/>
        <w:numPr>
          <w:ilvl w:val="0"/>
          <w:numId w:val="1"/>
        </w:numPr>
        <w:tabs>
          <w:tab w:val="left" w:pos="851"/>
        </w:tabs>
        <w:ind w:left="0" w:firstLine="560"/>
      </w:pPr>
      <w:r>
        <w:t>Выявить распределение леворуких и праворуких старшеклассников среди учащихся Лицея НИУ ВШЭ.</w:t>
      </w:r>
    </w:p>
    <w:p w14:paraId="09D1A2D5" w14:textId="77777777" w:rsidR="002159A8" w:rsidRDefault="00861AD8">
      <w:pPr>
        <w:pStyle w:val="a0"/>
        <w:numPr>
          <w:ilvl w:val="0"/>
          <w:numId w:val="1"/>
        </w:numPr>
        <w:tabs>
          <w:tab w:val="left" w:pos="851"/>
        </w:tabs>
        <w:ind w:left="0" w:firstLine="560"/>
      </w:pPr>
      <w:r>
        <w:t>Проанализировать профессиональные интересы леворуких старшеклассников.</w:t>
      </w:r>
    </w:p>
    <w:p w14:paraId="4A6077CE" w14:textId="77777777" w:rsidR="002159A8" w:rsidRDefault="00861AD8">
      <w:pPr>
        <w:pStyle w:val="a0"/>
        <w:numPr>
          <w:ilvl w:val="0"/>
          <w:numId w:val="1"/>
        </w:numPr>
        <w:tabs>
          <w:tab w:val="left" w:pos="851"/>
        </w:tabs>
        <w:ind w:left="0" w:firstLine="560"/>
      </w:pPr>
      <w:r>
        <w:t>Сравнить профессиональные интересы лево- и праворуких старшеклассников.</w:t>
      </w:r>
    </w:p>
    <w:p w14:paraId="71E0FD0A" w14:textId="77777777" w:rsidR="002159A8" w:rsidRDefault="00861AD8">
      <w:pPr>
        <w:ind w:firstLine="562"/>
      </w:pPr>
      <w:r>
        <w:rPr>
          <w:b/>
          <w:bCs/>
        </w:rPr>
        <w:t>Материал исследования:</w:t>
      </w:r>
      <w:r>
        <w:t xml:space="preserve"> научная литература (монографии и статьи) по проблеме лево- и праворукости, а также по теме профессионального </w:t>
      </w:r>
      <w:r>
        <w:lastRenderedPageBreak/>
        <w:t>самоопределения и профессиональных интересов старшеклассников; лево- и праворукие старшеклассники; результаты диагностики старшеклассников по методике «Профиль».</w:t>
      </w:r>
    </w:p>
    <w:p w14:paraId="5F58555A" w14:textId="77777777" w:rsidR="002159A8" w:rsidRDefault="00861AD8">
      <w:pPr>
        <w:ind w:firstLine="562"/>
      </w:pPr>
      <w:r>
        <w:rPr>
          <w:b/>
          <w:bCs/>
        </w:rPr>
        <w:t xml:space="preserve">Методы исследования: </w:t>
      </w:r>
      <w:r>
        <w:t xml:space="preserve">анализ научной литературы, психодиагностическое тестирование, сравнительный анализ с использованием </w:t>
      </w:r>
      <w:r>
        <w:rPr>
          <w:lang w:val="en-US"/>
        </w:rPr>
        <w:t>T</w:t>
      </w:r>
      <w:r>
        <w:t xml:space="preserve">-критерия </w:t>
      </w:r>
      <w:proofErr w:type="spellStart"/>
      <w:r>
        <w:t>Стъюдента</w:t>
      </w:r>
      <w:proofErr w:type="spellEnd"/>
      <w:r>
        <w:t>.</w:t>
      </w:r>
    </w:p>
    <w:p w14:paraId="5ACF4D1D" w14:textId="77777777" w:rsidR="002159A8" w:rsidRDefault="00861AD8">
      <w:pPr>
        <w:ind w:firstLine="562"/>
      </w:pPr>
      <w:r>
        <w:rPr>
          <w:b/>
          <w:bCs/>
        </w:rPr>
        <w:t xml:space="preserve">Методика исследования: </w:t>
      </w:r>
      <w:r>
        <w:t>методика «Профиль» («Карта интересов» А.Е. </w:t>
      </w:r>
      <w:proofErr w:type="spellStart"/>
      <w:r>
        <w:t>Голомштока</w:t>
      </w:r>
      <w:proofErr w:type="spellEnd"/>
      <w:r>
        <w:t xml:space="preserve"> в модификации Г.В. </w:t>
      </w:r>
      <w:proofErr w:type="spellStart"/>
      <w:r>
        <w:t>Резапкиной</w:t>
      </w:r>
      <w:proofErr w:type="spellEnd"/>
      <w:r>
        <w:t>).</w:t>
      </w:r>
    </w:p>
    <w:p w14:paraId="676193AC" w14:textId="77777777" w:rsidR="002159A8" w:rsidRDefault="002159A8">
      <w:pPr>
        <w:ind w:firstLine="560"/>
      </w:pPr>
    </w:p>
    <w:p w14:paraId="256B0ED1" w14:textId="77777777" w:rsidR="002159A8" w:rsidRDefault="00861AD8">
      <w:pPr>
        <w:spacing w:after="160" w:line="259" w:lineRule="auto"/>
        <w:ind w:firstLine="560"/>
        <w:jc w:val="left"/>
      </w:pPr>
      <w:r>
        <w:br w:type="page"/>
      </w:r>
    </w:p>
    <w:p w14:paraId="2CC8094E" w14:textId="77777777" w:rsidR="0042153A" w:rsidRDefault="0042153A" w:rsidP="0042153A">
      <w:pPr>
        <w:pStyle w:val="1"/>
        <w:ind w:firstLine="562"/>
      </w:pPr>
      <w:bookmarkStart w:id="3" w:name="_Toc181403120"/>
      <w:r w:rsidRPr="0042153A">
        <w:lastRenderedPageBreak/>
        <w:t>Глава 1. Теоретический анализ исследуемых понятий</w:t>
      </w:r>
      <w:bookmarkEnd w:id="3"/>
    </w:p>
    <w:p w14:paraId="70FA7F4C" w14:textId="77777777" w:rsidR="0042153A" w:rsidRPr="0042153A" w:rsidRDefault="0042153A" w:rsidP="0042153A"/>
    <w:p w14:paraId="7DF7C050" w14:textId="21DCBD56" w:rsidR="002159A8" w:rsidRPr="00127BC3" w:rsidRDefault="00861AD8" w:rsidP="00127BC3">
      <w:pPr>
        <w:pStyle w:val="2"/>
      </w:pPr>
      <w:bookmarkStart w:id="4" w:name="_Toc181403121"/>
      <w:r w:rsidRPr="00127BC3">
        <w:t>Теоретические подходы к исследованию понятий «леворукость» и «</w:t>
      </w:r>
      <w:proofErr w:type="spellStart"/>
      <w:r w:rsidRPr="00127BC3">
        <w:t>левшество</w:t>
      </w:r>
      <w:proofErr w:type="spellEnd"/>
      <w:r w:rsidRPr="00127BC3">
        <w:t>»</w:t>
      </w:r>
      <w:r w:rsidR="00D219FE" w:rsidRPr="00127BC3">
        <w:t>, причины возникновения данного феномена</w:t>
      </w:r>
      <w:bookmarkEnd w:id="4"/>
    </w:p>
    <w:p w14:paraId="4077675B" w14:textId="4992BC44" w:rsidR="002159A8" w:rsidRPr="000434A0" w:rsidRDefault="009D72B1" w:rsidP="00F23432">
      <w:pPr>
        <w:ind w:firstLine="562"/>
        <w:rPr>
          <w:bCs/>
        </w:rPr>
      </w:pPr>
      <w:r w:rsidRPr="000434A0">
        <w:t>Для того чтобы проанализировать особенности профессиональных интересов старшеклассников с леворукостью, в первую очередь необходимо рассмотреть понятие «леворукость», а также тесно связанное с ним понятие «</w:t>
      </w:r>
      <w:proofErr w:type="spellStart"/>
      <w:r w:rsidRPr="000434A0">
        <w:t>левшество</w:t>
      </w:r>
      <w:proofErr w:type="spellEnd"/>
      <w:r w:rsidRPr="000434A0">
        <w:t>».</w:t>
      </w:r>
      <w:r w:rsidR="00F23432" w:rsidRPr="000434A0">
        <w:t xml:space="preserve"> </w:t>
      </w:r>
      <w:r w:rsidRPr="000434A0">
        <w:rPr>
          <w:bCs/>
          <w:lang w:eastAsia="zh-CN"/>
        </w:rPr>
        <w:t xml:space="preserve">Согласно научным данным </w:t>
      </w:r>
      <w:r w:rsidR="000434A0" w:rsidRPr="000434A0">
        <w:rPr>
          <w:bCs/>
          <w:lang w:eastAsia="zh-CN"/>
        </w:rPr>
        <w:t>рука</w:t>
      </w:r>
      <w:r w:rsidRPr="000434A0">
        <w:rPr>
          <w:bCs/>
          <w:lang w:eastAsia="zh-CN"/>
        </w:rPr>
        <w:t xml:space="preserve"> </w:t>
      </w:r>
      <w:r w:rsidRPr="000434A0">
        <w:rPr>
          <w:bCs/>
        </w:rPr>
        <w:t>–</w:t>
      </w:r>
      <w:r w:rsidRPr="000434A0">
        <w:rPr>
          <w:bCs/>
          <w:lang w:eastAsia="zh-CN"/>
        </w:rPr>
        <w:t xml:space="preserve"> «самый полифункциональный орган двигательной активности»</w:t>
      </w:r>
      <w:r w:rsidRPr="000434A0">
        <w:rPr>
          <w:rStyle w:val="a8"/>
          <w:bCs/>
          <w:lang w:eastAsia="zh-CN"/>
        </w:rPr>
        <w:footnoteReference w:id="2"/>
      </w:r>
      <w:r w:rsidRPr="000434A0">
        <w:rPr>
          <w:bCs/>
        </w:rPr>
        <w:t xml:space="preserve">, при этом </w:t>
      </w:r>
      <w:proofErr w:type="spellStart"/>
      <w:r w:rsidRPr="000434A0">
        <w:rPr>
          <w:bCs/>
        </w:rPr>
        <w:t>рукость</w:t>
      </w:r>
      <w:proofErr w:type="spellEnd"/>
      <w:r w:rsidRPr="000434A0">
        <w:rPr>
          <w:bCs/>
        </w:rPr>
        <w:t xml:space="preserve"> – это </w:t>
      </w:r>
      <w:r w:rsidR="00180EB4">
        <w:rPr>
          <w:bCs/>
        </w:rPr>
        <w:t>«</w:t>
      </w:r>
      <w:r w:rsidRPr="000434A0">
        <w:rPr>
          <w:bCs/>
        </w:rPr>
        <w:t>наблюдаемое в поведении человека преимущество правой или левой руки в силе, ловкости, скорости реакций, в том числе при письме</w:t>
      </w:r>
      <w:r w:rsidR="00180EB4">
        <w:rPr>
          <w:bCs/>
        </w:rPr>
        <w:t>»</w:t>
      </w:r>
      <w:r w:rsidRPr="000434A0">
        <w:rPr>
          <w:rStyle w:val="a8"/>
          <w:bCs/>
        </w:rPr>
        <w:footnoteReference w:id="3"/>
      </w:r>
      <w:r w:rsidRPr="000434A0">
        <w:rPr>
          <w:bCs/>
        </w:rPr>
        <w:t xml:space="preserve">. </w:t>
      </w:r>
    </w:p>
    <w:p w14:paraId="7F2E868E" w14:textId="39465C5C" w:rsidR="002159A8" w:rsidRDefault="00861AD8" w:rsidP="0056779D">
      <w:pPr>
        <w:ind w:firstLineChars="200" w:firstLine="560"/>
        <w:rPr>
          <w:szCs w:val="28"/>
          <w:lang w:eastAsia="en-US"/>
          <w14:ligatures w14:val="standardContextual"/>
        </w:rPr>
      </w:pPr>
      <w:r>
        <w:rPr>
          <w:bCs/>
        </w:rPr>
        <w:t xml:space="preserve">Начало изучения </w:t>
      </w:r>
      <w:proofErr w:type="spellStart"/>
      <w:r>
        <w:rPr>
          <w:bCs/>
        </w:rPr>
        <w:t>левшества</w:t>
      </w:r>
      <w:proofErr w:type="spellEnd"/>
      <w:r>
        <w:rPr>
          <w:bCs/>
        </w:rPr>
        <w:t xml:space="preserve"> с точки зрения мозговой организации психических функций можно отнести к середине XIX в</w:t>
      </w:r>
      <w:r w:rsidR="00F23432">
        <w:rPr>
          <w:bCs/>
        </w:rPr>
        <w:t>.</w:t>
      </w:r>
      <w:r w:rsidR="00F23432">
        <w:rPr>
          <w:rStyle w:val="a8"/>
          <w:bCs/>
        </w:rPr>
        <w:footnoteReference w:id="4"/>
      </w:r>
      <w:r w:rsidR="000434A0">
        <w:rPr>
          <w:bCs/>
        </w:rPr>
        <w:t xml:space="preserve"> </w:t>
      </w:r>
      <w:r w:rsidR="0056779D" w:rsidRPr="0056779D">
        <w:rPr>
          <w:bCs/>
        </w:rPr>
        <w:t xml:space="preserve">Различные науки направлены на исследование </w:t>
      </w:r>
      <w:proofErr w:type="spellStart"/>
      <w:r w:rsidR="0056779D" w:rsidRPr="0056779D">
        <w:rPr>
          <w:bCs/>
        </w:rPr>
        <w:t>левшества</w:t>
      </w:r>
      <w:proofErr w:type="spellEnd"/>
      <w:r w:rsidR="0056779D" w:rsidRPr="0056779D">
        <w:rPr>
          <w:bCs/>
        </w:rPr>
        <w:t xml:space="preserve">, поскольку большинство имеющихся данных было получено на праворуких респондента или без учёта ведущей руки. </w:t>
      </w:r>
      <w:r w:rsidR="005A4BFC">
        <w:rPr>
          <w:bCs/>
        </w:rPr>
        <w:t>А.В. </w:t>
      </w:r>
      <w:r w:rsidR="005A4BFC" w:rsidRPr="0056779D">
        <w:rPr>
          <w:szCs w:val="28"/>
          <w:lang w:eastAsia="en-US"/>
          <w14:ligatures w14:val="standardContextual"/>
        </w:rPr>
        <w:t>Семенович</w:t>
      </w:r>
      <w:r w:rsidR="0056779D" w:rsidRPr="0056779D">
        <w:rPr>
          <w:bCs/>
        </w:rPr>
        <w:t xml:space="preserve"> отме</w:t>
      </w:r>
      <w:r w:rsidR="005A4BFC">
        <w:rPr>
          <w:bCs/>
        </w:rPr>
        <w:t>чает</w:t>
      </w:r>
      <w:r w:rsidR="0075680D">
        <w:rPr>
          <w:bCs/>
        </w:rPr>
        <w:t xml:space="preserve"> различие</w:t>
      </w:r>
      <w:r w:rsidR="0056779D" w:rsidRPr="0056779D">
        <w:rPr>
          <w:bCs/>
        </w:rPr>
        <w:t xml:space="preserve"> поняти</w:t>
      </w:r>
      <w:r w:rsidR="0075680D">
        <w:rPr>
          <w:bCs/>
        </w:rPr>
        <w:t>й</w:t>
      </w:r>
      <w:r w:rsidR="0056779D" w:rsidRPr="0056779D">
        <w:rPr>
          <w:bCs/>
        </w:rPr>
        <w:t xml:space="preserve"> </w:t>
      </w:r>
      <w:r w:rsidR="0075680D">
        <w:rPr>
          <w:bCs/>
        </w:rPr>
        <w:t>«</w:t>
      </w:r>
      <w:r w:rsidR="0056779D" w:rsidRPr="0056779D">
        <w:rPr>
          <w:bCs/>
        </w:rPr>
        <w:t>леворукость</w:t>
      </w:r>
      <w:r w:rsidR="0075680D">
        <w:rPr>
          <w:bCs/>
        </w:rPr>
        <w:t>»</w:t>
      </w:r>
      <w:r w:rsidR="0056779D" w:rsidRPr="0056779D">
        <w:rPr>
          <w:bCs/>
        </w:rPr>
        <w:t xml:space="preserve"> и </w:t>
      </w:r>
      <w:r w:rsidR="0075680D">
        <w:rPr>
          <w:bCs/>
        </w:rPr>
        <w:t>«</w:t>
      </w:r>
      <w:proofErr w:type="spellStart"/>
      <w:r w:rsidR="0056779D" w:rsidRPr="0056779D">
        <w:rPr>
          <w:bCs/>
        </w:rPr>
        <w:t>левшество</w:t>
      </w:r>
      <w:proofErr w:type="spellEnd"/>
      <w:r w:rsidR="0075680D">
        <w:rPr>
          <w:bCs/>
        </w:rPr>
        <w:t>»</w:t>
      </w:r>
      <w:r w:rsidR="005A4BFC">
        <w:rPr>
          <w:bCs/>
        </w:rPr>
        <w:t>:</w:t>
      </w:r>
    </w:p>
    <w:p w14:paraId="36ECF62A" w14:textId="0CEE4F7A" w:rsidR="002159A8" w:rsidRDefault="00861AD8">
      <w:pPr>
        <w:ind w:firstLineChars="200" w:firstLine="560"/>
        <w:rPr>
          <w:szCs w:val="28"/>
          <w:lang w:eastAsia="en-US"/>
          <w14:ligatures w14:val="standardContextual"/>
        </w:rPr>
      </w:pPr>
      <w:r>
        <w:rPr>
          <w:i/>
          <w:szCs w:val="28"/>
          <w:lang w:eastAsia="en-US"/>
          <w14:ligatures w14:val="standardContextual"/>
        </w:rPr>
        <w:t>Леворукость</w:t>
      </w:r>
      <w:r>
        <w:rPr>
          <w:szCs w:val="28"/>
          <w:lang w:eastAsia="en-US"/>
          <w14:ligatures w14:val="standardContextual"/>
        </w:rPr>
        <w:t xml:space="preserve"> </w:t>
      </w:r>
      <w:r>
        <w:rPr>
          <w:bCs/>
        </w:rPr>
        <w:t>–</w:t>
      </w:r>
      <w:r>
        <w:rPr>
          <w:szCs w:val="28"/>
          <w:lang w:eastAsia="en-US"/>
          <w14:ligatures w14:val="standardContextual"/>
        </w:rPr>
        <w:t xml:space="preserve"> это </w:t>
      </w:r>
      <w:r w:rsidR="000434A0">
        <w:rPr>
          <w:szCs w:val="28"/>
          <w:lang w:eastAsia="en-US"/>
          <w14:ligatures w14:val="standardContextual"/>
        </w:rPr>
        <w:t>«</w:t>
      </w:r>
      <w:r>
        <w:rPr>
          <w:szCs w:val="28"/>
          <w:lang w:eastAsia="en-US"/>
          <w14:ligatures w14:val="standardContextual"/>
        </w:rPr>
        <w:t>термин, отражающий предпочтение, активное использование левой руки, то есть внешнее проявление того, что по каким-то причинам правое полушарие мозга взяло на себя (временно или навсегда) главную, ведущую роль в обеспечении произвольных движений человека</w:t>
      </w:r>
      <w:r w:rsidR="000434A0">
        <w:rPr>
          <w:szCs w:val="28"/>
          <w:lang w:eastAsia="en-US"/>
          <w14:ligatures w14:val="standardContextual"/>
        </w:rPr>
        <w:t>»</w:t>
      </w:r>
      <w:r>
        <w:rPr>
          <w:szCs w:val="28"/>
          <w:lang w:eastAsia="en-US"/>
          <w14:ligatures w14:val="standardContextual"/>
        </w:rPr>
        <w:t>.</w:t>
      </w:r>
    </w:p>
    <w:p w14:paraId="3BAC7769" w14:textId="04C8795D" w:rsidR="002159A8" w:rsidRDefault="00861AD8" w:rsidP="00043DFE">
      <w:pPr>
        <w:ind w:firstLineChars="200" w:firstLine="560"/>
        <w:rPr>
          <w:szCs w:val="28"/>
          <w:lang w:eastAsia="en-US"/>
          <w14:ligatures w14:val="standardContextual"/>
        </w:rPr>
      </w:pPr>
      <w:proofErr w:type="spellStart"/>
      <w:r>
        <w:rPr>
          <w:i/>
          <w:szCs w:val="28"/>
          <w:lang w:eastAsia="en-US"/>
          <w14:ligatures w14:val="standardContextual"/>
        </w:rPr>
        <w:t>Левшество</w:t>
      </w:r>
      <w:proofErr w:type="spellEnd"/>
      <w:r>
        <w:rPr>
          <w:szCs w:val="28"/>
          <w:lang w:eastAsia="en-US"/>
          <w14:ligatures w14:val="standardContextual"/>
        </w:rPr>
        <w:t xml:space="preserve"> </w:t>
      </w:r>
      <w:r>
        <w:rPr>
          <w:bCs/>
        </w:rPr>
        <w:t>–</w:t>
      </w:r>
      <w:r>
        <w:rPr>
          <w:szCs w:val="28"/>
          <w:lang w:eastAsia="en-US"/>
          <w14:ligatures w14:val="standardContextual"/>
        </w:rPr>
        <w:t xml:space="preserve"> </w:t>
      </w:r>
      <w:r w:rsidR="000434A0">
        <w:rPr>
          <w:szCs w:val="28"/>
          <w:lang w:eastAsia="en-US"/>
          <w14:ligatures w14:val="standardContextual"/>
        </w:rPr>
        <w:t>«</w:t>
      </w:r>
      <w:r>
        <w:rPr>
          <w:szCs w:val="28"/>
          <w:lang w:eastAsia="en-US"/>
          <w14:ligatures w14:val="standardContextual"/>
        </w:rPr>
        <w:t xml:space="preserve">проявление устойчивой, неизменной психофизиологической характеристики, специфического типа функциональной организации нервной системы (в первую очередь головного мозга) человека, имеющей кардинальные отличия от таковой у правшей, если это </w:t>
      </w:r>
      <w:proofErr w:type="spellStart"/>
      <w:r>
        <w:rPr>
          <w:szCs w:val="28"/>
          <w:lang w:eastAsia="en-US"/>
          <w14:ligatures w14:val="standardContextual"/>
        </w:rPr>
        <w:t>левшество</w:t>
      </w:r>
      <w:proofErr w:type="spellEnd"/>
      <w:r>
        <w:rPr>
          <w:szCs w:val="28"/>
          <w:lang w:eastAsia="en-US"/>
          <w14:ligatures w14:val="standardContextual"/>
        </w:rPr>
        <w:t xml:space="preserve"> </w:t>
      </w:r>
      <w:r>
        <w:rPr>
          <w:bCs/>
        </w:rPr>
        <w:t>–</w:t>
      </w:r>
      <w:r>
        <w:rPr>
          <w:szCs w:val="28"/>
          <w:lang w:eastAsia="en-US"/>
          <w14:ligatures w14:val="standardContextual"/>
        </w:rPr>
        <w:t xml:space="preserve"> истинное, генетически заданное</w:t>
      </w:r>
      <w:r w:rsidR="000434A0">
        <w:rPr>
          <w:szCs w:val="28"/>
          <w:lang w:eastAsia="en-US"/>
          <w14:ligatures w14:val="standardContextual"/>
        </w:rPr>
        <w:t>»</w:t>
      </w:r>
      <w:r w:rsidR="00F23432">
        <w:rPr>
          <w:rStyle w:val="a8"/>
          <w:szCs w:val="28"/>
          <w:lang w:eastAsia="en-US"/>
          <w14:ligatures w14:val="standardContextual"/>
        </w:rPr>
        <w:footnoteReference w:id="5"/>
      </w:r>
      <w:r>
        <w:rPr>
          <w:szCs w:val="28"/>
          <w:lang w:eastAsia="en-US"/>
          <w14:ligatures w14:val="standardContextual"/>
        </w:rPr>
        <w:t>.</w:t>
      </w:r>
    </w:p>
    <w:p w14:paraId="26CF6990" w14:textId="723296ED" w:rsidR="002159A8" w:rsidRDefault="007F41D7" w:rsidP="0075680D">
      <w:pPr>
        <w:rPr>
          <w:bCs/>
        </w:rPr>
      </w:pPr>
      <w:r w:rsidRPr="007F41D7">
        <w:rPr>
          <w:bCs/>
        </w:rPr>
        <w:lastRenderedPageBreak/>
        <w:t>Такая особенность, как асимметричное использование рук является уникальным признаком человеческого вида</w:t>
      </w:r>
      <w:r w:rsidR="00F42F6E">
        <w:rPr>
          <w:bCs/>
        </w:rPr>
        <w:t>, в</w:t>
      </w:r>
      <w:r w:rsidRPr="007F41D7">
        <w:rPr>
          <w:bCs/>
        </w:rPr>
        <w:t xml:space="preserve"> отличие от животных, у которых это не является биологическим маркером (их мануальные предпочтения могут варьироваться в зависимости от индивидуальных особенностей и решаемых задач, но </w:t>
      </w:r>
      <w:r w:rsidR="0075680D">
        <w:rPr>
          <w:bCs/>
        </w:rPr>
        <w:t>склонности чаще использовать одну и ту же лапу у них нет</w:t>
      </w:r>
      <w:r w:rsidRPr="007F41D7">
        <w:rPr>
          <w:bCs/>
        </w:rPr>
        <w:t xml:space="preserve">). </w:t>
      </w:r>
      <w:r w:rsidR="0075680D">
        <w:rPr>
          <w:bCs/>
        </w:rPr>
        <w:t>В то же время, численность левшей достаточно велика (в разные времена доходила до 25% человечества), что наводит учёных на мысли о том, что феномен леворукости – это некий</w:t>
      </w:r>
      <w:r w:rsidRPr="007F41D7">
        <w:rPr>
          <w:bCs/>
        </w:rPr>
        <w:t xml:space="preserve"> эволюционный эксперимент, целью которого является формирование и усовершенствование адаптационных способностей человека, за счет специфики строения его мозга</w:t>
      </w:r>
      <w:r w:rsidR="00F23432" w:rsidRPr="007F41D7">
        <w:rPr>
          <w:rStyle w:val="a8"/>
          <w:bCs/>
        </w:rPr>
        <w:footnoteReference w:id="6"/>
      </w:r>
      <w:r w:rsidRPr="007F41D7">
        <w:rPr>
          <w:bCs/>
        </w:rPr>
        <w:t>.</w:t>
      </w:r>
    </w:p>
    <w:p w14:paraId="7E117374" w14:textId="495B31EB" w:rsidR="002159A8" w:rsidRPr="001F3BCE" w:rsidRDefault="00861AD8" w:rsidP="001F3BCE">
      <w:pPr>
        <w:rPr>
          <w:bCs/>
        </w:rPr>
      </w:pPr>
      <w:r>
        <w:rPr>
          <w:bCs/>
        </w:rPr>
        <w:t xml:space="preserve">Интересен и широко обсуждаем вопрос о происхождении </w:t>
      </w:r>
      <w:proofErr w:type="spellStart"/>
      <w:r>
        <w:rPr>
          <w:bCs/>
        </w:rPr>
        <w:t>левшества</w:t>
      </w:r>
      <w:proofErr w:type="spellEnd"/>
      <w:r w:rsidR="00EE50F8">
        <w:rPr>
          <w:bCs/>
        </w:rPr>
        <w:t xml:space="preserve">, в связи с которым </w:t>
      </w:r>
      <w:r>
        <w:rPr>
          <w:bCs/>
        </w:rPr>
        <w:t>важно понять причины происхождения «</w:t>
      </w:r>
      <w:proofErr w:type="spellStart"/>
      <w:r>
        <w:rPr>
          <w:bCs/>
        </w:rPr>
        <w:t>правшества</w:t>
      </w:r>
      <w:proofErr w:type="spellEnd"/>
      <w:r>
        <w:rPr>
          <w:bCs/>
        </w:rPr>
        <w:t>». И здесь можно сказать об анатомических и физиологических факторах.</w:t>
      </w:r>
      <w:r w:rsidR="001F3BCE">
        <w:rPr>
          <w:bCs/>
        </w:rPr>
        <w:t xml:space="preserve"> Известно, что правая часть тела менее активно снабжается кровью, чем левая, поскольку именно слева расположено большинство органов, отвечающих за жизнедеятельность организма. В связи с этим, </w:t>
      </w:r>
      <w:r w:rsidR="001F3BCE" w:rsidRPr="001F3BCE">
        <w:rPr>
          <w:bCs/>
        </w:rPr>
        <w:t xml:space="preserve">М.И. </w:t>
      </w:r>
      <w:proofErr w:type="spellStart"/>
      <w:r w:rsidR="001F3BCE" w:rsidRPr="001F3BCE">
        <w:rPr>
          <w:bCs/>
        </w:rPr>
        <w:t>Аствацатуров</w:t>
      </w:r>
      <w:proofErr w:type="spellEnd"/>
      <w:r w:rsidR="001F3BCE">
        <w:rPr>
          <w:bCs/>
        </w:rPr>
        <w:t xml:space="preserve"> выдвигает гипотезу, согласно которой праворукость большинства людей обусловлена тем, что активное использование левой руки могло быть травмоопасно для организма, в частности, сердца и других жизненно важных органов. Помимо этого, левая рука должна быть статичной, чтобы в случае</w:t>
      </w:r>
      <w:r w:rsidR="00F42F6E">
        <w:rPr>
          <w:bCs/>
        </w:rPr>
        <w:t xml:space="preserve"> чего</w:t>
      </w:r>
      <w:r w:rsidR="001F3BCE">
        <w:rPr>
          <w:bCs/>
        </w:rPr>
        <w:t xml:space="preserve"> прикрывать более важную </w:t>
      </w:r>
      <w:r w:rsidR="00F42F6E">
        <w:rPr>
          <w:bCs/>
        </w:rPr>
        <w:t>сторону</w:t>
      </w:r>
      <w:r w:rsidR="001F3BCE" w:rsidRPr="001F3BCE">
        <w:rPr>
          <w:bCs/>
        </w:rPr>
        <w:t xml:space="preserve"> тела</w:t>
      </w:r>
      <w:r w:rsidR="00F23432" w:rsidRPr="001F3BCE">
        <w:rPr>
          <w:rStyle w:val="a8"/>
          <w:bCs/>
        </w:rPr>
        <w:footnoteReference w:id="7"/>
      </w:r>
      <w:r w:rsidRPr="001F3BCE">
        <w:rPr>
          <w:bCs/>
        </w:rPr>
        <w:t>.</w:t>
      </w:r>
    </w:p>
    <w:p w14:paraId="318AED8A" w14:textId="621213A9" w:rsidR="002159A8" w:rsidRPr="004A5DDB" w:rsidRDefault="00304CC6" w:rsidP="00304CC6">
      <w:pPr>
        <w:rPr>
          <w:bCs/>
        </w:rPr>
      </w:pPr>
      <w:r w:rsidRPr="004A5DDB">
        <w:rPr>
          <w:bCs/>
        </w:rPr>
        <w:t>Можно выделить 3 подхода к исследованию проблемы возникновения леворукости. Сюда относятся генетический, культурный и патологический подход</w:t>
      </w:r>
      <w:r w:rsidR="001D6BEA" w:rsidRPr="004A5DDB">
        <w:rPr>
          <w:rStyle w:val="a8"/>
          <w:b/>
          <w:i/>
          <w:iCs/>
        </w:rPr>
        <w:footnoteReference w:id="8"/>
      </w:r>
      <w:r w:rsidRPr="004A5DDB">
        <w:rPr>
          <w:bCs/>
        </w:rPr>
        <w:t>.</w:t>
      </w:r>
    </w:p>
    <w:p w14:paraId="39C78F37" w14:textId="475242C9" w:rsidR="002159A8" w:rsidRPr="00AC7A60" w:rsidRDefault="00861AD8">
      <w:pPr>
        <w:rPr>
          <w:bCs/>
          <w:u w:val="single"/>
        </w:rPr>
      </w:pPr>
      <w:r w:rsidRPr="00AC7A60">
        <w:rPr>
          <w:bCs/>
        </w:rPr>
        <w:t xml:space="preserve">1. </w:t>
      </w:r>
      <w:r w:rsidRPr="00AC7A60">
        <w:rPr>
          <w:bCs/>
          <w:u w:val="single"/>
        </w:rPr>
        <w:t>Генетическ</w:t>
      </w:r>
      <w:r w:rsidR="00304CC6" w:rsidRPr="00AC7A60">
        <w:rPr>
          <w:bCs/>
          <w:u w:val="single"/>
        </w:rPr>
        <w:t>ий</w:t>
      </w:r>
    </w:p>
    <w:p w14:paraId="7500BD4A" w14:textId="59404E09" w:rsidR="002159A8" w:rsidRPr="00AC7A60" w:rsidRDefault="004A5DDB" w:rsidP="004A5DDB">
      <w:pPr>
        <w:rPr>
          <w:bCs/>
        </w:rPr>
      </w:pPr>
      <w:r w:rsidRPr="00AC7A60">
        <w:rPr>
          <w:bCs/>
        </w:rPr>
        <w:t xml:space="preserve">История развития данного взгляда на феномен леворукости берет свое начало в 1871 г., когда было обнаружено, что процент левшей в семьях, где уже </w:t>
      </w:r>
      <w:r w:rsidRPr="00AC7A60">
        <w:rPr>
          <w:bCs/>
        </w:rPr>
        <w:lastRenderedPageBreak/>
        <w:t xml:space="preserve">есть леворукие люди, выше, чем в семьях, где все являются праворукими. Это привело к развитию идеи наследственного характера </w:t>
      </w:r>
      <w:proofErr w:type="spellStart"/>
      <w:r w:rsidRPr="00AC7A60">
        <w:rPr>
          <w:bCs/>
        </w:rPr>
        <w:t>левшества</w:t>
      </w:r>
      <w:proofErr w:type="spellEnd"/>
      <w:r w:rsidR="00B01C3D" w:rsidRPr="00AC7A60">
        <w:rPr>
          <w:rStyle w:val="a8"/>
          <w:bCs/>
        </w:rPr>
        <w:footnoteReference w:id="9"/>
      </w:r>
      <w:r w:rsidRPr="00AC7A60">
        <w:rPr>
          <w:bCs/>
        </w:rPr>
        <w:t xml:space="preserve">. В рамках этого подхода было выдвинуто положение о том, что данная характеристика наследуется в качестве рецессивного признака. Данная теория актуальна и в настоящее время. Среди представителей данного направления </w:t>
      </w:r>
      <w:r w:rsidRPr="00AC7A60">
        <w:rPr>
          <w:rFonts w:ascii="sans-serif" w:eastAsia="sans-serif" w:hAnsi="sans-serif" w:cs="sans-serif"/>
          <w:color w:val="000000"/>
          <w:sz w:val="19"/>
          <w:szCs w:val="19"/>
          <w:shd w:val="clear" w:color="auto" w:fill="FFFFFF"/>
        </w:rPr>
        <w:t>—</w:t>
      </w:r>
      <w:r w:rsidRPr="00AC7A60">
        <w:rPr>
          <w:bCs/>
        </w:rPr>
        <w:t xml:space="preserve"> американские исследо</w:t>
      </w:r>
      <w:r w:rsidRPr="00AC7A60">
        <w:rPr>
          <w:bCs/>
        </w:rPr>
        <w:softHyphen/>
        <w:t xml:space="preserve">ватели Н. </w:t>
      </w:r>
      <w:proofErr w:type="spellStart"/>
      <w:r w:rsidRPr="00AC7A60">
        <w:rPr>
          <w:bCs/>
        </w:rPr>
        <w:t>Гешвинд</w:t>
      </w:r>
      <w:proofErr w:type="spellEnd"/>
      <w:r w:rsidRPr="00AC7A60">
        <w:rPr>
          <w:bCs/>
        </w:rPr>
        <w:t xml:space="preserve"> и А. Галабурда, а также английская учёная М. Аннет (теория «правого сдвига»)</w:t>
      </w:r>
      <w:r w:rsidR="00F23432" w:rsidRPr="00AC7A60">
        <w:rPr>
          <w:rStyle w:val="a8"/>
          <w:bCs/>
        </w:rPr>
        <w:footnoteReference w:id="10"/>
      </w:r>
      <w:r w:rsidRPr="00AC7A60">
        <w:rPr>
          <w:bCs/>
        </w:rPr>
        <w:t>.</w:t>
      </w:r>
    </w:p>
    <w:p w14:paraId="6ECB869A" w14:textId="7D8582A2" w:rsidR="002159A8" w:rsidRDefault="00861AD8">
      <w:pPr>
        <w:rPr>
          <w:bCs/>
          <w:u w:val="single"/>
        </w:rPr>
      </w:pPr>
      <w:r>
        <w:rPr>
          <w:bCs/>
        </w:rPr>
        <w:t xml:space="preserve">2. </w:t>
      </w:r>
      <w:r>
        <w:rPr>
          <w:bCs/>
          <w:u w:val="single"/>
        </w:rPr>
        <w:t>Культурн</w:t>
      </w:r>
      <w:r w:rsidR="00304CC6">
        <w:rPr>
          <w:bCs/>
          <w:u w:val="single"/>
        </w:rPr>
        <w:t>ый</w:t>
      </w:r>
      <w:r>
        <w:rPr>
          <w:bCs/>
          <w:u w:val="single"/>
        </w:rPr>
        <w:t xml:space="preserve"> (или культурно-социальн</w:t>
      </w:r>
      <w:r w:rsidR="00304CC6">
        <w:rPr>
          <w:bCs/>
          <w:u w:val="single"/>
        </w:rPr>
        <w:t>ый</w:t>
      </w:r>
      <w:r>
        <w:rPr>
          <w:bCs/>
          <w:u w:val="single"/>
        </w:rPr>
        <w:t>)</w:t>
      </w:r>
    </w:p>
    <w:p w14:paraId="25E8BD44" w14:textId="7CF41048" w:rsidR="00702C37" w:rsidRDefault="00702C37">
      <w:pPr>
        <w:rPr>
          <w:bCs/>
        </w:rPr>
      </w:pPr>
      <w:r>
        <w:rPr>
          <w:bCs/>
        </w:rPr>
        <w:t xml:space="preserve">В рамках данного подхода, зародившегося в </w:t>
      </w:r>
      <w:r>
        <w:rPr>
          <w:bCs/>
          <w:lang w:val="en-US"/>
        </w:rPr>
        <w:t>XX</w:t>
      </w:r>
      <w:r>
        <w:rPr>
          <w:bCs/>
        </w:rPr>
        <w:t xml:space="preserve"> веке, считается, что </w:t>
      </w:r>
      <w:r w:rsidRPr="00702C37">
        <w:rPr>
          <w:bCs/>
        </w:rPr>
        <w:t xml:space="preserve">ключевую роль в формировании </w:t>
      </w:r>
      <w:r>
        <w:rPr>
          <w:bCs/>
        </w:rPr>
        <w:t>право-леворукости</w:t>
      </w:r>
      <w:r w:rsidRPr="00702C37">
        <w:rPr>
          <w:bCs/>
        </w:rPr>
        <w:t xml:space="preserve"> играют культурные условия</w:t>
      </w:r>
      <w:r>
        <w:rPr>
          <w:bCs/>
        </w:rPr>
        <w:t xml:space="preserve"> и влияние социума, воспитание</w:t>
      </w:r>
      <w:r w:rsidRPr="00702C37">
        <w:rPr>
          <w:bCs/>
        </w:rPr>
        <w:t>.</w:t>
      </w:r>
    </w:p>
    <w:p w14:paraId="34CCDCF3" w14:textId="0C6A518C" w:rsidR="00702C37" w:rsidRPr="00702C37" w:rsidRDefault="00702C37">
      <w:pPr>
        <w:rPr>
          <w:bCs/>
        </w:rPr>
      </w:pPr>
      <w:r w:rsidRPr="00702C37">
        <w:rPr>
          <w:bCs/>
        </w:rPr>
        <w:t xml:space="preserve">Приверженцы культурного направления полагают, что, несмотря на наличие генетической склонности к </w:t>
      </w:r>
      <w:proofErr w:type="spellStart"/>
      <w:r w:rsidRPr="00702C37">
        <w:rPr>
          <w:bCs/>
        </w:rPr>
        <w:t>левшеству</w:t>
      </w:r>
      <w:proofErr w:type="spellEnd"/>
      <w:r w:rsidRPr="00702C37">
        <w:rPr>
          <w:bCs/>
        </w:rPr>
        <w:t>, дети могут быть праворукими вследствие влияния социума и окружающей среды. С.</w:t>
      </w:r>
      <w:r w:rsidR="00321656">
        <w:rPr>
          <w:bCs/>
        </w:rPr>
        <w:t> </w:t>
      </w:r>
      <w:r w:rsidRPr="00702C37">
        <w:rPr>
          <w:bCs/>
        </w:rPr>
        <w:t>Медведев, директор института мозга, отмечает, что мозг ребенка до 4х лет очень гибкий, вследствие чего возникают широкие возможности для обучения и переучивания в различных навыках. Внимания также заслуживают дети-</w:t>
      </w:r>
      <w:proofErr w:type="spellStart"/>
      <w:r w:rsidRPr="00702C37">
        <w:rPr>
          <w:bCs/>
        </w:rPr>
        <w:t>амбидекстры</w:t>
      </w:r>
      <w:proofErr w:type="spellEnd"/>
      <w:r w:rsidRPr="00702C37">
        <w:rPr>
          <w:bCs/>
        </w:rPr>
        <w:t>, способные в равной степени пользоваться обеими руками, однако они зачастую также под влиянием окружения становятся праворукими</w:t>
      </w:r>
      <w:r w:rsidRPr="00702C37">
        <w:rPr>
          <w:rStyle w:val="a8"/>
          <w:bCs/>
        </w:rPr>
        <w:footnoteReference w:id="11"/>
      </w:r>
      <w:r w:rsidRPr="00702C37">
        <w:rPr>
          <w:bCs/>
        </w:rPr>
        <w:t xml:space="preserve">. </w:t>
      </w:r>
    </w:p>
    <w:p w14:paraId="7956E909" w14:textId="21AFEC95" w:rsidR="00D219FE" w:rsidRPr="00702C37" w:rsidRDefault="00321656" w:rsidP="00702C37">
      <w:pPr>
        <w:rPr>
          <w:bCs/>
        </w:rPr>
      </w:pPr>
      <w:r>
        <w:rPr>
          <w:bCs/>
        </w:rPr>
        <w:t>На основании и</w:t>
      </w:r>
      <w:r w:rsidR="00702C37" w:rsidRPr="00702C37">
        <w:rPr>
          <w:bCs/>
        </w:rPr>
        <w:t>де</w:t>
      </w:r>
      <w:r>
        <w:rPr>
          <w:bCs/>
        </w:rPr>
        <w:t>и</w:t>
      </w:r>
      <w:r w:rsidR="00702C37" w:rsidRPr="00702C37">
        <w:rPr>
          <w:bCs/>
        </w:rPr>
        <w:t xml:space="preserve"> о том, что асимметричное использование рук при их полном функциональном сходстве является итогом воспитания, а не физиологии</w:t>
      </w:r>
      <w:r>
        <w:rPr>
          <w:bCs/>
        </w:rPr>
        <w:t>,</w:t>
      </w:r>
      <w:r w:rsidR="00702C37" w:rsidRPr="00702C37">
        <w:rPr>
          <w:bCs/>
        </w:rPr>
        <w:t xml:space="preserve"> </w:t>
      </w:r>
      <w:r>
        <w:rPr>
          <w:bCs/>
        </w:rPr>
        <w:t>Дж. Джексон в 1905 году основал</w:t>
      </w:r>
      <w:r w:rsidR="00702C37" w:rsidRPr="00702C37">
        <w:rPr>
          <w:bCs/>
        </w:rPr>
        <w:t xml:space="preserve"> «Обществ</w:t>
      </w:r>
      <w:r>
        <w:rPr>
          <w:bCs/>
        </w:rPr>
        <w:t>о</w:t>
      </w:r>
      <w:r w:rsidR="00702C37" w:rsidRPr="00702C37">
        <w:rPr>
          <w:bCs/>
        </w:rPr>
        <w:t xml:space="preserve"> </w:t>
      </w:r>
      <w:proofErr w:type="spellStart"/>
      <w:r w:rsidR="00702C37" w:rsidRPr="00702C37">
        <w:rPr>
          <w:bCs/>
        </w:rPr>
        <w:t>амбидекстральной</w:t>
      </w:r>
      <w:proofErr w:type="spellEnd"/>
      <w:r w:rsidR="00702C37" w:rsidRPr="00702C37">
        <w:rPr>
          <w:bCs/>
        </w:rPr>
        <w:t xml:space="preserve"> культуры».</w:t>
      </w:r>
    </w:p>
    <w:p w14:paraId="27270617" w14:textId="19A0E57A" w:rsidR="002159A8" w:rsidRDefault="00997A32">
      <w:pPr>
        <w:rPr>
          <w:bCs/>
        </w:rPr>
      </w:pPr>
      <w:r w:rsidRPr="00997A32">
        <w:rPr>
          <w:bCs/>
        </w:rPr>
        <w:t xml:space="preserve">С определенного времени в учебных заведениях Америки и Европы начали внедрять регулярные тренировки для левой руки, несмотря на то что значительная часть исследователей уже признавала, что предпочтение той или иной руки определяется асимметрией мозга. В противовес генетическому </w:t>
      </w:r>
      <w:r w:rsidRPr="00997A32">
        <w:rPr>
          <w:bCs/>
        </w:rPr>
        <w:lastRenderedPageBreak/>
        <w:t xml:space="preserve">подходу, сторонники культуры </w:t>
      </w:r>
      <w:proofErr w:type="spellStart"/>
      <w:r w:rsidRPr="00997A32">
        <w:rPr>
          <w:bCs/>
        </w:rPr>
        <w:t>амбидекстров</w:t>
      </w:r>
      <w:proofErr w:type="spellEnd"/>
      <w:r w:rsidRPr="00997A32">
        <w:rPr>
          <w:bCs/>
        </w:rPr>
        <w:t xml:space="preserve"> считали, что </w:t>
      </w:r>
      <w:proofErr w:type="spellStart"/>
      <w:r w:rsidRPr="00997A32">
        <w:rPr>
          <w:bCs/>
        </w:rPr>
        <w:t>правшество</w:t>
      </w:r>
      <w:proofErr w:type="spellEnd"/>
      <w:r w:rsidRPr="00997A32">
        <w:rPr>
          <w:bCs/>
        </w:rPr>
        <w:t xml:space="preserve"> является лишь следствием воспитательных стереотипов, при этом функциональные отличия являются вторичными, и тренировку обеих рук можно использовать для улучшения кровообращения, что, в свою очередь, должно привести к гармонизации эмоционального фона человека. Кроме того, высказывались предположения, что обучение письму обеими руками по очереди могло бы служить профилактикой сколиоза.</w:t>
      </w:r>
      <w:r>
        <w:rPr>
          <w:bCs/>
        </w:rPr>
        <w:t xml:space="preserve"> Также считалось, что если левши способны переучиться и развить правую руку, тем самым стимулируя работу обоих полушарий мозга, то и правши могут получить преимущества левшей, развив левую руку</w:t>
      </w:r>
      <w:r w:rsidR="00F23432">
        <w:rPr>
          <w:rStyle w:val="a8"/>
          <w:bCs/>
        </w:rPr>
        <w:footnoteReference w:id="12"/>
      </w:r>
      <w:r>
        <w:rPr>
          <w:bCs/>
        </w:rPr>
        <w:t>.</w:t>
      </w:r>
    </w:p>
    <w:p w14:paraId="5DF5B467" w14:textId="2CFF5D22" w:rsidR="002159A8" w:rsidRDefault="00861AD8">
      <w:pPr>
        <w:rPr>
          <w:bCs/>
          <w:u w:val="single"/>
        </w:rPr>
      </w:pPr>
      <w:r>
        <w:rPr>
          <w:bCs/>
        </w:rPr>
        <w:t xml:space="preserve">3. </w:t>
      </w:r>
      <w:r>
        <w:rPr>
          <w:bCs/>
          <w:u w:val="single"/>
        </w:rPr>
        <w:t>Патологическ</w:t>
      </w:r>
      <w:r w:rsidR="00304CC6">
        <w:rPr>
          <w:bCs/>
          <w:u w:val="single"/>
        </w:rPr>
        <w:t>ий</w:t>
      </w:r>
    </w:p>
    <w:p w14:paraId="3616ACE2" w14:textId="3070833D" w:rsidR="002159A8" w:rsidRDefault="00861AD8">
      <w:pPr>
        <w:rPr>
          <w:bCs/>
        </w:rPr>
      </w:pPr>
      <w:r>
        <w:rPr>
          <w:bCs/>
        </w:rPr>
        <w:t xml:space="preserve">Представление о патологии как причине леворукости также достаточно распространено.  Среди сторонников концепции патологической леворукости и исследователей патологической основы леворукости можно назвать следующих учёных: </w:t>
      </w:r>
      <w:proofErr w:type="spellStart"/>
      <w:r>
        <w:rPr>
          <w:bCs/>
        </w:rPr>
        <w:t>Gordon</w:t>
      </w:r>
      <w:proofErr w:type="spellEnd"/>
      <w:r>
        <w:rPr>
          <w:bCs/>
        </w:rPr>
        <w:t xml:space="preserve"> (1921), </w:t>
      </w:r>
      <w:proofErr w:type="spellStart"/>
      <w:r>
        <w:rPr>
          <w:bCs/>
        </w:rPr>
        <w:t>Bakan</w:t>
      </w:r>
      <w:proofErr w:type="spellEnd"/>
      <w:r>
        <w:rPr>
          <w:bCs/>
        </w:rPr>
        <w:t xml:space="preserve">, </w:t>
      </w:r>
      <w:proofErr w:type="spellStart"/>
      <w:r>
        <w:rPr>
          <w:bCs/>
        </w:rPr>
        <w:t>Dibb</w:t>
      </w:r>
      <w:proofErr w:type="spellEnd"/>
      <w:r>
        <w:rPr>
          <w:bCs/>
        </w:rPr>
        <w:t> и </w:t>
      </w:r>
      <w:proofErr w:type="spellStart"/>
      <w:r>
        <w:rPr>
          <w:bCs/>
        </w:rPr>
        <w:t>Reid</w:t>
      </w:r>
      <w:proofErr w:type="spellEnd"/>
      <w:r>
        <w:rPr>
          <w:bCs/>
        </w:rPr>
        <w:t xml:space="preserve"> (1973), </w:t>
      </w:r>
      <w:proofErr w:type="spellStart"/>
      <w:r>
        <w:rPr>
          <w:bCs/>
        </w:rPr>
        <w:t>Silva</w:t>
      </w:r>
      <w:proofErr w:type="spellEnd"/>
      <w:r>
        <w:rPr>
          <w:bCs/>
        </w:rPr>
        <w:t> и </w:t>
      </w:r>
      <w:proofErr w:type="spellStart"/>
      <w:r>
        <w:rPr>
          <w:bCs/>
        </w:rPr>
        <w:t>Satz</w:t>
      </w:r>
      <w:proofErr w:type="spellEnd"/>
      <w:r>
        <w:rPr>
          <w:bCs/>
        </w:rPr>
        <w:t xml:space="preserve"> (1979) </w:t>
      </w:r>
      <w:proofErr w:type="spellStart"/>
      <w:r>
        <w:rPr>
          <w:bCs/>
        </w:rPr>
        <w:t>Bishop</w:t>
      </w:r>
      <w:proofErr w:type="spellEnd"/>
      <w:r>
        <w:rPr>
          <w:bCs/>
        </w:rPr>
        <w:t xml:space="preserve"> (1984), </w:t>
      </w:r>
      <w:proofErr w:type="spellStart"/>
      <w:r>
        <w:rPr>
          <w:bCs/>
        </w:rPr>
        <w:t>Geshwind</w:t>
      </w:r>
      <w:proofErr w:type="spellEnd"/>
      <w:r>
        <w:rPr>
          <w:bCs/>
        </w:rPr>
        <w:t xml:space="preserve">, </w:t>
      </w:r>
      <w:proofErr w:type="spellStart"/>
      <w:r>
        <w:rPr>
          <w:bCs/>
        </w:rPr>
        <w:t>Bahan</w:t>
      </w:r>
      <w:proofErr w:type="spellEnd"/>
      <w:r>
        <w:rPr>
          <w:bCs/>
        </w:rPr>
        <w:t> (1982)</w:t>
      </w:r>
      <w:r w:rsidR="00D219FE">
        <w:rPr>
          <w:bCs/>
        </w:rPr>
        <w:t xml:space="preserve"> и др.</w:t>
      </w:r>
      <w:r w:rsidR="00F23432">
        <w:rPr>
          <w:rStyle w:val="a8"/>
          <w:bCs/>
        </w:rPr>
        <w:footnoteReference w:id="13"/>
      </w:r>
      <w:r>
        <w:rPr>
          <w:bCs/>
        </w:rPr>
        <w:t>.</w:t>
      </w:r>
    </w:p>
    <w:p w14:paraId="40A91AD0" w14:textId="37E2CA26" w:rsidR="002159A8" w:rsidRDefault="00E968DD">
      <w:pPr>
        <w:rPr>
          <w:bCs/>
        </w:rPr>
      </w:pPr>
      <w:r>
        <w:rPr>
          <w:bCs/>
        </w:rPr>
        <w:t>Причиной п</w:t>
      </w:r>
      <w:r w:rsidRPr="00E968DD">
        <w:rPr>
          <w:bCs/>
        </w:rPr>
        <w:t>атологическ</w:t>
      </w:r>
      <w:r>
        <w:rPr>
          <w:bCs/>
        </w:rPr>
        <w:t>ой</w:t>
      </w:r>
      <w:r w:rsidRPr="00E968DD">
        <w:rPr>
          <w:bCs/>
        </w:rPr>
        <w:t xml:space="preserve"> леворукост</w:t>
      </w:r>
      <w:r>
        <w:rPr>
          <w:bCs/>
        </w:rPr>
        <w:t>и</w:t>
      </w:r>
      <w:r w:rsidRPr="00E968DD">
        <w:rPr>
          <w:bCs/>
        </w:rPr>
        <w:t xml:space="preserve"> </w:t>
      </w:r>
      <w:r>
        <w:rPr>
          <w:bCs/>
        </w:rPr>
        <w:t>могут выступать</w:t>
      </w:r>
      <w:r w:rsidRPr="00E968DD">
        <w:rPr>
          <w:bCs/>
        </w:rPr>
        <w:t xml:space="preserve"> «центральн</w:t>
      </w:r>
      <w:r>
        <w:rPr>
          <w:bCs/>
        </w:rPr>
        <w:t>ая</w:t>
      </w:r>
      <w:r w:rsidRPr="00E968DD">
        <w:rPr>
          <w:bCs/>
        </w:rPr>
        <w:t>»</w:t>
      </w:r>
      <w:r>
        <w:rPr>
          <w:bCs/>
        </w:rPr>
        <w:t xml:space="preserve"> (например, врожденная или приобретенная в раннем детстве травма руки)</w:t>
      </w:r>
      <w:r w:rsidRPr="00E968DD">
        <w:rPr>
          <w:bCs/>
        </w:rPr>
        <w:t xml:space="preserve"> и «периферическ</w:t>
      </w:r>
      <w:r>
        <w:rPr>
          <w:bCs/>
        </w:rPr>
        <w:t>ая</w:t>
      </w:r>
      <w:r w:rsidRPr="00E968DD">
        <w:rPr>
          <w:bCs/>
        </w:rPr>
        <w:t>»</w:t>
      </w:r>
      <w:r>
        <w:rPr>
          <w:bCs/>
        </w:rPr>
        <w:t xml:space="preserve"> (нарушение развития различных структур мозга) недостаточность</w:t>
      </w:r>
      <w:r w:rsidRPr="00E968DD">
        <w:rPr>
          <w:bCs/>
        </w:rPr>
        <w:t xml:space="preserve">. </w:t>
      </w:r>
      <w:r>
        <w:rPr>
          <w:bCs/>
        </w:rPr>
        <w:t xml:space="preserve">Наиболее радикальные представители данной концепции полагают, что предпочтение левой руки связано с врожденной энцефалопатией и выступает следствием родовой травмы. В качестве обоснования данного подхода они отмечают высокий процент левшей среди близнецов, которые зачастую страдают от недостаточного питания мозга в процессе </w:t>
      </w:r>
      <w:r w:rsidRPr="00E968DD">
        <w:rPr>
          <w:bCs/>
        </w:rPr>
        <w:t>внутриутробного развития</w:t>
      </w:r>
      <w:r w:rsidR="00F23432" w:rsidRPr="00E968DD">
        <w:rPr>
          <w:rStyle w:val="a8"/>
          <w:bCs/>
        </w:rPr>
        <w:footnoteReference w:id="14"/>
      </w:r>
      <w:r w:rsidRPr="00E968DD">
        <w:rPr>
          <w:bCs/>
        </w:rPr>
        <w:t>.</w:t>
      </w:r>
      <w:r w:rsidR="005A6250">
        <w:rPr>
          <w:bCs/>
        </w:rPr>
        <w:t xml:space="preserve"> </w:t>
      </w:r>
      <w:r w:rsidRPr="00E968DD">
        <w:rPr>
          <w:bCs/>
        </w:rPr>
        <w:t xml:space="preserve">Среди представителей патологического подхода существует и </w:t>
      </w:r>
      <w:r w:rsidRPr="00E968DD">
        <w:rPr>
          <w:bCs/>
          <w:i/>
          <w:iCs/>
        </w:rPr>
        <w:t>промежуточная позиция</w:t>
      </w:r>
      <w:r w:rsidRPr="00E968DD">
        <w:rPr>
          <w:bCs/>
        </w:rPr>
        <w:t xml:space="preserve">, согласно которой лишь у части левшей </w:t>
      </w:r>
      <w:r w:rsidRPr="00E968DD">
        <w:rPr>
          <w:bCs/>
        </w:rPr>
        <w:lastRenderedPageBreak/>
        <w:t xml:space="preserve">достоверно установлена связь леворукости с поражениями мозга, возникшими до или непосредственно во время рождения. У остальных </w:t>
      </w:r>
      <w:r>
        <w:rPr>
          <w:bCs/>
        </w:rPr>
        <w:t xml:space="preserve">же </w:t>
      </w:r>
      <w:r w:rsidRPr="00E968DD">
        <w:rPr>
          <w:bCs/>
        </w:rPr>
        <w:t>причина их особенности может быть обусловлена генетическими факторами, а также естественными и социальными влияниями.</w:t>
      </w:r>
    </w:p>
    <w:p w14:paraId="32766485" w14:textId="36C7D5FE" w:rsidR="002159A8" w:rsidRDefault="00861AD8">
      <w:pPr>
        <w:rPr>
          <w:bCs/>
        </w:rPr>
      </w:pPr>
      <w:r>
        <w:rPr>
          <w:bCs/>
        </w:rPr>
        <w:t xml:space="preserve">Добавим, что ещё существует </w:t>
      </w:r>
      <w:r>
        <w:rPr>
          <w:bCs/>
          <w:i/>
          <w:iCs/>
        </w:rPr>
        <w:t>эволюционная теория</w:t>
      </w:r>
      <w:r>
        <w:rPr>
          <w:bCs/>
        </w:rPr>
        <w:t xml:space="preserve"> асимметрии </w:t>
      </w:r>
      <w:proofErr w:type="spellStart"/>
      <w:r>
        <w:rPr>
          <w:bCs/>
        </w:rPr>
        <w:t>Геодакяна</w:t>
      </w:r>
      <w:proofErr w:type="spellEnd"/>
      <w:r w:rsidR="00127BC3">
        <w:rPr>
          <w:bCs/>
        </w:rPr>
        <w:t> В.А.</w:t>
      </w:r>
      <w:r>
        <w:rPr>
          <w:bCs/>
        </w:rPr>
        <w:t>, которая видит причиной происхождения леворукости направленное внимание и которая подразумевает, что и праворукость, и леворукость не являются патологией, а скорее механизмами адаптации к условиям среды.</w:t>
      </w:r>
    </w:p>
    <w:p w14:paraId="47EB491E" w14:textId="7268408F" w:rsidR="00F23432" w:rsidRPr="005A6250" w:rsidRDefault="005A6250" w:rsidP="005A6250">
      <w:pPr>
        <w:rPr>
          <w:bCs/>
        </w:rPr>
      </w:pPr>
      <w:r>
        <w:rPr>
          <w:bCs/>
        </w:rPr>
        <w:t xml:space="preserve">Согласно мнению Семенович А.В., зачастую предпочтение детьми левой руки является временным, </w:t>
      </w:r>
      <w:r w:rsidRPr="005A6250">
        <w:rPr>
          <w:bCs/>
        </w:rPr>
        <w:t>переходным периодом, связанным с отставанием в темпе развития межполушарных отношений</w:t>
      </w:r>
      <w:r w:rsidR="00F23432" w:rsidRPr="005A6250">
        <w:rPr>
          <w:rStyle w:val="a8"/>
          <w:bCs/>
        </w:rPr>
        <w:footnoteReference w:id="15"/>
      </w:r>
      <w:r w:rsidRPr="005A6250">
        <w:rPr>
          <w:bCs/>
        </w:rPr>
        <w:t>.</w:t>
      </w:r>
      <w:r>
        <w:rPr>
          <w:bCs/>
        </w:rPr>
        <w:t xml:space="preserve"> Отмечается также, что дети-левши могут сталкиваться с трудностями, вследствие своего внешнего и внутреннего отличия от других и зачастую нестандартного подхода к решению задач, в связи с чем им необходима методическая помощь педагогов (использование специальных обучающих программ) и поддержка </w:t>
      </w:r>
      <w:r w:rsidRPr="005A6250">
        <w:rPr>
          <w:bCs/>
        </w:rPr>
        <w:t>психологов</w:t>
      </w:r>
      <w:r w:rsidR="00F23432" w:rsidRPr="005A6250">
        <w:rPr>
          <w:rStyle w:val="a8"/>
          <w:bCs/>
        </w:rPr>
        <w:footnoteReference w:id="16"/>
      </w:r>
      <w:r w:rsidRPr="005A6250">
        <w:rPr>
          <w:bCs/>
        </w:rPr>
        <w:t>.</w:t>
      </w:r>
    </w:p>
    <w:p w14:paraId="28525FE2" w14:textId="77777777" w:rsidR="00F23432" w:rsidRPr="005318F7" w:rsidRDefault="00F23432" w:rsidP="00F23432">
      <w:pPr>
        <w:rPr>
          <w:bCs/>
        </w:rPr>
      </w:pPr>
    </w:p>
    <w:p w14:paraId="5E8C1584" w14:textId="205C2BC1" w:rsidR="002159A8" w:rsidRPr="00F23432" w:rsidRDefault="00861AD8" w:rsidP="00F23432">
      <w:pPr>
        <w:pStyle w:val="3"/>
      </w:pPr>
      <w:bookmarkStart w:id="5" w:name="_Toc181403122"/>
      <w:r w:rsidRPr="00F23432">
        <w:t>Психологические особенности леворуких людей</w:t>
      </w:r>
      <w:bookmarkEnd w:id="5"/>
    </w:p>
    <w:p w14:paraId="22859F1B" w14:textId="2E6AB852" w:rsidR="002159A8" w:rsidRDefault="00710FA2">
      <w:pPr>
        <w:rPr>
          <w:bCs/>
        </w:rPr>
      </w:pPr>
      <w:r>
        <w:rPr>
          <w:bCs/>
        </w:rPr>
        <w:t>Особенности психологии и личности леворуких людей исследуются в различных дисциплинах, и тем не менее, данная тема всё ещё имеет множество пробелов и вопросов и требует более глубокого изучения.</w:t>
      </w:r>
    </w:p>
    <w:p w14:paraId="7B35A0B4" w14:textId="6C13BC7F" w:rsidR="002159A8" w:rsidRDefault="00861AD8" w:rsidP="004D55E1">
      <w:pPr>
        <w:ind w:firstLineChars="203" w:firstLine="568"/>
        <w:rPr>
          <w:bCs/>
        </w:rPr>
      </w:pPr>
      <w:r>
        <w:rPr>
          <w:bCs/>
        </w:rPr>
        <w:t>Различные исследователи выделяют ряд специфических черт левшей</w:t>
      </w:r>
      <w:r w:rsidR="00710FA2">
        <w:rPr>
          <w:bCs/>
        </w:rPr>
        <w:t xml:space="preserve">, причем зачастую противоречивые: например, одни ученые отмечают сниженные показатели </w:t>
      </w:r>
      <w:r w:rsidR="00710FA2" w:rsidRPr="00710FA2">
        <w:rPr>
          <w:bCs/>
        </w:rPr>
        <w:t xml:space="preserve">развития у левшей </w:t>
      </w:r>
      <w:r w:rsidR="00321656">
        <w:rPr>
          <w:bCs/>
        </w:rPr>
        <w:t>относительно праворуких детей</w:t>
      </w:r>
      <w:r w:rsidR="00710FA2" w:rsidRPr="00710FA2">
        <w:rPr>
          <w:bCs/>
        </w:rPr>
        <w:t xml:space="preserve">, </w:t>
      </w:r>
      <w:r w:rsidR="00321656">
        <w:rPr>
          <w:bCs/>
        </w:rPr>
        <w:t>в других же работах, напротив, говорится о том, что дети с леворукостью могут существенно опережать правшей</w:t>
      </w:r>
      <w:r w:rsidR="00F23432" w:rsidRPr="00710FA2">
        <w:rPr>
          <w:rStyle w:val="a8"/>
          <w:bCs/>
        </w:rPr>
        <w:footnoteReference w:id="17"/>
      </w:r>
      <w:r w:rsidRPr="00710FA2">
        <w:rPr>
          <w:bCs/>
        </w:rPr>
        <w:t xml:space="preserve">. </w:t>
      </w:r>
      <w:r w:rsidR="00321656">
        <w:rPr>
          <w:bCs/>
        </w:rPr>
        <w:t xml:space="preserve">В качестве наиболее сильных сторон левшей, как правило </w:t>
      </w:r>
      <w:r w:rsidR="00321656">
        <w:rPr>
          <w:bCs/>
        </w:rPr>
        <w:lastRenderedPageBreak/>
        <w:t>отмечается</w:t>
      </w:r>
      <w:r w:rsidR="004D55E1">
        <w:rPr>
          <w:bCs/>
        </w:rPr>
        <w:t xml:space="preserve"> склонность запоминать различные данные и факты, эрудированность, богатый словарный запас, математические способности</w:t>
      </w:r>
      <w:r w:rsidR="00710FA2" w:rsidRPr="00710FA2">
        <w:rPr>
          <w:bCs/>
        </w:rPr>
        <w:t>, но также среди них много людей, имеющих способности к творческой деятельности</w:t>
      </w:r>
      <w:r w:rsidR="00F23432" w:rsidRPr="00710FA2">
        <w:rPr>
          <w:rStyle w:val="a8"/>
          <w:bCs/>
        </w:rPr>
        <w:footnoteReference w:id="18"/>
      </w:r>
      <w:r w:rsidRPr="00710FA2">
        <w:rPr>
          <w:bCs/>
        </w:rPr>
        <w:t>.</w:t>
      </w:r>
    </w:p>
    <w:p w14:paraId="192AACCD" w14:textId="510ACB94" w:rsidR="002159A8" w:rsidRPr="005E35F3" w:rsidRDefault="00710FA2" w:rsidP="00671499">
      <w:pPr>
        <w:ind w:firstLineChars="203" w:firstLine="568"/>
        <w:rPr>
          <w:bCs/>
        </w:rPr>
      </w:pPr>
      <w:r>
        <w:rPr>
          <w:bCs/>
        </w:rPr>
        <w:t xml:space="preserve">Левши в высокой степени восприимчивы и эмоционально реагируют на многие вещи, они также </w:t>
      </w:r>
      <w:r w:rsidR="00671499">
        <w:rPr>
          <w:bCs/>
        </w:rPr>
        <w:t xml:space="preserve">могут быть возбудимыми и тревожными, испытывать неуверенность в себе, но в тоже же время характеризуются высокой ответственностью и стремлением соблюдать </w:t>
      </w:r>
      <w:r w:rsidR="00671499" w:rsidRPr="005E35F3">
        <w:rPr>
          <w:bCs/>
        </w:rPr>
        <w:t>социальные нормы</w:t>
      </w:r>
      <w:r w:rsidR="00F23432" w:rsidRPr="005E35F3">
        <w:rPr>
          <w:rStyle w:val="a8"/>
          <w:bCs/>
        </w:rPr>
        <w:footnoteReference w:id="19"/>
      </w:r>
      <w:r w:rsidR="00A927E4" w:rsidRPr="005E35F3">
        <w:rPr>
          <w:bCs/>
        </w:rPr>
        <w:t>.</w:t>
      </w:r>
      <w:r w:rsidRPr="005E35F3">
        <w:rPr>
          <w:bCs/>
        </w:rPr>
        <w:t xml:space="preserve"> </w:t>
      </w:r>
      <w:r w:rsidR="00671499" w:rsidRPr="005E35F3">
        <w:rPr>
          <w:bCs/>
        </w:rPr>
        <w:t>Учеными также отмечаются различия между лево- и праворукими детьми в особенностях их темперамента и акцентуаций (заостренных черт) характера</w:t>
      </w:r>
      <w:r w:rsidR="0028333C" w:rsidRPr="005E35F3">
        <w:rPr>
          <w:rStyle w:val="a8"/>
          <w:bCs/>
        </w:rPr>
        <w:footnoteReference w:id="20"/>
      </w:r>
      <w:r w:rsidR="0028333C" w:rsidRPr="005E35F3">
        <w:rPr>
          <w:bCs/>
        </w:rPr>
        <w:t>, в</w:t>
      </w:r>
      <w:r w:rsidR="00A927E4" w:rsidRPr="005E35F3">
        <w:rPr>
          <w:bCs/>
        </w:rPr>
        <w:t xml:space="preserve"> то же время, различий по уровню агрессивности подростками </w:t>
      </w:r>
      <w:r w:rsidR="00671499" w:rsidRPr="005E35F3">
        <w:rPr>
          <w:bCs/>
        </w:rPr>
        <w:t xml:space="preserve">с разным предпочтением ведущей руки </w:t>
      </w:r>
      <w:r w:rsidR="00A927E4" w:rsidRPr="005E35F3">
        <w:rPr>
          <w:bCs/>
        </w:rPr>
        <w:t xml:space="preserve">обнаружено не было </w:t>
      </w:r>
      <w:r w:rsidR="00A927E4" w:rsidRPr="005E35F3">
        <w:rPr>
          <w:rStyle w:val="a8"/>
          <w:bCs/>
        </w:rPr>
        <w:footnoteReference w:id="21"/>
      </w:r>
      <w:r w:rsidR="00A927E4" w:rsidRPr="005E35F3">
        <w:rPr>
          <w:bCs/>
        </w:rPr>
        <w:t xml:space="preserve">. </w:t>
      </w:r>
      <w:r w:rsidR="00671499" w:rsidRPr="005E35F3">
        <w:rPr>
          <w:bCs/>
        </w:rPr>
        <w:t>Крайне значимым для леворуких детей является общение со сверстниками, дающее им эмоциональную поддержку</w:t>
      </w:r>
      <w:r w:rsidR="00F23432" w:rsidRPr="005E35F3">
        <w:rPr>
          <w:rStyle w:val="a8"/>
          <w:bCs/>
        </w:rPr>
        <w:footnoteReference w:id="22"/>
      </w:r>
      <w:r w:rsidRPr="005E35F3">
        <w:rPr>
          <w:bCs/>
        </w:rPr>
        <w:t>.</w:t>
      </w:r>
    </w:p>
    <w:p w14:paraId="07249B1D" w14:textId="2EB568DA" w:rsidR="002159A8" w:rsidRDefault="00671499" w:rsidP="00671499">
      <w:pPr>
        <w:rPr>
          <w:bCs/>
        </w:rPr>
      </w:pPr>
      <w:r w:rsidRPr="005E35F3">
        <w:rPr>
          <w:bCs/>
        </w:rPr>
        <w:t>Важно также отметить значительную степень компенсаторных способностей мозга у леворуких детей (при поражении</w:t>
      </w:r>
      <w:r w:rsidRPr="00F23432">
        <w:rPr>
          <w:bCs/>
        </w:rPr>
        <w:t xml:space="preserve"> свойств одного полушария мозга, эти функции берёт на себя другое). Так происходит, например, при речевых расстройствах или других нарушениях. </w:t>
      </w:r>
      <w:r w:rsidR="00EE50F8">
        <w:rPr>
          <w:bCs/>
        </w:rPr>
        <w:t xml:space="preserve">При этом среди людей, страдающих </w:t>
      </w:r>
      <w:proofErr w:type="spellStart"/>
      <w:r w:rsidR="00EE50F8">
        <w:rPr>
          <w:bCs/>
        </w:rPr>
        <w:t>цветоаномалиями</w:t>
      </w:r>
      <w:proofErr w:type="spellEnd"/>
      <w:r w:rsidR="00EE50F8">
        <w:rPr>
          <w:bCs/>
        </w:rPr>
        <w:t xml:space="preserve"> (неспособность различать отдельные цвета и оттенки), присутствует повышенное число леворуких</w:t>
      </w:r>
      <w:r w:rsidR="00EE50F8">
        <w:rPr>
          <w:rStyle w:val="a8"/>
          <w:bCs/>
        </w:rPr>
        <w:footnoteReference w:id="23"/>
      </w:r>
      <w:r w:rsidR="00EE50F8">
        <w:rPr>
          <w:bCs/>
        </w:rPr>
        <w:t>.</w:t>
      </w:r>
    </w:p>
    <w:p w14:paraId="5D003259" w14:textId="77777777" w:rsidR="00DA4B95" w:rsidRDefault="00732DEF" w:rsidP="00DA4B95">
      <w:pPr>
        <w:rPr>
          <w:bCs/>
        </w:rPr>
      </w:pPr>
      <w:r>
        <w:rPr>
          <w:bCs/>
        </w:rPr>
        <w:t xml:space="preserve">Левши в детском возрасте часто сталкиваются с трудностью в овладении теми умениями и навыками, которые правши усваивают автоматически. Леворуким детям по сути приходится формировать свой собственный способ существования в этом мире, искать обходные пути достижения результатов, </w:t>
      </w:r>
      <w:r>
        <w:rPr>
          <w:bCs/>
        </w:rPr>
        <w:lastRenderedPageBreak/>
        <w:t xml:space="preserve">тогда как праворукие иду по «протоптанной </w:t>
      </w:r>
      <w:r w:rsidRPr="00DA4B95">
        <w:rPr>
          <w:bCs/>
        </w:rPr>
        <w:t>дороге», в связи с чем у первых высоко развит самоконтроль психической деятельности</w:t>
      </w:r>
      <w:r w:rsidR="00F23432" w:rsidRPr="00DA4B95">
        <w:rPr>
          <w:rStyle w:val="a8"/>
          <w:bCs/>
        </w:rPr>
        <w:footnoteReference w:id="24"/>
      </w:r>
      <w:r w:rsidRPr="00DA4B95">
        <w:rPr>
          <w:bCs/>
        </w:rPr>
        <w:t>.</w:t>
      </w:r>
    </w:p>
    <w:p w14:paraId="225F4A9B" w14:textId="2C7D4657" w:rsidR="002159A8" w:rsidRPr="00732DEF" w:rsidRDefault="00861AD8" w:rsidP="00DA4B95">
      <w:pPr>
        <w:rPr>
          <w:bCs/>
          <w:highlight w:val="cyan"/>
        </w:rPr>
      </w:pPr>
      <w:r w:rsidRPr="00DA4B95">
        <w:rPr>
          <w:bCs/>
        </w:rPr>
        <w:t xml:space="preserve"> </w:t>
      </w:r>
      <w:r w:rsidR="00DE1F48" w:rsidRPr="00DA4B95">
        <w:rPr>
          <w:bCs/>
        </w:rPr>
        <w:t>Одной из таких сложных преград для левшей может выступать освоение речи: зачастую они долго не разговаривают или говорят отдельные слова, но внезапно (как правило, около 3х лет</w:t>
      </w:r>
      <w:r w:rsidR="00DA4B95" w:rsidRPr="00DA4B95">
        <w:rPr>
          <w:bCs/>
        </w:rPr>
        <w:t>) начинают говорить сразу предложениями и строить сложные грамматические конструкции. При этом наблюдается интересный момент: несмотря на внешне красивую и организованную речь, левши могут не знать значение того или иного слова, которое употребляют</w:t>
      </w:r>
      <w:r w:rsidR="0028333C" w:rsidRPr="00DA4B95">
        <w:rPr>
          <w:bCs/>
        </w:rPr>
        <w:t xml:space="preserve"> (это же касается и чтения)</w:t>
      </w:r>
      <w:r w:rsidRPr="00DA4B95">
        <w:rPr>
          <w:bCs/>
        </w:rPr>
        <w:t xml:space="preserve">. </w:t>
      </w:r>
      <w:r w:rsidR="00DA4B95" w:rsidRPr="00DA4B95">
        <w:rPr>
          <w:bCs/>
        </w:rPr>
        <w:t>Это связано с их способностью быстро запоминать и воспроизводить чужую речь, что объясняется высокой интуицией левшей и способностью к предвосхищению, которая у левшей развито гораздо слабее</w:t>
      </w:r>
      <w:r w:rsidR="00F23432" w:rsidRPr="00DA4B95">
        <w:rPr>
          <w:rStyle w:val="a8"/>
          <w:bCs/>
        </w:rPr>
        <w:footnoteReference w:id="25"/>
      </w:r>
      <w:r w:rsidRPr="00DA4B95">
        <w:rPr>
          <w:bCs/>
        </w:rPr>
        <w:t>.</w:t>
      </w:r>
      <w:r>
        <w:rPr>
          <w:bCs/>
        </w:rPr>
        <w:t xml:space="preserve"> </w:t>
      </w:r>
    </w:p>
    <w:p w14:paraId="58E4A32C" w14:textId="6290FACD" w:rsidR="002159A8" w:rsidRDefault="00861AD8">
      <w:pPr>
        <w:rPr>
          <w:bCs/>
        </w:rPr>
      </w:pPr>
      <w:r>
        <w:rPr>
          <w:bCs/>
        </w:rPr>
        <w:t xml:space="preserve">Для </w:t>
      </w:r>
      <w:proofErr w:type="spellStart"/>
      <w:r>
        <w:rPr>
          <w:bCs/>
        </w:rPr>
        <w:t>левшат</w:t>
      </w:r>
      <w:proofErr w:type="spellEnd"/>
      <w:r>
        <w:rPr>
          <w:bCs/>
        </w:rPr>
        <w:t xml:space="preserve"> часто свойственно зеркальное восприятие пространства, например, стрелок часов, поэтому им трудно определять время по часам с циферблатом.</w:t>
      </w:r>
      <w:r w:rsidR="006B6ED4">
        <w:rPr>
          <w:bCs/>
        </w:rPr>
        <w:t xml:space="preserve"> </w:t>
      </w:r>
      <w:r>
        <w:rPr>
          <w:bCs/>
        </w:rPr>
        <w:t>Интересно, что</w:t>
      </w:r>
      <w:r w:rsidR="00DA4B95">
        <w:rPr>
          <w:bCs/>
        </w:rPr>
        <w:t xml:space="preserve"> леворукие дети могут начинать рассматривать сюжет, изображенный в картинках, с любого места, вследствие чего история по этому сюжету будет рассказываться в том порядке, который ребенок </w:t>
      </w:r>
      <w:r w:rsidR="00DA4B95" w:rsidRPr="00DA4B95">
        <w:rPr>
          <w:bCs/>
        </w:rPr>
        <w:t>выбрал</w:t>
      </w:r>
      <w:r w:rsidR="00F23432" w:rsidRPr="00DA4B95">
        <w:rPr>
          <w:rStyle w:val="a8"/>
          <w:bCs/>
        </w:rPr>
        <w:footnoteReference w:id="26"/>
      </w:r>
      <w:r w:rsidRPr="00DA4B95">
        <w:rPr>
          <w:bCs/>
        </w:rPr>
        <w:t>.</w:t>
      </w:r>
    </w:p>
    <w:p w14:paraId="66082E45" w14:textId="6D40A399" w:rsidR="002159A8" w:rsidRDefault="00284990" w:rsidP="00284990">
      <w:pPr>
        <w:rPr>
          <w:bCs/>
        </w:rPr>
      </w:pPr>
      <w:r>
        <w:rPr>
          <w:bCs/>
        </w:rPr>
        <w:t>Важно также отметить высокий процент леворуких подростков среди правонарушителей, страдающих девиантным (отклоняющимся от нормы поведением), однако важно отметить, что сама по себе леворукость не является причиной подобного поведение. Скорее влияние может оказать негативное отношение сверстников или же попытки родственников и педагогов переучить левшу, что является психологической травмой для ребенка и формует ситуацию</w:t>
      </w:r>
      <w:r w:rsidRPr="00DA4B95">
        <w:rPr>
          <w:bCs/>
          <w:highlight w:val="cyan"/>
        </w:rPr>
        <w:t xml:space="preserve"> </w:t>
      </w:r>
      <w:r w:rsidRPr="00284990">
        <w:rPr>
          <w:bCs/>
        </w:rPr>
        <w:t>«</w:t>
      </w:r>
      <w:proofErr w:type="spellStart"/>
      <w:r w:rsidRPr="00284990">
        <w:rPr>
          <w:bCs/>
        </w:rPr>
        <w:t>декстра</w:t>
      </w:r>
      <w:proofErr w:type="spellEnd"/>
      <w:r w:rsidRPr="00284990">
        <w:rPr>
          <w:bCs/>
        </w:rPr>
        <w:t>-стресса» (от лат. «</w:t>
      </w:r>
      <w:proofErr w:type="spellStart"/>
      <w:r w:rsidRPr="00284990">
        <w:rPr>
          <w:bCs/>
        </w:rPr>
        <w:t>декстра</w:t>
      </w:r>
      <w:proofErr w:type="spellEnd"/>
      <w:r w:rsidRPr="00284990">
        <w:rPr>
          <w:bCs/>
        </w:rPr>
        <w:t>» – правый, англ. «стресс» – давление, напряжение), то есть стрессовых воздействий праворукой среды</w:t>
      </w:r>
      <w:r w:rsidR="009D72B1" w:rsidRPr="00284990">
        <w:rPr>
          <w:rStyle w:val="a8"/>
          <w:bCs/>
        </w:rPr>
        <w:footnoteReference w:id="27"/>
      </w:r>
      <w:r w:rsidRPr="00284990">
        <w:rPr>
          <w:bCs/>
        </w:rPr>
        <w:t xml:space="preserve">. Таким образом, позитивное и поддерживающее отношение к леворуким детям, а также </w:t>
      </w:r>
      <w:r w:rsidRPr="00284990">
        <w:rPr>
          <w:bCs/>
        </w:rPr>
        <w:lastRenderedPageBreak/>
        <w:t>отказ от их переучивания значительно снижают вероятность их попадания в число правонарушителей.</w:t>
      </w:r>
    </w:p>
    <w:p w14:paraId="777F5B97" w14:textId="6E4DDAA7" w:rsidR="00284990" w:rsidRDefault="00284990" w:rsidP="00284990">
      <w:pPr>
        <w:rPr>
          <w:bCs/>
        </w:rPr>
      </w:pPr>
      <w:r>
        <w:rPr>
          <w:bCs/>
        </w:rPr>
        <w:t xml:space="preserve">Высокий процент </w:t>
      </w:r>
      <w:r w:rsidR="00B773BA">
        <w:rPr>
          <w:bCs/>
        </w:rPr>
        <w:t>левшей</w:t>
      </w:r>
      <w:r>
        <w:rPr>
          <w:bCs/>
        </w:rPr>
        <w:t xml:space="preserve"> наблюдается также </w:t>
      </w:r>
      <w:r w:rsidR="00B773BA">
        <w:rPr>
          <w:bCs/>
        </w:rPr>
        <w:t>в группе детей с неврозами, а также с различными нарушениями развития, особенно речевого (и как следствие, нарушения письма и речи). Здесь важно найти исходную причину таких проблем и выявить, не являются ли подобные нарушения следствием другой, более глобальной проблемы в развитии ребенка.</w:t>
      </w:r>
    </w:p>
    <w:p w14:paraId="0E60CEAC" w14:textId="6C1B5535" w:rsidR="00B773BA" w:rsidRDefault="00B773BA" w:rsidP="00B773BA">
      <w:pPr>
        <w:rPr>
          <w:color w:val="000000"/>
          <w:spacing w:val="2"/>
          <w:szCs w:val="28"/>
        </w:rPr>
      </w:pPr>
      <w:r>
        <w:rPr>
          <w:bCs/>
        </w:rPr>
        <w:t xml:space="preserve">В целом важно отметить, что полной картины психологического развития и особенностей левшей в научной среде на данный момент нет. Имеющиеся данные выглядят достаточно разрозненными и зачастую противоречивыми, одни исследования демонстрирую результаты, противоположные другим. Для получения точных данных необходимо проводить множество экспериментов, строго соблюдая методические требования к ним. </w:t>
      </w:r>
      <w:r>
        <w:rPr>
          <w:color w:val="000000"/>
          <w:spacing w:val="2"/>
          <w:szCs w:val="28"/>
        </w:rPr>
        <w:t>При этом возникающие отличия требуют уточнения о своих причинах, так как они могут быть не связаны напрямую с леворукостью. Это важно помнить при воспитании, обучении и общении с леворукими людьми.</w:t>
      </w:r>
    </w:p>
    <w:p w14:paraId="069CF0EE" w14:textId="7729D93B" w:rsidR="00B773BA" w:rsidRDefault="00B773BA" w:rsidP="00B773BA">
      <w:pPr>
        <w:rPr>
          <w:color w:val="000000"/>
          <w:spacing w:val="2"/>
          <w:szCs w:val="28"/>
        </w:rPr>
      </w:pPr>
      <w:r>
        <w:rPr>
          <w:color w:val="000000"/>
          <w:spacing w:val="2"/>
          <w:szCs w:val="28"/>
        </w:rPr>
        <w:t>В силу личностных особенностей профессиональное самоопределение левшей также может идти нестандартным путем. Рассмотрим эту проблему.</w:t>
      </w:r>
    </w:p>
    <w:p w14:paraId="1FD59C10" w14:textId="77777777" w:rsidR="00732DEF" w:rsidRDefault="00732DEF">
      <w:pPr>
        <w:ind w:firstLineChars="200" w:firstLine="564"/>
        <w:rPr>
          <w:color w:val="000000"/>
          <w:spacing w:val="2"/>
          <w:szCs w:val="28"/>
        </w:rPr>
      </w:pPr>
    </w:p>
    <w:p w14:paraId="64E5D848" w14:textId="04F0E35F" w:rsidR="00127BC3" w:rsidRDefault="00127BC3" w:rsidP="00127BC3">
      <w:pPr>
        <w:pStyle w:val="2"/>
      </w:pPr>
      <w:bookmarkStart w:id="6" w:name="_Toc181403123"/>
      <w:r>
        <w:t>Понятия «профессиональное самоопределение» и «профессиональные интересы»</w:t>
      </w:r>
      <w:bookmarkEnd w:id="6"/>
    </w:p>
    <w:p w14:paraId="6FC8D88D" w14:textId="2FD6AF77" w:rsidR="00127BC3" w:rsidRDefault="004F63A2" w:rsidP="00127BC3">
      <w:r w:rsidRPr="004F63A2">
        <w:t>Профессиональное самоопределение и профессиональные интересы являются важными аспектами в жизни каждого человека. Эти понятия определяют выбор профессии, карьерный путь и, в конечном итоге, уровень удовлетворенности жизнью. Рассмотрим их более подробно</w:t>
      </w:r>
      <w:r>
        <w:t>.</w:t>
      </w:r>
    </w:p>
    <w:p w14:paraId="0BC42FD7" w14:textId="49842BC2" w:rsidR="004F63A2" w:rsidRDefault="004F63A2" w:rsidP="00C0017F">
      <w:r>
        <w:t xml:space="preserve">Существует множество определений понятия «профессиональное самоопределение», </w:t>
      </w:r>
      <w:r w:rsidR="00C0017F">
        <w:t xml:space="preserve">данное понятие можно рассматривать как ситуацию выбора, процесс формирования индивидом отношения к профессиональной деятельности и реализации этого отношения в конкретных действиях, а также </w:t>
      </w:r>
      <w:r w:rsidR="00C0017F">
        <w:lastRenderedPageBreak/>
        <w:t>как совокупность определённых личностных свойств</w:t>
      </w:r>
      <w:r w:rsidR="00C0017F">
        <w:rPr>
          <w:rStyle w:val="a8"/>
        </w:rPr>
        <w:footnoteReference w:id="28"/>
      </w:r>
      <w:r w:rsidR="00C0017F">
        <w:t>. О</w:t>
      </w:r>
      <w:r>
        <w:t xml:space="preserve">днако подавляющее большинство исследователей сходится в том, что </w:t>
      </w:r>
      <w:r w:rsidRPr="004F63A2">
        <w:t>это процесс, в ходе которого индивид осознает свои профессиональные предпочтения, способности и интересы, а также выбирает свою будущую профессию. Это является важным этапом в жизни человека, так как он формирует не только будущую карьеру, но и личные качества.</w:t>
      </w:r>
    </w:p>
    <w:p w14:paraId="1191E8E0" w14:textId="3B8C1ED0" w:rsidR="00AE24FA" w:rsidRDefault="00AE24FA" w:rsidP="005A4BFC">
      <w:r w:rsidRPr="00AE24FA">
        <w:t xml:space="preserve">Климов Е.А. </w:t>
      </w:r>
      <w:r>
        <w:t xml:space="preserve">понимает </w:t>
      </w:r>
      <w:r w:rsidRPr="00AE24FA">
        <w:t xml:space="preserve">профессиональное самоопределение как </w:t>
      </w:r>
      <w:r w:rsidR="00180EB4">
        <w:t>«</w:t>
      </w:r>
      <w:r w:rsidRPr="00AE24FA">
        <w:t>длительный процесс развития отношений человека к своей будущей профессии и к самому себе как потенциальному субъекту профессиональной деятельности</w:t>
      </w:r>
      <w:r w:rsidR="00180EB4">
        <w:t>»</w:t>
      </w:r>
      <w:r>
        <w:rPr>
          <w:rStyle w:val="a8"/>
        </w:rPr>
        <w:footnoteReference w:id="29"/>
      </w:r>
      <w:r w:rsidR="00863293">
        <w:t xml:space="preserve">. </w:t>
      </w:r>
      <w:r w:rsidR="005661C9">
        <w:t xml:space="preserve">Буров К.С. </w:t>
      </w:r>
      <w:r w:rsidR="005A4BFC">
        <w:t xml:space="preserve">также отмечает, что данный феномен является </w:t>
      </w:r>
      <w:proofErr w:type="spellStart"/>
      <w:r w:rsidR="005A4BFC">
        <w:t>многокомпонентым</w:t>
      </w:r>
      <w:proofErr w:type="spellEnd"/>
      <w:r w:rsidR="005A4BFC">
        <w:t xml:space="preserve"> явлением, которое включает себя формирование различных новообразований и характеристик личности, а также ряд этапов. При этом каждый этап характеризуется достижением определённого результата (например, выбор профессии, поступление в ВУЗ, смена профессиональной деятельности и т.п.)</w:t>
      </w:r>
      <w:r w:rsidR="005661C9">
        <w:rPr>
          <w:rStyle w:val="a8"/>
        </w:rPr>
        <w:footnoteReference w:id="30"/>
      </w:r>
      <w:r w:rsidR="005661C9">
        <w:t>.</w:t>
      </w:r>
    </w:p>
    <w:p w14:paraId="49246313" w14:textId="61840289" w:rsidR="004F29FD" w:rsidRDefault="00BC418B" w:rsidP="00127BC3">
      <w:r>
        <w:t>Перейдем к рассмотрению понятия «п</w:t>
      </w:r>
      <w:r w:rsidR="004F63A2" w:rsidRPr="004F63A2">
        <w:t>рофессиональные интересы</w:t>
      </w:r>
      <w:r>
        <w:t>»</w:t>
      </w:r>
      <w:r w:rsidR="004F63A2" w:rsidRPr="004F63A2">
        <w:t xml:space="preserve"> </w:t>
      </w:r>
      <w:r>
        <w:rPr>
          <w:bCs/>
        </w:rPr>
        <w:t>–</w:t>
      </w:r>
      <w:r w:rsidR="004F63A2" w:rsidRPr="004F63A2">
        <w:t xml:space="preserve"> это устойчивые предпочтения человека к определенным видам деятельности, которые формируются на основе его склонностей, увлечений и жизненного опыта</w:t>
      </w:r>
      <w:r w:rsidR="004F29FD">
        <w:t xml:space="preserve">. </w:t>
      </w:r>
      <w:r w:rsidR="004F29FD" w:rsidRPr="004F63A2">
        <w:t xml:space="preserve">Они играют ключевую роль в процессе выбора профессии, так как напрямую влияют на удовлетворенность работой и успешность в карьере. </w:t>
      </w:r>
      <w:r w:rsidR="004F29FD">
        <w:t>К</w:t>
      </w:r>
      <w:r>
        <w:t>ак отмечает Потемкин А.Б., «</w:t>
      </w:r>
      <w:r w:rsidRPr="00BC418B">
        <w:t>профессиональный интерес, с одной стороны</w:t>
      </w:r>
      <w:r>
        <w:t>, –</w:t>
      </w:r>
      <w:r w:rsidRPr="00BC418B">
        <w:t xml:space="preserve"> это совокупность связей будущего специалиста с объектами и субъектами деятельности, с другой </w:t>
      </w:r>
      <w:r>
        <w:t>–</w:t>
      </w:r>
      <w:r w:rsidRPr="00BC418B">
        <w:t xml:space="preserve"> это положительное и эмоциональное отношение к самой деятельности</w:t>
      </w:r>
      <w:r>
        <w:t>»</w:t>
      </w:r>
      <w:r>
        <w:rPr>
          <w:rStyle w:val="a8"/>
        </w:rPr>
        <w:footnoteReference w:id="31"/>
      </w:r>
      <w:r>
        <w:t>.</w:t>
      </w:r>
      <w:r w:rsidR="00C9171E">
        <w:t xml:space="preserve"> </w:t>
      </w:r>
      <w:proofErr w:type="spellStart"/>
      <w:r w:rsidR="00C9171E" w:rsidRPr="00C9171E">
        <w:t>Зеер</w:t>
      </w:r>
      <w:proofErr w:type="spellEnd"/>
      <w:r w:rsidR="00C9171E" w:rsidRPr="00C9171E">
        <w:t xml:space="preserve"> Э.Ф. </w:t>
      </w:r>
      <w:r w:rsidR="00861AD8">
        <w:t xml:space="preserve">отмечает, что с профессиональными интересами связан целый блок психических свойств и состояний, которые </w:t>
      </w:r>
      <w:r w:rsidR="00861AD8">
        <w:lastRenderedPageBreak/>
        <w:t>отвечают за то, чтобы активности индивида была направлена именно на значимую для него сферу профессиональных интересов</w:t>
      </w:r>
      <w:r w:rsidR="00C9171E">
        <w:rPr>
          <w:rStyle w:val="a8"/>
        </w:rPr>
        <w:footnoteReference w:id="32"/>
      </w:r>
      <w:r w:rsidR="00C9171E">
        <w:t>.</w:t>
      </w:r>
    </w:p>
    <w:p w14:paraId="4666BA5B" w14:textId="73A59A55" w:rsidR="0014414F" w:rsidRDefault="0014414F" w:rsidP="00127BC3">
      <w:r>
        <w:t xml:space="preserve">С понятием профессионального интереса тесно связаны термины «способности» и «склонности». </w:t>
      </w:r>
      <w:r w:rsidRPr="0014414F">
        <w:t xml:space="preserve">Способность – </w:t>
      </w:r>
      <w:r>
        <w:t>это «</w:t>
      </w:r>
      <w:r w:rsidRPr="0014414F">
        <w:t>индивидуально выраженные возможности к успешному осуществлению той или иной деятельности</w:t>
      </w:r>
      <w:r>
        <w:t>»</w:t>
      </w:r>
      <w:r>
        <w:rPr>
          <w:rStyle w:val="a8"/>
        </w:rPr>
        <w:footnoteReference w:id="33"/>
      </w:r>
      <w:r>
        <w:t>.</w:t>
      </w:r>
      <w:r w:rsidR="00861AD8">
        <w:t xml:space="preserve"> При этом сюда относятся не только умения человека, но и его стремление обучаться и получать новые навыки.</w:t>
      </w:r>
      <w:r>
        <w:t xml:space="preserve"> </w:t>
      </w:r>
      <w:r w:rsidRPr="0014414F">
        <w:t xml:space="preserve">Склонность </w:t>
      </w:r>
      <w:r>
        <w:t>–</w:t>
      </w:r>
      <w:r w:rsidRPr="0014414F">
        <w:t xml:space="preserve"> </w:t>
      </w:r>
      <w:r>
        <w:t>«</w:t>
      </w:r>
      <w:r w:rsidRPr="0014414F">
        <w:t>избирательная направленность индивида на определенную деятельность, побуждающая ею заниматься</w:t>
      </w:r>
      <w:r>
        <w:t>»</w:t>
      </w:r>
      <w:r>
        <w:rPr>
          <w:rStyle w:val="a8"/>
        </w:rPr>
        <w:footnoteReference w:id="34"/>
      </w:r>
      <w:r>
        <w:t>.</w:t>
      </w:r>
    </w:p>
    <w:p w14:paraId="0B5F367B" w14:textId="77777777" w:rsidR="00812BD9" w:rsidRDefault="00812BD9" w:rsidP="00127BC3">
      <w:r>
        <w:t>Все обозначенные выше понятия</w:t>
      </w:r>
      <w:r w:rsidR="004F63A2" w:rsidRPr="004F63A2">
        <w:t xml:space="preserve"> тесно связаны между собой. </w:t>
      </w:r>
      <w:r>
        <w:t xml:space="preserve">Способности и склонности зачастую способствуют развитию тех или иных интересов, при этом интересы мотивируют индивида развивать свои способности. </w:t>
      </w:r>
      <w:r w:rsidR="004F63A2" w:rsidRPr="004F63A2">
        <w:t>Профессиональные интересы служат основой для самоопределения, а успешное самоопределение, в свою очередь, способствует дальнейшему развитию интересов. Чем четче человек понимает свои увлечения и склонности, тем легче ему выбрать профессию, которая будет источником удовлетворения и радости.</w:t>
      </w:r>
    </w:p>
    <w:p w14:paraId="5DDEBFA4" w14:textId="6E9A53D3" w:rsidR="00127BC3" w:rsidRDefault="004F63A2" w:rsidP="00127BC3">
      <w:r w:rsidRPr="004F63A2">
        <w:t>Таким образом, профессиональное самоопределение и профессиональные интересы являются важными понятиями, определяющими карьерный путь индивида. Они взаимосвязаны и влияют как на выбор профессии, так и на дальнейший успех в профессиональной деятельности.</w:t>
      </w:r>
    </w:p>
    <w:p w14:paraId="4D4EF40C" w14:textId="77777777" w:rsidR="00812BD9" w:rsidRPr="00127BC3" w:rsidRDefault="00812BD9" w:rsidP="00127BC3"/>
    <w:p w14:paraId="60A73E16" w14:textId="3A957BE5" w:rsidR="00127BC3" w:rsidRDefault="00127BC3" w:rsidP="00EE50F8">
      <w:pPr>
        <w:pStyle w:val="3"/>
        <w:numPr>
          <w:ilvl w:val="2"/>
          <w:numId w:val="7"/>
        </w:numPr>
        <w:ind w:left="0" w:firstLine="567"/>
      </w:pPr>
      <w:bookmarkStart w:id="7" w:name="_Toc181403124"/>
      <w:r>
        <w:t>Профессиональные интересы старшеклассников</w:t>
      </w:r>
      <w:r w:rsidR="004F1EFB">
        <w:t>-левшей</w:t>
      </w:r>
      <w:bookmarkEnd w:id="7"/>
    </w:p>
    <w:p w14:paraId="3E10A107" w14:textId="77777777" w:rsidR="002159A8" w:rsidRDefault="002159A8">
      <w:pPr>
        <w:ind w:firstLineChars="200" w:firstLine="564"/>
        <w:rPr>
          <w:color w:val="000000"/>
          <w:spacing w:val="2"/>
          <w:szCs w:val="28"/>
        </w:rPr>
      </w:pPr>
    </w:p>
    <w:p w14:paraId="3EAEB436" w14:textId="3BF96B0C" w:rsidR="00F62B1A" w:rsidRDefault="00F62B1A">
      <w:pPr>
        <w:ind w:firstLineChars="200" w:firstLine="564"/>
        <w:rPr>
          <w:color w:val="000000"/>
          <w:spacing w:val="2"/>
          <w:szCs w:val="28"/>
        </w:rPr>
      </w:pPr>
      <w:r w:rsidRPr="00F62B1A">
        <w:rPr>
          <w:color w:val="000000"/>
          <w:spacing w:val="2"/>
          <w:szCs w:val="28"/>
        </w:rPr>
        <w:t>Профессиональные интересы старшеклассников играют важную роль в их будущем выборе карьеры и формировании жизненных целей. В современных условиях, когда рынок труда становится все более конкурентным, понимание своих интересов и склонностей может существенно повлиять на успех в дальнейшей профессиональной деятельности.</w:t>
      </w:r>
      <w:r w:rsidR="005E1CDA">
        <w:rPr>
          <w:color w:val="000000"/>
          <w:spacing w:val="2"/>
          <w:szCs w:val="28"/>
        </w:rPr>
        <w:t xml:space="preserve"> В</w:t>
      </w:r>
      <w:r w:rsidR="005E1CDA" w:rsidRPr="005E1CDA">
        <w:rPr>
          <w:color w:val="000000"/>
          <w:spacing w:val="2"/>
          <w:szCs w:val="28"/>
        </w:rPr>
        <w:t xml:space="preserve"> подростковом возрасте </w:t>
      </w:r>
      <w:r w:rsidR="005E1CDA" w:rsidRPr="005E1CDA">
        <w:rPr>
          <w:color w:val="000000"/>
          <w:spacing w:val="2"/>
          <w:szCs w:val="28"/>
        </w:rPr>
        <w:lastRenderedPageBreak/>
        <w:t>молодежь начинает активно искать свою идентичность и место в обществе, что, в свою очередь, отражается на их профессиональных предпочтениях</w:t>
      </w:r>
      <w:r w:rsidR="005E1CDA">
        <w:rPr>
          <w:color w:val="000000"/>
          <w:spacing w:val="2"/>
          <w:szCs w:val="28"/>
        </w:rPr>
        <w:t>.</w:t>
      </w:r>
      <w:r w:rsidR="00F77C90">
        <w:rPr>
          <w:color w:val="000000"/>
          <w:spacing w:val="2"/>
          <w:szCs w:val="28"/>
        </w:rPr>
        <w:t xml:space="preserve"> Важную роль здесь играют их </w:t>
      </w:r>
      <w:r w:rsidR="00F77C90" w:rsidRPr="00F77C90">
        <w:rPr>
          <w:i/>
          <w:iCs/>
          <w:color w:val="000000"/>
          <w:spacing w:val="2"/>
          <w:szCs w:val="28"/>
        </w:rPr>
        <w:t>склонности</w:t>
      </w:r>
      <w:r w:rsidR="00F77C90">
        <w:rPr>
          <w:color w:val="000000"/>
          <w:spacing w:val="2"/>
          <w:szCs w:val="28"/>
        </w:rPr>
        <w:t xml:space="preserve"> и </w:t>
      </w:r>
      <w:r w:rsidR="00F77C90" w:rsidRPr="00F77C90">
        <w:rPr>
          <w:i/>
          <w:iCs/>
          <w:color w:val="000000"/>
          <w:spacing w:val="2"/>
          <w:szCs w:val="28"/>
        </w:rPr>
        <w:t>способности</w:t>
      </w:r>
      <w:r w:rsidR="00F77C90">
        <w:rPr>
          <w:color w:val="000000"/>
          <w:spacing w:val="2"/>
          <w:szCs w:val="28"/>
        </w:rPr>
        <w:t>.</w:t>
      </w:r>
    </w:p>
    <w:p w14:paraId="691920B2" w14:textId="47666A16" w:rsidR="00F77C90" w:rsidRDefault="00C9171E" w:rsidP="00C9171E">
      <w:pPr>
        <w:ind w:firstLineChars="200" w:firstLine="564"/>
        <w:rPr>
          <w:color w:val="000000"/>
          <w:spacing w:val="2"/>
          <w:szCs w:val="28"/>
        </w:rPr>
      </w:pPr>
      <w:r>
        <w:rPr>
          <w:color w:val="000000"/>
          <w:spacing w:val="2"/>
          <w:szCs w:val="28"/>
        </w:rPr>
        <w:t>Учеными отмечается</w:t>
      </w:r>
      <w:r w:rsidRPr="00C9171E">
        <w:rPr>
          <w:color w:val="000000"/>
          <w:spacing w:val="2"/>
          <w:szCs w:val="28"/>
        </w:rPr>
        <w:t xml:space="preserve">, что профессиональные намерения и интересы </w:t>
      </w:r>
      <w:r>
        <w:rPr>
          <w:color w:val="000000"/>
          <w:spacing w:val="2"/>
          <w:szCs w:val="28"/>
        </w:rPr>
        <w:t>старшеклассников являются нестабильными и нечеткими, как следствие,</w:t>
      </w:r>
      <w:r w:rsidRPr="00C9171E">
        <w:rPr>
          <w:color w:val="000000"/>
          <w:spacing w:val="2"/>
          <w:szCs w:val="28"/>
        </w:rPr>
        <w:t xml:space="preserve"> выбор </w:t>
      </w:r>
      <w:r>
        <w:rPr>
          <w:color w:val="000000"/>
          <w:spacing w:val="2"/>
          <w:szCs w:val="28"/>
        </w:rPr>
        <w:t>направления дальнейшего обучения</w:t>
      </w:r>
      <w:r w:rsidRPr="00C9171E">
        <w:rPr>
          <w:color w:val="000000"/>
          <w:spacing w:val="2"/>
          <w:szCs w:val="28"/>
        </w:rPr>
        <w:t xml:space="preserve"> часто бывает </w:t>
      </w:r>
      <w:r>
        <w:rPr>
          <w:color w:val="000000"/>
          <w:spacing w:val="2"/>
          <w:szCs w:val="28"/>
        </w:rPr>
        <w:t>случайным</w:t>
      </w:r>
      <w:r w:rsidRPr="00C9171E">
        <w:rPr>
          <w:color w:val="000000"/>
          <w:spacing w:val="2"/>
          <w:szCs w:val="28"/>
        </w:rPr>
        <w:t>.</w:t>
      </w:r>
      <w:r w:rsidR="00F77C90">
        <w:rPr>
          <w:color w:val="000000"/>
          <w:spacing w:val="2"/>
          <w:szCs w:val="28"/>
        </w:rPr>
        <w:t xml:space="preserve"> Частым случаем является зарождение профессионального интереса на основе </w:t>
      </w:r>
      <w:r w:rsidR="00F77C90" w:rsidRPr="00F77C90">
        <w:rPr>
          <w:i/>
          <w:iCs/>
          <w:color w:val="000000"/>
          <w:spacing w:val="2"/>
          <w:szCs w:val="28"/>
        </w:rPr>
        <w:t xml:space="preserve">склонностей </w:t>
      </w:r>
      <w:r w:rsidR="00F77C90">
        <w:rPr>
          <w:color w:val="000000"/>
          <w:spacing w:val="2"/>
          <w:szCs w:val="28"/>
        </w:rPr>
        <w:t>старшеклассника, которые выражаются в стремлениях, побуждениях и потребности заниматься той или иной деятельностью. Наличие таких склонностей к какому-либо виду деятельности формирует привлекательность данной профессии для старшеклассника.</w:t>
      </w:r>
    </w:p>
    <w:p w14:paraId="11FFC577" w14:textId="7C3CBCA9" w:rsidR="00C9171E" w:rsidRDefault="004F1EFB" w:rsidP="00C9171E">
      <w:pPr>
        <w:ind w:firstLineChars="200" w:firstLine="564"/>
        <w:rPr>
          <w:color w:val="000000"/>
          <w:spacing w:val="2"/>
          <w:szCs w:val="28"/>
        </w:rPr>
      </w:pPr>
      <w:r>
        <w:rPr>
          <w:color w:val="000000"/>
          <w:spacing w:val="2"/>
          <w:szCs w:val="28"/>
        </w:rPr>
        <w:t>На формирование профессиональных интересов, помимо склонностей и способностей влияет множество факторов: социальное положение и место жительства подростков (например, крупный город или поселок); социальное окружение; в</w:t>
      </w:r>
      <w:r w:rsidR="00C9171E">
        <w:rPr>
          <w:color w:val="000000"/>
          <w:spacing w:val="2"/>
          <w:szCs w:val="28"/>
        </w:rPr>
        <w:t>ажную роль играют гендерные различия, обусловленные как индивидуальными особенностями, так и социокультурными ожиданиями</w:t>
      </w:r>
      <w:r w:rsidR="00C9171E">
        <w:rPr>
          <w:rStyle w:val="a8"/>
          <w:color w:val="000000"/>
          <w:spacing w:val="2"/>
          <w:szCs w:val="28"/>
        </w:rPr>
        <w:footnoteReference w:id="35"/>
      </w:r>
      <w:r w:rsidR="00C9171E">
        <w:rPr>
          <w:color w:val="000000"/>
          <w:spacing w:val="2"/>
          <w:szCs w:val="28"/>
        </w:rPr>
        <w:t>.</w:t>
      </w:r>
      <w:r>
        <w:rPr>
          <w:color w:val="000000"/>
          <w:spacing w:val="2"/>
          <w:szCs w:val="28"/>
        </w:rPr>
        <w:t xml:space="preserve"> Фактор лево-праворукости также может оказывать влияние </w:t>
      </w:r>
      <w:r w:rsidR="00EE50F8">
        <w:rPr>
          <w:color w:val="000000"/>
          <w:spacing w:val="2"/>
          <w:szCs w:val="28"/>
        </w:rPr>
        <w:t>как на способности подростка, так и на его профессиональные интересы.</w:t>
      </w:r>
    </w:p>
    <w:p w14:paraId="36928680" w14:textId="02893FDA" w:rsidR="004F1EFB" w:rsidRPr="005E35F3" w:rsidRDefault="005E35F3" w:rsidP="005E35F3">
      <w:pPr>
        <w:ind w:firstLineChars="200" w:firstLine="564"/>
        <w:rPr>
          <w:color w:val="000000"/>
          <w:spacing w:val="2"/>
          <w:szCs w:val="28"/>
        </w:rPr>
      </w:pPr>
      <w:r>
        <w:rPr>
          <w:color w:val="000000"/>
          <w:spacing w:val="2"/>
          <w:szCs w:val="28"/>
        </w:rPr>
        <w:t>Исследования способностей леворуких детей показывают, что они склонны как к творческой, так и к высоко интеллектуальной деятельности, к спортивным достижениям, при этом, они более успешны в решении нестандартных проблем, вызывающих сложности у правшей, особенно в ситуациях, требующих креативности и использования интуиции</w:t>
      </w:r>
      <w:r>
        <w:rPr>
          <w:rStyle w:val="a8"/>
          <w:bCs/>
        </w:rPr>
        <w:footnoteReference w:id="36"/>
      </w:r>
      <w:r>
        <w:rPr>
          <w:color w:val="000000"/>
          <w:spacing w:val="2"/>
          <w:szCs w:val="28"/>
        </w:rPr>
        <w:t xml:space="preserve">. </w:t>
      </w:r>
      <w:r w:rsidR="004F1EFB">
        <w:rPr>
          <w:bCs/>
        </w:rPr>
        <w:t xml:space="preserve">Показатели креативности мышления (способности к творческим решениям) значимо более высокие среди леворуких по сравнению с правшами. При этом </w:t>
      </w:r>
      <w:r w:rsidR="004F1EFB" w:rsidRPr="00F23432">
        <w:rPr>
          <w:bCs/>
        </w:rPr>
        <w:t>такие дети часто имеют сложности с адаптацией в школе</w:t>
      </w:r>
      <w:r w:rsidR="004F1EFB" w:rsidRPr="00F23432">
        <w:rPr>
          <w:rStyle w:val="a8"/>
          <w:bCs/>
        </w:rPr>
        <w:footnoteReference w:id="37"/>
      </w:r>
      <w:r w:rsidR="004F1EFB" w:rsidRPr="00F23432">
        <w:rPr>
          <w:bCs/>
        </w:rPr>
        <w:t>.</w:t>
      </w:r>
    </w:p>
    <w:p w14:paraId="1E94C22F" w14:textId="4BEA49C8" w:rsidR="004F1EFB" w:rsidRPr="00F23432" w:rsidRDefault="004F1EFB" w:rsidP="004F1EFB">
      <w:pPr>
        <w:rPr>
          <w:bCs/>
        </w:rPr>
      </w:pPr>
      <w:r w:rsidRPr="0010033D">
        <w:lastRenderedPageBreak/>
        <w:t>В то же время, имеются данные, отражающие сложную и нелинейную связь лево-праворукости с математическими способностями. Отмечается, что на успешность выполнения подобных задач может оказывать влияние возраст, пол респондента, а также тип математической задачи</w:t>
      </w:r>
      <w:r>
        <w:rPr>
          <w:rStyle w:val="a8"/>
        </w:rPr>
        <w:footnoteReference w:id="38"/>
      </w:r>
      <w:r w:rsidRPr="0010033D">
        <w:t>.</w:t>
      </w:r>
    </w:p>
    <w:p w14:paraId="6490DE7A" w14:textId="50FF032A" w:rsidR="00EE50F8" w:rsidRPr="00EE50F8" w:rsidRDefault="005E35F3" w:rsidP="005E35F3">
      <w:pPr>
        <w:rPr>
          <w:color w:val="000000"/>
          <w:spacing w:val="2"/>
          <w:szCs w:val="28"/>
        </w:rPr>
      </w:pPr>
      <w:r>
        <w:rPr>
          <w:bCs/>
        </w:rPr>
        <w:t>Таким образом, л</w:t>
      </w:r>
      <w:r w:rsidR="004F1EFB">
        <w:rPr>
          <w:bCs/>
        </w:rPr>
        <w:t>евши наилучшим образом адаптируются в условиях индивидуальной, ненормированной деятельности, в стрессе и при решении нестандартных задач, когда нужна интуиция, инициатива и гибкость. Адаптация в трудных условиях стресса и нестандартных задач, когда необходим переход на принципиально новый уровень, лучше проходит именно у левшей</w:t>
      </w:r>
      <w:r w:rsidR="004F1EFB">
        <w:rPr>
          <w:rStyle w:val="a8"/>
          <w:bCs/>
        </w:rPr>
        <w:footnoteReference w:id="39"/>
      </w:r>
      <w:r w:rsidR="004F1EFB">
        <w:rPr>
          <w:bCs/>
        </w:rPr>
        <w:t>. Также у них существует способность спонтанно выстраивать сложные программы поведения.</w:t>
      </w:r>
      <w:r>
        <w:rPr>
          <w:bCs/>
        </w:rPr>
        <w:t xml:space="preserve"> </w:t>
      </w:r>
      <w:r w:rsidR="00EE50F8">
        <w:rPr>
          <w:color w:val="000000"/>
          <w:spacing w:val="2"/>
          <w:szCs w:val="28"/>
        </w:rPr>
        <w:t>Информации по данной теме крайне мало, в связи с чем данное исследование ставит своей целью выявить профессиональные интересы левшей.</w:t>
      </w:r>
    </w:p>
    <w:p w14:paraId="21DBAA01" w14:textId="77777777" w:rsidR="00EE50F8" w:rsidRDefault="00EE50F8">
      <w:pPr>
        <w:spacing w:line="240" w:lineRule="auto"/>
        <w:ind w:firstLine="0"/>
        <w:jc w:val="left"/>
        <w:rPr>
          <w:b/>
          <w:bCs/>
          <w:color w:val="000000"/>
          <w:spacing w:val="2"/>
          <w:szCs w:val="28"/>
        </w:rPr>
      </w:pPr>
      <w:r>
        <w:rPr>
          <w:b/>
          <w:bCs/>
          <w:color w:val="000000"/>
          <w:spacing w:val="2"/>
          <w:szCs w:val="28"/>
        </w:rPr>
        <w:br w:type="page"/>
      </w:r>
    </w:p>
    <w:p w14:paraId="639ABF09" w14:textId="6FC4A0E3" w:rsidR="00154FBD" w:rsidRDefault="00154FBD" w:rsidP="00154FBD">
      <w:pPr>
        <w:pStyle w:val="1"/>
      </w:pPr>
      <w:bookmarkStart w:id="8" w:name="_Toc181403125"/>
      <w:r w:rsidRPr="008D4738">
        <w:lastRenderedPageBreak/>
        <w:t>Глава 2. Эмпирическое исследование</w:t>
      </w:r>
      <w:bookmarkEnd w:id="8"/>
      <w:r w:rsidR="008D4738" w:rsidRPr="008D4738">
        <w:t xml:space="preserve"> особенностей профессиональных интересов старшеклассников с леворукостью</w:t>
      </w:r>
      <w:r w:rsidR="008D4738">
        <w:t xml:space="preserve"> (на примере учащихся Лицея НИУ ВШЭ)</w:t>
      </w:r>
    </w:p>
    <w:p w14:paraId="429FB8E0" w14:textId="77777777" w:rsidR="00154FBD" w:rsidRDefault="00154FBD" w:rsidP="00154FBD">
      <w:pPr>
        <w:pStyle w:val="a0"/>
        <w:numPr>
          <w:ilvl w:val="0"/>
          <w:numId w:val="2"/>
        </w:numPr>
        <w:ind w:firstLine="560"/>
        <w:rPr>
          <w:vanish/>
        </w:rPr>
      </w:pPr>
    </w:p>
    <w:p w14:paraId="52CD14B8" w14:textId="77777777" w:rsidR="00154FBD" w:rsidRPr="00154FBD" w:rsidRDefault="00154FBD" w:rsidP="00154FBD">
      <w:pPr>
        <w:pStyle w:val="a0"/>
        <w:numPr>
          <w:ilvl w:val="0"/>
          <w:numId w:val="7"/>
        </w:numPr>
        <w:tabs>
          <w:tab w:val="left" w:pos="1134"/>
        </w:tabs>
        <w:contextualSpacing w:val="0"/>
        <w:outlineLvl w:val="1"/>
        <w:rPr>
          <w:b/>
          <w:bCs/>
          <w:vanish/>
        </w:rPr>
      </w:pPr>
      <w:bookmarkStart w:id="9" w:name="_Toc181403126"/>
      <w:bookmarkEnd w:id="9"/>
    </w:p>
    <w:p w14:paraId="048445D7" w14:textId="24FB2BD3" w:rsidR="00154FBD" w:rsidRDefault="00154FBD" w:rsidP="00154FBD">
      <w:pPr>
        <w:pStyle w:val="2"/>
      </w:pPr>
      <w:bookmarkStart w:id="10" w:name="_Toc181403127"/>
      <w:r>
        <w:t>Материалы и методы исследования</w:t>
      </w:r>
      <w:bookmarkEnd w:id="10"/>
    </w:p>
    <w:p w14:paraId="2F85B75A" w14:textId="1962F372" w:rsidR="00154FBD" w:rsidRDefault="0041084C" w:rsidP="00154FBD">
      <w:r>
        <w:t>В соответствии с поставленными целями и задачами было проведено э</w:t>
      </w:r>
      <w:r w:rsidRPr="0041084C">
        <w:t>мпирическое исследование особенностей профессиональных интересов старшеклассников с леворукостью</w:t>
      </w:r>
      <w:r>
        <w:t xml:space="preserve">. Респондентами выступили учащиеся 10х-11х классов </w:t>
      </w:r>
      <w:r w:rsidRPr="0041084C">
        <w:t>Лицея НИУ ВШЭ</w:t>
      </w:r>
      <w:r>
        <w:t>.</w:t>
      </w:r>
    </w:p>
    <w:p w14:paraId="2C6071A1" w14:textId="7F0ACFA4" w:rsidR="0041084C" w:rsidRPr="00CB5255" w:rsidRDefault="0041084C" w:rsidP="00154FBD">
      <w:r w:rsidRPr="005318F7">
        <w:t xml:space="preserve">Всего в исследовании приняли участие </w:t>
      </w:r>
      <w:r w:rsidR="005318F7" w:rsidRPr="005318F7">
        <w:t>74</w:t>
      </w:r>
      <w:r w:rsidRPr="005318F7">
        <w:t xml:space="preserve"> старшеклассник</w:t>
      </w:r>
      <w:r w:rsidR="005318F7" w:rsidRPr="005318F7">
        <w:t>а</w:t>
      </w:r>
      <w:r w:rsidRPr="005318F7">
        <w:t xml:space="preserve">, среди них </w:t>
      </w:r>
      <w:r w:rsidR="005318F7" w:rsidRPr="005318F7">
        <w:t xml:space="preserve">56 </w:t>
      </w:r>
      <w:r w:rsidRPr="005318F7">
        <w:t xml:space="preserve">девушек и </w:t>
      </w:r>
      <w:r w:rsidR="005318F7" w:rsidRPr="005318F7">
        <w:t>18</w:t>
      </w:r>
      <w:r w:rsidRPr="005318F7">
        <w:t xml:space="preserve"> юношей.</w:t>
      </w:r>
    </w:p>
    <w:p w14:paraId="454F085E" w14:textId="6801F5D4" w:rsidR="00170F8C" w:rsidRPr="00170F8C" w:rsidRDefault="0041084C" w:rsidP="00154FBD">
      <w:r>
        <w:t xml:space="preserve">Исследование проводилось с использованием анкеты, размещенной на платформе </w:t>
      </w:r>
      <w:r>
        <w:rPr>
          <w:lang w:val="en-US"/>
        </w:rPr>
        <w:t>Google</w:t>
      </w:r>
      <w:r w:rsidRPr="005318F7">
        <w:t xml:space="preserve"> </w:t>
      </w:r>
      <w:r>
        <w:rPr>
          <w:lang w:val="en-US"/>
        </w:rPr>
        <w:t>Docs</w:t>
      </w:r>
      <w:r w:rsidRPr="005318F7">
        <w:t xml:space="preserve">. </w:t>
      </w:r>
      <w:r w:rsidR="00170F8C">
        <w:t>Первоначально респондентам предлагалось ответить на вопросы о поле и классе обучения, а также выбрать, являются ли они право- или леворукими. При этом леворуким старшеклассникам дополнительно предлагался следующий вопрос: «</w:t>
      </w:r>
      <w:r w:rsidR="00170F8C" w:rsidRPr="00170F8C">
        <w:t>Сталкивался(</w:t>
      </w:r>
      <w:r w:rsidR="00170F8C">
        <w:t>-</w:t>
      </w:r>
      <w:r w:rsidR="00170F8C" w:rsidRPr="00170F8C">
        <w:t>ась) ли ты со стереотипом</w:t>
      </w:r>
      <w:r w:rsidR="00170F8C">
        <w:t xml:space="preserve"> о том</w:t>
      </w:r>
      <w:r w:rsidR="00170F8C" w:rsidRPr="00170F8C">
        <w:t>, что если ты левша, то у тебя творческие способности преобладают над математическими?</w:t>
      </w:r>
      <w:r w:rsidR="00170F8C">
        <w:t>».</w:t>
      </w:r>
    </w:p>
    <w:p w14:paraId="3879E263" w14:textId="4482EBDA" w:rsidR="0041084C" w:rsidRPr="001F0A7C" w:rsidRDefault="00170F8C" w:rsidP="00154FBD">
      <w:r>
        <w:t>Р</w:t>
      </w:r>
      <w:r w:rsidR="0041084C">
        <w:t>еспондентам для заполнения предлагалась методика «Профиль» («Карта интересов» А.Е. </w:t>
      </w:r>
      <w:proofErr w:type="spellStart"/>
      <w:r w:rsidR="0041084C">
        <w:t>Голомштока</w:t>
      </w:r>
      <w:proofErr w:type="spellEnd"/>
      <w:r w:rsidR="0041084C">
        <w:t xml:space="preserve"> в модификации Г.В. </w:t>
      </w:r>
      <w:proofErr w:type="spellStart"/>
      <w:r w:rsidR="0041084C">
        <w:t>Резапкиной</w:t>
      </w:r>
      <w:proofErr w:type="spellEnd"/>
      <w:r w:rsidR="0041084C">
        <w:t>). Целью методики является исследование профессиональных интересов старшеклассников. Методика содержит 50 вопросов, направленных на оценку интереса респондента к какому-либо виду деятельности. Всего оцениваются интересы в 10-ти различных сферах, по каждой из которых можно набрать от 0 до 5</w:t>
      </w:r>
      <w:r w:rsidR="004B00E3" w:rsidRPr="001F0A7C">
        <w:t>-</w:t>
      </w:r>
      <w:r w:rsidR="0041084C">
        <w:t>ти баллов.</w:t>
      </w:r>
    </w:p>
    <w:p w14:paraId="7F808C8E" w14:textId="7CBCAC29" w:rsidR="00030097" w:rsidRDefault="00030097" w:rsidP="00154FBD">
      <w:r>
        <w:t xml:space="preserve">С целью математико-статистической обработки полученных данных использовался </w:t>
      </w:r>
      <w:r>
        <w:rPr>
          <w:lang w:val="en-US"/>
        </w:rPr>
        <w:t>t</w:t>
      </w:r>
      <w:r>
        <w:t>-критерий Стьюдента</w:t>
      </w:r>
      <w:r>
        <w:rPr>
          <w:rStyle w:val="a8"/>
        </w:rPr>
        <w:footnoteReference w:id="40"/>
      </w:r>
      <w:r>
        <w:t>. Данный критерий использовался для сравнения между собой групп лево- и праворуких старшеклассников.</w:t>
      </w:r>
    </w:p>
    <w:p w14:paraId="4020B5CD" w14:textId="77777777" w:rsidR="00030097" w:rsidRDefault="00030097" w:rsidP="00154FBD"/>
    <w:p w14:paraId="61780220" w14:textId="4DC43B0B" w:rsidR="00154FBD" w:rsidRDefault="00154FBD" w:rsidP="00154FBD">
      <w:pPr>
        <w:pStyle w:val="2"/>
      </w:pPr>
      <w:bookmarkStart w:id="11" w:name="_Toc181403128"/>
      <w:r>
        <w:lastRenderedPageBreak/>
        <w:t>Результаты исследования распределения лево- и праворуких старшеклассников среди учащихся Лицея НИУ ВШЭ</w:t>
      </w:r>
      <w:bookmarkEnd w:id="11"/>
    </w:p>
    <w:p w14:paraId="065D0647" w14:textId="4B073ECE" w:rsidR="004B00E3" w:rsidRDefault="004B00E3" w:rsidP="00154FBD">
      <w:r>
        <w:t xml:space="preserve">Рассмотрим </w:t>
      </w:r>
      <w:r w:rsidRPr="004B00E3">
        <w:t>распределени</w:t>
      </w:r>
      <w:r>
        <w:t>е</w:t>
      </w:r>
      <w:r w:rsidRPr="004B00E3">
        <w:t xml:space="preserve"> лево- и праворуких старшеклассников среди учащихся Лицея НИУ ВШЭ</w:t>
      </w:r>
      <w:r>
        <w:t>.</w:t>
      </w:r>
    </w:p>
    <w:p w14:paraId="7417ED67" w14:textId="4E92E614" w:rsidR="00831B09" w:rsidRDefault="00831B09" w:rsidP="004B00E3">
      <w:pPr>
        <w:jc w:val="center"/>
      </w:pPr>
      <w:r>
        <w:rPr>
          <w:noProof/>
        </w:rPr>
        <w:drawing>
          <wp:inline distT="0" distB="0" distL="0" distR="0" wp14:anchorId="74917D5B" wp14:editId="589A777E">
            <wp:extent cx="4727276" cy="2260121"/>
            <wp:effectExtent l="0" t="0" r="16510" b="6985"/>
            <wp:docPr id="42215803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00E1406" w14:textId="16212A86" w:rsidR="004B00E3" w:rsidRPr="00B10D15" w:rsidRDefault="004B00E3" w:rsidP="004B00E3">
      <w:pPr>
        <w:jc w:val="center"/>
        <w:rPr>
          <w:i/>
          <w:iCs/>
        </w:rPr>
      </w:pPr>
      <w:r w:rsidRPr="00B10D15">
        <w:rPr>
          <w:i/>
          <w:iCs/>
        </w:rPr>
        <w:t>Рисунок 1</w:t>
      </w:r>
    </w:p>
    <w:p w14:paraId="57E9940E" w14:textId="77777777" w:rsidR="004B00E3" w:rsidRDefault="004B00E3" w:rsidP="004B00E3"/>
    <w:p w14:paraId="789ADDDD" w14:textId="04A56392" w:rsidR="004B00E3" w:rsidRPr="004B00E3" w:rsidRDefault="004B00E3" w:rsidP="004B00E3">
      <w:r>
        <w:t>Как видно из рисунка 1, среди 74-х старшеклассников леворуких – 29 человек (39%), праворуких – 45 (61%).</w:t>
      </w:r>
    </w:p>
    <w:p w14:paraId="52A1E0C8" w14:textId="77777777" w:rsidR="00AA1EC0" w:rsidRDefault="00AA1EC0" w:rsidP="00154FBD"/>
    <w:p w14:paraId="171AA82E" w14:textId="75A225C0" w:rsidR="00154FBD" w:rsidRDefault="00831B09" w:rsidP="00154FBD">
      <w:r>
        <w:t>Леворуким респондентам</w:t>
      </w:r>
      <w:r w:rsidR="004B00E3">
        <w:t xml:space="preserve"> также</w:t>
      </w:r>
      <w:r>
        <w:t xml:space="preserve"> был задан дополнительный вопрос, встречались ли они со стереотипом, что левшам свойственно преобладание творческих способностей над математическими</w:t>
      </w:r>
      <w:r w:rsidR="00B90E43">
        <w:t xml:space="preserve"> (рисунок 2)</w:t>
      </w:r>
      <w:r>
        <w:t>.</w:t>
      </w:r>
    </w:p>
    <w:p w14:paraId="7F2D2DFA" w14:textId="60F4F3E6" w:rsidR="00C47D79" w:rsidRDefault="00C47D79" w:rsidP="004B00E3">
      <w:pPr>
        <w:ind w:firstLine="0"/>
      </w:pPr>
      <w:r>
        <w:rPr>
          <w:noProof/>
        </w:rPr>
        <w:drawing>
          <wp:inline distT="0" distB="0" distL="0" distR="0" wp14:anchorId="00FBA0D0" wp14:editId="4F91471D">
            <wp:extent cx="6081623" cy="2812211"/>
            <wp:effectExtent l="0" t="0" r="14605" b="7620"/>
            <wp:docPr id="142757386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4C59F21" w14:textId="13993661" w:rsidR="004B00E3" w:rsidRPr="00B10D15" w:rsidRDefault="004B00E3" w:rsidP="004B00E3">
      <w:pPr>
        <w:jc w:val="center"/>
        <w:rPr>
          <w:i/>
          <w:iCs/>
        </w:rPr>
      </w:pPr>
      <w:r w:rsidRPr="00B10D15">
        <w:rPr>
          <w:i/>
          <w:iCs/>
        </w:rPr>
        <w:t>Рисунок 2</w:t>
      </w:r>
    </w:p>
    <w:p w14:paraId="0D80F0CF" w14:textId="38BDB10A" w:rsidR="00B90E43" w:rsidRDefault="00B90E43" w:rsidP="004B00E3">
      <w:r>
        <w:lastRenderedPageBreak/>
        <w:t>По результатам опроса 16 человек (55%) данной группы ответили «Да», 13 (45%) – «Нет».</w:t>
      </w:r>
    </w:p>
    <w:p w14:paraId="0395A4AA" w14:textId="4076ECC0" w:rsidR="00154FBD" w:rsidRDefault="00B90E43" w:rsidP="00154FBD">
      <w:r>
        <w:t>Таким образом, проведённый анализ показал, что среди опрошенных старшеклассников преобладают правши, однако левши составляют значительную часть (почти 40%). При этом более половины левшей сталкивались со стереотипом о том, что вследствие преобладания у них левой руки, они характеризуются более выраженными творческими способностями и интересами. Полученные результаты подтверждают актуальность темы и необходимость дальнейшего исследования данной проблемы.</w:t>
      </w:r>
    </w:p>
    <w:p w14:paraId="4AD1D9D8" w14:textId="77777777" w:rsidR="00154FBD" w:rsidRPr="00154FBD" w:rsidRDefault="00154FBD" w:rsidP="00154FBD"/>
    <w:p w14:paraId="53F6683B" w14:textId="52D24BC9" w:rsidR="00154FBD" w:rsidRDefault="00154FBD" w:rsidP="00154FBD">
      <w:pPr>
        <w:pStyle w:val="2"/>
      </w:pPr>
      <w:bookmarkStart w:id="12" w:name="_Toc181403129"/>
      <w:r>
        <w:t>Результаты исследования профессиональных интересов лево- и праворуких старшеклассников</w:t>
      </w:r>
      <w:bookmarkEnd w:id="12"/>
    </w:p>
    <w:p w14:paraId="5CBA0EFE" w14:textId="6F68BD81" w:rsidR="00154FBD" w:rsidRPr="00E23DD5" w:rsidRDefault="00170F8C" w:rsidP="00154FBD">
      <w:pPr>
        <w:rPr>
          <w:i/>
          <w:iCs/>
        </w:rPr>
      </w:pPr>
      <w:r w:rsidRPr="00E23DD5">
        <w:rPr>
          <w:i/>
          <w:iCs/>
        </w:rPr>
        <w:t xml:space="preserve">Рассмотрим результаты исследования профессиональных интересов </w:t>
      </w:r>
      <w:r w:rsidRPr="00E23DD5">
        <w:rPr>
          <w:i/>
          <w:iCs/>
          <w:u w:val="single"/>
        </w:rPr>
        <w:t>леворуких</w:t>
      </w:r>
      <w:r w:rsidRPr="00E23DD5">
        <w:rPr>
          <w:i/>
          <w:iCs/>
        </w:rPr>
        <w:t xml:space="preserve"> старшеклассников</w:t>
      </w:r>
      <w:r w:rsidR="00B10D15" w:rsidRPr="00E23DD5">
        <w:rPr>
          <w:i/>
          <w:iCs/>
        </w:rPr>
        <w:t xml:space="preserve"> (рисунок 3)</w:t>
      </w:r>
      <w:r w:rsidRPr="00E23DD5">
        <w:rPr>
          <w:i/>
          <w:iCs/>
        </w:rPr>
        <w:t>.</w:t>
      </w:r>
    </w:p>
    <w:p w14:paraId="3D6EEF05" w14:textId="2BAED057" w:rsidR="00170F8C" w:rsidRDefault="00DA4511" w:rsidP="00154FBD">
      <w:r>
        <w:rPr>
          <w:noProof/>
        </w:rPr>
        <w:drawing>
          <wp:inline distT="0" distB="0" distL="0" distR="0" wp14:anchorId="0C29FEB5" wp14:editId="20250821">
            <wp:extent cx="5805170" cy="3071004"/>
            <wp:effectExtent l="0" t="0" r="5080" b="15240"/>
            <wp:docPr id="110300093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170F8C">
        <w:t xml:space="preserve"> </w:t>
      </w:r>
    </w:p>
    <w:p w14:paraId="62DBD90A" w14:textId="79B4C0E9" w:rsidR="00B10D15" w:rsidRPr="00B10D15" w:rsidRDefault="00B10D15" w:rsidP="00B10D15">
      <w:pPr>
        <w:jc w:val="center"/>
        <w:rPr>
          <w:i/>
          <w:iCs/>
        </w:rPr>
      </w:pPr>
      <w:r w:rsidRPr="00B10D15">
        <w:rPr>
          <w:i/>
          <w:iCs/>
        </w:rPr>
        <w:t>Рисунок 3</w:t>
      </w:r>
    </w:p>
    <w:p w14:paraId="578F08ED" w14:textId="77777777" w:rsidR="00B10D15" w:rsidRDefault="00B10D15" w:rsidP="00154FBD"/>
    <w:p w14:paraId="0E1C4D9E" w14:textId="423D7EEC" w:rsidR="00170F8C" w:rsidRPr="004157BB" w:rsidRDefault="00170F8C" w:rsidP="00154FBD">
      <w:r w:rsidRPr="004157BB">
        <w:t xml:space="preserve">Было установлено, что выше всего у леворуких старшеклассников выражены такие профессиональные интересы, как: </w:t>
      </w:r>
      <w:r w:rsidR="00B10D15">
        <w:t>л</w:t>
      </w:r>
      <w:r w:rsidR="009B3757" w:rsidRPr="004157BB">
        <w:t xml:space="preserve">итература и </w:t>
      </w:r>
      <w:r w:rsidR="00B10D15">
        <w:t>и</w:t>
      </w:r>
      <w:r w:rsidR="009B3757" w:rsidRPr="004157BB">
        <w:t>скусство</w:t>
      </w:r>
      <w:r w:rsidR="00B10D15">
        <w:t xml:space="preserve"> </w:t>
      </w:r>
      <w:r w:rsidR="00D166AF">
        <w:t>(М=3,28)</w:t>
      </w:r>
      <w:r w:rsidR="009B3757" w:rsidRPr="004157BB">
        <w:t xml:space="preserve">, </w:t>
      </w:r>
      <w:r w:rsidR="00B10D15">
        <w:t>п</w:t>
      </w:r>
      <w:r w:rsidR="009B3757" w:rsidRPr="004157BB">
        <w:t>редпринимательство и домоводство</w:t>
      </w:r>
      <w:r w:rsidR="00B10D15">
        <w:t xml:space="preserve"> </w:t>
      </w:r>
      <w:r w:rsidR="00D166AF">
        <w:t>(М=3,07)</w:t>
      </w:r>
      <w:r w:rsidR="009B3757" w:rsidRPr="004157BB">
        <w:t>, педагогика и медицина</w:t>
      </w:r>
      <w:r w:rsidR="00B10D15">
        <w:t xml:space="preserve"> </w:t>
      </w:r>
      <w:r w:rsidR="00D166AF">
        <w:t>(М=2,83)</w:t>
      </w:r>
      <w:r w:rsidR="009B3757" w:rsidRPr="004157BB">
        <w:t>, история и политика</w:t>
      </w:r>
      <w:r w:rsidR="00B10D15">
        <w:t xml:space="preserve"> </w:t>
      </w:r>
      <w:r w:rsidR="00D166AF">
        <w:t>(М=2,76)</w:t>
      </w:r>
      <w:r w:rsidR="009B3757" w:rsidRPr="004157BB">
        <w:t>.</w:t>
      </w:r>
      <w:r w:rsidRPr="004157BB">
        <w:t xml:space="preserve"> </w:t>
      </w:r>
    </w:p>
    <w:p w14:paraId="317C6221" w14:textId="118B2C3E" w:rsidR="00170F8C" w:rsidRPr="004157BB" w:rsidRDefault="00170F8C" w:rsidP="00154FBD">
      <w:r w:rsidRPr="004157BB">
        <w:lastRenderedPageBreak/>
        <w:t xml:space="preserve">Несколько ниже у них выражены следующие интересы: </w:t>
      </w:r>
      <w:r w:rsidR="009B3757" w:rsidRPr="004157BB">
        <w:t>спорт и военное дело</w:t>
      </w:r>
      <w:r w:rsidR="00B10D15">
        <w:t xml:space="preserve"> </w:t>
      </w:r>
      <w:r w:rsidR="00D166AF">
        <w:t>(М=2,72)</w:t>
      </w:r>
      <w:r w:rsidR="009B3757" w:rsidRPr="004157BB">
        <w:t>, география и геология</w:t>
      </w:r>
      <w:r w:rsidR="00B10D15">
        <w:t xml:space="preserve"> </w:t>
      </w:r>
      <w:r w:rsidR="00D166AF">
        <w:t>(М=2,52)</w:t>
      </w:r>
      <w:r w:rsidR="009B3757" w:rsidRPr="004157BB">
        <w:t>, физика и математика</w:t>
      </w:r>
      <w:r w:rsidR="00B10D15">
        <w:t xml:space="preserve"> </w:t>
      </w:r>
      <w:r w:rsidR="00D166AF">
        <w:t>(М=2,41)</w:t>
      </w:r>
      <w:r w:rsidR="009B3757" w:rsidRPr="004157BB">
        <w:t>.</w:t>
      </w:r>
    </w:p>
    <w:p w14:paraId="1C12E94D" w14:textId="26FC2983" w:rsidR="00170F8C" w:rsidRDefault="00170F8C" w:rsidP="00154FBD">
      <w:r w:rsidRPr="004157BB">
        <w:t>Ниже всего проявились такие профессиональные интересы, как</w:t>
      </w:r>
      <w:r w:rsidR="009B3757">
        <w:t xml:space="preserve"> химия и биология</w:t>
      </w:r>
      <w:r w:rsidR="00B10D15">
        <w:t xml:space="preserve"> </w:t>
      </w:r>
      <w:r w:rsidR="00D166AF">
        <w:t>(М=2,14)</w:t>
      </w:r>
      <w:r w:rsidR="009B3757">
        <w:t>, механика и конструирование</w:t>
      </w:r>
      <w:r w:rsidR="00B10D15">
        <w:t xml:space="preserve"> </w:t>
      </w:r>
      <w:r w:rsidR="00D166AF">
        <w:t>(М=1,86)</w:t>
      </w:r>
      <w:r w:rsidR="009B3757">
        <w:t>, радиотехника и электроника</w:t>
      </w:r>
      <w:r w:rsidR="00B10D15">
        <w:t xml:space="preserve"> </w:t>
      </w:r>
      <w:r w:rsidR="00D166AF">
        <w:t>(М=1,21).</w:t>
      </w:r>
    </w:p>
    <w:p w14:paraId="4A40B1D7" w14:textId="77777777" w:rsidR="00170F8C" w:rsidRDefault="00170F8C" w:rsidP="00154FBD"/>
    <w:p w14:paraId="489CC673" w14:textId="61C5CA51" w:rsidR="00170F8C" w:rsidRDefault="00170F8C" w:rsidP="00154FBD">
      <w:r w:rsidRPr="0073081A">
        <w:t xml:space="preserve">Таким образом, леворукие старшеклассники склонны преимущественно интересоваться </w:t>
      </w:r>
      <w:r w:rsidR="0073081A" w:rsidRPr="0073081A">
        <w:t>гуманитарными видами деятельности</w:t>
      </w:r>
      <w:r w:rsidR="00B10D15">
        <w:t xml:space="preserve"> и предпринимательством</w:t>
      </w:r>
      <w:r w:rsidRPr="0073081A">
        <w:t>, а меньше всего их интересу</w:t>
      </w:r>
      <w:r w:rsidR="0073081A">
        <w:t>ю</w:t>
      </w:r>
      <w:r w:rsidRPr="0073081A">
        <w:t xml:space="preserve">т </w:t>
      </w:r>
      <w:r w:rsidR="0073081A" w:rsidRPr="0073081A">
        <w:t>инженерные</w:t>
      </w:r>
      <w:r w:rsidR="00B10D15">
        <w:t xml:space="preserve"> и </w:t>
      </w:r>
      <w:r w:rsidR="008D5223">
        <w:t>радио</w:t>
      </w:r>
      <w:r w:rsidR="00B10D15">
        <w:t>технические</w:t>
      </w:r>
      <w:r w:rsidR="0073081A" w:rsidRPr="0073081A">
        <w:t xml:space="preserve"> специальности</w:t>
      </w:r>
      <w:r w:rsidRPr="0073081A">
        <w:t>.</w:t>
      </w:r>
    </w:p>
    <w:p w14:paraId="6786D54B" w14:textId="77777777" w:rsidR="00170F8C" w:rsidRDefault="00170F8C" w:rsidP="00154FBD"/>
    <w:p w14:paraId="47A6E0E7" w14:textId="1EAD4594" w:rsidR="00170F8C" w:rsidRPr="00E23DD5" w:rsidRDefault="00170F8C" w:rsidP="00170F8C">
      <w:pPr>
        <w:rPr>
          <w:i/>
          <w:iCs/>
        </w:rPr>
      </w:pPr>
      <w:r w:rsidRPr="00E23DD5">
        <w:rPr>
          <w:i/>
          <w:iCs/>
        </w:rPr>
        <w:t>Рассмотрим результаты исследования профессиональных интересов</w:t>
      </w:r>
      <w:r w:rsidRPr="00E23DD5">
        <w:rPr>
          <w:i/>
          <w:iCs/>
          <w:u w:val="single"/>
        </w:rPr>
        <w:t xml:space="preserve"> праворуких </w:t>
      </w:r>
      <w:r w:rsidRPr="00E23DD5">
        <w:rPr>
          <w:i/>
          <w:iCs/>
        </w:rPr>
        <w:t>старшеклассников</w:t>
      </w:r>
      <w:r w:rsidR="00B10D15" w:rsidRPr="00E23DD5">
        <w:rPr>
          <w:i/>
          <w:iCs/>
        </w:rPr>
        <w:t xml:space="preserve"> (рисунок 4)</w:t>
      </w:r>
      <w:r w:rsidRPr="00E23DD5">
        <w:rPr>
          <w:i/>
          <w:iCs/>
        </w:rPr>
        <w:t>.</w:t>
      </w:r>
    </w:p>
    <w:p w14:paraId="2A97091A" w14:textId="7489D650" w:rsidR="00154FBD" w:rsidRDefault="000D5CDD" w:rsidP="00154FBD">
      <w:r>
        <w:rPr>
          <w:noProof/>
        </w:rPr>
        <w:drawing>
          <wp:inline distT="0" distB="0" distL="0" distR="0" wp14:anchorId="66EFA8E8" wp14:editId="01CEB5D9">
            <wp:extent cx="5486400" cy="3200400"/>
            <wp:effectExtent l="0" t="0" r="0" b="0"/>
            <wp:docPr id="8724032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2D11814" w14:textId="2FDE8199" w:rsidR="00154FBD" w:rsidRPr="00E23DD5" w:rsidRDefault="00E23DD5" w:rsidP="00E23DD5">
      <w:pPr>
        <w:jc w:val="center"/>
        <w:rPr>
          <w:i/>
          <w:iCs/>
        </w:rPr>
      </w:pPr>
      <w:r w:rsidRPr="00E23DD5">
        <w:rPr>
          <w:i/>
          <w:iCs/>
        </w:rPr>
        <w:t>Рисунок 4</w:t>
      </w:r>
    </w:p>
    <w:p w14:paraId="613A6D88" w14:textId="77777777" w:rsidR="00E23DD5" w:rsidRDefault="00E23DD5" w:rsidP="00154FBD"/>
    <w:p w14:paraId="737BDD96" w14:textId="294FC245" w:rsidR="000D5CDD" w:rsidRPr="004157BB" w:rsidRDefault="000D5CDD" w:rsidP="000D5CDD">
      <w:r w:rsidRPr="004157BB">
        <w:t xml:space="preserve">Было установлено, что выше всего у праворуких старшеклассников выражены такие профессиональные интересы, как: </w:t>
      </w:r>
      <w:r w:rsidR="00B10D15">
        <w:t>л</w:t>
      </w:r>
      <w:r w:rsidRPr="004157BB">
        <w:t xml:space="preserve">итература и </w:t>
      </w:r>
      <w:r w:rsidR="00B10D15">
        <w:t>и</w:t>
      </w:r>
      <w:r w:rsidRPr="004157BB">
        <w:t>скусство</w:t>
      </w:r>
      <w:r w:rsidR="00B10D15">
        <w:t xml:space="preserve"> </w:t>
      </w:r>
      <w:r w:rsidR="00D166AF">
        <w:t>(М=3,33)</w:t>
      </w:r>
      <w:r w:rsidRPr="004157BB">
        <w:t xml:space="preserve">, </w:t>
      </w:r>
      <w:r w:rsidR="00B10D15">
        <w:t>п</w:t>
      </w:r>
      <w:r w:rsidRPr="004157BB">
        <w:t>редпринимательство и домоводство</w:t>
      </w:r>
      <w:r w:rsidR="00B10D15">
        <w:t xml:space="preserve"> </w:t>
      </w:r>
      <w:r w:rsidR="00D166AF">
        <w:t>(М=2,93)</w:t>
      </w:r>
      <w:r w:rsidRPr="004157BB">
        <w:t>, история и политика</w:t>
      </w:r>
      <w:r w:rsidR="00B10D15">
        <w:t xml:space="preserve"> </w:t>
      </w:r>
      <w:r w:rsidR="00D166AF">
        <w:t>(М=2,82)</w:t>
      </w:r>
      <w:r w:rsidR="004157BB" w:rsidRPr="004157BB">
        <w:t>, спорт и военное дело</w:t>
      </w:r>
      <w:r w:rsidR="00B10D15">
        <w:t xml:space="preserve"> </w:t>
      </w:r>
      <w:r w:rsidR="00D166AF">
        <w:t>(М=2,79)</w:t>
      </w:r>
      <w:r w:rsidRPr="004157BB">
        <w:t>.</w:t>
      </w:r>
    </w:p>
    <w:p w14:paraId="71F0A5DF" w14:textId="250B2502" w:rsidR="000D5CDD" w:rsidRPr="004157BB" w:rsidRDefault="000D5CDD" w:rsidP="000D5CDD">
      <w:r w:rsidRPr="004157BB">
        <w:lastRenderedPageBreak/>
        <w:t xml:space="preserve">Несколько ниже у них выражены следующие интересы: </w:t>
      </w:r>
      <w:r w:rsidR="004157BB" w:rsidRPr="004157BB">
        <w:t>педагогика и медицина</w:t>
      </w:r>
      <w:r w:rsidR="00B10D15">
        <w:t xml:space="preserve"> </w:t>
      </w:r>
      <w:r w:rsidR="00D166AF">
        <w:t>(М=2,49)</w:t>
      </w:r>
      <w:r w:rsidRPr="004157BB">
        <w:t>,</w:t>
      </w:r>
      <w:r w:rsidR="004157BB" w:rsidRPr="004157BB">
        <w:t xml:space="preserve"> физика и математика</w:t>
      </w:r>
      <w:r w:rsidR="00B10D15">
        <w:t xml:space="preserve"> </w:t>
      </w:r>
      <w:r w:rsidR="00D166AF">
        <w:t>(М=2,36)</w:t>
      </w:r>
      <w:r w:rsidRPr="004157BB">
        <w:t xml:space="preserve">, </w:t>
      </w:r>
      <w:r w:rsidR="004157BB" w:rsidRPr="004157BB">
        <w:t>география и геология</w:t>
      </w:r>
      <w:r w:rsidR="00B10D15">
        <w:t xml:space="preserve"> </w:t>
      </w:r>
      <w:r w:rsidR="00D166AF">
        <w:t>(М=2,33)</w:t>
      </w:r>
      <w:r w:rsidRPr="004157BB">
        <w:t>.</w:t>
      </w:r>
    </w:p>
    <w:p w14:paraId="381848E2" w14:textId="4E966F7E" w:rsidR="000D5CDD" w:rsidRDefault="000D5CDD" w:rsidP="000D5CDD">
      <w:r w:rsidRPr="004157BB">
        <w:t>Ниже всего проявились такие профессиональные интересы, как</w:t>
      </w:r>
      <w:r>
        <w:t xml:space="preserve"> химия и биология</w:t>
      </w:r>
      <w:r w:rsidR="00B10D15">
        <w:t xml:space="preserve"> </w:t>
      </w:r>
      <w:r w:rsidR="00D166AF">
        <w:t>(М=2,18)</w:t>
      </w:r>
      <w:r>
        <w:t>, механика и конструирование</w:t>
      </w:r>
      <w:r w:rsidR="00B10D15">
        <w:t xml:space="preserve"> </w:t>
      </w:r>
      <w:r w:rsidR="00D166AF">
        <w:t>(М=1,82)</w:t>
      </w:r>
      <w:r>
        <w:t>, радиотехника и электроника</w:t>
      </w:r>
      <w:r w:rsidR="00B10D15">
        <w:t xml:space="preserve"> </w:t>
      </w:r>
      <w:r w:rsidR="00D166AF">
        <w:t>(М=1,27)</w:t>
      </w:r>
      <w:r w:rsidR="0073081A">
        <w:t>.</w:t>
      </w:r>
    </w:p>
    <w:p w14:paraId="79A959A4" w14:textId="77777777" w:rsidR="0073081A" w:rsidRDefault="0073081A" w:rsidP="000D5CDD"/>
    <w:p w14:paraId="70515DC3" w14:textId="2E636573" w:rsidR="0073081A" w:rsidRDefault="0073081A" w:rsidP="0073081A">
      <w:r w:rsidRPr="0073081A">
        <w:t xml:space="preserve">Таким образом, </w:t>
      </w:r>
      <w:r w:rsidR="00E30A1D">
        <w:t>право</w:t>
      </w:r>
      <w:r w:rsidRPr="0073081A">
        <w:t>рукие старшеклассники</w:t>
      </w:r>
      <w:r w:rsidR="00B10D15">
        <w:t xml:space="preserve"> так же, как и леворукие,</w:t>
      </w:r>
      <w:r w:rsidRPr="0073081A">
        <w:t xml:space="preserve"> склонны преимущественно интересоваться гуманитарными видами деятельности</w:t>
      </w:r>
      <w:r w:rsidR="00B10D15">
        <w:t xml:space="preserve"> и предпринимательством (кроме того, им интересны спорт и военное дело)</w:t>
      </w:r>
      <w:r w:rsidRPr="0073081A">
        <w:t>, а меньше всего их интересу</w:t>
      </w:r>
      <w:r>
        <w:t>ю</w:t>
      </w:r>
      <w:r w:rsidRPr="0073081A">
        <w:t>т инженерные</w:t>
      </w:r>
      <w:r w:rsidR="00B10D15">
        <w:t xml:space="preserve"> и </w:t>
      </w:r>
      <w:r w:rsidR="008D5223">
        <w:t>радио</w:t>
      </w:r>
      <w:r w:rsidR="00B10D15">
        <w:t>технические</w:t>
      </w:r>
      <w:r w:rsidRPr="0073081A">
        <w:t xml:space="preserve"> специальности.</w:t>
      </w:r>
    </w:p>
    <w:p w14:paraId="51F043E6" w14:textId="77777777" w:rsidR="00154FBD" w:rsidRPr="00154FBD" w:rsidRDefault="00154FBD" w:rsidP="00154FBD"/>
    <w:p w14:paraId="45D0C932" w14:textId="2D306381" w:rsidR="008F26F8" w:rsidRPr="008F26F8" w:rsidRDefault="00154FBD" w:rsidP="008F26F8">
      <w:pPr>
        <w:pStyle w:val="2"/>
      </w:pPr>
      <w:bookmarkStart w:id="13" w:name="_Toc181403130"/>
      <w:r>
        <w:t>Сравнительный анализ профессиональных интересов лево- и праворуких старшеклассников</w:t>
      </w:r>
      <w:bookmarkEnd w:id="13"/>
      <w:r w:rsidR="008F26F8">
        <w:t xml:space="preserve"> </w:t>
      </w:r>
    </w:p>
    <w:p w14:paraId="3680F8EC" w14:textId="203D179F" w:rsidR="00154FBD" w:rsidRDefault="00170F8C" w:rsidP="00154FBD">
      <w:r>
        <w:t xml:space="preserve">С целью выявить различия в структуре профессиональных интересов </w:t>
      </w:r>
      <w:r w:rsidRPr="00170F8C">
        <w:t>лево- и праворуких старшеклассников</w:t>
      </w:r>
      <w:r>
        <w:t xml:space="preserve"> проводился сравнительный анализ полученных результатов с и</w:t>
      </w:r>
      <w:r w:rsidR="00030097">
        <w:t>с</w:t>
      </w:r>
      <w:r>
        <w:t xml:space="preserve">пользованием </w:t>
      </w:r>
      <w:r>
        <w:rPr>
          <w:lang w:val="en-US"/>
        </w:rPr>
        <w:t>t</w:t>
      </w:r>
      <w:r>
        <w:t>-критерия Стьюдента.</w:t>
      </w:r>
      <w:r w:rsidR="00E23DD5">
        <w:t xml:space="preserve"> </w:t>
      </w:r>
      <w:r w:rsidR="002C0C32">
        <w:t>Подробные р</w:t>
      </w:r>
      <w:r w:rsidR="00E23DD5">
        <w:t xml:space="preserve">езультаты представлены в </w:t>
      </w:r>
      <w:r w:rsidR="002C0C32">
        <w:t>Приложении (</w:t>
      </w:r>
      <w:r w:rsidR="00E23DD5">
        <w:t>таблиц</w:t>
      </w:r>
      <w:r w:rsidR="002C0C32">
        <w:t>а</w:t>
      </w:r>
      <w:r w:rsidR="00E23DD5">
        <w:t xml:space="preserve"> 1</w:t>
      </w:r>
      <w:r w:rsidR="002C0C32">
        <w:t>)</w:t>
      </w:r>
      <w:r w:rsidR="00E23DD5">
        <w:t>.</w:t>
      </w:r>
    </w:p>
    <w:p w14:paraId="4F281D5C" w14:textId="689B43BA" w:rsidR="00154FBD" w:rsidRDefault="00E23DD5" w:rsidP="002C0C32">
      <w:pPr>
        <w:ind w:firstLine="0"/>
      </w:pPr>
      <w:r>
        <w:rPr>
          <w:noProof/>
        </w:rPr>
        <w:drawing>
          <wp:inline distT="0" distB="0" distL="0" distR="0" wp14:anchorId="27822A30" wp14:editId="54C4BFBC">
            <wp:extent cx="6093372" cy="2758440"/>
            <wp:effectExtent l="0" t="0" r="3175" b="3810"/>
            <wp:docPr id="1393455490" name="Диаграмма 1">
              <a:extLst xmlns:a="http://schemas.openxmlformats.org/drawingml/2006/main">
                <a:ext uri="{FF2B5EF4-FFF2-40B4-BE49-F238E27FC236}">
                  <a16:creationId xmlns:a16="http://schemas.microsoft.com/office/drawing/2014/main" id="{45C76F56-64F0-7AA8-0CA4-ACD73E08F4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E65E238" w14:textId="53F54900" w:rsidR="00E23DD5" w:rsidRPr="00E23DD5" w:rsidRDefault="00E23DD5" w:rsidP="00E23DD5">
      <w:pPr>
        <w:jc w:val="center"/>
        <w:rPr>
          <w:i/>
          <w:iCs/>
        </w:rPr>
      </w:pPr>
      <w:r w:rsidRPr="00E23DD5">
        <w:rPr>
          <w:i/>
          <w:iCs/>
        </w:rPr>
        <w:t>Рисунок 5</w:t>
      </w:r>
    </w:p>
    <w:p w14:paraId="53914CDC" w14:textId="77777777" w:rsidR="00E23DD5" w:rsidRDefault="00E23DD5" w:rsidP="00154FBD"/>
    <w:p w14:paraId="402A783A" w14:textId="793FFC46" w:rsidR="00154FBD" w:rsidRDefault="00E23DD5" w:rsidP="00154FBD">
      <w:r>
        <w:lastRenderedPageBreak/>
        <w:t xml:space="preserve">Как видно из таблицы 1 </w:t>
      </w:r>
      <w:r w:rsidR="002C0C32">
        <w:t xml:space="preserve">(в Приложении) </w:t>
      </w:r>
      <w:r>
        <w:t>и рисунка 5, статистически значимых различий между группами обнаружено не было</w:t>
      </w:r>
      <w:r w:rsidR="008D4865">
        <w:t xml:space="preserve"> (п</w:t>
      </w:r>
      <w:r w:rsidR="008D4865" w:rsidRPr="008F26F8">
        <w:t xml:space="preserve">оскольку по всем исследуемым показателям </w:t>
      </w:r>
      <w:r w:rsidR="008D4865">
        <w:rPr>
          <w:lang w:val="en-US"/>
        </w:rPr>
        <w:t>p</w:t>
      </w:r>
      <w:r w:rsidR="008D4865" w:rsidRPr="00684879">
        <w:t>-</w:t>
      </w:r>
      <w:r w:rsidR="008D4865" w:rsidRPr="008F26F8">
        <w:t>уровень значимости выше 0,05</w:t>
      </w:r>
      <w:r w:rsidR="008D4865">
        <w:t>)</w:t>
      </w:r>
      <w:r>
        <w:t xml:space="preserve">. </w:t>
      </w:r>
      <w:r w:rsidR="008D4865">
        <w:t>М</w:t>
      </w:r>
      <w:r w:rsidR="008D4865" w:rsidRPr="008F26F8">
        <w:t>ожно сделать вывод о том, что между лево- и праворукими старшеклассниками отсутствуют различия в выраженности профессиональных интересов. В обеих группах интересы выражен</w:t>
      </w:r>
      <w:r w:rsidR="008D5223">
        <w:t xml:space="preserve">ы </w:t>
      </w:r>
      <w:r w:rsidR="008D4865" w:rsidRPr="008F26F8">
        <w:t>на схожем уровне</w:t>
      </w:r>
      <w:r w:rsidR="008D4865">
        <w:t>.</w:t>
      </w:r>
    </w:p>
    <w:p w14:paraId="6254AFA7" w14:textId="77777777" w:rsidR="008D4865" w:rsidRPr="00154FBD" w:rsidRDefault="008D4865" w:rsidP="00154FBD"/>
    <w:p w14:paraId="5177BD61" w14:textId="346625EE" w:rsidR="008F26F8" w:rsidRPr="008F26F8" w:rsidRDefault="00154FBD" w:rsidP="008F26F8">
      <w:pPr>
        <w:pStyle w:val="2"/>
        <w:numPr>
          <w:ilvl w:val="0"/>
          <w:numId w:val="0"/>
        </w:numPr>
        <w:ind w:firstLine="567"/>
      </w:pPr>
      <w:bookmarkStart w:id="14" w:name="_Toc181403131"/>
      <w:r w:rsidRPr="0042153A">
        <w:t>Обсуждение результатов</w:t>
      </w:r>
      <w:bookmarkEnd w:id="14"/>
    </w:p>
    <w:p w14:paraId="0A61178B" w14:textId="7A36A30B" w:rsidR="003228CF" w:rsidRDefault="003228CF" w:rsidP="008D4865">
      <w:r>
        <w:t>Как отмечалось выше, в обзоре литературы, в науке существуют противоречивые взгляды на способности левшей. С одной стороны, отмечается их высокий творческий потенциал, с другой стороны, исследователи говорят о независимости способностей и интересов людей от их ведущей руки.</w:t>
      </w:r>
      <w:r w:rsidR="00CB5255">
        <w:t xml:space="preserve"> Стереотип о связи леворукости и склонности к творческим особенностям распространён как в науке, так и в обычной жизни: более половины леворуких респондентов сталкивались с подобными представлениями окружающих.</w:t>
      </w:r>
    </w:p>
    <w:p w14:paraId="739B85DA" w14:textId="1EEA1653" w:rsidR="008D4865" w:rsidRPr="001F0A7C" w:rsidRDefault="008D4865" w:rsidP="008D4865">
      <w:r>
        <w:t xml:space="preserve">Несмотря на </w:t>
      </w:r>
      <w:r w:rsidR="003228CF">
        <w:t xml:space="preserve">эти </w:t>
      </w:r>
      <w:r>
        <w:t xml:space="preserve">противоречивые </w:t>
      </w:r>
      <w:r w:rsidR="003228CF">
        <w:t>взгляды</w:t>
      </w:r>
      <w:r>
        <w:t xml:space="preserve">, </w:t>
      </w:r>
      <w:r w:rsidR="003228CF">
        <w:t xml:space="preserve">в данном исследовании </w:t>
      </w:r>
      <w:r>
        <w:t xml:space="preserve">связь между </w:t>
      </w:r>
      <w:proofErr w:type="spellStart"/>
      <w:r>
        <w:t>рукостью</w:t>
      </w:r>
      <w:proofErr w:type="spellEnd"/>
      <w:r>
        <w:t xml:space="preserve"> учащихся их профессиональными интересами не подтвердилась.</w:t>
      </w:r>
      <w:r w:rsidR="00CB5255">
        <w:t xml:space="preserve"> Все интересы в исследуемых группах выражены на схожем уровне, при этом преобладающими в обеих группах оказались гуманитарные интересы и предпринимательство, а наименее интересными </w:t>
      </w:r>
      <w:r w:rsidR="008D5223">
        <w:t>радио</w:t>
      </w:r>
      <w:r w:rsidR="00CB5255">
        <w:t xml:space="preserve">технические и инженерные специальности. </w:t>
      </w:r>
      <w:r w:rsidR="00CB5255" w:rsidRPr="001F0A7C">
        <w:t xml:space="preserve">Отметим, что распределение </w:t>
      </w:r>
      <w:r w:rsidR="001F0A7C" w:rsidRPr="001F0A7C">
        <w:t>направлен</w:t>
      </w:r>
      <w:r w:rsidR="00CB5255" w:rsidRPr="001F0A7C">
        <w:t>ий, на которых обучаются респонденты, было равномерным, следовательно, данный фактор не мог повлиять на полученные результаты.</w:t>
      </w:r>
    </w:p>
    <w:p w14:paraId="4917DCF4" w14:textId="3AB5B585" w:rsidR="00154FBD" w:rsidRDefault="00840F75" w:rsidP="00154FBD">
      <w:r>
        <w:t xml:space="preserve">В связи с этим </w:t>
      </w:r>
      <w:r w:rsidR="00684879">
        <w:t>можно сказать, что поставленная гипотеза оказалась верна.</w:t>
      </w:r>
    </w:p>
    <w:p w14:paraId="31C370EC" w14:textId="77777777" w:rsidR="008D5223" w:rsidRDefault="008D5223" w:rsidP="00154FBD"/>
    <w:p w14:paraId="26C38E06" w14:textId="2BC0656A" w:rsidR="00154FBD" w:rsidRDefault="00154FBD" w:rsidP="00CB5255">
      <w:pPr>
        <w:pStyle w:val="1"/>
      </w:pPr>
      <w:bookmarkStart w:id="15" w:name="_Toc181403132"/>
      <w:r>
        <w:t>Выводы</w:t>
      </w:r>
      <w:bookmarkEnd w:id="15"/>
    </w:p>
    <w:p w14:paraId="1F4445A0" w14:textId="77777777" w:rsidR="00CB5255" w:rsidRDefault="00AB7E59" w:rsidP="008D5223">
      <w:pPr>
        <w:pStyle w:val="a0"/>
        <w:numPr>
          <w:ilvl w:val="3"/>
          <w:numId w:val="1"/>
        </w:numPr>
        <w:tabs>
          <w:tab w:val="left" w:pos="851"/>
        </w:tabs>
        <w:ind w:left="0" w:firstLine="567"/>
      </w:pPr>
      <w:r>
        <w:t>Изучена теоретическая основа понятий «</w:t>
      </w:r>
      <w:proofErr w:type="spellStart"/>
      <w:r>
        <w:t>левшество</w:t>
      </w:r>
      <w:proofErr w:type="spellEnd"/>
      <w:r>
        <w:t>», «леворукость». Даны их определения, а также сделаны выводы о различии этих двух терминов</w:t>
      </w:r>
      <w:r w:rsidR="00CB5255">
        <w:t xml:space="preserve">: </w:t>
      </w:r>
      <w:proofErr w:type="spellStart"/>
      <w:r w:rsidR="00CB5255">
        <w:t>левшество</w:t>
      </w:r>
      <w:proofErr w:type="spellEnd"/>
      <w:r w:rsidR="00CB5255">
        <w:t xml:space="preserve"> характеризует физиологическую организацию мозга и нервной системы, тогда как леворукость определяет внешнее проявление в предпочтении </w:t>
      </w:r>
      <w:r w:rsidR="00CB5255">
        <w:lastRenderedPageBreak/>
        <w:t>использования левой руки</w:t>
      </w:r>
      <w:r>
        <w:t>.</w:t>
      </w:r>
      <w:r w:rsidR="00CB5255">
        <w:t xml:space="preserve"> В данной работе мы опирались на понятие леворукости.</w:t>
      </w:r>
    </w:p>
    <w:p w14:paraId="409EEA35" w14:textId="77777777" w:rsidR="008D5223" w:rsidRDefault="00AB7E59" w:rsidP="008D5223">
      <w:pPr>
        <w:pStyle w:val="a0"/>
        <w:numPr>
          <w:ilvl w:val="3"/>
          <w:numId w:val="1"/>
        </w:numPr>
        <w:tabs>
          <w:tab w:val="left" w:pos="851"/>
        </w:tabs>
        <w:ind w:left="0" w:firstLine="567"/>
      </w:pPr>
      <w:r>
        <w:t>Изучена теоретическая основа понятий «профессиональное самоопределение», «профессиональные интересы».</w:t>
      </w:r>
      <w:r w:rsidR="00451D41">
        <w:t xml:space="preserve"> Даны различные определения этих терминов, выявлена взаимосвязь данных понятий.</w:t>
      </w:r>
      <w:r w:rsidR="008D5223">
        <w:t xml:space="preserve"> Также было установлено, что интересы индивида тесно связаны с его способностями и склонностями.</w:t>
      </w:r>
    </w:p>
    <w:p w14:paraId="4216FC1B" w14:textId="77777777" w:rsidR="008D5223" w:rsidRDefault="00451D41" w:rsidP="008D5223">
      <w:pPr>
        <w:pStyle w:val="a0"/>
        <w:numPr>
          <w:ilvl w:val="3"/>
          <w:numId w:val="1"/>
        </w:numPr>
        <w:tabs>
          <w:tab w:val="left" w:pos="851"/>
        </w:tabs>
        <w:ind w:left="0" w:firstLine="567"/>
      </w:pPr>
      <w:r>
        <w:t>Путём опроса выявлено распределение леворуких и праворуких среди случайной выборки учащихся старших классов лицея НИУ ВШЭ</w:t>
      </w:r>
      <w:r w:rsidR="008D5223">
        <w:t xml:space="preserve"> (61% праворуких и 39% леворуких старшеклассников)</w:t>
      </w:r>
      <w:r>
        <w:t xml:space="preserve">. По признаку </w:t>
      </w:r>
      <w:proofErr w:type="spellStart"/>
      <w:r>
        <w:t>рукости</w:t>
      </w:r>
      <w:proofErr w:type="spellEnd"/>
      <w:r>
        <w:t xml:space="preserve"> респонденты были разделены на две группы, на которых в дальнейшем проводился анализ.</w:t>
      </w:r>
      <w:r w:rsidR="008D5223">
        <w:t xml:space="preserve"> Также было установлено, что большинство леворуких старшеклассников сталкивались со стереотипом о том, что левшам свойственно преобладание творческих способностей над математическими.</w:t>
      </w:r>
    </w:p>
    <w:p w14:paraId="346E5A61" w14:textId="77777777" w:rsidR="008D5223" w:rsidRDefault="008D5223" w:rsidP="008D5223">
      <w:pPr>
        <w:pStyle w:val="a0"/>
        <w:numPr>
          <w:ilvl w:val="3"/>
          <w:numId w:val="1"/>
        </w:numPr>
        <w:tabs>
          <w:tab w:val="left" w:pos="851"/>
        </w:tabs>
        <w:ind w:left="0" w:firstLine="567"/>
      </w:pPr>
      <w:r>
        <w:t xml:space="preserve">Анализ </w:t>
      </w:r>
      <w:r w:rsidR="00451D41">
        <w:t>профессиональны</w:t>
      </w:r>
      <w:r>
        <w:t>х</w:t>
      </w:r>
      <w:r w:rsidR="00451D41">
        <w:t xml:space="preserve"> интерес</w:t>
      </w:r>
      <w:r>
        <w:t>ов</w:t>
      </w:r>
      <w:r w:rsidR="00451D41">
        <w:t xml:space="preserve"> среди</w:t>
      </w:r>
      <w:r w:rsidR="004D66B2">
        <w:t xml:space="preserve"> рандомизированных</w:t>
      </w:r>
      <w:r w:rsidR="00451D41">
        <w:t xml:space="preserve"> групп леворуких и праворуких старшеклассников</w:t>
      </w:r>
      <w:r>
        <w:t xml:space="preserve"> показал, что в обеих группах преобладают гуманитарные интересы и стремление к предпринимательству, а наименее популярны радиотехнические и инженерные специальности.</w:t>
      </w:r>
    </w:p>
    <w:p w14:paraId="10F9634E" w14:textId="69011E8E" w:rsidR="004D66B2" w:rsidRPr="004D66B2" w:rsidRDefault="004D66B2" w:rsidP="008D5223">
      <w:pPr>
        <w:pStyle w:val="a0"/>
        <w:numPr>
          <w:ilvl w:val="3"/>
          <w:numId w:val="1"/>
        </w:numPr>
        <w:tabs>
          <w:tab w:val="left" w:pos="851"/>
        </w:tabs>
        <w:ind w:left="0" w:firstLine="567"/>
      </w:pPr>
      <w:r>
        <w:t>Проведён</w:t>
      </w:r>
      <w:r w:rsidR="008D5223">
        <w:t>ный</w:t>
      </w:r>
      <w:r>
        <w:t xml:space="preserve"> сравнительный анализ профессиональных интересов левшей и правшей среди респондентов </w:t>
      </w:r>
      <w:r w:rsidR="008D5223">
        <w:t>показал, что различия между исследуемыми группами отсутствуют.</w:t>
      </w:r>
    </w:p>
    <w:p w14:paraId="2958DA6F" w14:textId="77777777" w:rsidR="00154FBD" w:rsidRPr="00154FBD" w:rsidRDefault="00154FBD" w:rsidP="00154FBD"/>
    <w:p w14:paraId="372C4E3A" w14:textId="02548438" w:rsidR="00154FBD" w:rsidRDefault="00154FBD" w:rsidP="00154FBD">
      <w:pPr>
        <w:pStyle w:val="1"/>
      </w:pPr>
      <w:bookmarkStart w:id="16" w:name="_Toc181403133"/>
      <w:r>
        <w:t>Заключение</w:t>
      </w:r>
      <w:bookmarkEnd w:id="16"/>
    </w:p>
    <w:p w14:paraId="0B5D5550" w14:textId="6DE8DDB3" w:rsidR="008D5223" w:rsidRDefault="00D166AF" w:rsidP="00D22011">
      <w:r>
        <w:t>Было проведено исследование</w:t>
      </w:r>
      <w:r w:rsidR="00FE208F">
        <w:t xml:space="preserve"> профессиональных интересов у учащихся 10-11 классов Лицея НИУ ВШЭ. Была поставлена цель проанализировать наличие особенностей профессиональных интересов старшеклассников с леворукостью на примере лицеистов. Для этого была изучена теоретическая основа ключевых понятий, составлен опросный лист для выявления праворуких и леворуких учащихся</w:t>
      </w:r>
      <w:r w:rsidR="008D5223">
        <w:t xml:space="preserve">. </w:t>
      </w:r>
      <w:r w:rsidR="008D5223" w:rsidRPr="008D5223">
        <w:t xml:space="preserve">При помощи методики «Профиль», выполненной в формате опроса в Google </w:t>
      </w:r>
      <w:proofErr w:type="spellStart"/>
      <w:r w:rsidR="008D5223" w:rsidRPr="008D5223">
        <w:t>Forms</w:t>
      </w:r>
      <w:proofErr w:type="spellEnd"/>
      <w:r w:rsidR="008D5223" w:rsidRPr="008D5223">
        <w:t xml:space="preserve">, проанализированы профессиональные интересы среди </w:t>
      </w:r>
      <w:r w:rsidR="008D5223" w:rsidRPr="008D5223">
        <w:lastRenderedPageBreak/>
        <w:t>рандомизированных групп леворуких и праворуких старшеклассников</w:t>
      </w:r>
      <w:r w:rsidR="008D5223">
        <w:t xml:space="preserve"> путём подсчёта </w:t>
      </w:r>
      <w:r w:rsidR="008D5223" w:rsidRPr="008D5223">
        <w:rPr>
          <w:lang w:val="en-US"/>
        </w:rPr>
        <w:t>t</w:t>
      </w:r>
      <w:r w:rsidR="008D5223" w:rsidRPr="004D66B2">
        <w:t>-</w:t>
      </w:r>
      <w:r w:rsidR="008D5223">
        <w:t xml:space="preserve">критерия Стьюдента и его </w:t>
      </w:r>
      <w:r w:rsidR="008D5223" w:rsidRPr="008D5223">
        <w:rPr>
          <w:lang w:val="en-US"/>
        </w:rPr>
        <w:t>p</w:t>
      </w:r>
      <w:r w:rsidR="008D5223" w:rsidRPr="004D66B2">
        <w:t>-</w:t>
      </w:r>
      <w:r w:rsidR="008D5223">
        <w:t>уровня значимости</w:t>
      </w:r>
      <w:r w:rsidR="008D5223" w:rsidRPr="008D5223">
        <w:t>.</w:t>
      </w:r>
    </w:p>
    <w:p w14:paraId="7BE44AFB" w14:textId="77777777" w:rsidR="008D5223" w:rsidRDefault="00D22011" w:rsidP="00D22011">
      <w:r>
        <w:t>В результате проведённого исследования было выяснено, что стереотип о творческой наклонности леворуких действительно распространён, но при этом не является правдивым, так как и праворукие, и леворукие учащиеся имеют схожие профессиональные предпочтения.</w:t>
      </w:r>
      <w:r w:rsidRPr="009E7518">
        <w:t xml:space="preserve"> </w:t>
      </w:r>
      <w:r w:rsidRPr="00D22011">
        <w:t>Таким образом, несмотря на имеющиеся психологические различия между</w:t>
      </w:r>
      <w:r>
        <w:t xml:space="preserve"> левшами и правшами, их профессиональные интересы являются схожими, причём, например, средние значения по интересу к физике и математике у леворуких респондентов оказались незначительно выше таковых у праворуких (М=2,41 против М=2,36), что также противоречит стереотипу.</w:t>
      </w:r>
    </w:p>
    <w:p w14:paraId="4A598935" w14:textId="4923D2FB" w:rsidR="00D22011" w:rsidRPr="009E7518" w:rsidRDefault="008D5223" w:rsidP="00D22011">
      <w:r>
        <w:t>Полученные данные могут быть полезны в обучении и профориентации леворуких школьников. Д</w:t>
      </w:r>
      <w:r w:rsidR="00D22011">
        <w:t>анная тема</w:t>
      </w:r>
      <w:r>
        <w:t xml:space="preserve"> актуальна</w:t>
      </w:r>
      <w:r w:rsidR="00D22011">
        <w:t xml:space="preserve"> </w:t>
      </w:r>
      <w:r>
        <w:t xml:space="preserve">и </w:t>
      </w:r>
      <w:r w:rsidR="00D22011">
        <w:t>требует дальнейшего изучения.</w:t>
      </w:r>
    </w:p>
    <w:p w14:paraId="6F8C08E4" w14:textId="67F18201" w:rsidR="00154FBD" w:rsidRDefault="00154FBD" w:rsidP="00154FBD"/>
    <w:p w14:paraId="4A7AC9C1" w14:textId="77777777" w:rsidR="00154FBD" w:rsidRDefault="00154FBD">
      <w:pPr>
        <w:spacing w:line="240" w:lineRule="auto"/>
        <w:ind w:firstLine="0"/>
        <w:jc w:val="left"/>
        <w:rPr>
          <w:b/>
          <w:bCs/>
        </w:rPr>
      </w:pPr>
      <w:r>
        <w:br w:type="page"/>
      </w:r>
    </w:p>
    <w:p w14:paraId="1EFE53B9" w14:textId="28CC8E46" w:rsidR="002159A8" w:rsidRPr="007F7418" w:rsidRDefault="0042153A" w:rsidP="00EE50F8">
      <w:pPr>
        <w:pStyle w:val="1"/>
      </w:pPr>
      <w:bookmarkStart w:id="17" w:name="_Toc181403134"/>
      <w:r w:rsidRPr="007F7418">
        <w:lastRenderedPageBreak/>
        <w:t>Список использованной литературы</w:t>
      </w:r>
      <w:bookmarkEnd w:id="17"/>
    </w:p>
    <w:p w14:paraId="1DDEB34E" w14:textId="77777777" w:rsidR="002159A8" w:rsidRDefault="002159A8">
      <w:pPr>
        <w:ind w:firstLineChars="200" w:firstLine="564"/>
        <w:rPr>
          <w:color w:val="000000"/>
          <w:spacing w:val="2"/>
          <w:szCs w:val="28"/>
        </w:rPr>
      </w:pPr>
    </w:p>
    <w:p w14:paraId="4C22D61F" w14:textId="77777777" w:rsidR="00EE50F8" w:rsidRDefault="00EE50F8" w:rsidP="008D5223">
      <w:pPr>
        <w:pStyle w:val="a0"/>
        <w:numPr>
          <w:ilvl w:val="3"/>
          <w:numId w:val="9"/>
        </w:numPr>
        <w:tabs>
          <w:tab w:val="left" w:pos="993"/>
        </w:tabs>
        <w:ind w:left="0" w:firstLine="564"/>
        <w:rPr>
          <w:color w:val="000000"/>
          <w:spacing w:val="2"/>
          <w:szCs w:val="28"/>
        </w:rPr>
      </w:pPr>
      <w:r w:rsidRPr="008D5223">
        <w:rPr>
          <w:color w:val="000000"/>
          <w:spacing w:val="2"/>
          <w:szCs w:val="28"/>
        </w:rPr>
        <w:t xml:space="preserve">Беглова Л.И., </w:t>
      </w:r>
      <w:proofErr w:type="spellStart"/>
      <w:r w:rsidRPr="008D5223">
        <w:rPr>
          <w:color w:val="000000"/>
          <w:spacing w:val="2"/>
          <w:szCs w:val="28"/>
        </w:rPr>
        <w:t>Скобенко</w:t>
      </w:r>
      <w:proofErr w:type="spellEnd"/>
      <w:r w:rsidRPr="008D5223">
        <w:rPr>
          <w:color w:val="000000"/>
          <w:spacing w:val="2"/>
          <w:szCs w:val="28"/>
        </w:rPr>
        <w:t xml:space="preserve"> Л.Д. Организация процесса обучения леворуких детей в начальной школе // Инновационная наука. – 2018. – №9. – С. 50-53. URL: https://cyberleninka.ru/article/n/organizatsiya-protsessa-obucheniya-levorukih-detey-v-nachalnoy-shkole (дата обращения: 07.10.2024).</w:t>
      </w:r>
    </w:p>
    <w:p w14:paraId="6F7D4497" w14:textId="77777777" w:rsidR="00EE50F8" w:rsidRDefault="00EE50F8" w:rsidP="008D5223">
      <w:pPr>
        <w:pStyle w:val="a0"/>
        <w:numPr>
          <w:ilvl w:val="3"/>
          <w:numId w:val="9"/>
        </w:numPr>
        <w:tabs>
          <w:tab w:val="left" w:pos="993"/>
        </w:tabs>
        <w:ind w:left="0" w:firstLine="564"/>
        <w:rPr>
          <w:color w:val="000000"/>
          <w:spacing w:val="2"/>
          <w:szCs w:val="28"/>
        </w:rPr>
      </w:pPr>
      <w:r w:rsidRPr="00A47898">
        <w:rPr>
          <w:color w:val="000000"/>
          <w:spacing w:val="2"/>
          <w:szCs w:val="28"/>
        </w:rPr>
        <w:t xml:space="preserve">Безруких М.В. Леворукий ребенок в школе и дома. </w:t>
      </w:r>
      <w:r w:rsidRPr="00A47898">
        <w:rPr>
          <w:bCs/>
        </w:rPr>
        <w:t>–</w:t>
      </w:r>
      <w:r w:rsidRPr="00A47898">
        <w:rPr>
          <w:color w:val="000000"/>
          <w:spacing w:val="2"/>
          <w:szCs w:val="28"/>
        </w:rPr>
        <w:t xml:space="preserve"> Екатеринбург: АРД ЛТД, 1998.</w:t>
      </w:r>
      <w:r w:rsidRPr="00A47898">
        <w:rPr>
          <w:bCs/>
        </w:rPr>
        <w:t xml:space="preserve"> –</w:t>
      </w:r>
      <w:r>
        <w:rPr>
          <w:bCs/>
        </w:rPr>
        <w:t xml:space="preserve"> </w:t>
      </w:r>
      <w:r w:rsidRPr="00A47898">
        <w:rPr>
          <w:color w:val="000000"/>
          <w:spacing w:val="2"/>
          <w:szCs w:val="28"/>
        </w:rPr>
        <w:t>320 с.</w:t>
      </w:r>
    </w:p>
    <w:p w14:paraId="33BD5330" w14:textId="77777777" w:rsidR="00EE50F8" w:rsidRDefault="00EE50F8" w:rsidP="008D5223">
      <w:pPr>
        <w:pStyle w:val="a0"/>
        <w:numPr>
          <w:ilvl w:val="3"/>
          <w:numId w:val="9"/>
        </w:numPr>
        <w:tabs>
          <w:tab w:val="left" w:pos="993"/>
        </w:tabs>
        <w:ind w:left="0" w:firstLine="564"/>
        <w:rPr>
          <w:color w:val="000000"/>
          <w:spacing w:val="2"/>
          <w:szCs w:val="28"/>
        </w:rPr>
      </w:pPr>
      <w:r w:rsidRPr="00C9171E">
        <w:rPr>
          <w:color w:val="000000"/>
          <w:spacing w:val="2"/>
          <w:szCs w:val="28"/>
        </w:rPr>
        <w:t>Бисерова Г</w:t>
      </w:r>
      <w:r>
        <w:rPr>
          <w:color w:val="000000"/>
          <w:spacing w:val="2"/>
          <w:szCs w:val="28"/>
        </w:rPr>
        <w:t>.</w:t>
      </w:r>
      <w:r w:rsidRPr="00C9171E">
        <w:rPr>
          <w:color w:val="000000"/>
          <w:spacing w:val="2"/>
          <w:szCs w:val="28"/>
        </w:rPr>
        <w:t>К</w:t>
      </w:r>
      <w:r>
        <w:rPr>
          <w:color w:val="000000"/>
          <w:spacing w:val="2"/>
          <w:szCs w:val="28"/>
        </w:rPr>
        <w:t>.</w:t>
      </w:r>
      <w:r w:rsidRPr="00C9171E">
        <w:rPr>
          <w:color w:val="000000"/>
          <w:spacing w:val="2"/>
          <w:szCs w:val="28"/>
        </w:rPr>
        <w:t xml:space="preserve"> Профессиональные интересы старшеклассников в контексте гендерных исследований // Проблемы современного педагогического образования. </w:t>
      </w:r>
      <w:r>
        <w:rPr>
          <w:bCs/>
        </w:rPr>
        <w:t xml:space="preserve">– </w:t>
      </w:r>
      <w:r w:rsidRPr="00C9171E">
        <w:rPr>
          <w:color w:val="000000"/>
          <w:spacing w:val="2"/>
          <w:szCs w:val="28"/>
        </w:rPr>
        <w:t xml:space="preserve">2019. </w:t>
      </w:r>
      <w:r>
        <w:rPr>
          <w:bCs/>
        </w:rPr>
        <w:t xml:space="preserve">– </w:t>
      </w:r>
      <w:r w:rsidRPr="00C9171E">
        <w:rPr>
          <w:color w:val="000000"/>
          <w:spacing w:val="2"/>
          <w:szCs w:val="28"/>
        </w:rPr>
        <w:t>№</w:t>
      </w:r>
      <w:r>
        <w:rPr>
          <w:color w:val="000000"/>
          <w:spacing w:val="2"/>
          <w:szCs w:val="28"/>
        </w:rPr>
        <w:t xml:space="preserve"> </w:t>
      </w:r>
      <w:r w:rsidRPr="00C9171E">
        <w:rPr>
          <w:color w:val="000000"/>
          <w:spacing w:val="2"/>
          <w:szCs w:val="28"/>
        </w:rPr>
        <w:t xml:space="preserve">62-1. </w:t>
      </w:r>
      <w:r>
        <w:rPr>
          <w:bCs/>
        </w:rPr>
        <w:t xml:space="preserve">– </w:t>
      </w:r>
      <w:r>
        <w:rPr>
          <w:color w:val="000000"/>
          <w:spacing w:val="2"/>
          <w:szCs w:val="28"/>
        </w:rPr>
        <w:t xml:space="preserve">С. 365-368. </w:t>
      </w:r>
      <w:r>
        <w:rPr>
          <w:bCs/>
        </w:rPr>
        <w:t>– Режим доступа</w:t>
      </w:r>
      <w:r w:rsidRPr="00A47898">
        <w:rPr>
          <w:color w:val="000000"/>
          <w:spacing w:val="2"/>
          <w:szCs w:val="28"/>
        </w:rPr>
        <w:t>:</w:t>
      </w:r>
      <w:r>
        <w:rPr>
          <w:color w:val="000000"/>
          <w:spacing w:val="2"/>
          <w:szCs w:val="28"/>
        </w:rPr>
        <w:t xml:space="preserve"> </w:t>
      </w:r>
      <w:r w:rsidRPr="00C9171E">
        <w:rPr>
          <w:color w:val="000000"/>
          <w:spacing w:val="2"/>
          <w:szCs w:val="28"/>
        </w:rPr>
        <w:t xml:space="preserve">https://cyberleninka.ru/article/n/professionalnye-interesy-starsheklassnikov-v-kontekste-gendernyh-issledovaniy (дата обращения: </w:t>
      </w:r>
      <w:r>
        <w:rPr>
          <w:color w:val="000000"/>
          <w:spacing w:val="2"/>
          <w:szCs w:val="28"/>
        </w:rPr>
        <w:t>17</w:t>
      </w:r>
      <w:r w:rsidRPr="00C9171E">
        <w:rPr>
          <w:color w:val="000000"/>
          <w:spacing w:val="2"/>
          <w:szCs w:val="28"/>
        </w:rPr>
        <w:t>.10.2024).</w:t>
      </w:r>
    </w:p>
    <w:p w14:paraId="012D1582" w14:textId="77777777" w:rsidR="00EE50F8" w:rsidRDefault="00EE50F8" w:rsidP="008D5223">
      <w:pPr>
        <w:pStyle w:val="a0"/>
        <w:numPr>
          <w:ilvl w:val="3"/>
          <w:numId w:val="9"/>
        </w:numPr>
        <w:tabs>
          <w:tab w:val="left" w:pos="993"/>
        </w:tabs>
        <w:ind w:left="0" w:firstLine="564"/>
        <w:rPr>
          <w:color w:val="000000"/>
          <w:spacing w:val="2"/>
          <w:szCs w:val="28"/>
        </w:rPr>
      </w:pPr>
      <w:r w:rsidRPr="00A47898">
        <w:rPr>
          <w:color w:val="000000"/>
          <w:spacing w:val="2"/>
          <w:szCs w:val="28"/>
          <w:lang w:eastAsia="zh-CN"/>
        </w:rPr>
        <w:t>Брагина</w:t>
      </w:r>
      <w:r>
        <w:rPr>
          <w:color w:val="000000"/>
          <w:spacing w:val="2"/>
          <w:szCs w:val="28"/>
          <w:lang w:eastAsia="zh-CN"/>
        </w:rPr>
        <w:t xml:space="preserve"> </w:t>
      </w:r>
      <w:r w:rsidRPr="00A47898">
        <w:rPr>
          <w:color w:val="000000"/>
          <w:spacing w:val="2"/>
          <w:szCs w:val="28"/>
          <w:lang w:eastAsia="zh-CN"/>
        </w:rPr>
        <w:t>Н.Н., Доброхотова</w:t>
      </w:r>
      <w:r>
        <w:rPr>
          <w:color w:val="000000"/>
          <w:spacing w:val="2"/>
          <w:szCs w:val="28"/>
          <w:lang w:eastAsia="zh-CN"/>
        </w:rPr>
        <w:t xml:space="preserve"> </w:t>
      </w:r>
      <w:r w:rsidRPr="00A47898">
        <w:rPr>
          <w:color w:val="000000"/>
          <w:spacing w:val="2"/>
          <w:szCs w:val="28"/>
          <w:lang w:eastAsia="zh-CN"/>
        </w:rPr>
        <w:t>Т.А. Функциональные асимметрии человека.</w:t>
      </w:r>
      <w:r>
        <w:rPr>
          <w:color w:val="000000"/>
          <w:spacing w:val="2"/>
          <w:szCs w:val="28"/>
          <w:lang w:eastAsia="zh-CN"/>
        </w:rPr>
        <w:t xml:space="preserve"> </w:t>
      </w:r>
      <w:r w:rsidRPr="00A47898">
        <w:rPr>
          <w:bCs/>
        </w:rPr>
        <w:t>–</w:t>
      </w:r>
      <w:r w:rsidRPr="00A47898">
        <w:rPr>
          <w:color w:val="000000"/>
          <w:spacing w:val="2"/>
          <w:szCs w:val="28"/>
          <w:lang w:eastAsia="zh-CN"/>
        </w:rPr>
        <w:t xml:space="preserve"> М.: Медицина, 1988. </w:t>
      </w:r>
      <w:r w:rsidRPr="00A47898">
        <w:rPr>
          <w:bCs/>
        </w:rPr>
        <w:t>–</w:t>
      </w:r>
      <w:r w:rsidRPr="00A47898">
        <w:rPr>
          <w:color w:val="000000"/>
          <w:spacing w:val="2"/>
          <w:szCs w:val="28"/>
          <w:lang w:eastAsia="zh-CN"/>
        </w:rPr>
        <w:t xml:space="preserve"> 240 с.</w:t>
      </w:r>
    </w:p>
    <w:p w14:paraId="399ED120" w14:textId="77777777" w:rsidR="00EE50F8" w:rsidRDefault="00EE50F8" w:rsidP="008D5223">
      <w:pPr>
        <w:pStyle w:val="a0"/>
        <w:numPr>
          <w:ilvl w:val="3"/>
          <w:numId w:val="9"/>
        </w:numPr>
        <w:tabs>
          <w:tab w:val="left" w:pos="993"/>
        </w:tabs>
        <w:ind w:left="0" w:firstLine="564"/>
        <w:rPr>
          <w:color w:val="000000"/>
          <w:spacing w:val="2"/>
          <w:szCs w:val="28"/>
        </w:rPr>
      </w:pPr>
      <w:r w:rsidRPr="00C0017F">
        <w:rPr>
          <w:color w:val="000000"/>
          <w:spacing w:val="2"/>
          <w:szCs w:val="28"/>
        </w:rPr>
        <w:t>Буров К</w:t>
      </w:r>
      <w:r>
        <w:rPr>
          <w:color w:val="000000"/>
          <w:spacing w:val="2"/>
          <w:szCs w:val="28"/>
        </w:rPr>
        <w:t>.</w:t>
      </w:r>
      <w:r w:rsidRPr="00C0017F">
        <w:rPr>
          <w:color w:val="000000"/>
          <w:spacing w:val="2"/>
          <w:szCs w:val="28"/>
        </w:rPr>
        <w:t>С</w:t>
      </w:r>
      <w:r>
        <w:rPr>
          <w:color w:val="000000"/>
          <w:spacing w:val="2"/>
          <w:szCs w:val="28"/>
        </w:rPr>
        <w:t>.</w:t>
      </w:r>
      <w:r w:rsidRPr="00C0017F">
        <w:rPr>
          <w:color w:val="000000"/>
          <w:spacing w:val="2"/>
          <w:szCs w:val="28"/>
        </w:rPr>
        <w:t xml:space="preserve"> Профессиональное самоопределение как научное понятие // Вестник ЮУрГУ. Серия: Образование. Педагогические науки. </w:t>
      </w:r>
      <w:r w:rsidRPr="00A47898">
        <w:rPr>
          <w:bCs/>
        </w:rPr>
        <w:t>–</w:t>
      </w:r>
      <w:r>
        <w:rPr>
          <w:bCs/>
        </w:rPr>
        <w:t xml:space="preserve"> </w:t>
      </w:r>
      <w:r w:rsidRPr="00C0017F">
        <w:rPr>
          <w:color w:val="000000"/>
          <w:spacing w:val="2"/>
          <w:szCs w:val="28"/>
        </w:rPr>
        <w:t xml:space="preserve">2017. </w:t>
      </w:r>
      <w:r w:rsidRPr="00A47898">
        <w:rPr>
          <w:bCs/>
        </w:rPr>
        <w:t>–</w:t>
      </w:r>
      <w:r>
        <w:rPr>
          <w:bCs/>
        </w:rPr>
        <w:t xml:space="preserve"> </w:t>
      </w:r>
      <w:r w:rsidRPr="00C0017F">
        <w:rPr>
          <w:color w:val="000000"/>
          <w:spacing w:val="2"/>
          <w:szCs w:val="28"/>
        </w:rPr>
        <w:t xml:space="preserve">№4. </w:t>
      </w:r>
      <w:r w:rsidRPr="00A47898">
        <w:rPr>
          <w:bCs/>
        </w:rPr>
        <w:t>–</w:t>
      </w:r>
      <w:r>
        <w:rPr>
          <w:bCs/>
        </w:rPr>
        <w:t xml:space="preserve"> С. 57-67. – Режим доступа</w:t>
      </w:r>
      <w:r w:rsidRPr="00A47898">
        <w:rPr>
          <w:color w:val="000000"/>
          <w:spacing w:val="2"/>
          <w:szCs w:val="28"/>
        </w:rPr>
        <w:t>:</w:t>
      </w:r>
      <w:r>
        <w:rPr>
          <w:color w:val="000000"/>
          <w:spacing w:val="2"/>
          <w:szCs w:val="28"/>
        </w:rPr>
        <w:t xml:space="preserve"> </w:t>
      </w:r>
      <w:r w:rsidRPr="00C0017F">
        <w:rPr>
          <w:color w:val="000000"/>
          <w:spacing w:val="2"/>
          <w:szCs w:val="28"/>
        </w:rPr>
        <w:t xml:space="preserve">https://cyberleninka.ru/article/n/professionalnoe-samoopredelenie-kak-nauchnoe-ponyatie (дата обращения: </w:t>
      </w:r>
      <w:r>
        <w:rPr>
          <w:color w:val="000000"/>
          <w:spacing w:val="2"/>
          <w:szCs w:val="28"/>
        </w:rPr>
        <w:t>08</w:t>
      </w:r>
      <w:r w:rsidRPr="00C0017F">
        <w:rPr>
          <w:color w:val="000000"/>
          <w:spacing w:val="2"/>
          <w:szCs w:val="28"/>
        </w:rPr>
        <w:t>.10.2024).</w:t>
      </w:r>
    </w:p>
    <w:p w14:paraId="1CC99B9C" w14:textId="77777777" w:rsidR="00EE50F8" w:rsidRDefault="00EE50F8" w:rsidP="008D5223">
      <w:pPr>
        <w:pStyle w:val="a0"/>
        <w:numPr>
          <w:ilvl w:val="3"/>
          <w:numId w:val="9"/>
        </w:numPr>
        <w:tabs>
          <w:tab w:val="left" w:pos="993"/>
        </w:tabs>
        <w:ind w:left="0" w:firstLine="564"/>
        <w:rPr>
          <w:color w:val="000000"/>
          <w:spacing w:val="2"/>
          <w:szCs w:val="28"/>
        </w:rPr>
      </w:pPr>
      <w:r w:rsidRPr="00B01C3D">
        <w:rPr>
          <w:color w:val="000000"/>
          <w:spacing w:val="2"/>
          <w:szCs w:val="28"/>
        </w:rPr>
        <w:t>Городничева</w:t>
      </w:r>
      <w:r>
        <w:rPr>
          <w:color w:val="000000"/>
          <w:spacing w:val="2"/>
          <w:szCs w:val="28"/>
        </w:rPr>
        <w:t xml:space="preserve"> А.А.</w:t>
      </w:r>
      <w:r w:rsidRPr="00B01C3D">
        <w:rPr>
          <w:color w:val="000000"/>
          <w:spacing w:val="2"/>
          <w:szCs w:val="28"/>
        </w:rPr>
        <w:t xml:space="preserve"> Специфика профориентационной работы с леворукими подростками в общеобразовательной школе // Символ науки. </w:t>
      </w:r>
      <w:r>
        <w:rPr>
          <w:color w:val="000000"/>
          <w:spacing w:val="2"/>
          <w:szCs w:val="28"/>
        </w:rPr>
        <w:t xml:space="preserve">– </w:t>
      </w:r>
      <w:r w:rsidRPr="00B01C3D">
        <w:rPr>
          <w:color w:val="000000"/>
          <w:spacing w:val="2"/>
          <w:szCs w:val="28"/>
        </w:rPr>
        <w:t xml:space="preserve">2017. </w:t>
      </w:r>
      <w:r>
        <w:rPr>
          <w:color w:val="000000"/>
          <w:spacing w:val="2"/>
          <w:szCs w:val="28"/>
        </w:rPr>
        <w:t xml:space="preserve">– </w:t>
      </w:r>
      <w:r w:rsidRPr="00B01C3D">
        <w:rPr>
          <w:color w:val="000000"/>
          <w:spacing w:val="2"/>
          <w:szCs w:val="28"/>
        </w:rPr>
        <w:t xml:space="preserve">№5. </w:t>
      </w:r>
      <w:r>
        <w:rPr>
          <w:bCs/>
        </w:rPr>
        <w:t>– Режим доступа</w:t>
      </w:r>
      <w:r w:rsidRPr="00A47898">
        <w:rPr>
          <w:color w:val="000000"/>
          <w:spacing w:val="2"/>
          <w:szCs w:val="28"/>
        </w:rPr>
        <w:t xml:space="preserve">: </w:t>
      </w:r>
      <w:r w:rsidRPr="00B01C3D">
        <w:rPr>
          <w:color w:val="000000"/>
          <w:spacing w:val="2"/>
          <w:szCs w:val="28"/>
        </w:rPr>
        <w:t xml:space="preserve">URL: https://cyberleninka.ru/article/n/spetsifika-proforientatsionnoy-raboty-s-levorukimi-podrostkami-v-obscheobrazovatelnoy-shkole-1 (дата обращения: </w:t>
      </w:r>
      <w:r>
        <w:rPr>
          <w:color w:val="000000"/>
          <w:spacing w:val="2"/>
          <w:szCs w:val="28"/>
        </w:rPr>
        <w:t>12</w:t>
      </w:r>
      <w:r w:rsidRPr="00B01C3D">
        <w:rPr>
          <w:color w:val="000000"/>
          <w:spacing w:val="2"/>
          <w:szCs w:val="28"/>
        </w:rPr>
        <w:t>.10.2024).</w:t>
      </w:r>
    </w:p>
    <w:p w14:paraId="7D636C96" w14:textId="77777777" w:rsidR="00EE50F8" w:rsidRPr="00A47898" w:rsidRDefault="00EE50F8" w:rsidP="008D5223">
      <w:pPr>
        <w:pStyle w:val="a0"/>
        <w:numPr>
          <w:ilvl w:val="3"/>
          <w:numId w:val="9"/>
        </w:numPr>
        <w:tabs>
          <w:tab w:val="left" w:pos="993"/>
        </w:tabs>
        <w:ind w:left="0" w:firstLine="564"/>
        <w:rPr>
          <w:color w:val="000000"/>
          <w:spacing w:val="2"/>
          <w:szCs w:val="28"/>
        </w:rPr>
      </w:pPr>
      <w:r w:rsidRPr="00AE24FA">
        <w:rPr>
          <w:color w:val="000000"/>
          <w:spacing w:val="2"/>
          <w:szCs w:val="28"/>
        </w:rPr>
        <w:t xml:space="preserve">Климов Е.А. Психология профессионального самоопределения. </w:t>
      </w:r>
      <w:r>
        <w:rPr>
          <w:bCs/>
        </w:rPr>
        <w:t xml:space="preserve">– </w:t>
      </w:r>
      <w:r w:rsidRPr="00AE24FA">
        <w:rPr>
          <w:color w:val="000000"/>
          <w:spacing w:val="2"/>
          <w:szCs w:val="28"/>
        </w:rPr>
        <w:t xml:space="preserve">М.: Академия, 2010. </w:t>
      </w:r>
      <w:r>
        <w:rPr>
          <w:bCs/>
        </w:rPr>
        <w:t xml:space="preserve">– </w:t>
      </w:r>
      <w:r w:rsidRPr="00AE24FA">
        <w:rPr>
          <w:color w:val="000000"/>
          <w:spacing w:val="2"/>
          <w:szCs w:val="28"/>
        </w:rPr>
        <w:t>312 с.</w:t>
      </w:r>
    </w:p>
    <w:p w14:paraId="6A49AA2E" w14:textId="77777777" w:rsidR="00EE50F8" w:rsidRDefault="00EE50F8" w:rsidP="008D5223">
      <w:pPr>
        <w:pStyle w:val="a0"/>
        <w:numPr>
          <w:ilvl w:val="3"/>
          <w:numId w:val="9"/>
        </w:numPr>
        <w:tabs>
          <w:tab w:val="left" w:pos="993"/>
        </w:tabs>
        <w:ind w:left="0" w:firstLine="564"/>
        <w:rPr>
          <w:color w:val="000000"/>
          <w:spacing w:val="2"/>
          <w:szCs w:val="28"/>
        </w:rPr>
      </w:pPr>
      <w:r>
        <w:rPr>
          <w:color w:val="000000"/>
          <w:spacing w:val="2"/>
          <w:szCs w:val="28"/>
        </w:rPr>
        <w:t>М</w:t>
      </w:r>
      <w:r w:rsidRPr="00802552">
        <w:rPr>
          <w:color w:val="000000"/>
          <w:spacing w:val="2"/>
          <w:szCs w:val="28"/>
        </w:rPr>
        <w:t>ежполушарное взаимодействие: хрестоматия / Ред. А.В. Семенович, М.С.</w:t>
      </w:r>
      <w:r>
        <w:rPr>
          <w:color w:val="000000"/>
          <w:spacing w:val="2"/>
          <w:szCs w:val="28"/>
        </w:rPr>
        <w:t> </w:t>
      </w:r>
      <w:r w:rsidRPr="00802552">
        <w:rPr>
          <w:color w:val="000000"/>
          <w:spacing w:val="2"/>
          <w:szCs w:val="28"/>
        </w:rPr>
        <w:t>Ковязина. – М</w:t>
      </w:r>
      <w:r>
        <w:rPr>
          <w:color w:val="000000"/>
          <w:spacing w:val="2"/>
          <w:szCs w:val="28"/>
        </w:rPr>
        <w:t>.</w:t>
      </w:r>
      <w:r w:rsidRPr="00802552">
        <w:rPr>
          <w:color w:val="000000"/>
          <w:spacing w:val="2"/>
          <w:szCs w:val="28"/>
        </w:rPr>
        <w:t>: Генезис, 2009. – 400 с.</w:t>
      </w:r>
    </w:p>
    <w:p w14:paraId="271291EF" w14:textId="77777777" w:rsidR="00EE50F8" w:rsidRDefault="00EE50F8" w:rsidP="008D5223">
      <w:pPr>
        <w:pStyle w:val="a0"/>
        <w:numPr>
          <w:ilvl w:val="3"/>
          <w:numId w:val="9"/>
        </w:numPr>
        <w:tabs>
          <w:tab w:val="left" w:pos="993"/>
        </w:tabs>
        <w:ind w:left="0" w:firstLine="564"/>
        <w:rPr>
          <w:color w:val="000000"/>
          <w:spacing w:val="2"/>
          <w:szCs w:val="28"/>
        </w:rPr>
      </w:pPr>
      <w:r w:rsidRPr="00A47898">
        <w:rPr>
          <w:color w:val="000000"/>
          <w:spacing w:val="2"/>
          <w:szCs w:val="28"/>
        </w:rPr>
        <w:t xml:space="preserve">Москвин В.А. Проблема связи латеральных профилей с индивидуальными различиями человека (В дифференциальной </w:t>
      </w:r>
      <w:r w:rsidRPr="00A47898">
        <w:rPr>
          <w:color w:val="000000"/>
          <w:spacing w:val="2"/>
          <w:szCs w:val="28"/>
        </w:rPr>
        <w:lastRenderedPageBreak/>
        <w:t xml:space="preserve">психофизиологии): </w:t>
      </w:r>
      <w:proofErr w:type="spellStart"/>
      <w:r>
        <w:rPr>
          <w:color w:val="000000"/>
          <w:spacing w:val="2"/>
          <w:szCs w:val="28"/>
        </w:rPr>
        <w:t>Автореф</w:t>
      </w:r>
      <w:proofErr w:type="spellEnd"/>
      <w:r>
        <w:rPr>
          <w:color w:val="000000"/>
          <w:spacing w:val="2"/>
          <w:szCs w:val="28"/>
        </w:rPr>
        <w:t xml:space="preserve">. </w:t>
      </w:r>
      <w:proofErr w:type="spellStart"/>
      <w:r>
        <w:rPr>
          <w:color w:val="000000"/>
          <w:spacing w:val="2"/>
          <w:szCs w:val="28"/>
        </w:rPr>
        <w:t>д</w:t>
      </w:r>
      <w:r w:rsidRPr="00A47898">
        <w:rPr>
          <w:color w:val="000000"/>
          <w:spacing w:val="2"/>
          <w:szCs w:val="28"/>
        </w:rPr>
        <w:t>ис</w:t>
      </w:r>
      <w:r>
        <w:rPr>
          <w:color w:val="000000"/>
          <w:spacing w:val="2"/>
          <w:szCs w:val="28"/>
        </w:rPr>
        <w:t>с</w:t>
      </w:r>
      <w:proofErr w:type="spellEnd"/>
      <w:r w:rsidRPr="00A47898">
        <w:rPr>
          <w:color w:val="000000"/>
          <w:spacing w:val="2"/>
          <w:szCs w:val="28"/>
        </w:rPr>
        <w:t>. ... д-ра психол. наук: 19.00.02</w:t>
      </w:r>
      <w:r>
        <w:rPr>
          <w:color w:val="000000"/>
          <w:spacing w:val="2"/>
          <w:szCs w:val="28"/>
        </w:rPr>
        <w:t>. –</w:t>
      </w:r>
      <w:r w:rsidRPr="00A47898">
        <w:rPr>
          <w:color w:val="000000"/>
          <w:spacing w:val="2"/>
          <w:szCs w:val="28"/>
        </w:rPr>
        <w:t xml:space="preserve"> Уфа, 2002</w:t>
      </w:r>
      <w:r>
        <w:rPr>
          <w:color w:val="000000"/>
          <w:spacing w:val="2"/>
          <w:szCs w:val="28"/>
        </w:rPr>
        <w:t xml:space="preserve">. – </w:t>
      </w:r>
      <w:r w:rsidRPr="00A47898">
        <w:rPr>
          <w:color w:val="000000"/>
          <w:spacing w:val="2"/>
          <w:szCs w:val="28"/>
        </w:rPr>
        <w:t xml:space="preserve"> </w:t>
      </w:r>
      <w:r>
        <w:rPr>
          <w:color w:val="000000"/>
          <w:spacing w:val="2"/>
          <w:szCs w:val="28"/>
        </w:rPr>
        <w:t>4</w:t>
      </w:r>
      <w:r w:rsidRPr="00A47898">
        <w:rPr>
          <w:color w:val="000000"/>
          <w:spacing w:val="2"/>
          <w:szCs w:val="28"/>
        </w:rPr>
        <w:t>8 c.</w:t>
      </w:r>
    </w:p>
    <w:p w14:paraId="5858BC25" w14:textId="5F36C177" w:rsidR="004F12DF" w:rsidRDefault="004F12DF" w:rsidP="008D5223">
      <w:pPr>
        <w:pStyle w:val="a0"/>
        <w:numPr>
          <w:ilvl w:val="3"/>
          <w:numId w:val="9"/>
        </w:numPr>
        <w:tabs>
          <w:tab w:val="left" w:pos="993"/>
        </w:tabs>
        <w:ind w:left="0" w:firstLine="564"/>
        <w:rPr>
          <w:color w:val="000000"/>
          <w:spacing w:val="2"/>
          <w:szCs w:val="28"/>
        </w:rPr>
      </w:pPr>
      <w:proofErr w:type="spellStart"/>
      <w:r>
        <w:t>Наследов</w:t>
      </w:r>
      <w:proofErr w:type="spellEnd"/>
      <w:r>
        <w:t xml:space="preserve"> А.Д. </w:t>
      </w:r>
      <w:r w:rsidRPr="004F12DF">
        <w:t xml:space="preserve">Математические методы психологического исследования. Анализ и интерпретация данных. Учебное пособие. </w:t>
      </w:r>
      <w:r>
        <w:t>–</w:t>
      </w:r>
      <w:r w:rsidRPr="004F12DF">
        <w:t xml:space="preserve"> СПб.: Речь, 20</w:t>
      </w:r>
      <w:r>
        <w:t>12</w:t>
      </w:r>
      <w:r w:rsidRPr="004F12DF">
        <w:t xml:space="preserve">. </w:t>
      </w:r>
      <w:r>
        <w:t>–</w:t>
      </w:r>
      <w:r w:rsidRPr="004F12DF">
        <w:t xml:space="preserve"> 392 с.</w:t>
      </w:r>
    </w:p>
    <w:p w14:paraId="0E7554E5" w14:textId="00C9CA0B" w:rsidR="00EE50F8" w:rsidRDefault="00EE50F8" w:rsidP="008D5223">
      <w:pPr>
        <w:pStyle w:val="a0"/>
        <w:numPr>
          <w:ilvl w:val="3"/>
          <w:numId w:val="9"/>
        </w:numPr>
        <w:tabs>
          <w:tab w:val="left" w:pos="993"/>
        </w:tabs>
        <w:ind w:left="0" w:firstLine="564"/>
        <w:rPr>
          <w:color w:val="000000"/>
          <w:spacing w:val="2"/>
          <w:szCs w:val="28"/>
        </w:rPr>
      </w:pPr>
      <w:r w:rsidRPr="00A927E4">
        <w:rPr>
          <w:color w:val="000000"/>
          <w:spacing w:val="2"/>
          <w:szCs w:val="28"/>
        </w:rPr>
        <w:t>Николаева Е</w:t>
      </w:r>
      <w:r>
        <w:rPr>
          <w:color w:val="000000"/>
          <w:spacing w:val="2"/>
          <w:szCs w:val="28"/>
        </w:rPr>
        <w:t>.И.</w:t>
      </w:r>
      <w:r w:rsidRPr="00A927E4">
        <w:rPr>
          <w:color w:val="000000"/>
          <w:spacing w:val="2"/>
          <w:szCs w:val="28"/>
        </w:rPr>
        <w:t>, Головачева Е</w:t>
      </w:r>
      <w:r>
        <w:rPr>
          <w:color w:val="000000"/>
          <w:spacing w:val="2"/>
          <w:szCs w:val="28"/>
        </w:rPr>
        <w:t>.</w:t>
      </w:r>
      <w:r w:rsidRPr="00A927E4">
        <w:rPr>
          <w:color w:val="000000"/>
          <w:spacing w:val="2"/>
          <w:szCs w:val="28"/>
        </w:rPr>
        <w:t>Д</w:t>
      </w:r>
      <w:r>
        <w:rPr>
          <w:color w:val="000000"/>
          <w:spacing w:val="2"/>
          <w:szCs w:val="28"/>
        </w:rPr>
        <w:t>.</w:t>
      </w:r>
      <w:r w:rsidRPr="00A927E4">
        <w:rPr>
          <w:color w:val="000000"/>
          <w:spacing w:val="2"/>
          <w:szCs w:val="28"/>
        </w:rPr>
        <w:t xml:space="preserve"> </w:t>
      </w:r>
      <w:r>
        <w:rPr>
          <w:color w:val="000000"/>
          <w:spacing w:val="2"/>
          <w:szCs w:val="28"/>
        </w:rPr>
        <w:t>С</w:t>
      </w:r>
      <w:r w:rsidRPr="00A927E4">
        <w:rPr>
          <w:color w:val="000000"/>
          <w:spacing w:val="2"/>
          <w:szCs w:val="28"/>
        </w:rPr>
        <w:t xml:space="preserve">равнительный анализ уровня агрессии у леворуких и праворуких подростков // Вестник НГПУ. </w:t>
      </w:r>
      <w:r>
        <w:rPr>
          <w:color w:val="000000"/>
          <w:spacing w:val="2"/>
          <w:szCs w:val="28"/>
        </w:rPr>
        <w:t xml:space="preserve">– </w:t>
      </w:r>
      <w:r w:rsidRPr="00A927E4">
        <w:rPr>
          <w:color w:val="000000"/>
          <w:spacing w:val="2"/>
          <w:szCs w:val="28"/>
        </w:rPr>
        <w:t xml:space="preserve">2021. </w:t>
      </w:r>
      <w:r>
        <w:rPr>
          <w:color w:val="000000"/>
          <w:spacing w:val="2"/>
          <w:szCs w:val="28"/>
        </w:rPr>
        <w:t xml:space="preserve">– </w:t>
      </w:r>
      <w:r w:rsidRPr="00A927E4">
        <w:rPr>
          <w:color w:val="000000"/>
          <w:spacing w:val="2"/>
          <w:szCs w:val="28"/>
        </w:rPr>
        <w:t>№1.</w:t>
      </w:r>
      <w:r>
        <w:rPr>
          <w:color w:val="000000"/>
          <w:spacing w:val="2"/>
          <w:szCs w:val="28"/>
        </w:rPr>
        <w:t> – С. 31-41. –</w:t>
      </w:r>
      <w:r w:rsidRPr="00A927E4">
        <w:rPr>
          <w:color w:val="000000"/>
          <w:spacing w:val="2"/>
          <w:szCs w:val="28"/>
        </w:rPr>
        <w:t xml:space="preserve"> </w:t>
      </w:r>
      <w:r w:rsidRPr="001D6BEA">
        <w:rPr>
          <w:color w:val="000000"/>
          <w:spacing w:val="2"/>
          <w:szCs w:val="28"/>
        </w:rPr>
        <w:t>Режим доступа:</w:t>
      </w:r>
      <w:r w:rsidRPr="00A927E4">
        <w:rPr>
          <w:color w:val="000000"/>
          <w:spacing w:val="2"/>
          <w:szCs w:val="28"/>
        </w:rPr>
        <w:t xml:space="preserve"> https://cyberleninka.ru/article/n/sravnitelnyy-analiz-urovnya-agressii-u-levorukih-i-pravorukih-podrostkov (дата обращения: </w:t>
      </w:r>
      <w:r>
        <w:rPr>
          <w:color w:val="000000"/>
          <w:spacing w:val="2"/>
          <w:szCs w:val="28"/>
        </w:rPr>
        <w:t>0</w:t>
      </w:r>
      <w:r w:rsidRPr="00A927E4">
        <w:rPr>
          <w:color w:val="000000"/>
          <w:spacing w:val="2"/>
          <w:szCs w:val="28"/>
        </w:rPr>
        <w:t>5.10.2024).</w:t>
      </w:r>
    </w:p>
    <w:p w14:paraId="46468B37" w14:textId="77777777" w:rsidR="00EE50F8" w:rsidRPr="00A47898" w:rsidRDefault="00EE50F8" w:rsidP="008D5223">
      <w:pPr>
        <w:pStyle w:val="a0"/>
        <w:numPr>
          <w:ilvl w:val="3"/>
          <w:numId w:val="9"/>
        </w:numPr>
        <w:tabs>
          <w:tab w:val="left" w:pos="993"/>
        </w:tabs>
        <w:ind w:left="0" w:firstLine="564"/>
        <w:rPr>
          <w:color w:val="000000"/>
          <w:spacing w:val="2"/>
          <w:szCs w:val="28"/>
        </w:rPr>
      </w:pPr>
      <w:r w:rsidRPr="00A47898">
        <w:rPr>
          <w:color w:val="000000"/>
          <w:spacing w:val="2"/>
          <w:szCs w:val="28"/>
        </w:rPr>
        <w:t xml:space="preserve">Николаева Е.И., </w:t>
      </w:r>
      <w:proofErr w:type="spellStart"/>
      <w:r w:rsidRPr="00A47898">
        <w:rPr>
          <w:color w:val="000000"/>
          <w:spacing w:val="2"/>
          <w:szCs w:val="28"/>
        </w:rPr>
        <w:t>Леутин</w:t>
      </w:r>
      <w:proofErr w:type="spellEnd"/>
      <w:r w:rsidRPr="00A47898">
        <w:rPr>
          <w:color w:val="000000"/>
          <w:spacing w:val="2"/>
          <w:szCs w:val="28"/>
        </w:rPr>
        <w:t xml:space="preserve"> В.П. Функциональная асимметрия мозга: мифы и действительность. </w:t>
      </w:r>
      <w:r w:rsidRPr="00A47898">
        <w:rPr>
          <w:bCs/>
        </w:rPr>
        <w:t>–</w:t>
      </w:r>
      <w:r w:rsidRPr="00A47898">
        <w:rPr>
          <w:color w:val="000000"/>
          <w:spacing w:val="2"/>
          <w:szCs w:val="28"/>
          <w:lang w:eastAsia="zh-CN"/>
        </w:rPr>
        <w:t xml:space="preserve"> </w:t>
      </w:r>
      <w:r>
        <w:rPr>
          <w:color w:val="000000"/>
          <w:spacing w:val="2"/>
          <w:szCs w:val="28"/>
          <w:lang w:eastAsia="zh-CN"/>
        </w:rPr>
        <w:t xml:space="preserve">СПб.: </w:t>
      </w:r>
      <w:r w:rsidRPr="00A47898">
        <w:rPr>
          <w:color w:val="000000"/>
          <w:spacing w:val="2"/>
          <w:szCs w:val="28"/>
        </w:rPr>
        <w:t>Речь</w:t>
      </w:r>
      <w:r>
        <w:rPr>
          <w:color w:val="000000"/>
          <w:spacing w:val="2"/>
          <w:szCs w:val="28"/>
        </w:rPr>
        <w:t>, 2005</w:t>
      </w:r>
      <w:r w:rsidRPr="00A47898">
        <w:rPr>
          <w:color w:val="000000"/>
          <w:spacing w:val="2"/>
          <w:szCs w:val="28"/>
        </w:rPr>
        <w:t xml:space="preserve">. </w:t>
      </w:r>
      <w:r w:rsidRPr="00A47898">
        <w:rPr>
          <w:bCs/>
        </w:rPr>
        <w:t>–</w:t>
      </w:r>
      <w:r w:rsidRPr="005318F7">
        <w:rPr>
          <w:bCs/>
        </w:rPr>
        <w:t xml:space="preserve"> </w:t>
      </w:r>
      <w:r>
        <w:rPr>
          <w:bCs/>
        </w:rPr>
        <w:t>368 с.</w:t>
      </w:r>
    </w:p>
    <w:p w14:paraId="1B579566" w14:textId="77777777" w:rsidR="00EE50F8" w:rsidRDefault="00EE50F8" w:rsidP="008D5223">
      <w:pPr>
        <w:pStyle w:val="a0"/>
        <w:numPr>
          <w:ilvl w:val="3"/>
          <w:numId w:val="9"/>
        </w:numPr>
        <w:tabs>
          <w:tab w:val="left" w:pos="993"/>
        </w:tabs>
        <w:ind w:left="0" w:firstLine="564"/>
        <w:rPr>
          <w:color w:val="000000"/>
          <w:spacing w:val="2"/>
          <w:szCs w:val="28"/>
        </w:rPr>
      </w:pPr>
      <w:proofErr w:type="spellStart"/>
      <w:r w:rsidRPr="00A47898">
        <w:rPr>
          <w:color w:val="000000"/>
          <w:spacing w:val="2"/>
          <w:szCs w:val="28"/>
          <w:lang w:eastAsia="zh-CN"/>
        </w:rPr>
        <w:t>Постоева</w:t>
      </w:r>
      <w:proofErr w:type="spellEnd"/>
      <w:r w:rsidRPr="00A47898">
        <w:rPr>
          <w:color w:val="000000"/>
          <w:spacing w:val="2"/>
          <w:szCs w:val="28"/>
          <w:lang w:eastAsia="zh-CN"/>
        </w:rPr>
        <w:t xml:space="preserve"> В.А., Пахомов В.П. </w:t>
      </w:r>
      <w:r w:rsidRPr="00A47898">
        <w:rPr>
          <w:color w:val="000000"/>
          <w:spacing w:val="2"/>
          <w:szCs w:val="28"/>
        </w:rPr>
        <w:t xml:space="preserve">Современные нейропсихологические представления о феномене </w:t>
      </w:r>
      <w:proofErr w:type="spellStart"/>
      <w:r w:rsidRPr="00A47898">
        <w:rPr>
          <w:color w:val="000000"/>
          <w:spacing w:val="2"/>
          <w:szCs w:val="28"/>
        </w:rPr>
        <w:t>левшества</w:t>
      </w:r>
      <w:proofErr w:type="spellEnd"/>
      <w:r w:rsidRPr="00A47898">
        <w:rPr>
          <w:color w:val="000000"/>
          <w:spacing w:val="2"/>
          <w:szCs w:val="28"/>
        </w:rPr>
        <w:t xml:space="preserve"> // Вестник ТГПУ. </w:t>
      </w:r>
      <w:r w:rsidRPr="00A47898">
        <w:rPr>
          <w:bCs/>
        </w:rPr>
        <w:t>–</w:t>
      </w:r>
      <w:r>
        <w:rPr>
          <w:bCs/>
        </w:rPr>
        <w:t xml:space="preserve"> </w:t>
      </w:r>
      <w:r w:rsidRPr="00A47898">
        <w:rPr>
          <w:color w:val="000000"/>
          <w:spacing w:val="2"/>
          <w:szCs w:val="28"/>
        </w:rPr>
        <w:t xml:space="preserve">2010. </w:t>
      </w:r>
      <w:r w:rsidRPr="00A47898">
        <w:rPr>
          <w:bCs/>
        </w:rPr>
        <w:t>–</w:t>
      </w:r>
      <w:r>
        <w:rPr>
          <w:bCs/>
        </w:rPr>
        <w:t xml:space="preserve"> </w:t>
      </w:r>
      <w:r w:rsidRPr="00A47898">
        <w:rPr>
          <w:color w:val="000000"/>
          <w:spacing w:val="2"/>
          <w:szCs w:val="28"/>
        </w:rPr>
        <w:t xml:space="preserve">№2. </w:t>
      </w:r>
      <w:r w:rsidRPr="00A47898">
        <w:rPr>
          <w:bCs/>
        </w:rPr>
        <w:t>–</w:t>
      </w:r>
      <w:r>
        <w:rPr>
          <w:bCs/>
        </w:rPr>
        <w:t xml:space="preserve"> С. 113-117. – Режим доступа</w:t>
      </w:r>
      <w:r w:rsidRPr="00A47898">
        <w:rPr>
          <w:color w:val="000000"/>
          <w:spacing w:val="2"/>
          <w:szCs w:val="28"/>
        </w:rPr>
        <w:t xml:space="preserve">: https://cyberleninka.ru/article/n/sovremennye-neyropsihologicheskie-predstavleniya-o-fenomene-levshestva (дата обращения: </w:t>
      </w:r>
      <w:r>
        <w:rPr>
          <w:color w:val="000000"/>
          <w:spacing w:val="2"/>
          <w:szCs w:val="28"/>
        </w:rPr>
        <w:t>09</w:t>
      </w:r>
      <w:r w:rsidRPr="00A47898">
        <w:rPr>
          <w:color w:val="000000"/>
          <w:spacing w:val="2"/>
          <w:szCs w:val="28"/>
        </w:rPr>
        <w:t>.10.2024).</w:t>
      </w:r>
    </w:p>
    <w:p w14:paraId="0A0B2A6C" w14:textId="77777777" w:rsidR="00EE50F8" w:rsidRDefault="00EE50F8" w:rsidP="008D5223">
      <w:pPr>
        <w:pStyle w:val="a0"/>
        <w:numPr>
          <w:ilvl w:val="3"/>
          <w:numId w:val="9"/>
        </w:numPr>
        <w:tabs>
          <w:tab w:val="left" w:pos="993"/>
        </w:tabs>
        <w:ind w:left="0" w:firstLine="564"/>
        <w:rPr>
          <w:color w:val="000000"/>
          <w:spacing w:val="2"/>
          <w:szCs w:val="28"/>
        </w:rPr>
      </w:pPr>
      <w:r w:rsidRPr="00BC418B">
        <w:rPr>
          <w:color w:val="000000"/>
          <w:spacing w:val="2"/>
          <w:szCs w:val="28"/>
        </w:rPr>
        <w:t xml:space="preserve">Потемкин А.Д. Профессиональный интерес как педагогическая проблема // Вестник ОГУ. </w:t>
      </w:r>
      <w:r>
        <w:rPr>
          <w:color w:val="000000"/>
          <w:spacing w:val="2"/>
          <w:szCs w:val="28"/>
        </w:rPr>
        <w:t xml:space="preserve">– </w:t>
      </w:r>
      <w:r w:rsidRPr="00BC418B">
        <w:rPr>
          <w:color w:val="000000"/>
          <w:spacing w:val="2"/>
          <w:szCs w:val="28"/>
        </w:rPr>
        <w:t xml:space="preserve">2001. </w:t>
      </w:r>
      <w:r>
        <w:rPr>
          <w:color w:val="000000"/>
          <w:spacing w:val="2"/>
          <w:szCs w:val="28"/>
        </w:rPr>
        <w:t xml:space="preserve">– </w:t>
      </w:r>
      <w:r w:rsidRPr="00BC418B">
        <w:rPr>
          <w:color w:val="000000"/>
          <w:spacing w:val="2"/>
          <w:szCs w:val="28"/>
        </w:rPr>
        <w:t xml:space="preserve">№1. </w:t>
      </w:r>
      <w:r>
        <w:rPr>
          <w:color w:val="000000"/>
          <w:spacing w:val="2"/>
          <w:szCs w:val="28"/>
        </w:rPr>
        <w:t xml:space="preserve">– С. 11-18. – </w:t>
      </w:r>
      <w:r>
        <w:rPr>
          <w:bCs/>
        </w:rPr>
        <w:t>Режим доступа</w:t>
      </w:r>
      <w:r w:rsidRPr="00A47898">
        <w:rPr>
          <w:color w:val="000000"/>
          <w:spacing w:val="2"/>
          <w:szCs w:val="28"/>
        </w:rPr>
        <w:t xml:space="preserve">: </w:t>
      </w:r>
      <w:r w:rsidRPr="00BC418B">
        <w:rPr>
          <w:color w:val="000000"/>
          <w:spacing w:val="2"/>
          <w:szCs w:val="28"/>
        </w:rPr>
        <w:t xml:space="preserve">https://cyberleninka.ru/article/n/professionalnyy-interes-kak-pedagogicheskaya-problema (дата обращения: </w:t>
      </w:r>
      <w:r>
        <w:rPr>
          <w:color w:val="000000"/>
          <w:spacing w:val="2"/>
          <w:szCs w:val="28"/>
        </w:rPr>
        <w:t>14</w:t>
      </w:r>
      <w:r w:rsidRPr="00BC418B">
        <w:rPr>
          <w:color w:val="000000"/>
          <w:spacing w:val="2"/>
          <w:szCs w:val="28"/>
        </w:rPr>
        <w:t>.10.2024).</w:t>
      </w:r>
    </w:p>
    <w:p w14:paraId="696725D5" w14:textId="77777777" w:rsidR="00EE50F8" w:rsidRDefault="00EE50F8" w:rsidP="008D5223">
      <w:pPr>
        <w:pStyle w:val="a0"/>
        <w:numPr>
          <w:ilvl w:val="3"/>
          <w:numId w:val="9"/>
        </w:numPr>
        <w:tabs>
          <w:tab w:val="left" w:pos="993"/>
        </w:tabs>
        <w:ind w:left="0" w:firstLine="564"/>
        <w:rPr>
          <w:color w:val="000000"/>
          <w:spacing w:val="2"/>
          <w:szCs w:val="28"/>
        </w:rPr>
      </w:pPr>
      <w:r w:rsidRPr="0014414F">
        <w:t>Психологический словарь</w:t>
      </w:r>
      <w:r>
        <w:t xml:space="preserve"> </w:t>
      </w:r>
      <w:r w:rsidRPr="0014414F">
        <w:t>/</w:t>
      </w:r>
      <w:r>
        <w:t xml:space="preserve"> </w:t>
      </w:r>
      <w:r w:rsidRPr="0014414F">
        <w:t>В.В. Давыдов и др. – М.: Педагогика, 2011. – 377</w:t>
      </w:r>
      <w:r>
        <w:t xml:space="preserve"> </w:t>
      </w:r>
      <w:r w:rsidRPr="0014414F">
        <w:t>с.</w:t>
      </w:r>
    </w:p>
    <w:p w14:paraId="352349DA" w14:textId="77777777" w:rsidR="00EE50F8" w:rsidRDefault="00EE50F8" w:rsidP="008D5223">
      <w:pPr>
        <w:pStyle w:val="a0"/>
        <w:numPr>
          <w:ilvl w:val="3"/>
          <w:numId w:val="9"/>
        </w:numPr>
        <w:tabs>
          <w:tab w:val="left" w:pos="993"/>
        </w:tabs>
        <w:ind w:left="0" w:firstLine="564"/>
        <w:rPr>
          <w:color w:val="000000"/>
          <w:spacing w:val="2"/>
          <w:szCs w:val="28"/>
        </w:rPr>
      </w:pPr>
      <w:r w:rsidRPr="00A927E4">
        <w:rPr>
          <w:color w:val="000000"/>
          <w:spacing w:val="2"/>
          <w:szCs w:val="28"/>
        </w:rPr>
        <w:t>Пятых И</w:t>
      </w:r>
      <w:r>
        <w:rPr>
          <w:color w:val="000000"/>
          <w:spacing w:val="2"/>
          <w:szCs w:val="28"/>
        </w:rPr>
        <w:t>.</w:t>
      </w:r>
      <w:r w:rsidRPr="00A927E4">
        <w:rPr>
          <w:color w:val="000000"/>
          <w:spacing w:val="2"/>
          <w:szCs w:val="28"/>
        </w:rPr>
        <w:t>К</w:t>
      </w:r>
      <w:r>
        <w:rPr>
          <w:color w:val="000000"/>
          <w:spacing w:val="2"/>
          <w:szCs w:val="28"/>
        </w:rPr>
        <w:t>.</w:t>
      </w:r>
      <w:r w:rsidRPr="00A927E4">
        <w:rPr>
          <w:color w:val="000000"/>
          <w:spacing w:val="2"/>
          <w:szCs w:val="28"/>
        </w:rPr>
        <w:t>, Лупандин В</w:t>
      </w:r>
      <w:r>
        <w:rPr>
          <w:color w:val="000000"/>
          <w:spacing w:val="2"/>
          <w:szCs w:val="28"/>
        </w:rPr>
        <w:t>.</w:t>
      </w:r>
      <w:r w:rsidRPr="00A927E4">
        <w:rPr>
          <w:color w:val="000000"/>
          <w:spacing w:val="2"/>
          <w:szCs w:val="28"/>
        </w:rPr>
        <w:t>И</w:t>
      </w:r>
      <w:r>
        <w:rPr>
          <w:color w:val="000000"/>
          <w:spacing w:val="2"/>
          <w:szCs w:val="28"/>
        </w:rPr>
        <w:t>.</w:t>
      </w:r>
      <w:r w:rsidRPr="00A927E4">
        <w:rPr>
          <w:color w:val="000000"/>
          <w:spacing w:val="2"/>
          <w:szCs w:val="28"/>
        </w:rPr>
        <w:t xml:space="preserve"> Исследование взаимосвязи между лево-праворукостью и некоторыми психологическими особенностями у взрослых испытуемых // Образование и наука. </w:t>
      </w:r>
      <w:r>
        <w:rPr>
          <w:bCs/>
        </w:rPr>
        <w:t xml:space="preserve">– </w:t>
      </w:r>
      <w:r w:rsidRPr="00A927E4">
        <w:rPr>
          <w:color w:val="000000"/>
          <w:spacing w:val="2"/>
          <w:szCs w:val="28"/>
        </w:rPr>
        <w:t xml:space="preserve">2010. </w:t>
      </w:r>
      <w:r>
        <w:rPr>
          <w:bCs/>
        </w:rPr>
        <w:t xml:space="preserve">– </w:t>
      </w:r>
      <w:r w:rsidRPr="00A927E4">
        <w:rPr>
          <w:color w:val="000000"/>
          <w:spacing w:val="2"/>
          <w:szCs w:val="28"/>
        </w:rPr>
        <w:t xml:space="preserve">№11. </w:t>
      </w:r>
      <w:r>
        <w:rPr>
          <w:bCs/>
        </w:rPr>
        <w:t>– С. 49-61. – Режим доступа</w:t>
      </w:r>
      <w:r w:rsidRPr="00A47898">
        <w:rPr>
          <w:color w:val="000000"/>
          <w:spacing w:val="2"/>
          <w:szCs w:val="28"/>
        </w:rPr>
        <w:t xml:space="preserve">: </w:t>
      </w:r>
      <w:r w:rsidRPr="00A927E4">
        <w:rPr>
          <w:color w:val="000000"/>
          <w:spacing w:val="2"/>
          <w:szCs w:val="28"/>
        </w:rPr>
        <w:t>https://cyberleninka.ru/article/n/issledovanie-vzaimosvyazi-mezhdu-levo-</w:t>
      </w:r>
      <w:r>
        <w:rPr>
          <w:color w:val="000000"/>
          <w:spacing w:val="2"/>
          <w:szCs w:val="28"/>
        </w:rPr>
        <w:t xml:space="preserve"> </w:t>
      </w:r>
      <w:r w:rsidRPr="00A927E4">
        <w:rPr>
          <w:color w:val="000000"/>
          <w:spacing w:val="2"/>
          <w:szCs w:val="28"/>
        </w:rPr>
        <w:t xml:space="preserve">pravorukostyu-i-nekotorymi-psihologicheskimi-osobennostyami-u-vzroslyh-ispytuemyh (дата обращения: </w:t>
      </w:r>
      <w:r>
        <w:rPr>
          <w:color w:val="000000"/>
          <w:spacing w:val="2"/>
          <w:szCs w:val="28"/>
        </w:rPr>
        <w:t>12</w:t>
      </w:r>
      <w:r w:rsidRPr="00A927E4">
        <w:rPr>
          <w:color w:val="000000"/>
          <w:spacing w:val="2"/>
          <w:szCs w:val="28"/>
        </w:rPr>
        <w:t>.10.2024).</w:t>
      </w:r>
    </w:p>
    <w:p w14:paraId="25D4F222" w14:textId="77777777" w:rsidR="00EE50F8" w:rsidRPr="00030097" w:rsidRDefault="00EE50F8" w:rsidP="008D5223">
      <w:pPr>
        <w:pStyle w:val="a0"/>
        <w:numPr>
          <w:ilvl w:val="3"/>
          <w:numId w:val="9"/>
        </w:numPr>
        <w:tabs>
          <w:tab w:val="left" w:pos="993"/>
        </w:tabs>
        <w:ind w:left="0" w:firstLine="564"/>
        <w:rPr>
          <w:color w:val="000000"/>
          <w:spacing w:val="2"/>
          <w:szCs w:val="28"/>
        </w:rPr>
      </w:pPr>
      <w:r w:rsidRPr="00A47898">
        <w:rPr>
          <w:color w:val="000000"/>
          <w:spacing w:val="2"/>
          <w:szCs w:val="28"/>
          <w:lang w:eastAsia="zh-CN"/>
        </w:rPr>
        <w:lastRenderedPageBreak/>
        <w:t xml:space="preserve">Семенович А.В. Эти невероятные левши: Практическое пособие для психологов и родителей. </w:t>
      </w:r>
      <w:r w:rsidRPr="00A47898">
        <w:rPr>
          <w:bCs/>
        </w:rPr>
        <w:t>–</w:t>
      </w:r>
      <w:r w:rsidRPr="00A47898">
        <w:rPr>
          <w:color w:val="000000"/>
          <w:spacing w:val="2"/>
          <w:szCs w:val="28"/>
          <w:lang w:eastAsia="zh-CN"/>
        </w:rPr>
        <w:t xml:space="preserve"> М.: Генезис, 2008</w:t>
      </w:r>
      <w:r>
        <w:rPr>
          <w:color w:val="000000"/>
          <w:spacing w:val="2"/>
          <w:szCs w:val="28"/>
          <w:lang w:eastAsia="zh-CN"/>
        </w:rPr>
        <w:t>.</w:t>
      </w:r>
      <w:r w:rsidRPr="00A47898">
        <w:rPr>
          <w:bCs/>
        </w:rPr>
        <w:t xml:space="preserve"> –</w:t>
      </w:r>
      <w:r>
        <w:rPr>
          <w:bCs/>
        </w:rPr>
        <w:t xml:space="preserve"> 224 с.</w:t>
      </w:r>
    </w:p>
    <w:p w14:paraId="7559D632" w14:textId="77777777" w:rsidR="00EE50F8" w:rsidRPr="00B01C3D" w:rsidRDefault="00EE50F8" w:rsidP="008D5223">
      <w:pPr>
        <w:pStyle w:val="a0"/>
        <w:numPr>
          <w:ilvl w:val="3"/>
          <w:numId w:val="9"/>
        </w:numPr>
        <w:tabs>
          <w:tab w:val="left" w:pos="993"/>
        </w:tabs>
        <w:ind w:left="0" w:firstLine="564"/>
        <w:rPr>
          <w:color w:val="000000"/>
          <w:spacing w:val="2"/>
          <w:szCs w:val="28"/>
        </w:rPr>
      </w:pPr>
      <w:r w:rsidRPr="0014414F">
        <w:t>Словарь психолога-практика</w:t>
      </w:r>
      <w:r>
        <w:t xml:space="preserve"> / с</w:t>
      </w:r>
      <w:r w:rsidRPr="0014414F">
        <w:t xml:space="preserve">ост. С. Ю. Головин. </w:t>
      </w:r>
      <w:r>
        <w:t>–</w:t>
      </w:r>
      <w:r w:rsidRPr="0014414F">
        <w:t xml:space="preserve"> М</w:t>
      </w:r>
      <w:r>
        <w:t>инск</w:t>
      </w:r>
      <w:r w:rsidRPr="0014414F">
        <w:t>: Харвест</w:t>
      </w:r>
      <w:r>
        <w:t>,</w:t>
      </w:r>
      <w:r w:rsidRPr="0014414F">
        <w:t xml:space="preserve"> 200</w:t>
      </w:r>
      <w:r>
        <w:t>7</w:t>
      </w:r>
      <w:r w:rsidRPr="0014414F">
        <w:t xml:space="preserve">. </w:t>
      </w:r>
      <w:r>
        <w:t>– 976 С.</w:t>
      </w:r>
    </w:p>
    <w:p w14:paraId="127B1FD2" w14:textId="77777777" w:rsidR="00EE50F8" w:rsidRDefault="00EE50F8" w:rsidP="008D5223">
      <w:pPr>
        <w:pStyle w:val="a0"/>
        <w:numPr>
          <w:ilvl w:val="3"/>
          <w:numId w:val="9"/>
        </w:numPr>
        <w:tabs>
          <w:tab w:val="left" w:pos="993"/>
        </w:tabs>
        <w:ind w:left="0" w:firstLine="564"/>
        <w:rPr>
          <w:color w:val="000000"/>
          <w:spacing w:val="2"/>
          <w:szCs w:val="28"/>
        </w:rPr>
      </w:pPr>
      <w:r w:rsidRPr="00B01C3D">
        <w:rPr>
          <w:color w:val="000000"/>
          <w:spacing w:val="2"/>
          <w:szCs w:val="28"/>
        </w:rPr>
        <w:t>Фесенко Ю</w:t>
      </w:r>
      <w:r>
        <w:rPr>
          <w:color w:val="000000"/>
          <w:spacing w:val="2"/>
          <w:szCs w:val="28"/>
        </w:rPr>
        <w:t>.</w:t>
      </w:r>
      <w:r w:rsidRPr="00B01C3D">
        <w:rPr>
          <w:color w:val="000000"/>
          <w:spacing w:val="2"/>
          <w:szCs w:val="28"/>
        </w:rPr>
        <w:t>А</w:t>
      </w:r>
      <w:r>
        <w:rPr>
          <w:color w:val="000000"/>
          <w:spacing w:val="2"/>
          <w:szCs w:val="28"/>
        </w:rPr>
        <w:t>.</w:t>
      </w:r>
      <w:r w:rsidRPr="00B01C3D">
        <w:rPr>
          <w:color w:val="000000"/>
          <w:spacing w:val="2"/>
          <w:szCs w:val="28"/>
        </w:rPr>
        <w:t>, Лохов М</w:t>
      </w:r>
      <w:r>
        <w:rPr>
          <w:color w:val="000000"/>
          <w:spacing w:val="2"/>
          <w:szCs w:val="28"/>
        </w:rPr>
        <w:t>.</w:t>
      </w:r>
      <w:r w:rsidRPr="00B01C3D">
        <w:rPr>
          <w:color w:val="000000"/>
          <w:spacing w:val="2"/>
          <w:szCs w:val="28"/>
        </w:rPr>
        <w:t>И</w:t>
      </w:r>
      <w:r>
        <w:rPr>
          <w:color w:val="000000"/>
          <w:spacing w:val="2"/>
          <w:szCs w:val="28"/>
        </w:rPr>
        <w:t xml:space="preserve">. </w:t>
      </w:r>
      <w:r w:rsidRPr="00B01C3D">
        <w:rPr>
          <w:color w:val="000000"/>
          <w:spacing w:val="2"/>
          <w:szCs w:val="28"/>
        </w:rPr>
        <w:t xml:space="preserve">Леворукие дети и процесс обучения // Вестник Череповецкого государственного университета. </w:t>
      </w:r>
      <w:r w:rsidRPr="00A47898">
        <w:rPr>
          <w:bCs/>
        </w:rPr>
        <w:t>–</w:t>
      </w:r>
      <w:r>
        <w:rPr>
          <w:bCs/>
        </w:rPr>
        <w:t xml:space="preserve"> </w:t>
      </w:r>
      <w:r w:rsidRPr="00B01C3D">
        <w:rPr>
          <w:color w:val="000000"/>
          <w:spacing w:val="2"/>
          <w:szCs w:val="28"/>
        </w:rPr>
        <w:t xml:space="preserve">2015. </w:t>
      </w:r>
      <w:r w:rsidRPr="00A47898">
        <w:rPr>
          <w:bCs/>
        </w:rPr>
        <w:t>–</w:t>
      </w:r>
      <w:r>
        <w:rPr>
          <w:bCs/>
        </w:rPr>
        <w:t xml:space="preserve"> </w:t>
      </w:r>
      <w:r w:rsidRPr="00B01C3D">
        <w:rPr>
          <w:color w:val="000000"/>
          <w:spacing w:val="2"/>
          <w:szCs w:val="28"/>
        </w:rPr>
        <w:t xml:space="preserve">№5 (66). </w:t>
      </w:r>
      <w:r w:rsidRPr="00A47898">
        <w:rPr>
          <w:bCs/>
        </w:rPr>
        <w:t>–</w:t>
      </w:r>
      <w:r>
        <w:rPr>
          <w:bCs/>
        </w:rPr>
        <w:t xml:space="preserve"> С. 135-138. – Режим доступа</w:t>
      </w:r>
      <w:r w:rsidRPr="00A47898">
        <w:rPr>
          <w:color w:val="000000"/>
          <w:spacing w:val="2"/>
          <w:szCs w:val="28"/>
        </w:rPr>
        <w:t>:</w:t>
      </w:r>
      <w:r>
        <w:rPr>
          <w:color w:val="000000"/>
          <w:spacing w:val="2"/>
          <w:szCs w:val="28"/>
        </w:rPr>
        <w:t xml:space="preserve"> </w:t>
      </w:r>
      <w:r w:rsidRPr="00B01C3D">
        <w:rPr>
          <w:color w:val="000000"/>
          <w:spacing w:val="2"/>
          <w:szCs w:val="28"/>
        </w:rPr>
        <w:t xml:space="preserve">https://cyberleninka.ru/article/n/levorukie-deti-i-protsess-obucheniya (дата обращения: </w:t>
      </w:r>
      <w:r>
        <w:rPr>
          <w:color w:val="000000"/>
          <w:spacing w:val="2"/>
          <w:szCs w:val="28"/>
        </w:rPr>
        <w:t>19</w:t>
      </w:r>
      <w:r w:rsidRPr="00B01C3D">
        <w:rPr>
          <w:color w:val="000000"/>
          <w:spacing w:val="2"/>
          <w:szCs w:val="28"/>
        </w:rPr>
        <w:t>.10.2024).</w:t>
      </w:r>
    </w:p>
    <w:p w14:paraId="1880853F" w14:textId="77777777" w:rsidR="00EE50F8" w:rsidRDefault="00EE50F8" w:rsidP="008D5223">
      <w:pPr>
        <w:pStyle w:val="a0"/>
        <w:numPr>
          <w:ilvl w:val="3"/>
          <w:numId w:val="9"/>
        </w:numPr>
        <w:tabs>
          <w:tab w:val="left" w:pos="993"/>
        </w:tabs>
        <w:ind w:left="0" w:firstLine="564"/>
        <w:rPr>
          <w:color w:val="000000"/>
          <w:spacing w:val="2"/>
          <w:szCs w:val="28"/>
        </w:rPr>
      </w:pPr>
      <w:proofErr w:type="spellStart"/>
      <w:r w:rsidRPr="001D6BEA">
        <w:rPr>
          <w:color w:val="000000"/>
          <w:spacing w:val="2"/>
          <w:szCs w:val="28"/>
        </w:rPr>
        <w:t>Щербашина</w:t>
      </w:r>
      <w:proofErr w:type="spellEnd"/>
      <w:r w:rsidRPr="001D6BEA">
        <w:rPr>
          <w:color w:val="000000"/>
          <w:spacing w:val="2"/>
          <w:szCs w:val="28"/>
        </w:rPr>
        <w:t xml:space="preserve"> И.В. Проблема разделения понятий «</w:t>
      </w:r>
      <w:proofErr w:type="spellStart"/>
      <w:r w:rsidRPr="001D6BEA">
        <w:rPr>
          <w:color w:val="000000"/>
          <w:spacing w:val="2"/>
          <w:szCs w:val="28"/>
        </w:rPr>
        <w:t>Левшевства</w:t>
      </w:r>
      <w:proofErr w:type="spellEnd"/>
      <w:r w:rsidRPr="001D6BEA">
        <w:rPr>
          <w:color w:val="000000"/>
          <w:spacing w:val="2"/>
          <w:szCs w:val="28"/>
        </w:rPr>
        <w:t xml:space="preserve">» и «Леворукости» при обучении письму младших школьников // Концепт. </w:t>
      </w:r>
      <w:r>
        <w:rPr>
          <w:color w:val="000000"/>
          <w:spacing w:val="2"/>
          <w:szCs w:val="28"/>
        </w:rPr>
        <w:t>–</w:t>
      </w:r>
      <w:r w:rsidRPr="001D6BEA">
        <w:rPr>
          <w:color w:val="000000"/>
          <w:spacing w:val="2"/>
          <w:szCs w:val="28"/>
        </w:rPr>
        <w:t xml:space="preserve"> 2014. </w:t>
      </w:r>
      <w:r>
        <w:rPr>
          <w:color w:val="000000"/>
          <w:spacing w:val="2"/>
          <w:szCs w:val="28"/>
        </w:rPr>
        <w:t>–</w:t>
      </w:r>
      <w:r w:rsidRPr="001D6BEA">
        <w:rPr>
          <w:color w:val="000000"/>
          <w:spacing w:val="2"/>
          <w:szCs w:val="28"/>
        </w:rPr>
        <w:t xml:space="preserve"> №16. </w:t>
      </w:r>
      <w:r>
        <w:rPr>
          <w:color w:val="000000"/>
          <w:spacing w:val="2"/>
          <w:szCs w:val="28"/>
        </w:rPr>
        <w:t>–</w:t>
      </w:r>
      <w:r w:rsidRPr="001D6BEA">
        <w:rPr>
          <w:color w:val="000000"/>
          <w:spacing w:val="2"/>
          <w:szCs w:val="28"/>
        </w:rPr>
        <w:t xml:space="preserve"> С. 1-5. </w:t>
      </w:r>
      <w:r>
        <w:rPr>
          <w:color w:val="000000"/>
          <w:spacing w:val="2"/>
          <w:szCs w:val="28"/>
        </w:rPr>
        <w:t>–</w:t>
      </w:r>
      <w:r w:rsidRPr="001D6BEA">
        <w:rPr>
          <w:color w:val="000000"/>
          <w:spacing w:val="2"/>
          <w:szCs w:val="28"/>
        </w:rPr>
        <w:t xml:space="preserve"> Режим доступа: </w:t>
      </w:r>
      <w:r w:rsidRPr="00A0698B">
        <w:rPr>
          <w:spacing w:val="2"/>
          <w:szCs w:val="28"/>
        </w:rPr>
        <w:t>https://cyberleninka.ru/article/n/problema-razdeleniya-ponyatiy-levshevstva-i-levorukosti-pri-obuchenii-pismu-mladshih-shkolnikov</w:t>
      </w:r>
      <w:r w:rsidRPr="001D6BEA">
        <w:rPr>
          <w:color w:val="000000"/>
          <w:spacing w:val="2"/>
          <w:szCs w:val="28"/>
        </w:rPr>
        <w:t xml:space="preserve"> (дата обращения: 14.10.2024).</w:t>
      </w:r>
    </w:p>
    <w:p w14:paraId="00328243" w14:textId="77777777" w:rsidR="00EE50F8" w:rsidRPr="005318F7" w:rsidRDefault="00EE50F8" w:rsidP="008D5223">
      <w:pPr>
        <w:pStyle w:val="a0"/>
        <w:numPr>
          <w:ilvl w:val="3"/>
          <w:numId w:val="9"/>
        </w:numPr>
        <w:tabs>
          <w:tab w:val="left" w:pos="993"/>
        </w:tabs>
        <w:ind w:left="0" w:firstLine="564"/>
        <w:rPr>
          <w:color w:val="000000"/>
          <w:spacing w:val="2"/>
          <w:szCs w:val="28"/>
          <w:lang w:val="en-US"/>
        </w:rPr>
      </w:pPr>
      <w:r w:rsidRPr="005318F7">
        <w:rPr>
          <w:color w:val="000000"/>
          <w:spacing w:val="2"/>
          <w:szCs w:val="28"/>
          <w:lang w:val="en-US"/>
        </w:rPr>
        <w:t xml:space="preserve">Sala, G., Signorelli, M., </w:t>
      </w:r>
      <w:proofErr w:type="spellStart"/>
      <w:r w:rsidRPr="005318F7">
        <w:rPr>
          <w:color w:val="000000"/>
          <w:spacing w:val="2"/>
          <w:szCs w:val="28"/>
          <w:lang w:val="en-US"/>
        </w:rPr>
        <w:t>Barsuola</w:t>
      </w:r>
      <w:proofErr w:type="spellEnd"/>
      <w:r w:rsidRPr="005318F7">
        <w:rPr>
          <w:color w:val="000000"/>
          <w:spacing w:val="2"/>
          <w:szCs w:val="28"/>
          <w:lang w:val="en-US"/>
        </w:rPr>
        <w:t>, G., Bolognese, M., Gobet, F. The Relationship between Handedness and Mathematics Is Non-linear and Is Moderated by Gender, Age, and Type of Task. – Frontiers in psychology, 2017. –</w:t>
      </w:r>
      <w:r w:rsidRPr="00C0017F">
        <w:rPr>
          <w:color w:val="000000"/>
          <w:spacing w:val="2"/>
          <w:szCs w:val="28"/>
          <w:lang w:val="en-US"/>
        </w:rPr>
        <w:t xml:space="preserve"> Vol. </w:t>
      </w:r>
      <w:r w:rsidRPr="005318F7">
        <w:rPr>
          <w:color w:val="000000"/>
          <w:spacing w:val="2"/>
          <w:szCs w:val="28"/>
          <w:lang w:val="en-US"/>
        </w:rPr>
        <w:t xml:space="preserve">8, </w:t>
      </w:r>
      <w:r w:rsidRPr="00C0017F">
        <w:rPr>
          <w:color w:val="000000"/>
          <w:spacing w:val="2"/>
          <w:szCs w:val="28"/>
          <w:lang w:val="en-US"/>
        </w:rPr>
        <w:t>art. </w:t>
      </w:r>
      <w:r w:rsidRPr="005318F7">
        <w:rPr>
          <w:color w:val="000000"/>
          <w:spacing w:val="2"/>
          <w:szCs w:val="28"/>
          <w:lang w:val="en-US"/>
        </w:rPr>
        <w:t>948.</w:t>
      </w:r>
      <w:r>
        <w:rPr>
          <w:color w:val="000000"/>
          <w:spacing w:val="2"/>
          <w:szCs w:val="28"/>
          <w:lang w:val="en-US"/>
        </w:rPr>
        <w:t xml:space="preserve"> </w:t>
      </w:r>
      <w:r w:rsidRPr="005318F7">
        <w:rPr>
          <w:bCs/>
          <w:lang w:val="en-US"/>
        </w:rPr>
        <w:t xml:space="preserve">– </w:t>
      </w:r>
      <w:r>
        <w:rPr>
          <w:bCs/>
        </w:rPr>
        <w:t>Режим</w:t>
      </w:r>
      <w:r w:rsidRPr="005318F7">
        <w:rPr>
          <w:bCs/>
          <w:lang w:val="en-US"/>
        </w:rPr>
        <w:t xml:space="preserve"> </w:t>
      </w:r>
      <w:r>
        <w:rPr>
          <w:bCs/>
        </w:rPr>
        <w:t>доступа</w:t>
      </w:r>
      <w:r w:rsidRPr="005318F7">
        <w:rPr>
          <w:color w:val="000000"/>
          <w:spacing w:val="2"/>
          <w:szCs w:val="28"/>
          <w:lang w:val="en-US"/>
        </w:rPr>
        <w:t>:</w:t>
      </w:r>
      <w:r>
        <w:rPr>
          <w:color w:val="000000"/>
          <w:spacing w:val="2"/>
          <w:szCs w:val="28"/>
          <w:lang w:val="en-US"/>
        </w:rPr>
        <w:t xml:space="preserve"> </w:t>
      </w:r>
      <w:r w:rsidRPr="00C0017F">
        <w:rPr>
          <w:color w:val="000000"/>
          <w:spacing w:val="2"/>
          <w:szCs w:val="28"/>
          <w:lang w:val="en-US"/>
        </w:rPr>
        <w:t>https://www.frontiersin.org/journals/psychology/</w:t>
      </w:r>
      <w:r>
        <w:rPr>
          <w:color w:val="000000"/>
          <w:spacing w:val="2"/>
          <w:szCs w:val="28"/>
          <w:lang w:val="en-US"/>
        </w:rPr>
        <w:t xml:space="preserve"> </w:t>
      </w:r>
      <w:r w:rsidRPr="00C0017F">
        <w:rPr>
          <w:color w:val="000000"/>
          <w:spacing w:val="2"/>
          <w:szCs w:val="28"/>
          <w:lang w:val="en-US"/>
        </w:rPr>
        <w:t xml:space="preserve">articles/10.3389/fpsyg.2017.00948/full </w:t>
      </w:r>
      <w:r w:rsidRPr="005318F7">
        <w:rPr>
          <w:color w:val="000000"/>
          <w:spacing w:val="2"/>
          <w:szCs w:val="28"/>
          <w:lang w:val="en-US"/>
        </w:rPr>
        <w:t>(</w:t>
      </w:r>
      <w:r w:rsidRPr="001D6BEA">
        <w:rPr>
          <w:color w:val="000000"/>
          <w:spacing w:val="2"/>
          <w:szCs w:val="28"/>
        </w:rPr>
        <w:t>дата</w:t>
      </w:r>
      <w:r w:rsidRPr="005318F7">
        <w:rPr>
          <w:color w:val="000000"/>
          <w:spacing w:val="2"/>
          <w:szCs w:val="28"/>
          <w:lang w:val="en-US"/>
        </w:rPr>
        <w:t xml:space="preserve"> </w:t>
      </w:r>
      <w:r w:rsidRPr="001D6BEA">
        <w:rPr>
          <w:color w:val="000000"/>
          <w:spacing w:val="2"/>
          <w:szCs w:val="28"/>
        </w:rPr>
        <w:t>обращения</w:t>
      </w:r>
      <w:r w:rsidRPr="005318F7">
        <w:rPr>
          <w:color w:val="000000"/>
          <w:spacing w:val="2"/>
          <w:szCs w:val="28"/>
          <w:lang w:val="en-US"/>
        </w:rPr>
        <w:t>: 14.10.2024).</w:t>
      </w:r>
    </w:p>
    <w:p w14:paraId="2656DD8D" w14:textId="77777777" w:rsidR="009D72B1" w:rsidRPr="005318F7" w:rsidRDefault="009D72B1" w:rsidP="009D72B1">
      <w:pPr>
        <w:tabs>
          <w:tab w:val="left" w:pos="993"/>
        </w:tabs>
        <w:rPr>
          <w:color w:val="000000"/>
          <w:spacing w:val="2"/>
          <w:szCs w:val="28"/>
          <w:lang w:val="en-US"/>
        </w:rPr>
      </w:pPr>
    </w:p>
    <w:p w14:paraId="06C5A4FD" w14:textId="67574551" w:rsidR="00154FBD" w:rsidRPr="005318F7" w:rsidRDefault="00154FBD">
      <w:pPr>
        <w:spacing w:line="240" w:lineRule="auto"/>
        <w:ind w:firstLine="0"/>
        <w:jc w:val="left"/>
        <w:rPr>
          <w:color w:val="000000"/>
          <w:spacing w:val="2"/>
          <w:szCs w:val="28"/>
          <w:lang w:val="en-US"/>
        </w:rPr>
      </w:pPr>
      <w:r w:rsidRPr="005318F7">
        <w:rPr>
          <w:color w:val="000000"/>
          <w:spacing w:val="2"/>
          <w:szCs w:val="28"/>
          <w:lang w:val="en-US"/>
        </w:rPr>
        <w:br w:type="page"/>
      </w:r>
    </w:p>
    <w:p w14:paraId="1A0B123D" w14:textId="61A86879" w:rsidR="00154FBD" w:rsidRDefault="00154FBD" w:rsidP="00154FBD">
      <w:pPr>
        <w:pStyle w:val="1"/>
      </w:pPr>
      <w:bookmarkStart w:id="18" w:name="_Toc181403135"/>
      <w:r>
        <w:lastRenderedPageBreak/>
        <w:t>Приложени</w:t>
      </w:r>
      <w:bookmarkEnd w:id="18"/>
      <w:r w:rsidR="002C0C32">
        <w:t>е</w:t>
      </w:r>
    </w:p>
    <w:p w14:paraId="0CB3145A" w14:textId="77777777" w:rsidR="002C0C32" w:rsidRPr="002C0C32" w:rsidRDefault="002C0C32" w:rsidP="002C0C32"/>
    <w:p w14:paraId="24703B2E" w14:textId="7D08B09F" w:rsidR="002C0C32" w:rsidRDefault="002C0C32" w:rsidP="002C0C32">
      <w:pPr>
        <w:jc w:val="center"/>
        <w:rPr>
          <w:b/>
          <w:bCs/>
          <w:i/>
          <w:iCs/>
        </w:rPr>
      </w:pPr>
      <w:r w:rsidRPr="002C0C32">
        <w:rPr>
          <w:b/>
          <w:bCs/>
          <w:i/>
          <w:iCs/>
        </w:rPr>
        <w:t xml:space="preserve">Результаты статистической обработки данных при помощи </w:t>
      </w:r>
      <w:r w:rsidRPr="002C0C32">
        <w:rPr>
          <w:b/>
          <w:bCs/>
          <w:i/>
          <w:iCs/>
          <w:lang w:val="en-US"/>
        </w:rPr>
        <w:t>t</w:t>
      </w:r>
      <w:r w:rsidRPr="001F0A7C">
        <w:rPr>
          <w:b/>
          <w:bCs/>
          <w:i/>
          <w:iCs/>
        </w:rPr>
        <w:t>-</w:t>
      </w:r>
      <w:r w:rsidRPr="002C0C32">
        <w:rPr>
          <w:b/>
          <w:bCs/>
          <w:i/>
          <w:iCs/>
        </w:rPr>
        <w:t>критерия Стьюдента</w:t>
      </w:r>
    </w:p>
    <w:p w14:paraId="6F5241F5" w14:textId="77777777" w:rsidR="002C0C32" w:rsidRPr="002C0C32" w:rsidRDefault="002C0C32" w:rsidP="002C0C32">
      <w:pPr>
        <w:jc w:val="center"/>
        <w:rPr>
          <w:b/>
          <w:bCs/>
          <w:i/>
          <w:iCs/>
        </w:rPr>
      </w:pPr>
    </w:p>
    <w:p w14:paraId="14BCDED9" w14:textId="77777777" w:rsidR="002C0C32" w:rsidRPr="00E23DD5" w:rsidRDefault="002C0C32" w:rsidP="002C0C32">
      <w:pPr>
        <w:jc w:val="right"/>
        <w:rPr>
          <w:i/>
          <w:iCs/>
        </w:rPr>
      </w:pPr>
      <w:r w:rsidRPr="00E23DD5">
        <w:rPr>
          <w:i/>
          <w:iCs/>
        </w:rPr>
        <w:t>Таблица 1</w:t>
      </w:r>
    </w:p>
    <w:tbl>
      <w:tblPr>
        <w:tblW w:w="9660" w:type="dxa"/>
        <w:jc w:val="center"/>
        <w:tblCellMar>
          <w:left w:w="0" w:type="dxa"/>
          <w:right w:w="0" w:type="dxa"/>
        </w:tblCellMar>
        <w:tblLook w:val="04A0" w:firstRow="1" w:lastRow="0" w:firstColumn="1" w:lastColumn="0" w:noHBand="0" w:noVBand="1"/>
      </w:tblPr>
      <w:tblGrid>
        <w:gridCol w:w="3536"/>
        <w:gridCol w:w="1559"/>
        <w:gridCol w:w="1560"/>
        <w:gridCol w:w="1417"/>
        <w:gridCol w:w="1588"/>
      </w:tblGrid>
      <w:tr w:rsidR="002C0C32" w:rsidRPr="00E23DD5" w14:paraId="6A96DEED" w14:textId="77777777" w:rsidTr="00960743">
        <w:trPr>
          <w:trHeight w:val="315"/>
          <w:jc w:val="center"/>
        </w:trPr>
        <w:tc>
          <w:tcPr>
            <w:tcW w:w="3536" w:type="dxa"/>
            <w:tcBorders>
              <w:top w:val="single" w:sz="6" w:space="0" w:color="000000"/>
              <w:left w:val="single" w:sz="6" w:space="0" w:color="000000"/>
              <w:bottom w:val="single" w:sz="6" w:space="0" w:color="000000"/>
              <w:right w:val="single" w:sz="6" w:space="0" w:color="000000"/>
            </w:tcBorders>
            <w:tcMar>
              <w:top w:w="30" w:type="dxa"/>
              <w:left w:w="0" w:type="dxa"/>
              <w:bottom w:w="30" w:type="dxa"/>
              <w:right w:w="0" w:type="dxa"/>
            </w:tcMar>
            <w:vAlign w:val="center"/>
            <w:hideMark/>
          </w:tcPr>
          <w:p w14:paraId="2CBDEC19" w14:textId="77777777" w:rsidR="002C0C32" w:rsidRPr="00E23DD5" w:rsidRDefault="002C0C32" w:rsidP="00960743">
            <w:pPr>
              <w:spacing w:line="240" w:lineRule="auto"/>
              <w:ind w:firstLine="0"/>
              <w:jc w:val="center"/>
              <w:rPr>
                <w:b/>
                <w:bCs/>
                <w:sz w:val="24"/>
                <w:szCs w:val="24"/>
              </w:rPr>
            </w:pPr>
            <w:r w:rsidRPr="00E23DD5">
              <w:rPr>
                <w:b/>
                <w:bCs/>
                <w:sz w:val="24"/>
                <w:szCs w:val="24"/>
              </w:rPr>
              <w:t>Проф. интересы</w:t>
            </w:r>
          </w:p>
        </w:tc>
        <w:tc>
          <w:tcPr>
            <w:tcW w:w="155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173694" w14:textId="77777777" w:rsidR="002C0C32" w:rsidRPr="00E23DD5" w:rsidRDefault="002C0C32" w:rsidP="00960743">
            <w:pPr>
              <w:spacing w:line="240" w:lineRule="auto"/>
              <w:ind w:firstLine="0"/>
              <w:jc w:val="center"/>
              <w:rPr>
                <w:b/>
                <w:bCs/>
                <w:sz w:val="24"/>
                <w:szCs w:val="24"/>
              </w:rPr>
            </w:pPr>
            <w:r w:rsidRPr="00E23DD5">
              <w:rPr>
                <w:b/>
                <w:bCs/>
                <w:sz w:val="24"/>
                <w:szCs w:val="24"/>
              </w:rPr>
              <w:t>Лев</w:t>
            </w:r>
            <w:r>
              <w:rPr>
                <w:b/>
                <w:bCs/>
                <w:sz w:val="24"/>
                <w:szCs w:val="24"/>
              </w:rPr>
              <w:t>орукие</w:t>
            </w:r>
          </w:p>
        </w:tc>
        <w:tc>
          <w:tcPr>
            <w:tcW w:w="156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9587C8" w14:textId="77777777" w:rsidR="002C0C32" w:rsidRPr="00E23DD5" w:rsidRDefault="002C0C32" w:rsidP="00960743">
            <w:pPr>
              <w:spacing w:line="240" w:lineRule="auto"/>
              <w:ind w:firstLine="0"/>
              <w:jc w:val="center"/>
              <w:rPr>
                <w:b/>
                <w:bCs/>
                <w:sz w:val="24"/>
                <w:szCs w:val="24"/>
              </w:rPr>
            </w:pPr>
            <w:r w:rsidRPr="00E23DD5">
              <w:rPr>
                <w:b/>
                <w:bCs/>
                <w:sz w:val="24"/>
                <w:szCs w:val="24"/>
              </w:rPr>
              <w:t>Прав</w:t>
            </w:r>
            <w:r>
              <w:rPr>
                <w:b/>
                <w:bCs/>
                <w:sz w:val="24"/>
                <w:szCs w:val="24"/>
              </w:rPr>
              <w:t>орукие</w:t>
            </w:r>
          </w:p>
        </w:tc>
        <w:tc>
          <w:tcPr>
            <w:tcW w:w="141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86F073" w14:textId="77777777" w:rsidR="002C0C32" w:rsidRPr="00E23DD5" w:rsidRDefault="002C0C32" w:rsidP="00960743">
            <w:pPr>
              <w:spacing w:line="240" w:lineRule="auto"/>
              <w:ind w:firstLine="0"/>
              <w:jc w:val="center"/>
              <w:rPr>
                <w:b/>
                <w:bCs/>
                <w:sz w:val="24"/>
                <w:szCs w:val="24"/>
              </w:rPr>
            </w:pPr>
            <w:r w:rsidRPr="00E23DD5">
              <w:rPr>
                <w:b/>
                <w:bCs/>
                <w:sz w:val="24"/>
                <w:szCs w:val="24"/>
              </w:rPr>
              <w:t>t-критерий</w:t>
            </w:r>
          </w:p>
        </w:tc>
        <w:tc>
          <w:tcPr>
            <w:tcW w:w="158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C36217" w14:textId="77777777" w:rsidR="002C0C32" w:rsidRPr="00E23DD5" w:rsidRDefault="002C0C32" w:rsidP="00960743">
            <w:pPr>
              <w:spacing w:line="240" w:lineRule="auto"/>
              <w:ind w:firstLine="0"/>
              <w:jc w:val="center"/>
              <w:rPr>
                <w:b/>
                <w:bCs/>
                <w:sz w:val="24"/>
                <w:szCs w:val="24"/>
              </w:rPr>
            </w:pPr>
            <w:r w:rsidRPr="00E23DD5">
              <w:rPr>
                <w:b/>
                <w:bCs/>
                <w:sz w:val="24"/>
                <w:szCs w:val="24"/>
              </w:rPr>
              <w:t>p-уровень значимости</w:t>
            </w:r>
          </w:p>
        </w:tc>
      </w:tr>
      <w:tr w:rsidR="002C0C32" w:rsidRPr="00E23DD5" w14:paraId="7CB55425" w14:textId="77777777" w:rsidTr="00960743">
        <w:trPr>
          <w:trHeight w:val="315"/>
          <w:jc w:val="center"/>
        </w:trPr>
        <w:tc>
          <w:tcPr>
            <w:tcW w:w="3536" w:type="dxa"/>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14:paraId="38F30A62" w14:textId="77777777" w:rsidR="002C0C32" w:rsidRPr="00E23DD5" w:rsidRDefault="002C0C32" w:rsidP="00960743">
            <w:pPr>
              <w:spacing w:line="240" w:lineRule="auto"/>
              <w:ind w:firstLine="0"/>
              <w:jc w:val="center"/>
              <w:rPr>
                <w:sz w:val="24"/>
                <w:szCs w:val="24"/>
              </w:rPr>
            </w:pPr>
            <w:r w:rsidRPr="00E23DD5">
              <w:rPr>
                <w:sz w:val="24"/>
                <w:szCs w:val="24"/>
              </w:rPr>
              <w:t>Физика и математика</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E214BC" w14:textId="77777777" w:rsidR="002C0C32" w:rsidRPr="00E23DD5" w:rsidRDefault="002C0C32" w:rsidP="00960743">
            <w:pPr>
              <w:spacing w:line="240" w:lineRule="auto"/>
              <w:ind w:firstLine="0"/>
              <w:jc w:val="center"/>
              <w:rPr>
                <w:sz w:val="24"/>
                <w:szCs w:val="24"/>
              </w:rPr>
            </w:pPr>
            <w:r w:rsidRPr="00E23DD5">
              <w:rPr>
                <w:sz w:val="24"/>
                <w:szCs w:val="24"/>
              </w:rPr>
              <w:t>2,41</w:t>
            </w:r>
          </w:p>
        </w:tc>
        <w:tc>
          <w:tcPr>
            <w:tcW w:w="15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4266E9" w14:textId="77777777" w:rsidR="002C0C32" w:rsidRPr="00E23DD5" w:rsidRDefault="002C0C32" w:rsidP="00960743">
            <w:pPr>
              <w:spacing w:line="240" w:lineRule="auto"/>
              <w:ind w:firstLine="0"/>
              <w:jc w:val="center"/>
              <w:rPr>
                <w:sz w:val="24"/>
                <w:szCs w:val="24"/>
              </w:rPr>
            </w:pPr>
            <w:r w:rsidRPr="00E23DD5">
              <w:rPr>
                <w:sz w:val="24"/>
                <w:szCs w:val="24"/>
              </w:rPr>
              <w:t>2,36</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72C0B9" w14:textId="77777777" w:rsidR="002C0C32" w:rsidRPr="00E23DD5" w:rsidRDefault="002C0C32" w:rsidP="00960743">
            <w:pPr>
              <w:spacing w:line="240" w:lineRule="auto"/>
              <w:ind w:firstLine="0"/>
              <w:jc w:val="center"/>
              <w:rPr>
                <w:sz w:val="24"/>
                <w:szCs w:val="24"/>
              </w:rPr>
            </w:pPr>
            <w:r w:rsidRPr="00E23DD5">
              <w:rPr>
                <w:sz w:val="24"/>
                <w:szCs w:val="24"/>
              </w:rPr>
              <w:t>0,143</w:t>
            </w:r>
          </w:p>
        </w:tc>
        <w:tc>
          <w:tcPr>
            <w:tcW w:w="15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586F5F" w14:textId="77777777" w:rsidR="002C0C32" w:rsidRPr="00E23DD5" w:rsidRDefault="002C0C32" w:rsidP="00960743">
            <w:pPr>
              <w:spacing w:line="240" w:lineRule="auto"/>
              <w:ind w:firstLine="0"/>
              <w:jc w:val="center"/>
              <w:rPr>
                <w:sz w:val="24"/>
                <w:szCs w:val="24"/>
              </w:rPr>
            </w:pPr>
            <w:r w:rsidRPr="00E23DD5">
              <w:rPr>
                <w:sz w:val="24"/>
                <w:szCs w:val="24"/>
              </w:rPr>
              <w:t>0,887</w:t>
            </w:r>
          </w:p>
        </w:tc>
      </w:tr>
      <w:tr w:rsidR="002C0C32" w:rsidRPr="00E23DD5" w14:paraId="2995DDB2" w14:textId="77777777" w:rsidTr="00960743">
        <w:trPr>
          <w:trHeight w:val="315"/>
          <w:jc w:val="center"/>
        </w:trPr>
        <w:tc>
          <w:tcPr>
            <w:tcW w:w="3536" w:type="dxa"/>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14:paraId="5369F7F7" w14:textId="77777777" w:rsidR="002C0C32" w:rsidRPr="00E23DD5" w:rsidRDefault="002C0C32" w:rsidP="00960743">
            <w:pPr>
              <w:spacing w:line="240" w:lineRule="auto"/>
              <w:ind w:firstLine="0"/>
              <w:jc w:val="center"/>
              <w:rPr>
                <w:sz w:val="24"/>
                <w:szCs w:val="24"/>
              </w:rPr>
            </w:pPr>
            <w:r w:rsidRPr="00E23DD5">
              <w:rPr>
                <w:sz w:val="24"/>
                <w:szCs w:val="24"/>
              </w:rPr>
              <w:t>Химия и биология</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5AA78F" w14:textId="77777777" w:rsidR="002C0C32" w:rsidRPr="00E23DD5" w:rsidRDefault="002C0C32" w:rsidP="00960743">
            <w:pPr>
              <w:spacing w:line="240" w:lineRule="auto"/>
              <w:ind w:firstLine="0"/>
              <w:jc w:val="center"/>
              <w:rPr>
                <w:sz w:val="24"/>
                <w:szCs w:val="24"/>
              </w:rPr>
            </w:pPr>
            <w:r w:rsidRPr="00E23DD5">
              <w:rPr>
                <w:sz w:val="24"/>
                <w:szCs w:val="24"/>
              </w:rPr>
              <w:t>2,14</w:t>
            </w:r>
          </w:p>
        </w:tc>
        <w:tc>
          <w:tcPr>
            <w:tcW w:w="15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DAD0D8" w14:textId="77777777" w:rsidR="002C0C32" w:rsidRPr="00E23DD5" w:rsidRDefault="002C0C32" w:rsidP="00960743">
            <w:pPr>
              <w:spacing w:line="240" w:lineRule="auto"/>
              <w:ind w:firstLine="0"/>
              <w:jc w:val="center"/>
              <w:rPr>
                <w:sz w:val="24"/>
                <w:szCs w:val="24"/>
              </w:rPr>
            </w:pPr>
            <w:r w:rsidRPr="00E23DD5">
              <w:rPr>
                <w:sz w:val="24"/>
                <w:szCs w:val="24"/>
              </w:rPr>
              <w:t>2,18</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8ADBA3" w14:textId="77777777" w:rsidR="002C0C32" w:rsidRPr="00E23DD5" w:rsidRDefault="002C0C32" w:rsidP="00960743">
            <w:pPr>
              <w:spacing w:line="240" w:lineRule="auto"/>
              <w:ind w:firstLine="0"/>
              <w:jc w:val="center"/>
              <w:rPr>
                <w:sz w:val="24"/>
                <w:szCs w:val="24"/>
              </w:rPr>
            </w:pPr>
            <w:r w:rsidRPr="00E23DD5">
              <w:rPr>
                <w:sz w:val="24"/>
                <w:szCs w:val="24"/>
              </w:rPr>
              <w:t>0,105</w:t>
            </w:r>
          </w:p>
        </w:tc>
        <w:tc>
          <w:tcPr>
            <w:tcW w:w="15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18EF00" w14:textId="77777777" w:rsidR="002C0C32" w:rsidRPr="00E23DD5" w:rsidRDefault="002C0C32" w:rsidP="00960743">
            <w:pPr>
              <w:spacing w:line="240" w:lineRule="auto"/>
              <w:ind w:firstLine="0"/>
              <w:jc w:val="center"/>
              <w:rPr>
                <w:sz w:val="24"/>
                <w:szCs w:val="24"/>
              </w:rPr>
            </w:pPr>
            <w:r w:rsidRPr="00E23DD5">
              <w:rPr>
                <w:sz w:val="24"/>
                <w:szCs w:val="24"/>
              </w:rPr>
              <w:t>0,919</w:t>
            </w:r>
          </w:p>
        </w:tc>
      </w:tr>
      <w:tr w:rsidR="002C0C32" w:rsidRPr="00E23DD5" w14:paraId="2DB42B06" w14:textId="77777777" w:rsidTr="00960743">
        <w:trPr>
          <w:trHeight w:val="315"/>
          <w:jc w:val="center"/>
        </w:trPr>
        <w:tc>
          <w:tcPr>
            <w:tcW w:w="3536" w:type="dxa"/>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14:paraId="7566B187" w14:textId="77777777" w:rsidR="002C0C32" w:rsidRPr="00E23DD5" w:rsidRDefault="002C0C32" w:rsidP="00960743">
            <w:pPr>
              <w:spacing w:line="240" w:lineRule="auto"/>
              <w:ind w:firstLine="0"/>
              <w:jc w:val="center"/>
              <w:rPr>
                <w:sz w:val="24"/>
                <w:szCs w:val="24"/>
              </w:rPr>
            </w:pPr>
            <w:r w:rsidRPr="00E23DD5">
              <w:rPr>
                <w:sz w:val="24"/>
                <w:szCs w:val="24"/>
              </w:rPr>
              <w:t>Радиотехника и электроника</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B58D43" w14:textId="77777777" w:rsidR="002C0C32" w:rsidRPr="00E23DD5" w:rsidRDefault="002C0C32" w:rsidP="00960743">
            <w:pPr>
              <w:spacing w:line="240" w:lineRule="auto"/>
              <w:ind w:firstLine="0"/>
              <w:jc w:val="center"/>
              <w:rPr>
                <w:sz w:val="24"/>
                <w:szCs w:val="24"/>
              </w:rPr>
            </w:pPr>
            <w:r w:rsidRPr="00E23DD5">
              <w:rPr>
                <w:sz w:val="24"/>
                <w:szCs w:val="24"/>
              </w:rPr>
              <w:t>1,21</w:t>
            </w:r>
          </w:p>
        </w:tc>
        <w:tc>
          <w:tcPr>
            <w:tcW w:w="15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F9420A" w14:textId="77777777" w:rsidR="002C0C32" w:rsidRPr="00E23DD5" w:rsidRDefault="002C0C32" w:rsidP="00960743">
            <w:pPr>
              <w:spacing w:line="240" w:lineRule="auto"/>
              <w:ind w:firstLine="0"/>
              <w:jc w:val="center"/>
              <w:rPr>
                <w:sz w:val="24"/>
                <w:szCs w:val="24"/>
              </w:rPr>
            </w:pPr>
            <w:r w:rsidRPr="00E23DD5">
              <w:rPr>
                <w:sz w:val="24"/>
                <w:szCs w:val="24"/>
              </w:rPr>
              <w:t>1,27</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677FD4" w14:textId="77777777" w:rsidR="002C0C32" w:rsidRPr="00E23DD5" w:rsidRDefault="002C0C32" w:rsidP="00960743">
            <w:pPr>
              <w:spacing w:line="240" w:lineRule="auto"/>
              <w:ind w:firstLine="0"/>
              <w:jc w:val="center"/>
              <w:rPr>
                <w:sz w:val="24"/>
                <w:szCs w:val="24"/>
              </w:rPr>
            </w:pPr>
            <w:r w:rsidRPr="00E23DD5">
              <w:rPr>
                <w:sz w:val="24"/>
                <w:szCs w:val="24"/>
              </w:rPr>
              <w:t>0,143</w:t>
            </w:r>
          </w:p>
        </w:tc>
        <w:tc>
          <w:tcPr>
            <w:tcW w:w="15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9FCE25" w14:textId="77777777" w:rsidR="002C0C32" w:rsidRPr="00E23DD5" w:rsidRDefault="002C0C32" w:rsidP="00960743">
            <w:pPr>
              <w:spacing w:line="240" w:lineRule="auto"/>
              <w:ind w:firstLine="0"/>
              <w:jc w:val="center"/>
              <w:rPr>
                <w:sz w:val="24"/>
                <w:szCs w:val="24"/>
              </w:rPr>
            </w:pPr>
            <w:r w:rsidRPr="00E23DD5">
              <w:rPr>
                <w:sz w:val="24"/>
                <w:szCs w:val="24"/>
              </w:rPr>
              <w:t>0,890</w:t>
            </w:r>
          </w:p>
        </w:tc>
      </w:tr>
      <w:tr w:rsidR="002C0C32" w:rsidRPr="00E23DD5" w14:paraId="58B1BA85" w14:textId="77777777" w:rsidTr="00960743">
        <w:trPr>
          <w:trHeight w:val="315"/>
          <w:jc w:val="center"/>
        </w:trPr>
        <w:tc>
          <w:tcPr>
            <w:tcW w:w="3536" w:type="dxa"/>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14:paraId="73E346E4" w14:textId="77777777" w:rsidR="002C0C32" w:rsidRPr="00E23DD5" w:rsidRDefault="002C0C32" w:rsidP="00960743">
            <w:pPr>
              <w:spacing w:line="240" w:lineRule="auto"/>
              <w:ind w:firstLine="0"/>
              <w:jc w:val="center"/>
              <w:rPr>
                <w:sz w:val="24"/>
                <w:szCs w:val="24"/>
              </w:rPr>
            </w:pPr>
            <w:r w:rsidRPr="00E23DD5">
              <w:rPr>
                <w:sz w:val="24"/>
                <w:szCs w:val="24"/>
              </w:rPr>
              <w:t>Механика и конструирование</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237E21" w14:textId="77777777" w:rsidR="002C0C32" w:rsidRPr="00E23DD5" w:rsidRDefault="002C0C32" w:rsidP="00960743">
            <w:pPr>
              <w:spacing w:line="240" w:lineRule="auto"/>
              <w:ind w:firstLine="0"/>
              <w:jc w:val="center"/>
              <w:rPr>
                <w:sz w:val="24"/>
                <w:szCs w:val="24"/>
              </w:rPr>
            </w:pPr>
            <w:r w:rsidRPr="00E23DD5">
              <w:rPr>
                <w:sz w:val="24"/>
                <w:szCs w:val="24"/>
              </w:rPr>
              <w:t>1,86</w:t>
            </w:r>
          </w:p>
        </w:tc>
        <w:tc>
          <w:tcPr>
            <w:tcW w:w="15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AAA801" w14:textId="77777777" w:rsidR="002C0C32" w:rsidRPr="00E23DD5" w:rsidRDefault="002C0C32" w:rsidP="00960743">
            <w:pPr>
              <w:spacing w:line="240" w:lineRule="auto"/>
              <w:ind w:firstLine="0"/>
              <w:jc w:val="center"/>
              <w:rPr>
                <w:sz w:val="24"/>
                <w:szCs w:val="24"/>
              </w:rPr>
            </w:pPr>
            <w:r w:rsidRPr="00E23DD5">
              <w:rPr>
                <w:sz w:val="24"/>
                <w:szCs w:val="24"/>
              </w:rPr>
              <w:t>1,82</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FC1D7C" w14:textId="77777777" w:rsidR="002C0C32" w:rsidRPr="00E23DD5" w:rsidRDefault="002C0C32" w:rsidP="00960743">
            <w:pPr>
              <w:spacing w:line="240" w:lineRule="auto"/>
              <w:ind w:firstLine="0"/>
              <w:jc w:val="center"/>
              <w:rPr>
                <w:sz w:val="24"/>
                <w:szCs w:val="24"/>
              </w:rPr>
            </w:pPr>
            <w:r w:rsidRPr="00E23DD5">
              <w:rPr>
                <w:sz w:val="24"/>
                <w:szCs w:val="24"/>
              </w:rPr>
              <w:t>0,101</w:t>
            </w:r>
          </w:p>
        </w:tc>
        <w:tc>
          <w:tcPr>
            <w:tcW w:w="15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03DFE9" w14:textId="77777777" w:rsidR="002C0C32" w:rsidRPr="00E23DD5" w:rsidRDefault="002C0C32" w:rsidP="00960743">
            <w:pPr>
              <w:spacing w:line="240" w:lineRule="auto"/>
              <w:ind w:firstLine="0"/>
              <w:jc w:val="center"/>
              <w:rPr>
                <w:sz w:val="24"/>
                <w:szCs w:val="24"/>
              </w:rPr>
            </w:pPr>
            <w:r w:rsidRPr="00E23DD5">
              <w:rPr>
                <w:sz w:val="24"/>
                <w:szCs w:val="24"/>
              </w:rPr>
              <w:t>0,921</w:t>
            </w:r>
          </w:p>
        </w:tc>
      </w:tr>
      <w:tr w:rsidR="002C0C32" w:rsidRPr="00E23DD5" w14:paraId="7BF3B264" w14:textId="77777777" w:rsidTr="00960743">
        <w:trPr>
          <w:trHeight w:val="315"/>
          <w:jc w:val="center"/>
        </w:trPr>
        <w:tc>
          <w:tcPr>
            <w:tcW w:w="3536" w:type="dxa"/>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14:paraId="354D6818" w14:textId="77777777" w:rsidR="002C0C32" w:rsidRPr="00E23DD5" w:rsidRDefault="002C0C32" w:rsidP="00960743">
            <w:pPr>
              <w:spacing w:line="240" w:lineRule="auto"/>
              <w:ind w:firstLine="0"/>
              <w:jc w:val="center"/>
              <w:rPr>
                <w:sz w:val="24"/>
                <w:szCs w:val="24"/>
              </w:rPr>
            </w:pPr>
            <w:r w:rsidRPr="00E23DD5">
              <w:rPr>
                <w:sz w:val="24"/>
                <w:szCs w:val="24"/>
              </w:rPr>
              <w:t>География и геология</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9F2A25" w14:textId="77777777" w:rsidR="002C0C32" w:rsidRPr="00E23DD5" w:rsidRDefault="002C0C32" w:rsidP="00960743">
            <w:pPr>
              <w:spacing w:line="240" w:lineRule="auto"/>
              <w:ind w:firstLine="0"/>
              <w:jc w:val="center"/>
              <w:rPr>
                <w:sz w:val="24"/>
                <w:szCs w:val="24"/>
              </w:rPr>
            </w:pPr>
            <w:r w:rsidRPr="00E23DD5">
              <w:rPr>
                <w:sz w:val="24"/>
                <w:szCs w:val="24"/>
              </w:rPr>
              <w:t>2,52</w:t>
            </w:r>
          </w:p>
        </w:tc>
        <w:tc>
          <w:tcPr>
            <w:tcW w:w="15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20CDF1" w14:textId="77777777" w:rsidR="002C0C32" w:rsidRPr="00E23DD5" w:rsidRDefault="002C0C32" w:rsidP="00960743">
            <w:pPr>
              <w:spacing w:line="240" w:lineRule="auto"/>
              <w:ind w:firstLine="0"/>
              <w:jc w:val="center"/>
              <w:rPr>
                <w:sz w:val="24"/>
                <w:szCs w:val="24"/>
              </w:rPr>
            </w:pPr>
            <w:r w:rsidRPr="00E23DD5">
              <w:rPr>
                <w:sz w:val="24"/>
                <w:szCs w:val="24"/>
              </w:rPr>
              <w:t>2,33</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89842B" w14:textId="77777777" w:rsidR="002C0C32" w:rsidRPr="00E23DD5" w:rsidRDefault="002C0C32" w:rsidP="00960743">
            <w:pPr>
              <w:spacing w:line="240" w:lineRule="auto"/>
              <w:ind w:firstLine="0"/>
              <w:jc w:val="center"/>
              <w:rPr>
                <w:sz w:val="24"/>
                <w:szCs w:val="24"/>
              </w:rPr>
            </w:pPr>
            <w:r w:rsidRPr="00E23DD5">
              <w:rPr>
                <w:sz w:val="24"/>
                <w:szCs w:val="24"/>
              </w:rPr>
              <w:t>0,586</w:t>
            </w:r>
          </w:p>
        </w:tc>
        <w:tc>
          <w:tcPr>
            <w:tcW w:w="15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A05BEF" w14:textId="77777777" w:rsidR="002C0C32" w:rsidRPr="00E23DD5" w:rsidRDefault="002C0C32" w:rsidP="00960743">
            <w:pPr>
              <w:spacing w:line="240" w:lineRule="auto"/>
              <w:ind w:firstLine="0"/>
              <w:jc w:val="center"/>
              <w:rPr>
                <w:sz w:val="24"/>
                <w:szCs w:val="24"/>
              </w:rPr>
            </w:pPr>
            <w:r w:rsidRPr="00E23DD5">
              <w:rPr>
                <w:sz w:val="24"/>
                <w:szCs w:val="24"/>
              </w:rPr>
              <w:t>0,543</w:t>
            </w:r>
          </w:p>
        </w:tc>
      </w:tr>
      <w:tr w:rsidR="002C0C32" w:rsidRPr="00E23DD5" w14:paraId="1E90523C" w14:textId="77777777" w:rsidTr="00960743">
        <w:trPr>
          <w:trHeight w:val="315"/>
          <w:jc w:val="center"/>
        </w:trPr>
        <w:tc>
          <w:tcPr>
            <w:tcW w:w="3536" w:type="dxa"/>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14:paraId="4F0FACF9" w14:textId="77777777" w:rsidR="002C0C32" w:rsidRPr="00E23DD5" w:rsidRDefault="002C0C32" w:rsidP="00960743">
            <w:pPr>
              <w:spacing w:line="240" w:lineRule="auto"/>
              <w:ind w:firstLine="0"/>
              <w:jc w:val="center"/>
              <w:rPr>
                <w:sz w:val="24"/>
                <w:szCs w:val="24"/>
              </w:rPr>
            </w:pPr>
            <w:r w:rsidRPr="00E23DD5">
              <w:rPr>
                <w:sz w:val="24"/>
                <w:szCs w:val="24"/>
              </w:rPr>
              <w:t>Литература и искусство</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6BB608" w14:textId="77777777" w:rsidR="002C0C32" w:rsidRPr="00E23DD5" w:rsidRDefault="002C0C32" w:rsidP="00960743">
            <w:pPr>
              <w:spacing w:line="240" w:lineRule="auto"/>
              <w:ind w:firstLine="0"/>
              <w:jc w:val="center"/>
              <w:rPr>
                <w:sz w:val="24"/>
                <w:szCs w:val="24"/>
              </w:rPr>
            </w:pPr>
            <w:r w:rsidRPr="00E23DD5">
              <w:rPr>
                <w:sz w:val="24"/>
                <w:szCs w:val="24"/>
              </w:rPr>
              <w:t>3,28</w:t>
            </w:r>
          </w:p>
        </w:tc>
        <w:tc>
          <w:tcPr>
            <w:tcW w:w="15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33281F" w14:textId="77777777" w:rsidR="002C0C32" w:rsidRPr="00E23DD5" w:rsidRDefault="002C0C32" w:rsidP="00960743">
            <w:pPr>
              <w:spacing w:line="240" w:lineRule="auto"/>
              <w:ind w:firstLine="0"/>
              <w:jc w:val="center"/>
              <w:rPr>
                <w:sz w:val="24"/>
                <w:szCs w:val="24"/>
              </w:rPr>
            </w:pPr>
            <w:r w:rsidRPr="00E23DD5">
              <w:rPr>
                <w:sz w:val="24"/>
                <w:szCs w:val="24"/>
              </w:rPr>
              <w:t>3,33</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971796" w14:textId="77777777" w:rsidR="002C0C32" w:rsidRPr="00E23DD5" w:rsidRDefault="002C0C32" w:rsidP="00960743">
            <w:pPr>
              <w:spacing w:line="240" w:lineRule="auto"/>
              <w:ind w:firstLine="0"/>
              <w:jc w:val="center"/>
              <w:rPr>
                <w:sz w:val="24"/>
                <w:szCs w:val="24"/>
              </w:rPr>
            </w:pPr>
            <w:r w:rsidRPr="00E23DD5">
              <w:rPr>
                <w:sz w:val="24"/>
                <w:szCs w:val="24"/>
              </w:rPr>
              <w:t>0,180</w:t>
            </w:r>
          </w:p>
        </w:tc>
        <w:tc>
          <w:tcPr>
            <w:tcW w:w="15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70A5AB" w14:textId="77777777" w:rsidR="002C0C32" w:rsidRPr="00E23DD5" w:rsidRDefault="002C0C32" w:rsidP="00960743">
            <w:pPr>
              <w:spacing w:line="240" w:lineRule="auto"/>
              <w:ind w:firstLine="0"/>
              <w:jc w:val="center"/>
              <w:rPr>
                <w:sz w:val="24"/>
                <w:szCs w:val="24"/>
              </w:rPr>
            </w:pPr>
            <w:r w:rsidRPr="00E23DD5">
              <w:rPr>
                <w:sz w:val="24"/>
                <w:szCs w:val="24"/>
              </w:rPr>
              <w:t>0,865</w:t>
            </w:r>
          </w:p>
        </w:tc>
      </w:tr>
      <w:tr w:rsidR="002C0C32" w:rsidRPr="00E23DD5" w14:paraId="6FE3A74C" w14:textId="77777777" w:rsidTr="00960743">
        <w:trPr>
          <w:trHeight w:val="315"/>
          <w:jc w:val="center"/>
        </w:trPr>
        <w:tc>
          <w:tcPr>
            <w:tcW w:w="3536" w:type="dxa"/>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14:paraId="21AF9BB8" w14:textId="77777777" w:rsidR="002C0C32" w:rsidRPr="00E23DD5" w:rsidRDefault="002C0C32" w:rsidP="00960743">
            <w:pPr>
              <w:spacing w:line="240" w:lineRule="auto"/>
              <w:ind w:firstLine="0"/>
              <w:jc w:val="center"/>
              <w:rPr>
                <w:sz w:val="24"/>
                <w:szCs w:val="24"/>
              </w:rPr>
            </w:pPr>
            <w:r w:rsidRPr="00E23DD5">
              <w:rPr>
                <w:sz w:val="24"/>
                <w:szCs w:val="24"/>
              </w:rPr>
              <w:t>История и политика</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F5A61A" w14:textId="77777777" w:rsidR="002C0C32" w:rsidRPr="00E23DD5" w:rsidRDefault="002C0C32" w:rsidP="00960743">
            <w:pPr>
              <w:spacing w:line="240" w:lineRule="auto"/>
              <w:ind w:firstLine="0"/>
              <w:jc w:val="center"/>
              <w:rPr>
                <w:sz w:val="24"/>
                <w:szCs w:val="24"/>
              </w:rPr>
            </w:pPr>
            <w:r w:rsidRPr="00E23DD5">
              <w:rPr>
                <w:sz w:val="24"/>
                <w:szCs w:val="24"/>
              </w:rPr>
              <w:t>2,76</w:t>
            </w:r>
          </w:p>
        </w:tc>
        <w:tc>
          <w:tcPr>
            <w:tcW w:w="15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F21F7E" w14:textId="77777777" w:rsidR="002C0C32" w:rsidRPr="00E23DD5" w:rsidRDefault="002C0C32" w:rsidP="00960743">
            <w:pPr>
              <w:spacing w:line="240" w:lineRule="auto"/>
              <w:ind w:firstLine="0"/>
              <w:jc w:val="center"/>
              <w:rPr>
                <w:sz w:val="24"/>
                <w:szCs w:val="24"/>
              </w:rPr>
            </w:pPr>
            <w:r w:rsidRPr="00E23DD5">
              <w:rPr>
                <w:sz w:val="24"/>
                <w:szCs w:val="24"/>
              </w:rPr>
              <w:t>2,82</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AEFBC5" w14:textId="77777777" w:rsidR="002C0C32" w:rsidRPr="00E23DD5" w:rsidRDefault="002C0C32" w:rsidP="00960743">
            <w:pPr>
              <w:spacing w:line="240" w:lineRule="auto"/>
              <w:ind w:firstLine="0"/>
              <w:jc w:val="center"/>
              <w:rPr>
                <w:sz w:val="24"/>
                <w:szCs w:val="24"/>
              </w:rPr>
            </w:pPr>
            <w:r w:rsidRPr="00E23DD5">
              <w:rPr>
                <w:sz w:val="24"/>
                <w:szCs w:val="24"/>
              </w:rPr>
              <w:t>0,147</w:t>
            </w:r>
          </w:p>
        </w:tc>
        <w:tc>
          <w:tcPr>
            <w:tcW w:w="15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FD63A0" w14:textId="77777777" w:rsidR="002C0C32" w:rsidRPr="00E23DD5" w:rsidRDefault="002C0C32" w:rsidP="00960743">
            <w:pPr>
              <w:spacing w:line="240" w:lineRule="auto"/>
              <w:ind w:firstLine="0"/>
              <w:jc w:val="center"/>
              <w:rPr>
                <w:sz w:val="24"/>
                <w:szCs w:val="24"/>
              </w:rPr>
            </w:pPr>
            <w:r w:rsidRPr="00E23DD5">
              <w:rPr>
                <w:sz w:val="24"/>
                <w:szCs w:val="24"/>
              </w:rPr>
              <w:t>0,881</w:t>
            </w:r>
          </w:p>
        </w:tc>
      </w:tr>
      <w:tr w:rsidR="002C0C32" w:rsidRPr="00E23DD5" w14:paraId="26F9EF96" w14:textId="77777777" w:rsidTr="00960743">
        <w:trPr>
          <w:trHeight w:val="315"/>
          <w:jc w:val="center"/>
        </w:trPr>
        <w:tc>
          <w:tcPr>
            <w:tcW w:w="3536" w:type="dxa"/>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14:paraId="0B95F4F7" w14:textId="77777777" w:rsidR="002C0C32" w:rsidRPr="00E23DD5" w:rsidRDefault="002C0C32" w:rsidP="00960743">
            <w:pPr>
              <w:spacing w:line="240" w:lineRule="auto"/>
              <w:ind w:firstLine="0"/>
              <w:jc w:val="center"/>
              <w:rPr>
                <w:sz w:val="24"/>
                <w:szCs w:val="24"/>
              </w:rPr>
            </w:pPr>
            <w:r w:rsidRPr="00E23DD5">
              <w:rPr>
                <w:sz w:val="24"/>
                <w:szCs w:val="24"/>
              </w:rPr>
              <w:t>Педагогика и медицина</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E36001" w14:textId="77777777" w:rsidR="002C0C32" w:rsidRPr="00E23DD5" w:rsidRDefault="002C0C32" w:rsidP="00960743">
            <w:pPr>
              <w:spacing w:line="240" w:lineRule="auto"/>
              <w:ind w:firstLine="0"/>
              <w:jc w:val="center"/>
              <w:rPr>
                <w:sz w:val="24"/>
                <w:szCs w:val="24"/>
              </w:rPr>
            </w:pPr>
            <w:r w:rsidRPr="00E23DD5">
              <w:rPr>
                <w:sz w:val="24"/>
                <w:szCs w:val="24"/>
              </w:rPr>
              <w:t>2,83</w:t>
            </w:r>
          </w:p>
        </w:tc>
        <w:tc>
          <w:tcPr>
            <w:tcW w:w="15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E6C9A6" w14:textId="77777777" w:rsidR="002C0C32" w:rsidRPr="00E23DD5" w:rsidRDefault="002C0C32" w:rsidP="00960743">
            <w:pPr>
              <w:spacing w:line="240" w:lineRule="auto"/>
              <w:ind w:firstLine="0"/>
              <w:jc w:val="center"/>
              <w:rPr>
                <w:sz w:val="24"/>
                <w:szCs w:val="24"/>
              </w:rPr>
            </w:pPr>
            <w:r w:rsidRPr="00E23DD5">
              <w:rPr>
                <w:sz w:val="24"/>
                <w:szCs w:val="24"/>
              </w:rPr>
              <w:t>2,49</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D2C37E" w14:textId="77777777" w:rsidR="002C0C32" w:rsidRPr="00E23DD5" w:rsidRDefault="002C0C32" w:rsidP="00960743">
            <w:pPr>
              <w:spacing w:line="240" w:lineRule="auto"/>
              <w:ind w:firstLine="0"/>
              <w:jc w:val="center"/>
              <w:rPr>
                <w:sz w:val="24"/>
                <w:szCs w:val="24"/>
              </w:rPr>
            </w:pPr>
            <w:r w:rsidRPr="00E23DD5">
              <w:rPr>
                <w:sz w:val="24"/>
                <w:szCs w:val="24"/>
              </w:rPr>
              <w:t>1,175</w:t>
            </w:r>
          </w:p>
        </w:tc>
        <w:tc>
          <w:tcPr>
            <w:tcW w:w="15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A2789D" w14:textId="77777777" w:rsidR="002C0C32" w:rsidRPr="00E23DD5" w:rsidRDefault="002C0C32" w:rsidP="00960743">
            <w:pPr>
              <w:spacing w:line="240" w:lineRule="auto"/>
              <w:ind w:firstLine="0"/>
              <w:jc w:val="center"/>
              <w:rPr>
                <w:sz w:val="24"/>
                <w:szCs w:val="24"/>
              </w:rPr>
            </w:pPr>
            <w:r w:rsidRPr="00E23DD5">
              <w:rPr>
                <w:sz w:val="24"/>
                <w:szCs w:val="24"/>
              </w:rPr>
              <w:t>0,265</w:t>
            </w:r>
          </w:p>
        </w:tc>
      </w:tr>
      <w:tr w:rsidR="002C0C32" w:rsidRPr="00E23DD5" w14:paraId="42C822D7" w14:textId="77777777" w:rsidTr="00960743">
        <w:trPr>
          <w:trHeight w:val="315"/>
          <w:jc w:val="center"/>
        </w:trPr>
        <w:tc>
          <w:tcPr>
            <w:tcW w:w="3536" w:type="dxa"/>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14:paraId="5D690B15" w14:textId="77777777" w:rsidR="002C0C32" w:rsidRPr="00E23DD5" w:rsidRDefault="002C0C32" w:rsidP="00960743">
            <w:pPr>
              <w:spacing w:line="240" w:lineRule="auto"/>
              <w:ind w:firstLine="0"/>
              <w:jc w:val="center"/>
              <w:rPr>
                <w:sz w:val="24"/>
                <w:szCs w:val="24"/>
              </w:rPr>
            </w:pPr>
            <w:r w:rsidRPr="00E23DD5">
              <w:rPr>
                <w:sz w:val="24"/>
                <w:szCs w:val="24"/>
              </w:rPr>
              <w:t>Предпр</w:t>
            </w:r>
            <w:r>
              <w:rPr>
                <w:sz w:val="24"/>
                <w:szCs w:val="24"/>
              </w:rPr>
              <w:t>инимательст</w:t>
            </w:r>
            <w:r w:rsidRPr="00E23DD5">
              <w:rPr>
                <w:sz w:val="24"/>
                <w:szCs w:val="24"/>
              </w:rPr>
              <w:t>во и домоводство</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DB0A4F" w14:textId="77777777" w:rsidR="002C0C32" w:rsidRPr="00E23DD5" w:rsidRDefault="002C0C32" w:rsidP="00960743">
            <w:pPr>
              <w:spacing w:line="240" w:lineRule="auto"/>
              <w:ind w:firstLine="0"/>
              <w:jc w:val="center"/>
              <w:rPr>
                <w:sz w:val="24"/>
                <w:szCs w:val="24"/>
              </w:rPr>
            </w:pPr>
            <w:r w:rsidRPr="00E23DD5">
              <w:rPr>
                <w:sz w:val="24"/>
                <w:szCs w:val="24"/>
              </w:rPr>
              <w:t>3,07</w:t>
            </w:r>
          </w:p>
        </w:tc>
        <w:tc>
          <w:tcPr>
            <w:tcW w:w="15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273ED4" w14:textId="77777777" w:rsidR="002C0C32" w:rsidRPr="00E23DD5" w:rsidRDefault="002C0C32" w:rsidP="00960743">
            <w:pPr>
              <w:spacing w:line="240" w:lineRule="auto"/>
              <w:ind w:firstLine="0"/>
              <w:jc w:val="center"/>
              <w:rPr>
                <w:sz w:val="24"/>
                <w:szCs w:val="24"/>
              </w:rPr>
            </w:pPr>
            <w:r w:rsidRPr="00E23DD5">
              <w:rPr>
                <w:sz w:val="24"/>
                <w:szCs w:val="24"/>
              </w:rPr>
              <w:t>2,93</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A24BD1" w14:textId="77777777" w:rsidR="002C0C32" w:rsidRPr="00E23DD5" w:rsidRDefault="002C0C32" w:rsidP="00960743">
            <w:pPr>
              <w:spacing w:line="240" w:lineRule="auto"/>
              <w:ind w:firstLine="0"/>
              <w:jc w:val="center"/>
              <w:rPr>
                <w:sz w:val="24"/>
                <w:szCs w:val="24"/>
              </w:rPr>
            </w:pPr>
            <w:r w:rsidRPr="00E23DD5">
              <w:rPr>
                <w:sz w:val="24"/>
                <w:szCs w:val="24"/>
              </w:rPr>
              <w:t>0,439</w:t>
            </w:r>
          </w:p>
        </w:tc>
        <w:tc>
          <w:tcPr>
            <w:tcW w:w="15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43740D" w14:textId="77777777" w:rsidR="002C0C32" w:rsidRPr="00E23DD5" w:rsidRDefault="002C0C32" w:rsidP="00960743">
            <w:pPr>
              <w:spacing w:line="240" w:lineRule="auto"/>
              <w:ind w:firstLine="0"/>
              <w:jc w:val="center"/>
              <w:rPr>
                <w:sz w:val="24"/>
                <w:szCs w:val="24"/>
              </w:rPr>
            </w:pPr>
            <w:r w:rsidRPr="00E23DD5">
              <w:rPr>
                <w:sz w:val="24"/>
                <w:szCs w:val="24"/>
              </w:rPr>
              <w:t>0,678</w:t>
            </w:r>
          </w:p>
        </w:tc>
      </w:tr>
      <w:tr w:rsidR="002C0C32" w:rsidRPr="00E23DD5" w14:paraId="0BCEB3C4" w14:textId="77777777" w:rsidTr="00960743">
        <w:trPr>
          <w:trHeight w:val="315"/>
          <w:jc w:val="center"/>
        </w:trPr>
        <w:tc>
          <w:tcPr>
            <w:tcW w:w="3536" w:type="dxa"/>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14:paraId="12ED5F5C" w14:textId="77777777" w:rsidR="002C0C32" w:rsidRPr="00E23DD5" w:rsidRDefault="002C0C32" w:rsidP="00960743">
            <w:pPr>
              <w:spacing w:line="240" w:lineRule="auto"/>
              <w:ind w:firstLine="0"/>
              <w:jc w:val="center"/>
              <w:rPr>
                <w:sz w:val="24"/>
                <w:szCs w:val="24"/>
              </w:rPr>
            </w:pPr>
            <w:r w:rsidRPr="00E23DD5">
              <w:rPr>
                <w:sz w:val="24"/>
                <w:szCs w:val="24"/>
              </w:rPr>
              <w:t>Спорт и военное дело</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700A50" w14:textId="77777777" w:rsidR="002C0C32" w:rsidRPr="00E23DD5" w:rsidRDefault="002C0C32" w:rsidP="00960743">
            <w:pPr>
              <w:spacing w:line="240" w:lineRule="auto"/>
              <w:ind w:firstLine="0"/>
              <w:jc w:val="center"/>
              <w:rPr>
                <w:sz w:val="24"/>
                <w:szCs w:val="24"/>
              </w:rPr>
            </w:pPr>
            <w:r w:rsidRPr="00E23DD5">
              <w:rPr>
                <w:sz w:val="24"/>
                <w:szCs w:val="24"/>
              </w:rPr>
              <w:t>2,72</w:t>
            </w:r>
          </w:p>
        </w:tc>
        <w:tc>
          <w:tcPr>
            <w:tcW w:w="15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487A40" w14:textId="77777777" w:rsidR="002C0C32" w:rsidRPr="00E23DD5" w:rsidRDefault="002C0C32" w:rsidP="00960743">
            <w:pPr>
              <w:spacing w:line="240" w:lineRule="auto"/>
              <w:ind w:firstLine="0"/>
              <w:jc w:val="center"/>
              <w:rPr>
                <w:sz w:val="24"/>
                <w:szCs w:val="24"/>
              </w:rPr>
            </w:pPr>
            <w:r w:rsidRPr="00E23DD5">
              <w:rPr>
                <w:sz w:val="24"/>
                <w:szCs w:val="24"/>
              </w:rPr>
              <w:t>2,79</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86C543" w14:textId="77777777" w:rsidR="002C0C32" w:rsidRPr="00E23DD5" w:rsidRDefault="002C0C32" w:rsidP="00960743">
            <w:pPr>
              <w:spacing w:line="240" w:lineRule="auto"/>
              <w:ind w:firstLine="0"/>
              <w:jc w:val="center"/>
              <w:rPr>
                <w:sz w:val="24"/>
                <w:szCs w:val="24"/>
              </w:rPr>
            </w:pPr>
            <w:r w:rsidRPr="00E23DD5">
              <w:rPr>
                <w:sz w:val="24"/>
                <w:szCs w:val="24"/>
              </w:rPr>
              <w:t>1,440</w:t>
            </w:r>
          </w:p>
        </w:tc>
        <w:tc>
          <w:tcPr>
            <w:tcW w:w="15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4A7746" w14:textId="77777777" w:rsidR="002C0C32" w:rsidRPr="00E23DD5" w:rsidRDefault="002C0C32" w:rsidP="00960743">
            <w:pPr>
              <w:spacing w:line="240" w:lineRule="auto"/>
              <w:ind w:firstLine="0"/>
              <w:jc w:val="center"/>
              <w:rPr>
                <w:sz w:val="24"/>
                <w:szCs w:val="24"/>
              </w:rPr>
            </w:pPr>
            <w:r w:rsidRPr="00E23DD5">
              <w:rPr>
                <w:sz w:val="24"/>
                <w:szCs w:val="24"/>
              </w:rPr>
              <w:t>0,153</w:t>
            </w:r>
          </w:p>
        </w:tc>
      </w:tr>
    </w:tbl>
    <w:p w14:paraId="0BCCCA6D" w14:textId="77777777" w:rsidR="00154FBD" w:rsidRDefault="00154FBD" w:rsidP="00154FBD"/>
    <w:p w14:paraId="6F3D654E" w14:textId="77777777" w:rsidR="00154FBD" w:rsidRPr="00154FBD" w:rsidRDefault="00154FBD" w:rsidP="00154FBD"/>
    <w:sectPr w:rsidR="00154FBD" w:rsidRPr="00154FBD" w:rsidSect="008D4738">
      <w:footerReference w:type="default" r:id="rId13"/>
      <w:pgSz w:w="11906" w:h="16838"/>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0512D" w14:textId="77777777" w:rsidR="00C473B3" w:rsidRDefault="00C473B3">
      <w:pPr>
        <w:spacing w:line="240" w:lineRule="auto"/>
      </w:pPr>
      <w:r>
        <w:separator/>
      </w:r>
    </w:p>
  </w:endnote>
  <w:endnote w:type="continuationSeparator" w:id="0">
    <w:p w14:paraId="4175B3DE" w14:textId="77777777" w:rsidR="00C473B3" w:rsidRDefault="00C473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ans-serif">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0278037"/>
      <w:docPartObj>
        <w:docPartGallery w:val="Page Numbers (Bottom of Page)"/>
        <w:docPartUnique/>
      </w:docPartObj>
    </w:sdtPr>
    <w:sdtEndPr>
      <w:rPr>
        <w:sz w:val="24"/>
        <w:szCs w:val="24"/>
      </w:rPr>
    </w:sdtEndPr>
    <w:sdtContent>
      <w:p w14:paraId="32E7C8F0" w14:textId="54D52C65" w:rsidR="00114757" w:rsidRPr="00114757" w:rsidRDefault="00114757" w:rsidP="00114757">
        <w:pPr>
          <w:pStyle w:val="ab"/>
          <w:jc w:val="right"/>
          <w:rPr>
            <w:sz w:val="24"/>
            <w:szCs w:val="24"/>
          </w:rPr>
        </w:pPr>
        <w:r w:rsidRPr="00114757">
          <w:rPr>
            <w:sz w:val="24"/>
            <w:szCs w:val="24"/>
          </w:rPr>
          <w:fldChar w:fldCharType="begin"/>
        </w:r>
        <w:r w:rsidRPr="00114757">
          <w:rPr>
            <w:sz w:val="24"/>
            <w:szCs w:val="24"/>
          </w:rPr>
          <w:instrText>PAGE   \* MERGEFORMAT</w:instrText>
        </w:r>
        <w:r w:rsidRPr="00114757">
          <w:rPr>
            <w:sz w:val="24"/>
            <w:szCs w:val="24"/>
          </w:rPr>
          <w:fldChar w:fldCharType="separate"/>
        </w:r>
        <w:r w:rsidRPr="00114757">
          <w:rPr>
            <w:sz w:val="24"/>
            <w:szCs w:val="24"/>
          </w:rPr>
          <w:t>2</w:t>
        </w:r>
        <w:r w:rsidRPr="00114757">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0E1CE" w14:textId="77777777" w:rsidR="00C473B3" w:rsidRDefault="00C473B3">
      <w:r>
        <w:separator/>
      </w:r>
    </w:p>
  </w:footnote>
  <w:footnote w:type="continuationSeparator" w:id="0">
    <w:p w14:paraId="73E41C6A" w14:textId="77777777" w:rsidR="00C473B3" w:rsidRDefault="00C473B3">
      <w:r>
        <w:continuationSeparator/>
      </w:r>
    </w:p>
  </w:footnote>
  <w:footnote w:id="1">
    <w:p w14:paraId="1B59D7BA" w14:textId="3B76D903" w:rsidR="00D03D97" w:rsidRDefault="00D03D97">
      <w:pPr>
        <w:pStyle w:val="a6"/>
      </w:pPr>
      <w:r>
        <w:rPr>
          <w:rStyle w:val="a8"/>
        </w:rPr>
        <w:footnoteRef/>
      </w:r>
      <w:r>
        <w:t xml:space="preserve"> </w:t>
      </w:r>
      <w:r w:rsidRPr="00D03D97">
        <w:t xml:space="preserve">Беглова Л.И., Скобенко Л.Д. Организация процесса обучения леворуких детей в начальной школе // Инновационная наука. </w:t>
      </w:r>
      <w:r>
        <w:t xml:space="preserve">– </w:t>
      </w:r>
      <w:r w:rsidRPr="00D03D97">
        <w:t xml:space="preserve">2018. </w:t>
      </w:r>
      <w:r>
        <w:t xml:space="preserve">– </w:t>
      </w:r>
      <w:r w:rsidRPr="00D03D97">
        <w:t xml:space="preserve">№9. </w:t>
      </w:r>
      <w:r>
        <w:t>– С. 50-53.</w:t>
      </w:r>
    </w:p>
  </w:footnote>
  <w:footnote w:id="2">
    <w:p w14:paraId="7CC155CA" w14:textId="0F66DC15" w:rsidR="009D72B1" w:rsidRDefault="009D72B1">
      <w:pPr>
        <w:pStyle w:val="a6"/>
      </w:pPr>
      <w:r>
        <w:rPr>
          <w:rStyle w:val="a8"/>
        </w:rPr>
        <w:footnoteRef/>
      </w:r>
      <w:r>
        <w:t xml:space="preserve"> </w:t>
      </w:r>
      <w:r w:rsidRPr="009D72B1">
        <w:t>Брагина Н.Н., Доброхотова Т.А. Функциональные асимметрии человека. – М.: Медицина, 1988. – 240 с.</w:t>
      </w:r>
    </w:p>
  </w:footnote>
  <w:footnote w:id="3">
    <w:p w14:paraId="5E026C37" w14:textId="1636FF26" w:rsidR="009D72B1" w:rsidRDefault="009D72B1">
      <w:pPr>
        <w:pStyle w:val="a6"/>
      </w:pPr>
      <w:r>
        <w:rPr>
          <w:rStyle w:val="a8"/>
        </w:rPr>
        <w:footnoteRef/>
      </w:r>
      <w:r>
        <w:t xml:space="preserve"> </w:t>
      </w:r>
      <w:r w:rsidRPr="009D72B1">
        <w:t xml:space="preserve">Николаева Е.И., </w:t>
      </w:r>
      <w:r w:rsidRPr="009D72B1">
        <w:t>Леутин В.П. Функциональная асимметрия мозга: мифы и действительность. – СПб.: Речь, 2005. –</w:t>
      </w:r>
      <w:r w:rsidR="00D219FE">
        <w:t xml:space="preserve"> </w:t>
      </w:r>
      <w:r w:rsidRPr="009D72B1">
        <w:t>368 с.</w:t>
      </w:r>
    </w:p>
  </w:footnote>
  <w:footnote w:id="4">
    <w:p w14:paraId="1A5CD3AF" w14:textId="4910F111" w:rsidR="00F23432" w:rsidRDefault="00F23432">
      <w:pPr>
        <w:pStyle w:val="a6"/>
      </w:pPr>
      <w:r>
        <w:rPr>
          <w:rStyle w:val="a8"/>
        </w:rPr>
        <w:footnoteRef/>
      </w:r>
      <w:r>
        <w:t xml:space="preserve"> </w:t>
      </w:r>
      <w:r w:rsidRPr="00F23432">
        <w:t>Межполушарное взаимодействие: хрестоматия / Ред. А.В. Семенович, М.С. Ковязина. – М.: Генезис, 2009. – 400 с.</w:t>
      </w:r>
    </w:p>
  </w:footnote>
  <w:footnote w:id="5">
    <w:p w14:paraId="484DCF39" w14:textId="380801E7" w:rsidR="00F23432" w:rsidRDefault="00F23432">
      <w:pPr>
        <w:pStyle w:val="a6"/>
      </w:pPr>
      <w:r>
        <w:rPr>
          <w:rStyle w:val="a8"/>
        </w:rPr>
        <w:footnoteRef/>
      </w:r>
      <w:r>
        <w:t xml:space="preserve"> </w:t>
      </w:r>
      <w:r w:rsidR="001F3BCE" w:rsidRPr="00F23432">
        <w:t xml:space="preserve">Семенович А.В. Эти невероятные левши: Практическое пособие для психологов и родителей. – М.: Генезис, 2008. – </w:t>
      </w:r>
      <w:r w:rsidR="001F3BCE">
        <w:t>С. 17.</w:t>
      </w:r>
    </w:p>
  </w:footnote>
  <w:footnote w:id="6">
    <w:p w14:paraId="117DABC7" w14:textId="161CA6FF" w:rsidR="00F23432" w:rsidRDefault="00F23432">
      <w:pPr>
        <w:pStyle w:val="a6"/>
      </w:pPr>
      <w:r>
        <w:rPr>
          <w:rStyle w:val="a8"/>
        </w:rPr>
        <w:footnoteRef/>
      </w:r>
      <w:r>
        <w:t xml:space="preserve"> </w:t>
      </w:r>
      <w:r w:rsidRPr="009D72B1">
        <w:rPr>
          <w:color w:val="000000"/>
          <w:spacing w:val="2"/>
          <w:szCs w:val="28"/>
          <w:lang w:eastAsia="zh-CN"/>
        </w:rPr>
        <w:t xml:space="preserve">Постоева В.А., Пахомов В.П. </w:t>
      </w:r>
      <w:r w:rsidRPr="009D72B1">
        <w:rPr>
          <w:color w:val="000000"/>
          <w:spacing w:val="2"/>
          <w:szCs w:val="28"/>
        </w:rPr>
        <w:t xml:space="preserve">Современные нейропсихологические представления о феномене левшества // Вестник ТГПУ. </w:t>
      </w:r>
      <w:r w:rsidRPr="009D72B1">
        <w:rPr>
          <w:bCs/>
        </w:rPr>
        <w:t xml:space="preserve">– </w:t>
      </w:r>
      <w:r w:rsidRPr="009D72B1">
        <w:rPr>
          <w:color w:val="000000"/>
          <w:spacing w:val="2"/>
          <w:szCs w:val="28"/>
        </w:rPr>
        <w:t xml:space="preserve">2010. </w:t>
      </w:r>
      <w:r w:rsidRPr="009D72B1">
        <w:rPr>
          <w:bCs/>
        </w:rPr>
        <w:t xml:space="preserve">– </w:t>
      </w:r>
      <w:r w:rsidRPr="009D72B1">
        <w:rPr>
          <w:color w:val="000000"/>
          <w:spacing w:val="2"/>
          <w:szCs w:val="28"/>
        </w:rPr>
        <w:t xml:space="preserve">№2. </w:t>
      </w:r>
      <w:r w:rsidRPr="009D72B1">
        <w:rPr>
          <w:bCs/>
        </w:rPr>
        <w:t>– С. 113-117.</w:t>
      </w:r>
    </w:p>
  </w:footnote>
  <w:footnote w:id="7">
    <w:p w14:paraId="7CAF419A" w14:textId="63FCFCF4" w:rsidR="00F23432" w:rsidRDefault="00F23432">
      <w:pPr>
        <w:pStyle w:val="a6"/>
      </w:pPr>
      <w:r>
        <w:rPr>
          <w:rStyle w:val="a8"/>
        </w:rPr>
        <w:footnoteRef/>
      </w:r>
      <w:r>
        <w:t xml:space="preserve"> </w:t>
      </w:r>
      <w:r w:rsidRPr="00F23432">
        <w:t>Семенович А.В. Эти невероятные левши: Практическое пособие для психологов и родителей. – М.: Генезис, 2008. – 224 с.</w:t>
      </w:r>
    </w:p>
  </w:footnote>
  <w:footnote w:id="8">
    <w:p w14:paraId="63450D4D" w14:textId="6A59F4F0" w:rsidR="001D6BEA" w:rsidRDefault="001D6BEA">
      <w:pPr>
        <w:pStyle w:val="a6"/>
      </w:pPr>
      <w:r>
        <w:rPr>
          <w:rStyle w:val="a8"/>
        </w:rPr>
        <w:footnoteRef/>
      </w:r>
      <w:r>
        <w:t xml:space="preserve"> </w:t>
      </w:r>
      <w:r w:rsidRPr="001D6BEA">
        <w:rPr>
          <w:color w:val="000000"/>
          <w:spacing w:val="2"/>
          <w:szCs w:val="28"/>
        </w:rPr>
        <w:t>Щербашина И.В. Проблема разделения понятий «Левшевства» и «Леворукости» при обучении письму младших школьников // Концепт.</w:t>
      </w:r>
      <w:r w:rsidR="00A927E4">
        <w:rPr>
          <w:color w:val="000000"/>
          <w:spacing w:val="2"/>
          <w:szCs w:val="28"/>
        </w:rPr>
        <w:t xml:space="preserve"> – </w:t>
      </w:r>
      <w:r w:rsidRPr="001D6BEA">
        <w:rPr>
          <w:color w:val="000000"/>
          <w:spacing w:val="2"/>
          <w:szCs w:val="28"/>
        </w:rPr>
        <w:t>2014.</w:t>
      </w:r>
      <w:r w:rsidR="00A927E4">
        <w:rPr>
          <w:color w:val="000000"/>
          <w:spacing w:val="2"/>
          <w:szCs w:val="28"/>
        </w:rPr>
        <w:t xml:space="preserve"> – </w:t>
      </w:r>
      <w:r w:rsidRPr="001D6BEA">
        <w:rPr>
          <w:color w:val="000000"/>
          <w:spacing w:val="2"/>
          <w:szCs w:val="28"/>
        </w:rPr>
        <w:t>№16.</w:t>
      </w:r>
      <w:r w:rsidR="00A927E4">
        <w:rPr>
          <w:color w:val="000000"/>
          <w:spacing w:val="2"/>
          <w:szCs w:val="28"/>
        </w:rPr>
        <w:t xml:space="preserve"> – </w:t>
      </w:r>
      <w:r w:rsidRPr="001D6BEA">
        <w:rPr>
          <w:color w:val="000000"/>
          <w:spacing w:val="2"/>
          <w:szCs w:val="28"/>
        </w:rPr>
        <w:t>С. 1-5.</w:t>
      </w:r>
    </w:p>
  </w:footnote>
  <w:footnote w:id="9">
    <w:p w14:paraId="1C6803D3" w14:textId="75501C6B" w:rsidR="00B01C3D" w:rsidRDefault="00B01C3D">
      <w:pPr>
        <w:pStyle w:val="a6"/>
      </w:pPr>
      <w:r>
        <w:rPr>
          <w:rStyle w:val="a8"/>
        </w:rPr>
        <w:footnoteRef/>
      </w:r>
      <w:r>
        <w:t xml:space="preserve"> </w:t>
      </w:r>
      <w:r w:rsidRPr="00B01C3D">
        <w:rPr>
          <w:color w:val="000000"/>
          <w:spacing w:val="2"/>
          <w:szCs w:val="28"/>
        </w:rPr>
        <w:t>Фесенко Ю</w:t>
      </w:r>
      <w:r>
        <w:rPr>
          <w:color w:val="000000"/>
          <w:spacing w:val="2"/>
          <w:szCs w:val="28"/>
        </w:rPr>
        <w:t>.</w:t>
      </w:r>
      <w:r w:rsidRPr="00B01C3D">
        <w:rPr>
          <w:color w:val="000000"/>
          <w:spacing w:val="2"/>
          <w:szCs w:val="28"/>
        </w:rPr>
        <w:t>А</w:t>
      </w:r>
      <w:r>
        <w:rPr>
          <w:color w:val="000000"/>
          <w:spacing w:val="2"/>
          <w:szCs w:val="28"/>
        </w:rPr>
        <w:t>.</w:t>
      </w:r>
      <w:r w:rsidRPr="00B01C3D">
        <w:rPr>
          <w:color w:val="000000"/>
          <w:spacing w:val="2"/>
          <w:szCs w:val="28"/>
        </w:rPr>
        <w:t>, Лохов М</w:t>
      </w:r>
      <w:r>
        <w:rPr>
          <w:color w:val="000000"/>
          <w:spacing w:val="2"/>
          <w:szCs w:val="28"/>
        </w:rPr>
        <w:t>.</w:t>
      </w:r>
      <w:r w:rsidRPr="00B01C3D">
        <w:rPr>
          <w:color w:val="000000"/>
          <w:spacing w:val="2"/>
          <w:szCs w:val="28"/>
        </w:rPr>
        <w:t>И</w:t>
      </w:r>
      <w:r>
        <w:rPr>
          <w:color w:val="000000"/>
          <w:spacing w:val="2"/>
          <w:szCs w:val="28"/>
        </w:rPr>
        <w:t xml:space="preserve">. </w:t>
      </w:r>
      <w:r w:rsidRPr="00B01C3D">
        <w:rPr>
          <w:color w:val="000000"/>
          <w:spacing w:val="2"/>
          <w:szCs w:val="28"/>
        </w:rPr>
        <w:t xml:space="preserve">Леворукие дети и процесс обучения // Вестник Череповецкого государственного университета. </w:t>
      </w:r>
      <w:r w:rsidRPr="00A47898">
        <w:rPr>
          <w:bCs/>
        </w:rPr>
        <w:t>–</w:t>
      </w:r>
      <w:r>
        <w:rPr>
          <w:bCs/>
        </w:rPr>
        <w:t xml:space="preserve"> </w:t>
      </w:r>
      <w:r w:rsidRPr="00B01C3D">
        <w:rPr>
          <w:color w:val="000000"/>
          <w:spacing w:val="2"/>
          <w:szCs w:val="28"/>
        </w:rPr>
        <w:t xml:space="preserve">2015. </w:t>
      </w:r>
      <w:r w:rsidRPr="00A47898">
        <w:rPr>
          <w:bCs/>
        </w:rPr>
        <w:t>–</w:t>
      </w:r>
      <w:r>
        <w:rPr>
          <w:bCs/>
        </w:rPr>
        <w:t xml:space="preserve"> </w:t>
      </w:r>
      <w:r w:rsidRPr="00B01C3D">
        <w:rPr>
          <w:color w:val="000000"/>
          <w:spacing w:val="2"/>
          <w:szCs w:val="28"/>
        </w:rPr>
        <w:t>№5 (66).</w:t>
      </w:r>
      <w:r>
        <w:rPr>
          <w:color w:val="000000"/>
          <w:spacing w:val="2"/>
          <w:szCs w:val="28"/>
        </w:rPr>
        <w:t xml:space="preserve"> – С. 135-138.</w:t>
      </w:r>
    </w:p>
  </w:footnote>
  <w:footnote w:id="10">
    <w:p w14:paraId="598B6624" w14:textId="30C29CE6" w:rsidR="00F23432" w:rsidRDefault="00F23432">
      <w:pPr>
        <w:pStyle w:val="a6"/>
      </w:pPr>
      <w:r>
        <w:rPr>
          <w:rStyle w:val="a8"/>
        </w:rPr>
        <w:footnoteRef/>
      </w:r>
      <w:r>
        <w:t xml:space="preserve"> </w:t>
      </w:r>
      <w:r w:rsidRPr="00F23432">
        <w:t>Безруких М.В. Леворукий ребенок в школе и дома. – Екатеринбург: АРД ЛТД, 1998. – 320 с.</w:t>
      </w:r>
    </w:p>
  </w:footnote>
  <w:footnote w:id="11">
    <w:p w14:paraId="535DF170" w14:textId="197B03DA" w:rsidR="00702C37" w:rsidRDefault="00702C37">
      <w:pPr>
        <w:pStyle w:val="a6"/>
      </w:pPr>
      <w:r>
        <w:rPr>
          <w:rStyle w:val="a8"/>
        </w:rPr>
        <w:footnoteRef/>
      </w:r>
      <w:r>
        <w:t xml:space="preserve"> </w:t>
      </w:r>
      <w:r w:rsidRPr="009D72B1">
        <w:rPr>
          <w:color w:val="000000"/>
          <w:spacing w:val="2"/>
          <w:szCs w:val="28"/>
          <w:lang w:eastAsia="zh-CN"/>
        </w:rPr>
        <w:t xml:space="preserve">Постоева В.А., Пахомов В.П. </w:t>
      </w:r>
      <w:r w:rsidRPr="009D72B1">
        <w:rPr>
          <w:color w:val="000000"/>
          <w:spacing w:val="2"/>
          <w:szCs w:val="28"/>
        </w:rPr>
        <w:t xml:space="preserve">Современные нейропсихологические представления о феномене левшества // Вестник ТГПУ. </w:t>
      </w:r>
      <w:r w:rsidRPr="009D72B1">
        <w:rPr>
          <w:bCs/>
        </w:rPr>
        <w:t xml:space="preserve">– </w:t>
      </w:r>
      <w:r w:rsidRPr="009D72B1">
        <w:rPr>
          <w:color w:val="000000"/>
          <w:spacing w:val="2"/>
          <w:szCs w:val="28"/>
        </w:rPr>
        <w:t xml:space="preserve">2010. </w:t>
      </w:r>
      <w:r w:rsidRPr="009D72B1">
        <w:rPr>
          <w:bCs/>
        </w:rPr>
        <w:t xml:space="preserve">– </w:t>
      </w:r>
      <w:r w:rsidRPr="009D72B1">
        <w:rPr>
          <w:color w:val="000000"/>
          <w:spacing w:val="2"/>
          <w:szCs w:val="28"/>
        </w:rPr>
        <w:t xml:space="preserve">№2. </w:t>
      </w:r>
      <w:r w:rsidRPr="009D72B1">
        <w:rPr>
          <w:bCs/>
        </w:rPr>
        <w:t>– С. 113-117.</w:t>
      </w:r>
    </w:p>
  </w:footnote>
  <w:footnote w:id="12">
    <w:p w14:paraId="06B5345F" w14:textId="09CF50EF" w:rsidR="00F23432" w:rsidRDefault="00F23432">
      <w:pPr>
        <w:pStyle w:val="a6"/>
      </w:pPr>
      <w:r>
        <w:rPr>
          <w:rStyle w:val="a8"/>
        </w:rPr>
        <w:footnoteRef/>
      </w:r>
      <w:r>
        <w:t xml:space="preserve"> </w:t>
      </w:r>
      <w:r w:rsidRPr="00F23432">
        <w:t>Межполушарное взаимодействие: хрестоматия / Ред. А.В. Семенович, М.С. Ковязина. – М.: Генезис, 2009. – 400 с.</w:t>
      </w:r>
    </w:p>
  </w:footnote>
  <w:footnote w:id="13">
    <w:p w14:paraId="2D14A2D8" w14:textId="6FCF0A00" w:rsidR="00F23432" w:rsidRDefault="00F23432">
      <w:pPr>
        <w:pStyle w:val="a6"/>
      </w:pPr>
      <w:r>
        <w:rPr>
          <w:rStyle w:val="a8"/>
        </w:rPr>
        <w:footnoteRef/>
      </w:r>
      <w:r>
        <w:t xml:space="preserve"> Там же.</w:t>
      </w:r>
    </w:p>
  </w:footnote>
  <w:footnote w:id="14">
    <w:p w14:paraId="737BC00F" w14:textId="0C272A62" w:rsidR="00F23432" w:rsidRDefault="00F23432">
      <w:pPr>
        <w:pStyle w:val="a6"/>
      </w:pPr>
      <w:r>
        <w:rPr>
          <w:rStyle w:val="a8"/>
        </w:rPr>
        <w:footnoteRef/>
      </w:r>
      <w:r>
        <w:t xml:space="preserve"> </w:t>
      </w:r>
      <w:r w:rsidRPr="00F23432">
        <w:t>Семенович А.В. Эти невероятные левши: Практическое пособие для психологов и родителей. – М.: Генезис, 2008. – 224 с.</w:t>
      </w:r>
    </w:p>
  </w:footnote>
  <w:footnote w:id="15">
    <w:p w14:paraId="4F48C402" w14:textId="7EBEAB9F" w:rsidR="00F23432" w:rsidRDefault="00F23432">
      <w:pPr>
        <w:pStyle w:val="a6"/>
      </w:pPr>
      <w:r>
        <w:rPr>
          <w:rStyle w:val="a8"/>
        </w:rPr>
        <w:footnoteRef/>
      </w:r>
      <w:r>
        <w:t xml:space="preserve"> </w:t>
      </w:r>
      <w:r w:rsidRPr="00F23432">
        <w:t>Семенович А.В. Эти невероятные левши: Практическое пособие для психологов и родителей. – М.: Генезис, 2008. – 224 с.</w:t>
      </w:r>
    </w:p>
  </w:footnote>
  <w:footnote w:id="16">
    <w:p w14:paraId="39505F9F" w14:textId="24AF428B" w:rsidR="00F23432" w:rsidRDefault="00F23432">
      <w:pPr>
        <w:pStyle w:val="a6"/>
      </w:pPr>
      <w:r>
        <w:rPr>
          <w:rStyle w:val="a8"/>
        </w:rPr>
        <w:footnoteRef/>
      </w:r>
      <w:r>
        <w:t xml:space="preserve"> </w:t>
      </w:r>
      <w:r w:rsidRPr="009D72B1">
        <w:rPr>
          <w:color w:val="000000"/>
          <w:spacing w:val="2"/>
          <w:szCs w:val="28"/>
          <w:lang w:eastAsia="zh-CN"/>
        </w:rPr>
        <w:t xml:space="preserve">Постоева В.А., Пахомов В.П. </w:t>
      </w:r>
      <w:r w:rsidRPr="009D72B1">
        <w:rPr>
          <w:color w:val="000000"/>
          <w:spacing w:val="2"/>
          <w:szCs w:val="28"/>
        </w:rPr>
        <w:t xml:space="preserve">Современные нейропсихологические представления о феномене левшества // Вестник ТГПУ. </w:t>
      </w:r>
      <w:r w:rsidRPr="009D72B1">
        <w:rPr>
          <w:bCs/>
        </w:rPr>
        <w:t xml:space="preserve">– </w:t>
      </w:r>
      <w:r w:rsidRPr="009D72B1">
        <w:rPr>
          <w:color w:val="000000"/>
          <w:spacing w:val="2"/>
          <w:szCs w:val="28"/>
        </w:rPr>
        <w:t xml:space="preserve">2010. </w:t>
      </w:r>
      <w:r w:rsidRPr="009D72B1">
        <w:rPr>
          <w:bCs/>
        </w:rPr>
        <w:t xml:space="preserve">– </w:t>
      </w:r>
      <w:r w:rsidRPr="009D72B1">
        <w:rPr>
          <w:color w:val="000000"/>
          <w:spacing w:val="2"/>
          <w:szCs w:val="28"/>
        </w:rPr>
        <w:t xml:space="preserve">№2. </w:t>
      </w:r>
      <w:r w:rsidRPr="009D72B1">
        <w:rPr>
          <w:bCs/>
        </w:rPr>
        <w:t>– С. 113-117.</w:t>
      </w:r>
    </w:p>
  </w:footnote>
  <w:footnote w:id="17">
    <w:p w14:paraId="15A3009B" w14:textId="072BAF8C" w:rsidR="00F23432" w:rsidRDefault="00F23432">
      <w:pPr>
        <w:pStyle w:val="a6"/>
      </w:pPr>
      <w:r>
        <w:rPr>
          <w:rStyle w:val="a8"/>
        </w:rPr>
        <w:footnoteRef/>
      </w:r>
      <w:r>
        <w:t xml:space="preserve"> </w:t>
      </w:r>
      <w:r w:rsidRPr="00F23432">
        <w:t>Семенович А.В. Эти невероятные левши: Практическое пособие для психологов и родителей. – М.: Генезис, 2008. – 224 с.</w:t>
      </w:r>
    </w:p>
  </w:footnote>
  <w:footnote w:id="18">
    <w:p w14:paraId="76F4DCDD" w14:textId="4CC75CF3" w:rsidR="00F23432" w:rsidRDefault="00F23432">
      <w:pPr>
        <w:pStyle w:val="a6"/>
      </w:pPr>
      <w:r>
        <w:rPr>
          <w:rStyle w:val="a8"/>
        </w:rPr>
        <w:footnoteRef/>
      </w:r>
      <w:r>
        <w:t xml:space="preserve"> </w:t>
      </w:r>
      <w:r w:rsidRPr="009D72B1">
        <w:rPr>
          <w:color w:val="000000"/>
          <w:spacing w:val="2"/>
          <w:szCs w:val="28"/>
          <w:lang w:eastAsia="zh-CN"/>
        </w:rPr>
        <w:t xml:space="preserve">Постоева В.А., Пахомов В.П. </w:t>
      </w:r>
      <w:r w:rsidRPr="009D72B1">
        <w:rPr>
          <w:color w:val="000000"/>
          <w:spacing w:val="2"/>
          <w:szCs w:val="28"/>
        </w:rPr>
        <w:t xml:space="preserve">Современные нейропсихологические представления о феномене левшества // Вестник ТГПУ. </w:t>
      </w:r>
      <w:r w:rsidRPr="009D72B1">
        <w:rPr>
          <w:bCs/>
        </w:rPr>
        <w:t xml:space="preserve">– </w:t>
      </w:r>
      <w:r w:rsidRPr="009D72B1">
        <w:rPr>
          <w:color w:val="000000"/>
          <w:spacing w:val="2"/>
          <w:szCs w:val="28"/>
        </w:rPr>
        <w:t xml:space="preserve">2010. </w:t>
      </w:r>
      <w:r w:rsidRPr="009D72B1">
        <w:rPr>
          <w:bCs/>
        </w:rPr>
        <w:t xml:space="preserve">– </w:t>
      </w:r>
      <w:r w:rsidRPr="009D72B1">
        <w:rPr>
          <w:color w:val="000000"/>
          <w:spacing w:val="2"/>
          <w:szCs w:val="28"/>
        </w:rPr>
        <w:t xml:space="preserve">№2. </w:t>
      </w:r>
      <w:r w:rsidRPr="009D72B1">
        <w:rPr>
          <w:bCs/>
        </w:rPr>
        <w:t>– С. 113-117.</w:t>
      </w:r>
    </w:p>
  </w:footnote>
  <w:footnote w:id="19">
    <w:p w14:paraId="2F41AB2E" w14:textId="26963B32" w:rsidR="00F23432" w:rsidRDefault="00F23432">
      <w:pPr>
        <w:pStyle w:val="a6"/>
      </w:pPr>
      <w:r>
        <w:rPr>
          <w:rStyle w:val="a8"/>
        </w:rPr>
        <w:footnoteRef/>
      </w:r>
      <w:r>
        <w:t xml:space="preserve"> </w:t>
      </w:r>
      <w:r w:rsidRPr="00F23432">
        <w:t>Безруких М.В. Леворукий ребенок в школе и дома. – Екатеринбург: АРД ЛТД, 1998. – 320 с.</w:t>
      </w:r>
    </w:p>
  </w:footnote>
  <w:footnote w:id="20">
    <w:p w14:paraId="4A9504C8" w14:textId="5E60AC5B" w:rsidR="0028333C" w:rsidRDefault="0028333C">
      <w:pPr>
        <w:pStyle w:val="a6"/>
      </w:pPr>
      <w:r>
        <w:rPr>
          <w:rStyle w:val="a8"/>
        </w:rPr>
        <w:footnoteRef/>
      </w:r>
      <w:r>
        <w:t xml:space="preserve"> </w:t>
      </w:r>
      <w:r w:rsidRPr="00A927E4">
        <w:rPr>
          <w:color w:val="000000"/>
          <w:spacing w:val="2"/>
          <w:szCs w:val="28"/>
        </w:rPr>
        <w:t>Пятых И</w:t>
      </w:r>
      <w:r>
        <w:rPr>
          <w:color w:val="000000"/>
          <w:spacing w:val="2"/>
          <w:szCs w:val="28"/>
        </w:rPr>
        <w:t>.</w:t>
      </w:r>
      <w:r w:rsidRPr="00A927E4">
        <w:rPr>
          <w:color w:val="000000"/>
          <w:spacing w:val="2"/>
          <w:szCs w:val="28"/>
        </w:rPr>
        <w:t>К</w:t>
      </w:r>
      <w:r>
        <w:rPr>
          <w:color w:val="000000"/>
          <w:spacing w:val="2"/>
          <w:szCs w:val="28"/>
        </w:rPr>
        <w:t>.</w:t>
      </w:r>
      <w:r w:rsidRPr="00A927E4">
        <w:rPr>
          <w:color w:val="000000"/>
          <w:spacing w:val="2"/>
          <w:szCs w:val="28"/>
        </w:rPr>
        <w:t>, Лупандин В</w:t>
      </w:r>
      <w:r>
        <w:rPr>
          <w:color w:val="000000"/>
          <w:spacing w:val="2"/>
          <w:szCs w:val="28"/>
        </w:rPr>
        <w:t>.</w:t>
      </w:r>
      <w:r w:rsidRPr="00A927E4">
        <w:rPr>
          <w:color w:val="000000"/>
          <w:spacing w:val="2"/>
          <w:szCs w:val="28"/>
        </w:rPr>
        <w:t>И</w:t>
      </w:r>
      <w:r>
        <w:rPr>
          <w:color w:val="000000"/>
          <w:spacing w:val="2"/>
          <w:szCs w:val="28"/>
        </w:rPr>
        <w:t>.</w:t>
      </w:r>
      <w:r w:rsidRPr="00A927E4">
        <w:rPr>
          <w:color w:val="000000"/>
          <w:spacing w:val="2"/>
          <w:szCs w:val="28"/>
        </w:rPr>
        <w:t xml:space="preserve"> Исследование взаимосвязи между лево-праворукостью и некоторыми психологическими особенностями у взрослых испытуемых // Образование и наука. </w:t>
      </w:r>
      <w:r>
        <w:rPr>
          <w:bCs/>
        </w:rPr>
        <w:t xml:space="preserve">– </w:t>
      </w:r>
      <w:r w:rsidRPr="00A927E4">
        <w:rPr>
          <w:color w:val="000000"/>
          <w:spacing w:val="2"/>
          <w:szCs w:val="28"/>
        </w:rPr>
        <w:t xml:space="preserve">2010. </w:t>
      </w:r>
      <w:r>
        <w:rPr>
          <w:bCs/>
        </w:rPr>
        <w:t xml:space="preserve">– </w:t>
      </w:r>
      <w:r w:rsidRPr="00A927E4">
        <w:rPr>
          <w:color w:val="000000"/>
          <w:spacing w:val="2"/>
          <w:szCs w:val="28"/>
        </w:rPr>
        <w:t xml:space="preserve">№11. </w:t>
      </w:r>
      <w:r>
        <w:rPr>
          <w:bCs/>
        </w:rPr>
        <w:t>– С. 49-61.</w:t>
      </w:r>
    </w:p>
  </w:footnote>
  <w:footnote w:id="21">
    <w:p w14:paraId="11C5FD4D" w14:textId="38281D52" w:rsidR="00A927E4" w:rsidRDefault="00A927E4">
      <w:pPr>
        <w:pStyle w:val="a6"/>
      </w:pPr>
      <w:r>
        <w:rPr>
          <w:rStyle w:val="a8"/>
        </w:rPr>
        <w:footnoteRef/>
      </w:r>
      <w:r>
        <w:t xml:space="preserve"> </w:t>
      </w:r>
      <w:r w:rsidRPr="00A927E4">
        <w:rPr>
          <w:color w:val="000000"/>
          <w:spacing w:val="2"/>
          <w:szCs w:val="28"/>
        </w:rPr>
        <w:t>Николаева Е</w:t>
      </w:r>
      <w:r>
        <w:rPr>
          <w:color w:val="000000"/>
          <w:spacing w:val="2"/>
          <w:szCs w:val="28"/>
        </w:rPr>
        <w:t>.И.</w:t>
      </w:r>
      <w:r w:rsidRPr="00A927E4">
        <w:rPr>
          <w:color w:val="000000"/>
          <w:spacing w:val="2"/>
          <w:szCs w:val="28"/>
        </w:rPr>
        <w:t>, Головачева Е</w:t>
      </w:r>
      <w:r>
        <w:rPr>
          <w:color w:val="000000"/>
          <w:spacing w:val="2"/>
          <w:szCs w:val="28"/>
        </w:rPr>
        <w:t>.</w:t>
      </w:r>
      <w:r w:rsidRPr="00A927E4">
        <w:rPr>
          <w:color w:val="000000"/>
          <w:spacing w:val="2"/>
          <w:szCs w:val="28"/>
        </w:rPr>
        <w:t>Д</w:t>
      </w:r>
      <w:r>
        <w:rPr>
          <w:color w:val="000000"/>
          <w:spacing w:val="2"/>
          <w:szCs w:val="28"/>
        </w:rPr>
        <w:t>.</w:t>
      </w:r>
      <w:r w:rsidRPr="00A927E4">
        <w:rPr>
          <w:color w:val="000000"/>
          <w:spacing w:val="2"/>
          <w:szCs w:val="28"/>
        </w:rPr>
        <w:t xml:space="preserve"> </w:t>
      </w:r>
      <w:r>
        <w:rPr>
          <w:color w:val="000000"/>
          <w:spacing w:val="2"/>
          <w:szCs w:val="28"/>
        </w:rPr>
        <w:t>С</w:t>
      </w:r>
      <w:r w:rsidRPr="00A927E4">
        <w:rPr>
          <w:color w:val="000000"/>
          <w:spacing w:val="2"/>
          <w:szCs w:val="28"/>
        </w:rPr>
        <w:t xml:space="preserve">равнительный анализ уровня агрессии у леворуких и праворуких подростков // Вестник НГПУ. </w:t>
      </w:r>
      <w:r>
        <w:rPr>
          <w:color w:val="000000"/>
          <w:spacing w:val="2"/>
          <w:szCs w:val="28"/>
        </w:rPr>
        <w:t xml:space="preserve">– </w:t>
      </w:r>
      <w:r w:rsidRPr="00A927E4">
        <w:rPr>
          <w:color w:val="000000"/>
          <w:spacing w:val="2"/>
          <w:szCs w:val="28"/>
        </w:rPr>
        <w:t xml:space="preserve">2021. </w:t>
      </w:r>
      <w:r>
        <w:rPr>
          <w:color w:val="000000"/>
          <w:spacing w:val="2"/>
          <w:szCs w:val="28"/>
        </w:rPr>
        <w:t xml:space="preserve">– </w:t>
      </w:r>
      <w:r w:rsidRPr="00A927E4">
        <w:rPr>
          <w:color w:val="000000"/>
          <w:spacing w:val="2"/>
          <w:szCs w:val="28"/>
        </w:rPr>
        <w:t>№1.</w:t>
      </w:r>
      <w:r>
        <w:rPr>
          <w:color w:val="000000"/>
          <w:spacing w:val="2"/>
          <w:szCs w:val="28"/>
        </w:rPr>
        <w:t> – С. 31-41.</w:t>
      </w:r>
    </w:p>
  </w:footnote>
  <w:footnote w:id="22">
    <w:p w14:paraId="77055B7A" w14:textId="77F2020A" w:rsidR="00F23432" w:rsidRDefault="00F23432">
      <w:pPr>
        <w:pStyle w:val="a6"/>
      </w:pPr>
      <w:r>
        <w:rPr>
          <w:rStyle w:val="a8"/>
        </w:rPr>
        <w:footnoteRef/>
      </w:r>
      <w:r>
        <w:t xml:space="preserve"> </w:t>
      </w:r>
      <w:r w:rsidR="00A927E4" w:rsidRPr="00F23432">
        <w:t>Безруких М.В. Леворукий ребенок в школе и дома. – Екатеринбург: АРД ЛТД, 1998. – 320 с.</w:t>
      </w:r>
    </w:p>
  </w:footnote>
  <w:footnote w:id="23">
    <w:p w14:paraId="1F5D6BE4" w14:textId="77777777" w:rsidR="00EE50F8" w:rsidRDefault="00EE50F8" w:rsidP="00EE50F8">
      <w:pPr>
        <w:pStyle w:val="a6"/>
      </w:pPr>
      <w:r>
        <w:rPr>
          <w:rStyle w:val="a8"/>
        </w:rPr>
        <w:footnoteRef/>
      </w:r>
      <w:r>
        <w:t xml:space="preserve"> </w:t>
      </w:r>
      <w:r w:rsidRPr="009D72B1">
        <w:t xml:space="preserve">Москвин В.А. Проблема связи латеральных профилей с индивидуальными различиями человека (В дифференциальной психофизиологии): </w:t>
      </w:r>
      <w:r w:rsidRPr="009D72B1">
        <w:t>Автореф. дисс. ... д-ра психол. наук: 19.00.02. – Уфа, 2002. –  48 c.</w:t>
      </w:r>
    </w:p>
  </w:footnote>
  <w:footnote w:id="24">
    <w:p w14:paraId="61B76358" w14:textId="1B10F33D" w:rsidR="00F23432" w:rsidRDefault="00F23432">
      <w:pPr>
        <w:pStyle w:val="a6"/>
      </w:pPr>
      <w:r>
        <w:rPr>
          <w:rStyle w:val="a8"/>
        </w:rPr>
        <w:footnoteRef/>
      </w:r>
      <w:r>
        <w:t xml:space="preserve"> </w:t>
      </w:r>
      <w:r w:rsidRPr="009D72B1">
        <w:rPr>
          <w:color w:val="000000"/>
          <w:spacing w:val="2"/>
          <w:szCs w:val="28"/>
          <w:lang w:eastAsia="zh-CN"/>
        </w:rPr>
        <w:t xml:space="preserve">Постоева В.А., Пахомов В.П. </w:t>
      </w:r>
      <w:r w:rsidRPr="009D72B1">
        <w:rPr>
          <w:color w:val="000000"/>
          <w:spacing w:val="2"/>
          <w:szCs w:val="28"/>
        </w:rPr>
        <w:t xml:space="preserve">Современные нейропсихологические представления о феномене левшества // Вестник ТГПУ. </w:t>
      </w:r>
      <w:r w:rsidRPr="009D72B1">
        <w:rPr>
          <w:bCs/>
        </w:rPr>
        <w:t xml:space="preserve">– </w:t>
      </w:r>
      <w:r w:rsidRPr="009D72B1">
        <w:rPr>
          <w:color w:val="000000"/>
          <w:spacing w:val="2"/>
          <w:szCs w:val="28"/>
        </w:rPr>
        <w:t xml:space="preserve">2010. </w:t>
      </w:r>
      <w:r w:rsidRPr="009D72B1">
        <w:rPr>
          <w:bCs/>
        </w:rPr>
        <w:t xml:space="preserve">– </w:t>
      </w:r>
      <w:r w:rsidRPr="009D72B1">
        <w:rPr>
          <w:color w:val="000000"/>
          <w:spacing w:val="2"/>
          <w:szCs w:val="28"/>
        </w:rPr>
        <w:t xml:space="preserve">№2. </w:t>
      </w:r>
      <w:r w:rsidRPr="009D72B1">
        <w:rPr>
          <w:bCs/>
        </w:rPr>
        <w:t>– С. 113-117.</w:t>
      </w:r>
    </w:p>
  </w:footnote>
  <w:footnote w:id="25">
    <w:p w14:paraId="79F1380D" w14:textId="147AD784" w:rsidR="00F23432" w:rsidRDefault="00F23432">
      <w:pPr>
        <w:pStyle w:val="a6"/>
      </w:pPr>
      <w:r>
        <w:rPr>
          <w:rStyle w:val="a8"/>
        </w:rPr>
        <w:footnoteRef/>
      </w:r>
      <w:r>
        <w:t xml:space="preserve"> </w:t>
      </w:r>
      <w:r w:rsidRPr="00F23432">
        <w:t>Семенович А.В. Эти невероятные левши: Практическое пособие для психологов и родителей. – М.: Генезис, 2008. – 224 с.</w:t>
      </w:r>
    </w:p>
  </w:footnote>
  <w:footnote w:id="26">
    <w:p w14:paraId="0CEFB1CD" w14:textId="7F369D62" w:rsidR="00F23432" w:rsidRDefault="00F23432">
      <w:pPr>
        <w:pStyle w:val="a6"/>
      </w:pPr>
      <w:r>
        <w:rPr>
          <w:rStyle w:val="a8"/>
        </w:rPr>
        <w:footnoteRef/>
      </w:r>
      <w:r>
        <w:t xml:space="preserve"> </w:t>
      </w:r>
      <w:r w:rsidR="005A4BFC">
        <w:t>Там же.</w:t>
      </w:r>
    </w:p>
  </w:footnote>
  <w:footnote w:id="27">
    <w:p w14:paraId="3033DFB8" w14:textId="524ECA7C" w:rsidR="009D72B1" w:rsidRDefault="009D72B1">
      <w:pPr>
        <w:pStyle w:val="a6"/>
      </w:pPr>
      <w:r>
        <w:rPr>
          <w:rStyle w:val="a8"/>
        </w:rPr>
        <w:footnoteRef/>
      </w:r>
      <w:r>
        <w:t xml:space="preserve"> </w:t>
      </w:r>
      <w:r w:rsidRPr="009D72B1">
        <w:t>Безруких М.В. Леворукий ребенок в школе и дома. – Екатеринбург: АРД ЛТД, 1998. – 320 с.</w:t>
      </w:r>
    </w:p>
  </w:footnote>
  <w:footnote w:id="28">
    <w:p w14:paraId="1C5E2FAB" w14:textId="544BB461" w:rsidR="00C0017F" w:rsidRDefault="00C0017F">
      <w:pPr>
        <w:pStyle w:val="a6"/>
      </w:pPr>
      <w:r>
        <w:rPr>
          <w:rStyle w:val="a8"/>
        </w:rPr>
        <w:footnoteRef/>
      </w:r>
      <w:r>
        <w:t xml:space="preserve"> </w:t>
      </w:r>
      <w:r w:rsidRPr="00C0017F">
        <w:rPr>
          <w:color w:val="000000"/>
          <w:spacing w:val="2"/>
          <w:szCs w:val="28"/>
        </w:rPr>
        <w:t>Буров К</w:t>
      </w:r>
      <w:r>
        <w:rPr>
          <w:color w:val="000000"/>
          <w:spacing w:val="2"/>
          <w:szCs w:val="28"/>
        </w:rPr>
        <w:t>.</w:t>
      </w:r>
      <w:r w:rsidRPr="00C0017F">
        <w:rPr>
          <w:color w:val="000000"/>
          <w:spacing w:val="2"/>
          <w:szCs w:val="28"/>
        </w:rPr>
        <w:t>С</w:t>
      </w:r>
      <w:r>
        <w:rPr>
          <w:color w:val="000000"/>
          <w:spacing w:val="2"/>
          <w:szCs w:val="28"/>
        </w:rPr>
        <w:t>.</w:t>
      </w:r>
      <w:r w:rsidRPr="00C0017F">
        <w:rPr>
          <w:color w:val="000000"/>
          <w:spacing w:val="2"/>
          <w:szCs w:val="28"/>
        </w:rPr>
        <w:t xml:space="preserve"> Профессиональное самоопределение как научное понятие // Вестник ЮУрГУ. Серия: Образование. Педагогические науки. </w:t>
      </w:r>
      <w:r w:rsidRPr="00A47898">
        <w:rPr>
          <w:bCs/>
        </w:rPr>
        <w:t>–</w:t>
      </w:r>
      <w:r>
        <w:rPr>
          <w:bCs/>
        </w:rPr>
        <w:t xml:space="preserve"> </w:t>
      </w:r>
      <w:r w:rsidRPr="00C0017F">
        <w:rPr>
          <w:color w:val="000000"/>
          <w:spacing w:val="2"/>
          <w:szCs w:val="28"/>
        </w:rPr>
        <w:t xml:space="preserve">2017. </w:t>
      </w:r>
      <w:r w:rsidRPr="00A47898">
        <w:rPr>
          <w:bCs/>
        </w:rPr>
        <w:t>–</w:t>
      </w:r>
      <w:r>
        <w:rPr>
          <w:bCs/>
        </w:rPr>
        <w:t xml:space="preserve"> </w:t>
      </w:r>
      <w:r w:rsidRPr="00C0017F">
        <w:rPr>
          <w:color w:val="000000"/>
          <w:spacing w:val="2"/>
          <w:szCs w:val="28"/>
        </w:rPr>
        <w:t xml:space="preserve">№4. </w:t>
      </w:r>
      <w:r w:rsidRPr="00A47898">
        <w:rPr>
          <w:bCs/>
        </w:rPr>
        <w:t>–</w:t>
      </w:r>
      <w:r>
        <w:rPr>
          <w:bCs/>
        </w:rPr>
        <w:t xml:space="preserve"> С. 57-67.</w:t>
      </w:r>
    </w:p>
  </w:footnote>
  <w:footnote w:id="29">
    <w:p w14:paraId="16FCDCE6" w14:textId="2B173919" w:rsidR="00AE24FA" w:rsidRDefault="00AE24FA">
      <w:pPr>
        <w:pStyle w:val="a6"/>
      </w:pPr>
      <w:r>
        <w:rPr>
          <w:rStyle w:val="a8"/>
        </w:rPr>
        <w:footnoteRef/>
      </w:r>
      <w:r>
        <w:t xml:space="preserve"> </w:t>
      </w:r>
      <w:r w:rsidR="00863293" w:rsidRPr="00863293">
        <w:t>Климов Е.А. Психология профессионального самоопределения. – М.: Академия, 2010. – 312 с.</w:t>
      </w:r>
    </w:p>
  </w:footnote>
  <w:footnote w:id="30">
    <w:p w14:paraId="47A182F5" w14:textId="29230A38" w:rsidR="005661C9" w:rsidRDefault="005661C9">
      <w:pPr>
        <w:pStyle w:val="a6"/>
      </w:pPr>
      <w:r>
        <w:rPr>
          <w:rStyle w:val="a8"/>
        </w:rPr>
        <w:footnoteRef/>
      </w:r>
      <w:r>
        <w:t xml:space="preserve"> </w:t>
      </w:r>
      <w:r w:rsidRPr="00C0017F">
        <w:rPr>
          <w:color w:val="000000"/>
          <w:spacing w:val="2"/>
          <w:szCs w:val="28"/>
        </w:rPr>
        <w:t>Буров К</w:t>
      </w:r>
      <w:r>
        <w:rPr>
          <w:color w:val="000000"/>
          <w:spacing w:val="2"/>
          <w:szCs w:val="28"/>
        </w:rPr>
        <w:t>.</w:t>
      </w:r>
      <w:r w:rsidRPr="00C0017F">
        <w:rPr>
          <w:color w:val="000000"/>
          <w:spacing w:val="2"/>
          <w:szCs w:val="28"/>
        </w:rPr>
        <w:t>С</w:t>
      </w:r>
      <w:r>
        <w:rPr>
          <w:color w:val="000000"/>
          <w:spacing w:val="2"/>
          <w:szCs w:val="28"/>
        </w:rPr>
        <w:t>.</w:t>
      </w:r>
      <w:r w:rsidRPr="00C0017F">
        <w:rPr>
          <w:color w:val="000000"/>
          <w:spacing w:val="2"/>
          <w:szCs w:val="28"/>
        </w:rPr>
        <w:t xml:space="preserve"> Профессиональное самоопределение как научное понятие // Вестник ЮУрГУ. Серия: Образование. Педагогические науки. </w:t>
      </w:r>
      <w:r w:rsidRPr="00A47898">
        <w:rPr>
          <w:bCs/>
        </w:rPr>
        <w:t>–</w:t>
      </w:r>
      <w:r>
        <w:rPr>
          <w:bCs/>
        </w:rPr>
        <w:t xml:space="preserve"> </w:t>
      </w:r>
      <w:r w:rsidRPr="00C0017F">
        <w:rPr>
          <w:color w:val="000000"/>
          <w:spacing w:val="2"/>
          <w:szCs w:val="28"/>
        </w:rPr>
        <w:t xml:space="preserve">2017. </w:t>
      </w:r>
      <w:r w:rsidRPr="00A47898">
        <w:rPr>
          <w:bCs/>
        </w:rPr>
        <w:t>–</w:t>
      </w:r>
      <w:r>
        <w:rPr>
          <w:bCs/>
        </w:rPr>
        <w:t xml:space="preserve"> </w:t>
      </w:r>
      <w:r w:rsidRPr="00C0017F">
        <w:rPr>
          <w:color w:val="000000"/>
          <w:spacing w:val="2"/>
          <w:szCs w:val="28"/>
        </w:rPr>
        <w:t xml:space="preserve">№4. </w:t>
      </w:r>
      <w:r w:rsidRPr="00A47898">
        <w:rPr>
          <w:bCs/>
        </w:rPr>
        <w:t>–</w:t>
      </w:r>
      <w:r>
        <w:rPr>
          <w:bCs/>
        </w:rPr>
        <w:t xml:space="preserve"> </w:t>
      </w:r>
      <w:r w:rsidR="005A4BFC">
        <w:rPr>
          <w:bCs/>
        </w:rPr>
        <w:t>С. 57-67.</w:t>
      </w:r>
    </w:p>
  </w:footnote>
  <w:footnote w:id="31">
    <w:p w14:paraId="051EC97A" w14:textId="07DD82F4" w:rsidR="00BC418B" w:rsidRDefault="00BC418B">
      <w:pPr>
        <w:pStyle w:val="a6"/>
      </w:pPr>
      <w:r>
        <w:rPr>
          <w:rStyle w:val="a8"/>
        </w:rPr>
        <w:footnoteRef/>
      </w:r>
      <w:r>
        <w:t xml:space="preserve"> </w:t>
      </w:r>
      <w:r w:rsidR="004F29FD" w:rsidRPr="00BC418B">
        <w:rPr>
          <w:color w:val="000000"/>
          <w:spacing w:val="2"/>
          <w:szCs w:val="28"/>
        </w:rPr>
        <w:t xml:space="preserve">Потемкин А. Д. Профессиональный интерес как педагогическая проблема // Вестник ОГУ. </w:t>
      </w:r>
      <w:r w:rsidR="004F29FD">
        <w:rPr>
          <w:color w:val="000000"/>
          <w:spacing w:val="2"/>
          <w:szCs w:val="28"/>
        </w:rPr>
        <w:t xml:space="preserve">– </w:t>
      </w:r>
      <w:r w:rsidR="004F29FD" w:rsidRPr="00BC418B">
        <w:rPr>
          <w:color w:val="000000"/>
          <w:spacing w:val="2"/>
          <w:szCs w:val="28"/>
        </w:rPr>
        <w:t xml:space="preserve">2001. </w:t>
      </w:r>
      <w:r w:rsidR="004F29FD">
        <w:rPr>
          <w:color w:val="000000"/>
          <w:spacing w:val="2"/>
          <w:szCs w:val="28"/>
        </w:rPr>
        <w:t xml:space="preserve">– </w:t>
      </w:r>
      <w:r w:rsidR="004F29FD" w:rsidRPr="00BC418B">
        <w:rPr>
          <w:color w:val="000000"/>
          <w:spacing w:val="2"/>
          <w:szCs w:val="28"/>
        </w:rPr>
        <w:t xml:space="preserve">№1. </w:t>
      </w:r>
      <w:r w:rsidR="004F29FD">
        <w:rPr>
          <w:color w:val="000000"/>
          <w:spacing w:val="2"/>
          <w:szCs w:val="28"/>
        </w:rPr>
        <w:t>– С. 11-18.</w:t>
      </w:r>
    </w:p>
  </w:footnote>
  <w:footnote w:id="32">
    <w:p w14:paraId="7244D00C" w14:textId="445ABF71" w:rsidR="00C9171E" w:rsidRDefault="00C9171E">
      <w:pPr>
        <w:pStyle w:val="a6"/>
      </w:pPr>
      <w:r>
        <w:rPr>
          <w:rStyle w:val="a8"/>
        </w:rPr>
        <w:footnoteRef/>
      </w:r>
      <w:r>
        <w:t xml:space="preserve"> </w:t>
      </w:r>
      <w:r w:rsidRPr="00C9171E">
        <w:rPr>
          <w:color w:val="000000"/>
          <w:spacing w:val="2"/>
          <w:szCs w:val="28"/>
        </w:rPr>
        <w:t>Бисерова Г</w:t>
      </w:r>
      <w:r>
        <w:rPr>
          <w:color w:val="000000"/>
          <w:spacing w:val="2"/>
          <w:szCs w:val="28"/>
        </w:rPr>
        <w:t>.</w:t>
      </w:r>
      <w:r w:rsidRPr="00C9171E">
        <w:rPr>
          <w:color w:val="000000"/>
          <w:spacing w:val="2"/>
          <w:szCs w:val="28"/>
        </w:rPr>
        <w:t>К</w:t>
      </w:r>
      <w:r>
        <w:rPr>
          <w:color w:val="000000"/>
          <w:spacing w:val="2"/>
          <w:szCs w:val="28"/>
        </w:rPr>
        <w:t>.</w:t>
      </w:r>
      <w:r w:rsidRPr="00C9171E">
        <w:rPr>
          <w:color w:val="000000"/>
          <w:spacing w:val="2"/>
          <w:szCs w:val="28"/>
        </w:rPr>
        <w:t xml:space="preserve"> Профессиональные интересы старшеклассников в контексте гендерных исследований // Проблемы современного педагогического образования. </w:t>
      </w:r>
      <w:r>
        <w:rPr>
          <w:bCs/>
        </w:rPr>
        <w:t xml:space="preserve">– </w:t>
      </w:r>
      <w:r w:rsidRPr="00C9171E">
        <w:rPr>
          <w:color w:val="000000"/>
          <w:spacing w:val="2"/>
          <w:szCs w:val="28"/>
        </w:rPr>
        <w:t xml:space="preserve">2019. </w:t>
      </w:r>
      <w:r>
        <w:rPr>
          <w:bCs/>
        </w:rPr>
        <w:t xml:space="preserve">– </w:t>
      </w:r>
      <w:r w:rsidRPr="00C9171E">
        <w:rPr>
          <w:color w:val="000000"/>
          <w:spacing w:val="2"/>
          <w:szCs w:val="28"/>
        </w:rPr>
        <w:t>№</w:t>
      </w:r>
      <w:r>
        <w:rPr>
          <w:color w:val="000000"/>
          <w:spacing w:val="2"/>
          <w:szCs w:val="28"/>
        </w:rPr>
        <w:t xml:space="preserve"> </w:t>
      </w:r>
      <w:r w:rsidRPr="00C9171E">
        <w:rPr>
          <w:color w:val="000000"/>
          <w:spacing w:val="2"/>
          <w:szCs w:val="28"/>
        </w:rPr>
        <w:t xml:space="preserve">62-1. </w:t>
      </w:r>
      <w:r>
        <w:rPr>
          <w:bCs/>
        </w:rPr>
        <w:t xml:space="preserve">– </w:t>
      </w:r>
      <w:r>
        <w:rPr>
          <w:color w:val="000000"/>
          <w:spacing w:val="2"/>
          <w:szCs w:val="28"/>
        </w:rPr>
        <w:t>С. 365-368.</w:t>
      </w:r>
    </w:p>
  </w:footnote>
  <w:footnote w:id="33">
    <w:p w14:paraId="42CD7C95" w14:textId="0B22DB89" w:rsidR="0014414F" w:rsidRDefault="0014414F">
      <w:pPr>
        <w:pStyle w:val="a6"/>
      </w:pPr>
      <w:r>
        <w:rPr>
          <w:rStyle w:val="a8"/>
        </w:rPr>
        <w:footnoteRef/>
      </w:r>
      <w:r>
        <w:t xml:space="preserve"> </w:t>
      </w:r>
      <w:r w:rsidRPr="0014414F">
        <w:t>Психологический словарь</w:t>
      </w:r>
      <w:r>
        <w:t xml:space="preserve"> </w:t>
      </w:r>
      <w:r w:rsidRPr="0014414F">
        <w:t>/</w:t>
      </w:r>
      <w:r>
        <w:t xml:space="preserve"> </w:t>
      </w:r>
      <w:r w:rsidRPr="0014414F">
        <w:t>В.В. Давыдов и др. – М.: Педагогика, 2011. – 377</w:t>
      </w:r>
      <w:r>
        <w:t xml:space="preserve"> </w:t>
      </w:r>
      <w:r w:rsidRPr="0014414F">
        <w:t>с.</w:t>
      </w:r>
    </w:p>
  </w:footnote>
  <w:footnote w:id="34">
    <w:p w14:paraId="3D17097D" w14:textId="72724AEA" w:rsidR="0014414F" w:rsidRDefault="0014414F">
      <w:pPr>
        <w:pStyle w:val="a6"/>
      </w:pPr>
      <w:r>
        <w:rPr>
          <w:rStyle w:val="a8"/>
        </w:rPr>
        <w:footnoteRef/>
      </w:r>
      <w:r>
        <w:t xml:space="preserve"> </w:t>
      </w:r>
      <w:r w:rsidRPr="0014414F">
        <w:t>Словарь психолога-практика</w:t>
      </w:r>
      <w:r>
        <w:t xml:space="preserve"> / с</w:t>
      </w:r>
      <w:r w:rsidRPr="0014414F">
        <w:t xml:space="preserve">ост. С. Ю. Головин. </w:t>
      </w:r>
      <w:r>
        <w:t>–</w:t>
      </w:r>
      <w:r w:rsidRPr="0014414F">
        <w:t xml:space="preserve"> М</w:t>
      </w:r>
      <w:r>
        <w:t>инск</w:t>
      </w:r>
      <w:r w:rsidRPr="0014414F">
        <w:t>: Харвест</w:t>
      </w:r>
      <w:r>
        <w:t>,</w:t>
      </w:r>
      <w:r w:rsidRPr="0014414F">
        <w:t xml:space="preserve"> 200</w:t>
      </w:r>
      <w:r>
        <w:t>7</w:t>
      </w:r>
      <w:r w:rsidRPr="0014414F">
        <w:t xml:space="preserve">. </w:t>
      </w:r>
      <w:r>
        <w:t xml:space="preserve">– </w:t>
      </w:r>
      <w:r w:rsidRPr="0014414F">
        <w:t>С. 741.</w:t>
      </w:r>
    </w:p>
  </w:footnote>
  <w:footnote w:id="35">
    <w:p w14:paraId="5301078D" w14:textId="77777777" w:rsidR="00C9171E" w:rsidRDefault="00C9171E" w:rsidP="00C9171E">
      <w:pPr>
        <w:pStyle w:val="a6"/>
      </w:pPr>
      <w:r>
        <w:rPr>
          <w:rStyle w:val="a8"/>
        </w:rPr>
        <w:footnoteRef/>
      </w:r>
      <w:r>
        <w:t xml:space="preserve"> </w:t>
      </w:r>
      <w:r w:rsidRPr="00C9171E">
        <w:rPr>
          <w:color w:val="000000"/>
          <w:spacing w:val="2"/>
          <w:szCs w:val="28"/>
        </w:rPr>
        <w:t>Бисерова Г</w:t>
      </w:r>
      <w:r>
        <w:rPr>
          <w:color w:val="000000"/>
          <w:spacing w:val="2"/>
          <w:szCs w:val="28"/>
        </w:rPr>
        <w:t>.</w:t>
      </w:r>
      <w:r w:rsidRPr="00C9171E">
        <w:rPr>
          <w:color w:val="000000"/>
          <w:spacing w:val="2"/>
          <w:szCs w:val="28"/>
        </w:rPr>
        <w:t>К</w:t>
      </w:r>
      <w:r>
        <w:rPr>
          <w:color w:val="000000"/>
          <w:spacing w:val="2"/>
          <w:szCs w:val="28"/>
        </w:rPr>
        <w:t>.</w:t>
      </w:r>
      <w:r w:rsidRPr="00C9171E">
        <w:rPr>
          <w:color w:val="000000"/>
          <w:spacing w:val="2"/>
          <w:szCs w:val="28"/>
        </w:rPr>
        <w:t xml:space="preserve"> Профессиональные интересы старшеклассников в контексте гендерных исследований // Проблемы современного педагогического образования. </w:t>
      </w:r>
      <w:r>
        <w:rPr>
          <w:bCs/>
        </w:rPr>
        <w:t xml:space="preserve">– </w:t>
      </w:r>
      <w:r w:rsidRPr="00C9171E">
        <w:rPr>
          <w:color w:val="000000"/>
          <w:spacing w:val="2"/>
          <w:szCs w:val="28"/>
        </w:rPr>
        <w:t xml:space="preserve">2019. </w:t>
      </w:r>
      <w:r>
        <w:rPr>
          <w:bCs/>
        </w:rPr>
        <w:t xml:space="preserve">– </w:t>
      </w:r>
      <w:r w:rsidRPr="00C9171E">
        <w:rPr>
          <w:color w:val="000000"/>
          <w:spacing w:val="2"/>
          <w:szCs w:val="28"/>
        </w:rPr>
        <w:t>№</w:t>
      </w:r>
      <w:r>
        <w:rPr>
          <w:color w:val="000000"/>
          <w:spacing w:val="2"/>
          <w:szCs w:val="28"/>
        </w:rPr>
        <w:t xml:space="preserve"> </w:t>
      </w:r>
      <w:r w:rsidRPr="00C9171E">
        <w:rPr>
          <w:color w:val="000000"/>
          <w:spacing w:val="2"/>
          <w:szCs w:val="28"/>
        </w:rPr>
        <w:t xml:space="preserve">62-1. </w:t>
      </w:r>
      <w:r>
        <w:rPr>
          <w:bCs/>
        </w:rPr>
        <w:t xml:space="preserve">– </w:t>
      </w:r>
      <w:r>
        <w:rPr>
          <w:color w:val="000000"/>
          <w:spacing w:val="2"/>
          <w:szCs w:val="28"/>
        </w:rPr>
        <w:t>С. 365-368.</w:t>
      </w:r>
    </w:p>
  </w:footnote>
  <w:footnote w:id="36">
    <w:p w14:paraId="6663523A" w14:textId="77777777" w:rsidR="005E35F3" w:rsidRPr="005318F7" w:rsidRDefault="005E35F3" w:rsidP="005E35F3">
      <w:pPr>
        <w:pStyle w:val="a6"/>
      </w:pPr>
      <w:r>
        <w:rPr>
          <w:rStyle w:val="a8"/>
        </w:rPr>
        <w:footnoteRef/>
      </w:r>
      <w:r>
        <w:t xml:space="preserve"> </w:t>
      </w:r>
      <w:r w:rsidRPr="009D72B1">
        <w:rPr>
          <w:color w:val="000000"/>
          <w:spacing w:val="2"/>
          <w:szCs w:val="28"/>
          <w:lang w:eastAsia="zh-CN"/>
        </w:rPr>
        <w:t xml:space="preserve">Постоева В.А., Пахомов В.П. </w:t>
      </w:r>
      <w:r w:rsidRPr="009D72B1">
        <w:rPr>
          <w:color w:val="000000"/>
          <w:spacing w:val="2"/>
          <w:szCs w:val="28"/>
        </w:rPr>
        <w:t xml:space="preserve">Современные нейропсихологические представления о феномене левшества // Вестник ТГПУ. </w:t>
      </w:r>
      <w:r w:rsidRPr="009D72B1">
        <w:rPr>
          <w:bCs/>
        </w:rPr>
        <w:t xml:space="preserve">– </w:t>
      </w:r>
      <w:r w:rsidRPr="009D72B1">
        <w:rPr>
          <w:color w:val="000000"/>
          <w:spacing w:val="2"/>
          <w:szCs w:val="28"/>
        </w:rPr>
        <w:t xml:space="preserve">2010. </w:t>
      </w:r>
      <w:r w:rsidRPr="009D72B1">
        <w:rPr>
          <w:bCs/>
        </w:rPr>
        <w:t xml:space="preserve">– </w:t>
      </w:r>
      <w:r w:rsidRPr="009D72B1">
        <w:rPr>
          <w:color w:val="000000"/>
          <w:spacing w:val="2"/>
          <w:szCs w:val="28"/>
        </w:rPr>
        <w:t xml:space="preserve">№2. </w:t>
      </w:r>
      <w:r w:rsidRPr="009D72B1">
        <w:rPr>
          <w:bCs/>
        </w:rPr>
        <w:t>– С. 113-117.</w:t>
      </w:r>
    </w:p>
  </w:footnote>
  <w:footnote w:id="37">
    <w:p w14:paraId="33BE3D9E" w14:textId="77777777" w:rsidR="004F1EFB" w:rsidRDefault="004F1EFB" w:rsidP="004F1EFB">
      <w:pPr>
        <w:pStyle w:val="a6"/>
      </w:pPr>
      <w:r>
        <w:rPr>
          <w:rStyle w:val="a8"/>
        </w:rPr>
        <w:footnoteRef/>
      </w:r>
      <w:r>
        <w:t xml:space="preserve"> </w:t>
      </w:r>
      <w:r w:rsidRPr="00F23432">
        <w:t>Семенович А.В. Эти невероятные левши: Практическое пособие для психологов и родителей. – М.: Генезис, 2008. – 224 с.</w:t>
      </w:r>
    </w:p>
  </w:footnote>
  <w:footnote w:id="38">
    <w:p w14:paraId="761D6D26" w14:textId="77777777" w:rsidR="004F1EFB" w:rsidRPr="005318F7" w:rsidRDefault="004F1EFB" w:rsidP="004F1EFB">
      <w:pPr>
        <w:pStyle w:val="a6"/>
        <w:rPr>
          <w:lang w:val="en-US"/>
        </w:rPr>
      </w:pPr>
      <w:r>
        <w:rPr>
          <w:rStyle w:val="a8"/>
        </w:rPr>
        <w:footnoteRef/>
      </w:r>
      <w:r w:rsidRPr="005318F7">
        <w:rPr>
          <w:lang w:val="en-US"/>
        </w:rPr>
        <w:t xml:space="preserve"> Sala, G., Signorelli, M., </w:t>
      </w:r>
      <w:r w:rsidRPr="005318F7">
        <w:rPr>
          <w:lang w:val="en-US"/>
        </w:rPr>
        <w:t>Barsuola, G., Bolognese, M., Gobet, F. The Relationship between Handedness and Mathematics Is Non-linear and Is Moderated by Gender, Age, and Type of Task. – Frontiers in psychology, 2017. – Vol.</w:t>
      </w:r>
      <w:r>
        <w:rPr>
          <w:lang w:val="en-US"/>
        </w:rPr>
        <w:t> </w:t>
      </w:r>
      <w:r w:rsidRPr="005318F7">
        <w:rPr>
          <w:lang w:val="en-US"/>
        </w:rPr>
        <w:t>8, art. 948.</w:t>
      </w:r>
    </w:p>
  </w:footnote>
  <w:footnote w:id="39">
    <w:p w14:paraId="7ACBBA52" w14:textId="77777777" w:rsidR="004F1EFB" w:rsidRPr="005318F7" w:rsidRDefault="004F1EFB" w:rsidP="004F1EFB">
      <w:pPr>
        <w:pStyle w:val="a6"/>
      </w:pPr>
      <w:r>
        <w:rPr>
          <w:rStyle w:val="a8"/>
        </w:rPr>
        <w:footnoteRef/>
      </w:r>
      <w:r>
        <w:t xml:space="preserve"> </w:t>
      </w:r>
      <w:r w:rsidRPr="00F23432">
        <w:t xml:space="preserve">Николаева Е.И., </w:t>
      </w:r>
      <w:r w:rsidRPr="00F23432">
        <w:t>Леутин В.П. Функциональная асимметрия мозга: мифы и действительность. – СПб.: Речь, 2005. –</w:t>
      </w:r>
      <w:r w:rsidRPr="005318F7">
        <w:t xml:space="preserve"> </w:t>
      </w:r>
      <w:r w:rsidRPr="00F23432">
        <w:t>368 с.</w:t>
      </w:r>
    </w:p>
  </w:footnote>
  <w:footnote w:id="40">
    <w:p w14:paraId="6D25A298" w14:textId="4F1B1DE9" w:rsidR="00030097" w:rsidRDefault="00030097">
      <w:pPr>
        <w:pStyle w:val="a6"/>
      </w:pPr>
      <w:r>
        <w:rPr>
          <w:rStyle w:val="a8"/>
        </w:rPr>
        <w:footnoteRef/>
      </w:r>
      <w:r>
        <w:t xml:space="preserve"> </w:t>
      </w:r>
      <w:r w:rsidR="004F12DF">
        <w:t xml:space="preserve">Наследов А.Д. </w:t>
      </w:r>
      <w:r w:rsidR="004F12DF" w:rsidRPr="004F12DF">
        <w:t xml:space="preserve">Математические методы психологического исследования. Анализ и интерпретация данных. Учебное пособие. </w:t>
      </w:r>
      <w:r w:rsidR="004F12DF">
        <w:t>–</w:t>
      </w:r>
      <w:r w:rsidR="004F12DF" w:rsidRPr="004F12DF">
        <w:t xml:space="preserve"> СПб.: Речь, 20</w:t>
      </w:r>
      <w:r w:rsidR="004F12DF">
        <w:t>12</w:t>
      </w:r>
      <w:r w:rsidR="004F12DF" w:rsidRPr="004F12DF">
        <w:t xml:space="preserve">. </w:t>
      </w:r>
      <w:r w:rsidR="004F12DF">
        <w:t>–</w:t>
      </w:r>
      <w:r w:rsidR="004F12DF" w:rsidRPr="004F12DF">
        <w:t xml:space="preserve"> 392 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57CA793"/>
    <w:multiLevelType w:val="multilevel"/>
    <w:tmpl w:val="957CA793"/>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28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B4B771D"/>
    <w:multiLevelType w:val="multilevel"/>
    <w:tmpl w:val="3C7932DC"/>
    <w:lvl w:ilvl="0">
      <w:start w:val="1"/>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18676F86"/>
    <w:multiLevelType w:val="multilevel"/>
    <w:tmpl w:val="B10C9BB8"/>
    <w:lvl w:ilvl="0">
      <w:start w:val="1"/>
      <w:numFmt w:val="decimal"/>
      <w:lvlText w:val="%1."/>
      <w:lvlJc w:val="left"/>
      <w:pPr>
        <w:ind w:left="435" w:hanging="435"/>
      </w:pPr>
      <w:rPr>
        <w:rFonts w:hint="default"/>
      </w:rPr>
    </w:lvl>
    <w:lvl w:ilvl="1">
      <w:start w:val="1"/>
      <w:numFmt w:val="decimal"/>
      <w:pStyle w:val="2"/>
      <w:lvlText w:val="%1.%2."/>
      <w:lvlJc w:val="left"/>
      <w:pPr>
        <w:ind w:left="1282" w:hanging="72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766" w:hanging="108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4250" w:hanging="1440"/>
      </w:pPr>
      <w:rPr>
        <w:rFonts w:hint="default"/>
      </w:rPr>
    </w:lvl>
    <w:lvl w:ilvl="6">
      <w:start w:val="1"/>
      <w:numFmt w:val="decimal"/>
      <w:lvlText w:val="%1.%2.%3.%4.%5.%6.%7."/>
      <w:lvlJc w:val="left"/>
      <w:pPr>
        <w:ind w:left="5172" w:hanging="1800"/>
      </w:pPr>
      <w:rPr>
        <w:rFonts w:hint="default"/>
      </w:rPr>
    </w:lvl>
    <w:lvl w:ilvl="7">
      <w:start w:val="1"/>
      <w:numFmt w:val="decimal"/>
      <w:lvlText w:val="%1.%2.%3.%4.%5.%6.%7.%8."/>
      <w:lvlJc w:val="left"/>
      <w:pPr>
        <w:ind w:left="5734" w:hanging="1800"/>
      </w:pPr>
      <w:rPr>
        <w:rFonts w:hint="default"/>
      </w:rPr>
    </w:lvl>
    <w:lvl w:ilvl="8">
      <w:start w:val="1"/>
      <w:numFmt w:val="decimal"/>
      <w:lvlText w:val="%1.%2.%3.%4.%5.%6.%7.%8.%9."/>
      <w:lvlJc w:val="left"/>
      <w:pPr>
        <w:ind w:left="6656" w:hanging="2160"/>
      </w:pPr>
      <w:rPr>
        <w:rFonts w:hint="default"/>
      </w:rPr>
    </w:lvl>
  </w:abstractNum>
  <w:abstractNum w:abstractNumId="3" w15:restartNumberingAfterBreak="0">
    <w:nsid w:val="2CE32D00"/>
    <w:multiLevelType w:val="multilevel"/>
    <w:tmpl w:val="3C7932DC"/>
    <w:lvl w:ilvl="0">
      <w:start w:val="1"/>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3C7932DC"/>
    <w:multiLevelType w:val="multilevel"/>
    <w:tmpl w:val="3C7932DC"/>
    <w:lvl w:ilvl="0">
      <w:start w:val="1"/>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4B32746E"/>
    <w:multiLevelType w:val="multilevel"/>
    <w:tmpl w:val="CB0E83E4"/>
    <w:lvl w:ilvl="0">
      <w:start w:val="1"/>
      <w:numFmt w:val="decimal"/>
      <w:lvlText w:val="%1."/>
      <w:lvlJc w:val="left"/>
      <w:pPr>
        <w:ind w:left="652" w:hanging="652"/>
      </w:pPr>
      <w:rPr>
        <w:rFonts w:hint="default"/>
        <w:b w:val="0"/>
      </w:rPr>
    </w:lvl>
    <w:lvl w:ilvl="1">
      <w:start w:val="1"/>
      <w:numFmt w:val="decimal"/>
      <w:lvlText w:val="%1.%2."/>
      <w:lvlJc w:val="left"/>
      <w:pPr>
        <w:ind w:left="1003" w:hanging="720"/>
      </w:pPr>
      <w:rPr>
        <w:rFonts w:hint="default"/>
        <w:b w:val="0"/>
      </w:rPr>
    </w:lvl>
    <w:lvl w:ilvl="2">
      <w:start w:val="1"/>
      <w:numFmt w:val="decimal"/>
      <w:pStyle w:val="3"/>
      <w:lvlText w:val="%1.%2.%3."/>
      <w:lvlJc w:val="left"/>
      <w:pPr>
        <w:ind w:left="1286" w:hanging="720"/>
      </w:pPr>
      <w:rPr>
        <w:rFonts w:hint="default"/>
        <w:b/>
        <w:bCs/>
      </w:rPr>
    </w:lvl>
    <w:lvl w:ilvl="3">
      <w:start w:val="1"/>
      <w:numFmt w:val="decimal"/>
      <w:lvlText w:val="%1.%2.%3.%4."/>
      <w:lvlJc w:val="left"/>
      <w:pPr>
        <w:ind w:left="1929" w:hanging="108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855" w:hanging="1440"/>
      </w:pPr>
      <w:rPr>
        <w:rFonts w:hint="default"/>
        <w:b w:val="0"/>
      </w:rPr>
    </w:lvl>
    <w:lvl w:ilvl="6">
      <w:start w:val="1"/>
      <w:numFmt w:val="decimal"/>
      <w:lvlText w:val="%1.%2.%3.%4.%5.%6.%7."/>
      <w:lvlJc w:val="left"/>
      <w:pPr>
        <w:ind w:left="3498" w:hanging="1800"/>
      </w:pPr>
      <w:rPr>
        <w:rFonts w:hint="default"/>
        <w:b w:val="0"/>
      </w:rPr>
    </w:lvl>
    <w:lvl w:ilvl="7">
      <w:start w:val="1"/>
      <w:numFmt w:val="decimal"/>
      <w:lvlText w:val="%1.%2.%3.%4.%5.%6.%7.%8."/>
      <w:lvlJc w:val="left"/>
      <w:pPr>
        <w:ind w:left="3781" w:hanging="1800"/>
      </w:pPr>
      <w:rPr>
        <w:rFonts w:hint="default"/>
        <w:b w:val="0"/>
      </w:rPr>
    </w:lvl>
    <w:lvl w:ilvl="8">
      <w:start w:val="1"/>
      <w:numFmt w:val="decimal"/>
      <w:lvlText w:val="%1.%2.%3.%4.%5.%6.%7.%8.%9."/>
      <w:lvlJc w:val="left"/>
      <w:pPr>
        <w:ind w:left="4424" w:hanging="2160"/>
      </w:pPr>
      <w:rPr>
        <w:rFonts w:hint="default"/>
        <w:b w:val="0"/>
      </w:rPr>
    </w:lvl>
  </w:abstractNum>
  <w:abstractNum w:abstractNumId="6" w15:restartNumberingAfterBreak="0">
    <w:nsid w:val="6A231E04"/>
    <w:multiLevelType w:val="hybridMultilevel"/>
    <w:tmpl w:val="57C812A4"/>
    <w:lvl w:ilvl="0" w:tplc="0419000F">
      <w:start w:val="1"/>
      <w:numFmt w:val="decimal"/>
      <w:lvlText w:val="%1."/>
      <w:lvlJc w:val="left"/>
      <w:pPr>
        <w:ind w:left="12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BE2009A"/>
    <w:multiLevelType w:val="multilevel"/>
    <w:tmpl w:val="6BE2009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6C8E5FC8"/>
    <w:multiLevelType w:val="multilevel"/>
    <w:tmpl w:val="6BE2009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16cid:durableId="277225790">
    <w:abstractNumId w:val="7"/>
  </w:num>
  <w:num w:numId="2" w16cid:durableId="1814442256">
    <w:abstractNumId w:val="4"/>
  </w:num>
  <w:num w:numId="3" w16cid:durableId="1093629456">
    <w:abstractNumId w:val="0"/>
  </w:num>
  <w:num w:numId="4" w16cid:durableId="707876662">
    <w:abstractNumId w:val="6"/>
  </w:num>
  <w:num w:numId="5" w16cid:durableId="1679503008">
    <w:abstractNumId w:val="5"/>
  </w:num>
  <w:num w:numId="6" w16cid:durableId="1815489628">
    <w:abstractNumId w:val="1"/>
  </w:num>
  <w:num w:numId="7" w16cid:durableId="1450785505">
    <w:abstractNumId w:val="2"/>
  </w:num>
  <w:num w:numId="8" w16cid:durableId="224413433">
    <w:abstractNumId w:val="3"/>
  </w:num>
  <w:num w:numId="9" w16cid:durableId="11294755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9B"/>
    <w:rsid w:val="00030097"/>
    <w:rsid w:val="000367C3"/>
    <w:rsid w:val="000434A0"/>
    <w:rsid w:val="00043DFE"/>
    <w:rsid w:val="00050144"/>
    <w:rsid w:val="0009315D"/>
    <w:rsid w:val="000959D6"/>
    <w:rsid w:val="000B1DDD"/>
    <w:rsid w:val="000C6118"/>
    <w:rsid w:val="000D5CDD"/>
    <w:rsid w:val="0010033D"/>
    <w:rsid w:val="00113EFA"/>
    <w:rsid w:val="00114757"/>
    <w:rsid w:val="001156B6"/>
    <w:rsid w:val="00127BC3"/>
    <w:rsid w:val="00141DED"/>
    <w:rsid w:val="0014414F"/>
    <w:rsid w:val="00144E47"/>
    <w:rsid w:val="00154FBD"/>
    <w:rsid w:val="00170F8C"/>
    <w:rsid w:val="00180EB4"/>
    <w:rsid w:val="00184C3D"/>
    <w:rsid w:val="001851C0"/>
    <w:rsid w:val="001912EF"/>
    <w:rsid w:val="001970D7"/>
    <w:rsid w:val="001D5FE6"/>
    <w:rsid w:val="001D6BEA"/>
    <w:rsid w:val="001E0AAF"/>
    <w:rsid w:val="001F0A7C"/>
    <w:rsid w:val="001F3BCE"/>
    <w:rsid w:val="001F5F6D"/>
    <w:rsid w:val="002143A5"/>
    <w:rsid w:val="002159A8"/>
    <w:rsid w:val="00220345"/>
    <w:rsid w:val="0027013C"/>
    <w:rsid w:val="0027137D"/>
    <w:rsid w:val="00281270"/>
    <w:rsid w:val="0028333C"/>
    <w:rsid w:val="00284990"/>
    <w:rsid w:val="00284B01"/>
    <w:rsid w:val="00292E54"/>
    <w:rsid w:val="002B1923"/>
    <w:rsid w:val="002C0C32"/>
    <w:rsid w:val="00304CC6"/>
    <w:rsid w:val="00321656"/>
    <w:rsid w:val="003228CF"/>
    <w:rsid w:val="003228DD"/>
    <w:rsid w:val="00340539"/>
    <w:rsid w:val="003768E7"/>
    <w:rsid w:val="0039246F"/>
    <w:rsid w:val="003A2E3A"/>
    <w:rsid w:val="003B1F8E"/>
    <w:rsid w:val="003F7E1C"/>
    <w:rsid w:val="00404CDA"/>
    <w:rsid w:val="00405417"/>
    <w:rsid w:val="0041084C"/>
    <w:rsid w:val="00411E53"/>
    <w:rsid w:val="004157BB"/>
    <w:rsid w:val="004202CE"/>
    <w:rsid w:val="004203C0"/>
    <w:rsid w:val="0042153A"/>
    <w:rsid w:val="004334E3"/>
    <w:rsid w:val="004406F3"/>
    <w:rsid w:val="00451D41"/>
    <w:rsid w:val="004554F9"/>
    <w:rsid w:val="00465FE8"/>
    <w:rsid w:val="00466538"/>
    <w:rsid w:val="0047446B"/>
    <w:rsid w:val="004A48F5"/>
    <w:rsid w:val="004A5DDB"/>
    <w:rsid w:val="004B00E3"/>
    <w:rsid w:val="004B133B"/>
    <w:rsid w:val="004D55E1"/>
    <w:rsid w:val="004D66B2"/>
    <w:rsid w:val="004F12DF"/>
    <w:rsid w:val="004F1EFB"/>
    <w:rsid w:val="004F29FD"/>
    <w:rsid w:val="004F63A2"/>
    <w:rsid w:val="004F6642"/>
    <w:rsid w:val="00507941"/>
    <w:rsid w:val="00521251"/>
    <w:rsid w:val="005318F7"/>
    <w:rsid w:val="005354E2"/>
    <w:rsid w:val="005367B0"/>
    <w:rsid w:val="005578BA"/>
    <w:rsid w:val="00560B90"/>
    <w:rsid w:val="005661C9"/>
    <w:rsid w:val="0056779D"/>
    <w:rsid w:val="00582496"/>
    <w:rsid w:val="00584250"/>
    <w:rsid w:val="00587745"/>
    <w:rsid w:val="005A4BFC"/>
    <w:rsid w:val="005A6250"/>
    <w:rsid w:val="005C7F15"/>
    <w:rsid w:val="005D4440"/>
    <w:rsid w:val="005E1CDA"/>
    <w:rsid w:val="005E35F3"/>
    <w:rsid w:val="005F3C05"/>
    <w:rsid w:val="00600782"/>
    <w:rsid w:val="00613306"/>
    <w:rsid w:val="00671499"/>
    <w:rsid w:val="00684879"/>
    <w:rsid w:val="006A009C"/>
    <w:rsid w:val="006B1CB4"/>
    <w:rsid w:val="006B6ED4"/>
    <w:rsid w:val="006C5128"/>
    <w:rsid w:val="006E1955"/>
    <w:rsid w:val="00702C37"/>
    <w:rsid w:val="00710FA2"/>
    <w:rsid w:val="00714B68"/>
    <w:rsid w:val="00723EE4"/>
    <w:rsid w:val="0073081A"/>
    <w:rsid w:val="00732DEF"/>
    <w:rsid w:val="00737E1F"/>
    <w:rsid w:val="0075680D"/>
    <w:rsid w:val="00771390"/>
    <w:rsid w:val="007A231F"/>
    <w:rsid w:val="007A3089"/>
    <w:rsid w:val="007A726F"/>
    <w:rsid w:val="007A7B8B"/>
    <w:rsid w:val="007C2CE2"/>
    <w:rsid w:val="007D2FA6"/>
    <w:rsid w:val="007E6443"/>
    <w:rsid w:val="007F41D7"/>
    <w:rsid w:val="007F7418"/>
    <w:rsid w:val="00802552"/>
    <w:rsid w:val="00804CCE"/>
    <w:rsid w:val="00812BD9"/>
    <w:rsid w:val="00831B09"/>
    <w:rsid w:val="00836E54"/>
    <w:rsid w:val="00837020"/>
    <w:rsid w:val="00840F75"/>
    <w:rsid w:val="008549D5"/>
    <w:rsid w:val="00861AD8"/>
    <w:rsid w:val="00863293"/>
    <w:rsid w:val="0087076A"/>
    <w:rsid w:val="0089272C"/>
    <w:rsid w:val="00893C48"/>
    <w:rsid w:val="00894190"/>
    <w:rsid w:val="00896198"/>
    <w:rsid w:val="008C7CDB"/>
    <w:rsid w:val="008D4738"/>
    <w:rsid w:val="008D4865"/>
    <w:rsid w:val="008D5223"/>
    <w:rsid w:val="008E51F9"/>
    <w:rsid w:val="008F26F8"/>
    <w:rsid w:val="00907683"/>
    <w:rsid w:val="009440F6"/>
    <w:rsid w:val="00997A32"/>
    <w:rsid w:val="009B1E0A"/>
    <w:rsid w:val="009B3757"/>
    <w:rsid w:val="009D72B1"/>
    <w:rsid w:val="009E5E3F"/>
    <w:rsid w:val="009E7518"/>
    <w:rsid w:val="00A0698B"/>
    <w:rsid w:val="00A17714"/>
    <w:rsid w:val="00A4054C"/>
    <w:rsid w:val="00A47898"/>
    <w:rsid w:val="00A65C5F"/>
    <w:rsid w:val="00A74F53"/>
    <w:rsid w:val="00A81FDB"/>
    <w:rsid w:val="00A927E4"/>
    <w:rsid w:val="00AA1EC0"/>
    <w:rsid w:val="00AB7E59"/>
    <w:rsid w:val="00AC214B"/>
    <w:rsid w:val="00AC7A60"/>
    <w:rsid w:val="00AE24FA"/>
    <w:rsid w:val="00B01C3D"/>
    <w:rsid w:val="00B03961"/>
    <w:rsid w:val="00B10D15"/>
    <w:rsid w:val="00B260AE"/>
    <w:rsid w:val="00B45F20"/>
    <w:rsid w:val="00B65121"/>
    <w:rsid w:val="00B773BA"/>
    <w:rsid w:val="00B90E43"/>
    <w:rsid w:val="00BA6696"/>
    <w:rsid w:val="00BC418B"/>
    <w:rsid w:val="00BC7B86"/>
    <w:rsid w:val="00BD0376"/>
    <w:rsid w:val="00BD44C6"/>
    <w:rsid w:val="00BF2E21"/>
    <w:rsid w:val="00C0017F"/>
    <w:rsid w:val="00C101F9"/>
    <w:rsid w:val="00C4296D"/>
    <w:rsid w:val="00C448A5"/>
    <w:rsid w:val="00C473B3"/>
    <w:rsid w:val="00C47D79"/>
    <w:rsid w:val="00C713FB"/>
    <w:rsid w:val="00C74AF4"/>
    <w:rsid w:val="00C74BEF"/>
    <w:rsid w:val="00C822A8"/>
    <w:rsid w:val="00C83A76"/>
    <w:rsid w:val="00C84306"/>
    <w:rsid w:val="00C8523D"/>
    <w:rsid w:val="00C9171E"/>
    <w:rsid w:val="00CB5255"/>
    <w:rsid w:val="00CD6E47"/>
    <w:rsid w:val="00CF35AA"/>
    <w:rsid w:val="00CF499D"/>
    <w:rsid w:val="00D03D97"/>
    <w:rsid w:val="00D13990"/>
    <w:rsid w:val="00D1623D"/>
    <w:rsid w:val="00D166AF"/>
    <w:rsid w:val="00D219FE"/>
    <w:rsid w:val="00D22011"/>
    <w:rsid w:val="00D36364"/>
    <w:rsid w:val="00D4365E"/>
    <w:rsid w:val="00D454F4"/>
    <w:rsid w:val="00D61654"/>
    <w:rsid w:val="00DA4511"/>
    <w:rsid w:val="00DA4B95"/>
    <w:rsid w:val="00DD2774"/>
    <w:rsid w:val="00DE1F48"/>
    <w:rsid w:val="00DE4D16"/>
    <w:rsid w:val="00E030A6"/>
    <w:rsid w:val="00E07C9B"/>
    <w:rsid w:val="00E20756"/>
    <w:rsid w:val="00E238BB"/>
    <w:rsid w:val="00E23DD5"/>
    <w:rsid w:val="00E30A1D"/>
    <w:rsid w:val="00E32A87"/>
    <w:rsid w:val="00E35E97"/>
    <w:rsid w:val="00E4327C"/>
    <w:rsid w:val="00E63067"/>
    <w:rsid w:val="00E653EC"/>
    <w:rsid w:val="00E81FA3"/>
    <w:rsid w:val="00E9215A"/>
    <w:rsid w:val="00E92CEC"/>
    <w:rsid w:val="00E94164"/>
    <w:rsid w:val="00E968DD"/>
    <w:rsid w:val="00ED4FFF"/>
    <w:rsid w:val="00ED6388"/>
    <w:rsid w:val="00EE1C4E"/>
    <w:rsid w:val="00EE3CC6"/>
    <w:rsid w:val="00EE489D"/>
    <w:rsid w:val="00EE50F8"/>
    <w:rsid w:val="00F23432"/>
    <w:rsid w:val="00F30A41"/>
    <w:rsid w:val="00F42F6E"/>
    <w:rsid w:val="00F62B1A"/>
    <w:rsid w:val="00F646F4"/>
    <w:rsid w:val="00F74CC8"/>
    <w:rsid w:val="00F77C90"/>
    <w:rsid w:val="00F822AD"/>
    <w:rsid w:val="00FA33F5"/>
    <w:rsid w:val="00FB0957"/>
    <w:rsid w:val="00FB48BA"/>
    <w:rsid w:val="00FC381F"/>
    <w:rsid w:val="00FC600E"/>
    <w:rsid w:val="00FE02F8"/>
    <w:rsid w:val="00FE127A"/>
    <w:rsid w:val="00FE208F"/>
    <w:rsid w:val="07B53089"/>
    <w:rsid w:val="0B911F10"/>
    <w:rsid w:val="0CE30073"/>
    <w:rsid w:val="136159F5"/>
    <w:rsid w:val="189C7479"/>
    <w:rsid w:val="18B00277"/>
    <w:rsid w:val="1BAA2CBA"/>
    <w:rsid w:val="1C655C22"/>
    <w:rsid w:val="1DDF12F2"/>
    <w:rsid w:val="25710A7A"/>
    <w:rsid w:val="25BE6113"/>
    <w:rsid w:val="27976201"/>
    <w:rsid w:val="2BCA609F"/>
    <w:rsid w:val="36E20F81"/>
    <w:rsid w:val="3D564BF1"/>
    <w:rsid w:val="3DDF7A02"/>
    <w:rsid w:val="3EDE2E47"/>
    <w:rsid w:val="41AA3C59"/>
    <w:rsid w:val="447F2D93"/>
    <w:rsid w:val="487E14CE"/>
    <w:rsid w:val="4C72767C"/>
    <w:rsid w:val="4CBB107D"/>
    <w:rsid w:val="544B1F29"/>
    <w:rsid w:val="576145AB"/>
    <w:rsid w:val="57E94D21"/>
    <w:rsid w:val="58726BF8"/>
    <w:rsid w:val="64EB1673"/>
    <w:rsid w:val="660E3187"/>
    <w:rsid w:val="666F480E"/>
    <w:rsid w:val="6B0D0B8E"/>
    <w:rsid w:val="6F0B2498"/>
    <w:rsid w:val="7A1A1E49"/>
    <w:rsid w:val="7B640A94"/>
    <w:rsid w:val="7FEB745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A1EE2"/>
  <w15:docId w15:val="{48630F67-3CD8-435B-973F-9F02F940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2B1"/>
    <w:pPr>
      <w:spacing w:line="360" w:lineRule="auto"/>
      <w:ind w:firstLine="567"/>
      <w:jc w:val="both"/>
    </w:pPr>
    <w:rPr>
      <w:rFonts w:eastAsia="Times New Roman"/>
      <w:sz w:val="28"/>
    </w:rPr>
  </w:style>
  <w:style w:type="paragraph" w:styleId="1">
    <w:name w:val="heading 1"/>
    <w:basedOn w:val="a"/>
    <w:next w:val="a"/>
    <w:link w:val="10"/>
    <w:uiPriority w:val="9"/>
    <w:qFormat/>
    <w:rsid w:val="0042153A"/>
    <w:pPr>
      <w:outlineLvl w:val="0"/>
    </w:pPr>
    <w:rPr>
      <w:b/>
      <w:bCs/>
    </w:rPr>
  </w:style>
  <w:style w:type="paragraph" w:styleId="2">
    <w:name w:val="heading 2"/>
    <w:basedOn w:val="a"/>
    <w:next w:val="a"/>
    <w:link w:val="20"/>
    <w:uiPriority w:val="9"/>
    <w:unhideWhenUsed/>
    <w:qFormat/>
    <w:rsid w:val="00127BC3"/>
    <w:pPr>
      <w:numPr>
        <w:ilvl w:val="1"/>
        <w:numId w:val="7"/>
      </w:numPr>
      <w:tabs>
        <w:tab w:val="left" w:pos="1134"/>
      </w:tabs>
      <w:ind w:left="0" w:firstLine="567"/>
      <w:outlineLvl w:val="1"/>
    </w:pPr>
    <w:rPr>
      <w:b/>
      <w:bCs/>
    </w:rPr>
  </w:style>
  <w:style w:type="paragraph" w:styleId="3">
    <w:name w:val="heading 3"/>
    <w:basedOn w:val="a0"/>
    <w:next w:val="a"/>
    <w:link w:val="30"/>
    <w:uiPriority w:val="9"/>
    <w:unhideWhenUsed/>
    <w:qFormat/>
    <w:rsid w:val="00F23432"/>
    <w:pPr>
      <w:numPr>
        <w:ilvl w:val="2"/>
        <w:numId w:val="5"/>
      </w:numPr>
      <w:outlineLvl w:val="2"/>
    </w:pPr>
    <w:rPr>
      <w:b/>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qFormat/>
    <w:rPr>
      <w:color w:val="0563C1" w:themeColor="hyperlink"/>
      <w:u w:val="single"/>
    </w:rPr>
  </w:style>
  <w:style w:type="paragraph" w:styleId="HTML">
    <w:name w:val="HTML Preformatted"/>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paragraph" w:styleId="a0">
    <w:name w:val="List Paragraph"/>
    <w:basedOn w:val="a"/>
    <w:uiPriority w:val="34"/>
    <w:qFormat/>
    <w:pPr>
      <w:ind w:left="720"/>
      <w:contextualSpacing/>
    </w:pPr>
  </w:style>
  <w:style w:type="character" w:customStyle="1" w:styleId="50">
    <w:name w:val="Заголовок 5 Знак"/>
    <w:basedOn w:val="a1"/>
    <w:link w:val="5"/>
    <w:uiPriority w:val="9"/>
    <w:semiHidden/>
    <w:qFormat/>
    <w:rPr>
      <w:rFonts w:asciiTheme="majorHAnsi" w:eastAsiaTheme="majorEastAsia" w:hAnsiTheme="majorHAnsi" w:cstheme="majorBidi"/>
      <w:color w:val="2F5496" w:themeColor="accent1" w:themeShade="BF"/>
      <w:kern w:val="0"/>
      <w:sz w:val="28"/>
      <w:szCs w:val="20"/>
      <w:lang w:eastAsia="ru-RU"/>
      <w14:ligatures w14:val="none"/>
    </w:rPr>
  </w:style>
  <w:style w:type="character" w:styleId="a5">
    <w:name w:val="Unresolved Mention"/>
    <w:basedOn w:val="a1"/>
    <w:uiPriority w:val="99"/>
    <w:semiHidden/>
    <w:unhideWhenUsed/>
    <w:rsid w:val="00802552"/>
    <w:rPr>
      <w:color w:val="605E5C"/>
      <w:shd w:val="clear" w:color="auto" w:fill="E1DFDD"/>
    </w:rPr>
  </w:style>
  <w:style w:type="character" w:customStyle="1" w:styleId="10">
    <w:name w:val="Заголовок 1 Знак"/>
    <w:basedOn w:val="a1"/>
    <w:link w:val="1"/>
    <w:uiPriority w:val="9"/>
    <w:rsid w:val="0042153A"/>
    <w:rPr>
      <w:rFonts w:eastAsia="Times New Roman"/>
      <w:b/>
      <w:bCs/>
      <w:sz w:val="28"/>
    </w:rPr>
  </w:style>
  <w:style w:type="character" w:customStyle="1" w:styleId="20">
    <w:name w:val="Заголовок 2 Знак"/>
    <w:basedOn w:val="a1"/>
    <w:link w:val="2"/>
    <w:uiPriority w:val="9"/>
    <w:rsid w:val="00127BC3"/>
    <w:rPr>
      <w:rFonts w:eastAsia="Times New Roman"/>
      <w:b/>
      <w:bCs/>
      <w:sz w:val="28"/>
    </w:rPr>
  </w:style>
  <w:style w:type="paragraph" w:styleId="a6">
    <w:name w:val="footnote text"/>
    <w:basedOn w:val="a"/>
    <w:link w:val="a7"/>
    <w:uiPriority w:val="99"/>
    <w:semiHidden/>
    <w:unhideWhenUsed/>
    <w:rsid w:val="009D72B1"/>
    <w:pPr>
      <w:spacing w:line="240" w:lineRule="auto"/>
    </w:pPr>
    <w:rPr>
      <w:sz w:val="20"/>
    </w:rPr>
  </w:style>
  <w:style w:type="character" w:customStyle="1" w:styleId="a7">
    <w:name w:val="Текст сноски Знак"/>
    <w:basedOn w:val="a1"/>
    <w:link w:val="a6"/>
    <w:uiPriority w:val="99"/>
    <w:semiHidden/>
    <w:rsid w:val="009D72B1"/>
    <w:rPr>
      <w:rFonts w:eastAsia="Times New Roman"/>
    </w:rPr>
  </w:style>
  <w:style w:type="character" w:styleId="a8">
    <w:name w:val="footnote reference"/>
    <w:basedOn w:val="a1"/>
    <w:uiPriority w:val="99"/>
    <w:semiHidden/>
    <w:unhideWhenUsed/>
    <w:rsid w:val="009D72B1"/>
    <w:rPr>
      <w:vertAlign w:val="superscript"/>
    </w:rPr>
  </w:style>
  <w:style w:type="character" w:customStyle="1" w:styleId="30">
    <w:name w:val="Заголовок 3 Знак"/>
    <w:basedOn w:val="a1"/>
    <w:link w:val="3"/>
    <w:uiPriority w:val="9"/>
    <w:rsid w:val="00F23432"/>
    <w:rPr>
      <w:rFonts w:eastAsia="Times New Roman"/>
      <w:b/>
      <w:sz w:val="28"/>
    </w:rPr>
  </w:style>
  <w:style w:type="paragraph" w:styleId="a9">
    <w:name w:val="header"/>
    <w:basedOn w:val="a"/>
    <w:link w:val="aa"/>
    <w:uiPriority w:val="99"/>
    <w:unhideWhenUsed/>
    <w:rsid w:val="00114757"/>
    <w:pPr>
      <w:tabs>
        <w:tab w:val="center" w:pos="4677"/>
        <w:tab w:val="right" w:pos="9355"/>
      </w:tabs>
      <w:spacing w:line="240" w:lineRule="auto"/>
    </w:pPr>
  </w:style>
  <w:style w:type="character" w:customStyle="1" w:styleId="aa">
    <w:name w:val="Верхний колонтитул Знак"/>
    <w:basedOn w:val="a1"/>
    <w:link w:val="a9"/>
    <w:uiPriority w:val="99"/>
    <w:rsid w:val="00114757"/>
    <w:rPr>
      <w:rFonts w:eastAsia="Times New Roman"/>
      <w:sz w:val="28"/>
    </w:rPr>
  </w:style>
  <w:style w:type="paragraph" w:styleId="ab">
    <w:name w:val="footer"/>
    <w:basedOn w:val="a"/>
    <w:link w:val="ac"/>
    <w:uiPriority w:val="99"/>
    <w:unhideWhenUsed/>
    <w:rsid w:val="00114757"/>
    <w:pPr>
      <w:tabs>
        <w:tab w:val="center" w:pos="4677"/>
        <w:tab w:val="right" w:pos="9355"/>
      </w:tabs>
      <w:spacing w:line="240" w:lineRule="auto"/>
    </w:pPr>
  </w:style>
  <w:style w:type="character" w:customStyle="1" w:styleId="ac">
    <w:name w:val="Нижний колонтитул Знак"/>
    <w:basedOn w:val="a1"/>
    <w:link w:val="ab"/>
    <w:uiPriority w:val="99"/>
    <w:rsid w:val="00114757"/>
    <w:rPr>
      <w:rFonts w:eastAsia="Times New Roman"/>
      <w:sz w:val="28"/>
    </w:rPr>
  </w:style>
  <w:style w:type="paragraph" w:styleId="ad">
    <w:name w:val="TOC Heading"/>
    <w:basedOn w:val="1"/>
    <w:next w:val="a"/>
    <w:uiPriority w:val="39"/>
    <w:unhideWhenUsed/>
    <w:qFormat/>
    <w:rsid w:val="00154FBD"/>
    <w:pPr>
      <w:keepNext/>
      <w:keepLines/>
      <w:spacing w:before="240" w:line="259" w:lineRule="auto"/>
      <w:ind w:firstLine="0"/>
      <w:jc w:val="left"/>
      <w:outlineLvl w:val="9"/>
    </w:pPr>
    <w:rPr>
      <w:rFonts w:asciiTheme="majorHAnsi" w:eastAsiaTheme="majorEastAsia" w:hAnsiTheme="majorHAnsi" w:cstheme="majorBidi"/>
      <w:b w:val="0"/>
      <w:bCs w:val="0"/>
      <w:color w:val="2F5496" w:themeColor="accent1" w:themeShade="BF"/>
      <w:sz w:val="32"/>
      <w:szCs w:val="32"/>
    </w:rPr>
  </w:style>
  <w:style w:type="paragraph" w:styleId="11">
    <w:name w:val="toc 1"/>
    <w:basedOn w:val="a"/>
    <w:next w:val="a"/>
    <w:autoRedefine/>
    <w:uiPriority w:val="39"/>
    <w:unhideWhenUsed/>
    <w:rsid w:val="00154FBD"/>
    <w:pPr>
      <w:tabs>
        <w:tab w:val="right" w:leader="dot" w:pos="9628"/>
      </w:tabs>
      <w:spacing w:after="120" w:line="276" w:lineRule="auto"/>
      <w:ind w:firstLine="0"/>
    </w:pPr>
    <w:rPr>
      <w:b/>
      <w:bCs/>
      <w:noProof/>
    </w:rPr>
  </w:style>
  <w:style w:type="paragraph" w:styleId="21">
    <w:name w:val="toc 2"/>
    <w:basedOn w:val="a"/>
    <w:next w:val="a"/>
    <w:autoRedefine/>
    <w:uiPriority w:val="39"/>
    <w:unhideWhenUsed/>
    <w:rsid w:val="00154FBD"/>
    <w:pPr>
      <w:spacing w:after="100"/>
      <w:ind w:left="280"/>
    </w:pPr>
  </w:style>
  <w:style w:type="paragraph" w:styleId="31">
    <w:name w:val="toc 3"/>
    <w:basedOn w:val="a"/>
    <w:next w:val="a"/>
    <w:autoRedefine/>
    <w:uiPriority w:val="39"/>
    <w:unhideWhenUsed/>
    <w:rsid w:val="00154FBD"/>
    <w:pPr>
      <w:tabs>
        <w:tab w:val="left" w:pos="1320"/>
        <w:tab w:val="right" w:leader="dot" w:pos="9628"/>
      </w:tabs>
      <w:spacing w:after="120" w:line="276" w:lineRule="auto"/>
      <w:ind w:left="560" w:firstLine="0"/>
    </w:pPr>
  </w:style>
  <w:style w:type="paragraph" w:styleId="ae">
    <w:name w:val="Normal (Web)"/>
    <w:basedOn w:val="a"/>
    <w:uiPriority w:val="99"/>
    <w:semiHidden/>
    <w:unhideWhenUsed/>
    <w:rsid w:val="004B00E3"/>
    <w:pPr>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09953">
      <w:bodyDiv w:val="1"/>
      <w:marLeft w:val="0"/>
      <w:marRight w:val="0"/>
      <w:marTop w:val="0"/>
      <w:marBottom w:val="0"/>
      <w:divBdr>
        <w:top w:val="none" w:sz="0" w:space="0" w:color="auto"/>
        <w:left w:val="none" w:sz="0" w:space="0" w:color="auto"/>
        <w:bottom w:val="none" w:sz="0" w:space="0" w:color="auto"/>
        <w:right w:val="none" w:sz="0" w:space="0" w:color="auto"/>
      </w:divBdr>
      <w:divsChild>
        <w:div w:id="1111440651">
          <w:marLeft w:val="0"/>
          <w:marRight w:val="0"/>
          <w:marTop w:val="0"/>
          <w:marBottom w:val="0"/>
          <w:divBdr>
            <w:top w:val="none" w:sz="0" w:space="0" w:color="auto"/>
            <w:left w:val="none" w:sz="0" w:space="0" w:color="auto"/>
            <w:bottom w:val="none" w:sz="0" w:space="0" w:color="auto"/>
            <w:right w:val="none" w:sz="0" w:space="0" w:color="auto"/>
          </w:divBdr>
          <w:divsChild>
            <w:div w:id="1374161325">
              <w:marLeft w:val="0"/>
              <w:marRight w:val="0"/>
              <w:marTop w:val="0"/>
              <w:marBottom w:val="0"/>
              <w:divBdr>
                <w:top w:val="none" w:sz="0" w:space="0" w:color="auto"/>
                <w:left w:val="none" w:sz="0" w:space="0" w:color="auto"/>
                <w:bottom w:val="none" w:sz="0" w:space="0" w:color="auto"/>
                <w:right w:val="none" w:sz="0" w:space="0" w:color="auto"/>
              </w:divBdr>
              <w:divsChild>
                <w:div w:id="496967424">
                  <w:marLeft w:val="0"/>
                  <w:marRight w:val="0"/>
                  <w:marTop w:val="0"/>
                  <w:marBottom w:val="0"/>
                  <w:divBdr>
                    <w:top w:val="none" w:sz="0" w:space="0" w:color="auto"/>
                    <w:left w:val="none" w:sz="0" w:space="0" w:color="auto"/>
                    <w:bottom w:val="none" w:sz="0" w:space="0" w:color="auto"/>
                    <w:right w:val="none" w:sz="0" w:space="0" w:color="auto"/>
                  </w:divBdr>
                  <w:divsChild>
                    <w:div w:id="1879313246">
                      <w:marLeft w:val="0"/>
                      <w:marRight w:val="0"/>
                      <w:marTop w:val="0"/>
                      <w:marBottom w:val="0"/>
                      <w:divBdr>
                        <w:top w:val="none" w:sz="0" w:space="0" w:color="auto"/>
                        <w:left w:val="none" w:sz="0" w:space="0" w:color="auto"/>
                        <w:bottom w:val="none" w:sz="0" w:space="0" w:color="auto"/>
                        <w:right w:val="none" w:sz="0" w:space="0" w:color="auto"/>
                      </w:divBdr>
                      <w:divsChild>
                        <w:div w:id="1426880723">
                          <w:marLeft w:val="0"/>
                          <w:marRight w:val="0"/>
                          <w:marTop w:val="0"/>
                          <w:marBottom w:val="0"/>
                          <w:divBdr>
                            <w:top w:val="none" w:sz="0" w:space="0" w:color="auto"/>
                            <w:left w:val="none" w:sz="0" w:space="0" w:color="auto"/>
                            <w:bottom w:val="none" w:sz="0" w:space="0" w:color="auto"/>
                            <w:right w:val="none" w:sz="0" w:space="0" w:color="auto"/>
                          </w:divBdr>
                          <w:divsChild>
                            <w:div w:id="732121826">
                              <w:marLeft w:val="0"/>
                              <w:marRight w:val="0"/>
                              <w:marTop w:val="0"/>
                              <w:marBottom w:val="0"/>
                              <w:divBdr>
                                <w:top w:val="none" w:sz="0" w:space="0" w:color="auto"/>
                                <w:left w:val="none" w:sz="0" w:space="0" w:color="auto"/>
                                <w:bottom w:val="none" w:sz="0" w:space="0" w:color="auto"/>
                                <w:right w:val="none" w:sz="0" w:space="0" w:color="auto"/>
                              </w:divBdr>
                              <w:divsChild>
                                <w:div w:id="80491598">
                                  <w:marLeft w:val="0"/>
                                  <w:marRight w:val="0"/>
                                  <w:marTop w:val="0"/>
                                  <w:marBottom w:val="0"/>
                                  <w:divBdr>
                                    <w:top w:val="none" w:sz="0" w:space="0" w:color="auto"/>
                                    <w:left w:val="none" w:sz="0" w:space="0" w:color="auto"/>
                                    <w:bottom w:val="none" w:sz="0" w:space="0" w:color="auto"/>
                                    <w:right w:val="none" w:sz="0" w:space="0" w:color="auto"/>
                                  </w:divBdr>
                                  <w:divsChild>
                                    <w:div w:id="589118952">
                                      <w:marLeft w:val="120"/>
                                      <w:marRight w:val="120"/>
                                      <w:marTop w:val="60"/>
                                      <w:marBottom w:val="75"/>
                                      <w:divBdr>
                                        <w:top w:val="none" w:sz="0" w:space="0" w:color="auto"/>
                                        <w:left w:val="none" w:sz="0" w:space="0" w:color="auto"/>
                                        <w:bottom w:val="none" w:sz="0" w:space="0" w:color="auto"/>
                                        <w:right w:val="none" w:sz="0" w:space="0" w:color="auto"/>
                                      </w:divBdr>
                                      <w:divsChild>
                                        <w:div w:id="11995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348973">
          <w:marLeft w:val="0"/>
          <w:marRight w:val="0"/>
          <w:marTop w:val="0"/>
          <w:marBottom w:val="0"/>
          <w:divBdr>
            <w:top w:val="none" w:sz="0" w:space="0" w:color="auto"/>
            <w:left w:val="none" w:sz="0" w:space="0" w:color="auto"/>
            <w:bottom w:val="none" w:sz="0" w:space="0" w:color="auto"/>
            <w:right w:val="none" w:sz="0" w:space="0" w:color="auto"/>
          </w:divBdr>
          <w:divsChild>
            <w:div w:id="754324113">
              <w:marLeft w:val="0"/>
              <w:marRight w:val="0"/>
              <w:marTop w:val="0"/>
              <w:marBottom w:val="0"/>
              <w:divBdr>
                <w:top w:val="none" w:sz="0" w:space="0" w:color="auto"/>
                <w:left w:val="none" w:sz="0" w:space="0" w:color="auto"/>
                <w:bottom w:val="none" w:sz="0" w:space="0" w:color="auto"/>
                <w:right w:val="none" w:sz="0" w:space="0" w:color="auto"/>
              </w:divBdr>
              <w:divsChild>
                <w:div w:id="859008636">
                  <w:marLeft w:val="0"/>
                  <w:marRight w:val="0"/>
                  <w:marTop w:val="0"/>
                  <w:marBottom w:val="0"/>
                  <w:divBdr>
                    <w:top w:val="none" w:sz="0" w:space="0" w:color="auto"/>
                    <w:left w:val="none" w:sz="0" w:space="0" w:color="auto"/>
                    <w:bottom w:val="none" w:sz="0" w:space="0" w:color="auto"/>
                    <w:right w:val="none" w:sz="0" w:space="0" w:color="auto"/>
                  </w:divBdr>
                  <w:divsChild>
                    <w:div w:id="761297723">
                      <w:marLeft w:val="0"/>
                      <w:marRight w:val="0"/>
                      <w:marTop w:val="0"/>
                      <w:marBottom w:val="0"/>
                      <w:divBdr>
                        <w:top w:val="none" w:sz="0" w:space="0" w:color="auto"/>
                        <w:left w:val="none" w:sz="0" w:space="0" w:color="auto"/>
                        <w:bottom w:val="none" w:sz="0" w:space="0" w:color="auto"/>
                        <w:right w:val="none" w:sz="0" w:space="0" w:color="auto"/>
                      </w:divBdr>
                      <w:divsChild>
                        <w:div w:id="1642418999">
                          <w:marLeft w:val="0"/>
                          <w:marRight w:val="0"/>
                          <w:marTop w:val="0"/>
                          <w:marBottom w:val="0"/>
                          <w:divBdr>
                            <w:top w:val="none" w:sz="0" w:space="0" w:color="auto"/>
                            <w:left w:val="none" w:sz="0" w:space="0" w:color="auto"/>
                            <w:bottom w:val="none" w:sz="0" w:space="0" w:color="auto"/>
                            <w:right w:val="none" w:sz="0" w:space="0" w:color="auto"/>
                          </w:divBdr>
                          <w:divsChild>
                            <w:div w:id="2051222733">
                              <w:marLeft w:val="0"/>
                              <w:marRight w:val="0"/>
                              <w:marTop w:val="0"/>
                              <w:marBottom w:val="0"/>
                              <w:divBdr>
                                <w:top w:val="none" w:sz="0" w:space="0" w:color="auto"/>
                                <w:left w:val="none" w:sz="0" w:space="0" w:color="auto"/>
                                <w:bottom w:val="none" w:sz="0" w:space="0" w:color="auto"/>
                                <w:right w:val="none" w:sz="0" w:space="0" w:color="auto"/>
                              </w:divBdr>
                            </w:div>
                            <w:div w:id="1799760341">
                              <w:marLeft w:val="0"/>
                              <w:marRight w:val="0"/>
                              <w:marTop w:val="0"/>
                              <w:marBottom w:val="0"/>
                              <w:divBdr>
                                <w:top w:val="none" w:sz="0" w:space="0" w:color="auto"/>
                                <w:left w:val="none" w:sz="0" w:space="0" w:color="auto"/>
                                <w:bottom w:val="none" w:sz="0" w:space="0" w:color="auto"/>
                                <w:right w:val="none" w:sz="0" w:space="0" w:color="auto"/>
                              </w:divBdr>
                              <w:divsChild>
                                <w:div w:id="1299997719">
                                  <w:marLeft w:val="0"/>
                                  <w:marRight w:val="0"/>
                                  <w:marTop w:val="0"/>
                                  <w:marBottom w:val="0"/>
                                  <w:divBdr>
                                    <w:top w:val="none" w:sz="0" w:space="0" w:color="auto"/>
                                    <w:left w:val="none" w:sz="0" w:space="0" w:color="auto"/>
                                    <w:bottom w:val="none" w:sz="0" w:space="0" w:color="auto"/>
                                    <w:right w:val="none" w:sz="0" w:space="0" w:color="auto"/>
                                  </w:divBdr>
                                  <w:divsChild>
                                    <w:div w:id="1239752588">
                                      <w:marLeft w:val="0"/>
                                      <w:marRight w:val="0"/>
                                      <w:marTop w:val="0"/>
                                      <w:marBottom w:val="0"/>
                                      <w:divBdr>
                                        <w:top w:val="none" w:sz="0" w:space="0" w:color="auto"/>
                                        <w:left w:val="none" w:sz="0" w:space="0" w:color="auto"/>
                                        <w:bottom w:val="none" w:sz="0" w:space="0" w:color="auto"/>
                                        <w:right w:val="none" w:sz="0" w:space="0" w:color="auto"/>
                                      </w:divBdr>
                                    </w:div>
                                    <w:div w:id="129139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39941">
                              <w:marLeft w:val="0"/>
                              <w:marRight w:val="0"/>
                              <w:marTop w:val="0"/>
                              <w:marBottom w:val="0"/>
                              <w:divBdr>
                                <w:top w:val="none" w:sz="0" w:space="0" w:color="auto"/>
                                <w:left w:val="none" w:sz="0" w:space="0" w:color="auto"/>
                                <w:bottom w:val="none" w:sz="0" w:space="0" w:color="auto"/>
                                <w:right w:val="none" w:sz="0" w:space="0" w:color="auto"/>
                              </w:divBdr>
                            </w:div>
                          </w:divsChild>
                        </w:div>
                        <w:div w:id="739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715156">
      <w:bodyDiv w:val="1"/>
      <w:marLeft w:val="0"/>
      <w:marRight w:val="0"/>
      <w:marTop w:val="0"/>
      <w:marBottom w:val="0"/>
      <w:divBdr>
        <w:top w:val="none" w:sz="0" w:space="0" w:color="auto"/>
        <w:left w:val="none" w:sz="0" w:space="0" w:color="auto"/>
        <w:bottom w:val="none" w:sz="0" w:space="0" w:color="auto"/>
        <w:right w:val="none" w:sz="0" w:space="0" w:color="auto"/>
      </w:divBdr>
      <w:divsChild>
        <w:div w:id="2046707421">
          <w:marLeft w:val="0"/>
          <w:marRight w:val="0"/>
          <w:marTop w:val="0"/>
          <w:marBottom w:val="0"/>
          <w:divBdr>
            <w:top w:val="none" w:sz="0" w:space="0" w:color="auto"/>
            <w:left w:val="none" w:sz="0" w:space="0" w:color="auto"/>
            <w:bottom w:val="none" w:sz="0" w:space="0" w:color="auto"/>
            <w:right w:val="none" w:sz="0" w:space="0" w:color="auto"/>
          </w:divBdr>
          <w:divsChild>
            <w:div w:id="962689362">
              <w:marLeft w:val="-100"/>
              <w:marRight w:val="-100"/>
              <w:marTop w:val="0"/>
              <w:marBottom w:val="0"/>
              <w:divBdr>
                <w:top w:val="none" w:sz="0" w:space="0" w:color="auto"/>
                <w:left w:val="none" w:sz="0" w:space="0" w:color="auto"/>
                <w:bottom w:val="none" w:sz="0" w:space="0" w:color="auto"/>
                <w:right w:val="none" w:sz="0" w:space="0" w:color="auto"/>
              </w:divBdr>
            </w:div>
          </w:divsChild>
        </w:div>
        <w:div w:id="1309702096">
          <w:marLeft w:val="0"/>
          <w:marRight w:val="0"/>
          <w:marTop w:val="0"/>
          <w:marBottom w:val="0"/>
          <w:divBdr>
            <w:top w:val="none" w:sz="0" w:space="0" w:color="auto"/>
            <w:left w:val="none" w:sz="0" w:space="0" w:color="auto"/>
            <w:bottom w:val="none" w:sz="0" w:space="0" w:color="auto"/>
            <w:right w:val="none" w:sz="0" w:space="0" w:color="auto"/>
          </w:divBdr>
          <w:divsChild>
            <w:div w:id="555122645">
              <w:marLeft w:val="-100"/>
              <w:marRight w:val="-100"/>
              <w:marTop w:val="0"/>
              <w:marBottom w:val="0"/>
              <w:divBdr>
                <w:top w:val="none" w:sz="0" w:space="0" w:color="auto"/>
                <w:left w:val="none" w:sz="0" w:space="0" w:color="auto"/>
                <w:bottom w:val="none" w:sz="0" w:space="0" w:color="auto"/>
                <w:right w:val="none" w:sz="0" w:space="0" w:color="auto"/>
              </w:divBdr>
            </w:div>
          </w:divsChild>
        </w:div>
        <w:div w:id="1390417856">
          <w:marLeft w:val="0"/>
          <w:marRight w:val="0"/>
          <w:marTop w:val="0"/>
          <w:marBottom w:val="0"/>
          <w:divBdr>
            <w:top w:val="none" w:sz="0" w:space="0" w:color="auto"/>
            <w:left w:val="none" w:sz="0" w:space="0" w:color="auto"/>
            <w:bottom w:val="none" w:sz="0" w:space="0" w:color="auto"/>
            <w:right w:val="none" w:sz="0" w:space="0" w:color="auto"/>
          </w:divBdr>
          <w:divsChild>
            <w:div w:id="346710485">
              <w:marLeft w:val="-100"/>
              <w:marRight w:val="-100"/>
              <w:marTop w:val="0"/>
              <w:marBottom w:val="0"/>
              <w:divBdr>
                <w:top w:val="none" w:sz="0" w:space="0" w:color="auto"/>
                <w:left w:val="none" w:sz="0" w:space="0" w:color="auto"/>
                <w:bottom w:val="none" w:sz="0" w:space="0" w:color="auto"/>
                <w:right w:val="none" w:sz="0" w:space="0" w:color="auto"/>
              </w:divBdr>
            </w:div>
          </w:divsChild>
        </w:div>
        <w:div w:id="1834368213">
          <w:marLeft w:val="0"/>
          <w:marRight w:val="0"/>
          <w:marTop w:val="0"/>
          <w:marBottom w:val="0"/>
          <w:divBdr>
            <w:top w:val="none" w:sz="0" w:space="0" w:color="auto"/>
            <w:left w:val="none" w:sz="0" w:space="0" w:color="auto"/>
            <w:bottom w:val="none" w:sz="0" w:space="0" w:color="auto"/>
            <w:right w:val="none" w:sz="0" w:space="0" w:color="auto"/>
          </w:divBdr>
          <w:divsChild>
            <w:div w:id="1101797070">
              <w:marLeft w:val="-100"/>
              <w:marRight w:val="-100"/>
              <w:marTop w:val="0"/>
              <w:marBottom w:val="0"/>
              <w:divBdr>
                <w:top w:val="none" w:sz="0" w:space="0" w:color="auto"/>
                <w:left w:val="none" w:sz="0" w:space="0" w:color="auto"/>
                <w:bottom w:val="none" w:sz="0" w:space="0" w:color="auto"/>
                <w:right w:val="none" w:sz="0" w:space="0" w:color="auto"/>
              </w:divBdr>
            </w:div>
          </w:divsChild>
        </w:div>
        <w:div w:id="442580635">
          <w:marLeft w:val="0"/>
          <w:marRight w:val="0"/>
          <w:marTop w:val="0"/>
          <w:marBottom w:val="0"/>
          <w:divBdr>
            <w:top w:val="none" w:sz="0" w:space="0" w:color="auto"/>
            <w:left w:val="none" w:sz="0" w:space="0" w:color="auto"/>
            <w:bottom w:val="none" w:sz="0" w:space="0" w:color="auto"/>
            <w:right w:val="none" w:sz="0" w:space="0" w:color="auto"/>
          </w:divBdr>
          <w:divsChild>
            <w:div w:id="1358656240">
              <w:marLeft w:val="-100"/>
              <w:marRight w:val="-100"/>
              <w:marTop w:val="0"/>
              <w:marBottom w:val="0"/>
              <w:divBdr>
                <w:top w:val="none" w:sz="0" w:space="0" w:color="auto"/>
                <w:left w:val="none" w:sz="0" w:space="0" w:color="auto"/>
                <w:bottom w:val="none" w:sz="0" w:space="0" w:color="auto"/>
                <w:right w:val="none" w:sz="0" w:space="0" w:color="auto"/>
              </w:divBdr>
            </w:div>
          </w:divsChild>
        </w:div>
        <w:div w:id="1217274569">
          <w:marLeft w:val="0"/>
          <w:marRight w:val="0"/>
          <w:marTop w:val="0"/>
          <w:marBottom w:val="0"/>
          <w:divBdr>
            <w:top w:val="none" w:sz="0" w:space="0" w:color="auto"/>
            <w:left w:val="none" w:sz="0" w:space="0" w:color="auto"/>
            <w:bottom w:val="none" w:sz="0" w:space="0" w:color="auto"/>
            <w:right w:val="none" w:sz="0" w:space="0" w:color="auto"/>
          </w:divBdr>
          <w:divsChild>
            <w:div w:id="1223448627">
              <w:marLeft w:val="-100"/>
              <w:marRight w:val="-100"/>
              <w:marTop w:val="0"/>
              <w:marBottom w:val="0"/>
              <w:divBdr>
                <w:top w:val="none" w:sz="0" w:space="0" w:color="auto"/>
                <w:left w:val="none" w:sz="0" w:space="0" w:color="auto"/>
                <w:bottom w:val="none" w:sz="0" w:space="0" w:color="auto"/>
                <w:right w:val="none" w:sz="0" w:space="0" w:color="auto"/>
              </w:divBdr>
            </w:div>
          </w:divsChild>
        </w:div>
        <w:div w:id="1631521562">
          <w:marLeft w:val="0"/>
          <w:marRight w:val="0"/>
          <w:marTop w:val="0"/>
          <w:marBottom w:val="0"/>
          <w:divBdr>
            <w:top w:val="none" w:sz="0" w:space="0" w:color="auto"/>
            <w:left w:val="none" w:sz="0" w:space="0" w:color="auto"/>
            <w:bottom w:val="none" w:sz="0" w:space="0" w:color="auto"/>
            <w:right w:val="none" w:sz="0" w:space="0" w:color="auto"/>
          </w:divBdr>
          <w:divsChild>
            <w:div w:id="160240590">
              <w:marLeft w:val="-100"/>
              <w:marRight w:val="-100"/>
              <w:marTop w:val="0"/>
              <w:marBottom w:val="0"/>
              <w:divBdr>
                <w:top w:val="none" w:sz="0" w:space="0" w:color="auto"/>
                <w:left w:val="none" w:sz="0" w:space="0" w:color="auto"/>
                <w:bottom w:val="none" w:sz="0" w:space="0" w:color="auto"/>
                <w:right w:val="none" w:sz="0" w:space="0" w:color="auto"/>
              </w:divBdr>
            </w:div>
          </w:divsChild>
        </w:div>
        <w:div w:id="154029156">
          <w:marLeft w:val="0"/>
          <w:marRight w:val="0"/>
          <w:marTop w:val="0"/>
          <w:marBottom w:val="0"/>
          <w:divBdr>
            <w:top w:val="none" w:sz="0" w:space="0" w:color="auto"/>
            <w:left w:val="none" w:sz="0" w:space="0" w:color="auto"/>
            <w:bottom w:val="none" w:sz="0" w:space="0" w:color="auto"/>
            <w:right w:val="none" w:sz="0" w:space="0" w:color="auto"/>
          </w:divBdr>
          <w:divsChild>
            <w:div w:id="1958484207">
              <w:marLeft w:val="-100"/>
              <w:marRight w:val="-100"/>
              <w:marTop w:val="0"/>
              <w:marBottom w:val="0"/>
              <w:divBdr>
                <w:top w:val="none" w:sz="0" w:space="0" w:color="auto"/>
                <w:left w:val="none" w:sz="0" w:space="0" w:color="auto"/>
                <w:bottom w:val="none" w:sz="0" w:space="0" w:color="auto"/>
                <w:right w:val="none" w:sz="0" w:space="0" w:color="auto"/>
              </w:divBdr>
            </w:div>
          </w:divsChild>
        </w:div>
        <w:div w:id="175926385">
          <w:marLeft w:val="0"/>
          <w:marRight w:val="0"/>
          <w:marTop w:val="0"/>
          <w:marBottom w:val="0"/>
          <w:divBdr>
            <w:top w:val="none" w:sz="0" w:space="0" w:color="auto"/>
            <w:left w:val="none" w:sz="0" w:space="0" w:color="auto"/>
            <w:bottom w:val="none" w:sz="0" w:space="0" w:color="auto"/>
            <w:right w:val="none" w:sz="0" w:space="0" w:color="auto"/>
          </w:divBdr>
          <w:divsChild>
            <w:div w:id="843740559">
              <w:marLeft w:val="-100"/>
              <w:marRight w:val="-100"/>
              <w:marTop w:val="0"/>
              <w:marBottom w:val="0"/>
              <w:divBdr>
                <w:top w:val="none" w:sz="0" w:space="0" w:color="auto"/>
                <w:left w:val="none" w:sz="0" w:space="0" w:color="auto"/>
                <w:bottom w:val="none" w:sz="0" w:space="0" w:color="auto"/>
                <w:right w:val="none" w:sz="0" w:space="0" w:color="auto"/>
              </w:divBdr>
            </w:div>
          </w:divsChild>
        </w:div>
        <w:div w:id="1030375312">
          <w:marLeft w:val="0"/>
          <w:marRight w:val="0"/>
          <w:marTop w:val="0"/>
          <w:marBottom w:val="0"/>
          <w:divBdr>
            <w:top w:val="none" w:sz="0" w:space="0" w:color="auto"/>
            <w:left w:val="none" w:sz="0" w:space="0" w:color="auto"/>
            <w:bottom w:val="none" w:sz="0" w:space="0" w:color="auto"/>
            <w:right w:val="none" w:sz="0" w:space="0" w:color="auto"/>
          </w:divBdr>
          <w:divsChild>
            <w:div w:id="1275483687">
              <w:marLeft w:val="-100"/>
              <w:marRight w:val="-100"/>
              <w:marTop w:val="0"/>
              <w:marBottom w:val="0"/>
              <w:divBdr>
                <w:top w:val="none" w:sz="0" w:space="0" w:color="auto"/>
                <w:left w:val="none" w:sz="0" w:space="0" w:color="auto"/>
                <w:bottom w:val="none" w:sz="0" w:space="0" w:color="auto"/>
                <w:right w:val="none" w:sz="0" w:space="0" w:color="auto"/>
              </w:divBdr>
            </w:div>
          </w:divsChild>
        </w:div>
        <w:div w:id="1838226530">
          <w:marLeft w:val="0"/>
          <w:marRight w:val="0"/>
          <w:marTop w:val="0"/>
          <w:marBottom w:val="0"/>
          <w:divBdr>
            <w:top w:val="none" w:sz="0" w:space="0" w:color="auto"/>
            <w:left w:val="none" w:sz="0" w:space="0" w:color="auto"/>
            <w:bottom w:val="none" w:sz="0" w:space="0" w:color="auto"/>
            <w:right w:val="none" w:sz="0" w:space="0" w:color="auto"/>
          </w:divBdr>
          <w:divsChild>
            <w:div w:id="3134263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396122231">
      <w:bodyDiv w:val="1"/>
      <w:marLeft w:val="0"/>
      <w:marRight w:val="0"/>
      <w:marTop w:val="0"/>
      <w:marBottom w:val="0"/>
      <w:divBdr>
        <w:top w:val="none" w:sz="0" w:space="0" w:color="auto"/>
        <w:left w:val="none" w:sz="0" w:space="0" w:color="auto"/>
        <w:bottom w:val="none" w:sz="0" w:space="0" w:color="auto"/>
        <w:right w:val="none" w:sz="0" w:space="0" w:color="auto"/>
      </w:divBdr>
      <w:divsChild>
        <w:div w:id="2070153123">
          <w:marLeft w:val="0"/>
          <w:marRight w:val="0"/>
          <w:marTop w:val="0"/>
          <w:marBottom w:val="0"/>
          <w:divBdr>
            <w:top w:val="none" w:sz="0" w:space="0" w:color="auto"/>
            <w:left w:val="none" w:sz="0" w:space="0" w:color="auto"/>
            <w:bottom w:val="none" w:sz="0" w:space="0" w:color="auto"/>
            <w:right w:val="none" w:sz="0" w:space="0" w:color="auto"/>
          </w:divBdr>
          <w:divsChild>
            <w:div w:id="353654166">
              <w:marLeft w:val="0"/>
              <w:marRight w:val="0"/>
              <w:marTop w:val="0"/>
              <w:marBottom w:val="0"/>
              <w:divBdr>
                <w:top w:val="none" w:sz="0" w:space="0" w:color="auto"/>
                <w:left w:val="none" w:sz="0" w:space="0" w:color="auto"/>
                <w:bottom w:val="none" w:sz="0" w:space="0" w:color="auto"/>
                <w:right w:val="none" w:sz="0" w:space="0" w:color="auto"/>
              </w:divBdr>
              <w:divsChild>
                <w:div w:id="1664622661">
                  <w:marLeft w:val="0"/>
                  <w:marRight w:val="0"/>
                  <w:marTop w:val="0"/>
                  <w:marBottom w:val="0"/>
                  <w:divBdr>
                    <w:top w:val="none" w:sz="0" w:space="0" w:color="auto"/>
                    <w:left w:val="none" w:sz="0" w:space="0" w:color="auto"/>
                    <w:bottom w:val="none" w:sz="0" w:space="0" w:color="auto"/>
                    <w:right w:val="none" w:sz="0" w:space="0" w:color="auto"/>
                  </w:divBdr>
                  <w:divsChild>
                    <w:div w:id="380061313">
                      <w:marLeft w:val="0"/>
                      <w:marRight w:val="0"/>
                      <w:marTop w:val="0"/>
                      <w:marBottom w:val="0"/>
                      <w:divBdr>
                        <w:top w:val="none" w:sz="0" w:space="0" w:color="auto"/>
                        <w:left w:val="none" w:sz="0" w:space="0" w:color="auto"/>
                        <w:bottom w:val="none" w:sz="0" w:space="0" w:color="auto"/>
                        <w:right w:val="none" w:sz="0" w:space="0" w:color="auto"/>
                      </w:divBdr>
                      <w:divsChild>
                        <w:div w:id="1867404361">
                          <w:marLeft w:val="0"/>
                          <w:marRight w:val="0"/>
                          <w:marTop w:val="0"/>
                          <w:marBottom w:val="0"/>
                          <w:divBdr>
                            <w:top w:val="none" w:sz="0" w:space="0" w:color="auto"/>
                            <w:left w:val="none" w:sz="0" w:space="0" w:color="auto"/>
                            <w:bottom w:val="none" w:sz="0" w:space="0" w:color="auto"/>
                            <w:right w:val="none" w:sz="0" w:space="0" w:color="auto"/>
                          </w:divBdr>
                          <w:divsChild>
                            <w:div w:id="1738895491">
                              <w:marLeft w:val="0"/>
                              <w:marRight w:val="0"/>
                              <w:marTop w:val="0"/>
                              <w:marBottom w:val="0"/>
                              <w:divBdr>
                                <w:top w:val="none" w:sz="0" w:space="0" w:color="auto"/>
                                <w:left w:val="none" w:sz="0" w:space="0" w:color="auto"/>
                                <w:bottom w:val="none" w:sz="0" w:space="0" w:color="auto"/>
                                <w:right w:val="none" w:sz="0" w:space="0" w:color="auto"/>
                              </w:divBdr>
                              <w:divsChild>
                                <w:div w:id="1995992324">
                                  <w:marLeft w:val="0"/>
                                  <w:marRight w:val="0"/>
                                  <w:marTop w:val="0"/>
                                  <w:marBottom w:val="0"/>
                                  <w:divBdr>
                                    <w:top w:val="none" w:sz="0" w:space="0" w:color="auto"/>
                                    <w:left w:val="none" w:sz="0" w:space="0" w:color="auto"/>
                                    <w:bottom w:val="none" w:sz="0" w:space="0" w:color="auto"/>
                                    <w:right w:val="none" w:sz="0" w:space="0" w:color="auto"/>
                                  </w:divBdr>
                                  <w:divsChild>
                                    <w:div w:id="2016419351">
                                      <w:marLeft w:val="120"/>
                                      <w:marRight w:val="120"/>
                                      <w:marTop w:val="60"/>
                                      <w:marBottom w:val="75"/>
                                      <w:divBdr>
                                        <w:top w:val="none" w:sz="0" w:space="0" w:color="auto"/>
                                        <w:left w:val="none" w:sz="0" w:space="0" w:color="auto"/>
                                        <w:bottom w:val="none" w:sz="0" w:space="0" w:color="auto"/>
                                        <w:right w:val="none" w:sz="0" w:space="0" w:color="auto"/>
                                      </w:divBdr>
                                      <w:divsChild>
                                        <w:div w:id="11837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9212612">
          <w:marLeft w:val="0"/>
          <w:marRight w:val="0"/>
          <w:marTop w:val="0"/>
          <w:marBottom w:val="0"/>
          <w:divBdr>
            <w:top w:val="none" w:sz="0" w:space="0" w:color="auto"/>
            <w:left w:val="none" w:sz="0" w:space="0" w:color="auto"/>
            <w:bottom w:val="none" w:sz="0" w:space="0" w:color="auto"/>
            <w:right w:val="none" w:sz="0" w:space="0" w:color="auto"/>
          </w:divBdr>
          <w:divsChild>
            <w:div w:id="1906800075">
              <w:marLeft w:val="0"/>
              <w:marRight w:val="0"/>
              <w:marTop w:val="0"/>
              <w:marBottom w:val="0"/>
              <w:divBdr>
                <w:top w:val="none" w:sz="0" w:space="0" w:color="auto"/>
                <w:left w:val="none" w:sz="0" w:space="0" w:color="auto"/>
                <w:bottom w:val="none" w:sz="0" w:space="0" w:color="auto"/>
                <w:right w:val="none" w:sz="0" w:space="0" w:color="auto"/>
              </w:divBdr>
              <w:divsChild>
                <w:div w:id="121309104">
                  <w:marLeft w:val="0"/>
                  <w:marRight w:val="0"/>
                  <w:marTop w:val="0"/>
                  <w:marBottom w:val="0"/>
                  <w:divBdr>
                    <w:top w:val="none" w:sz="0" w:space="0" w:color="auto"/>
                    <w:left w:val="none" w:sz="0" w:space="0" w:color="auto"/>
                    <w:bottom w:val="none" w:sz="0" w:space="0" w:color="auto"/>
                    <w:right w:val="none" w:sz="0" w:space="0" w:color="auto"/>
                  </w:divBdr>
                  <w:divsChild>
                    <w:div w:id="1917201721">
                      <w:marLeft w:val="0"/>
                      <w:marRight w:val="0"/>
                      <w:marTop w:val="0"/>
                      <w:marBottom w:val="0"/>
                      <w:divBdr>
                        <w:top w:val="none" w:sz="0" w:space="0" w:color="auto"/>
                        <w:left w:val="none" w:sz="0" w:space="0" w:color="auto"/>
                        <w:bottom w:val="none" w:sz="0" w:space="0" w:color="auto"/>
                        <w:right w:val="none" w:sz="0" w:space="0" w:color="auto"/>
                      </w:divBdr>
                      <w:divsChild>
                        <w:div w:id="1467048567">
                          <w:marLeft w:val="0"/>
                          <w:marRight w:val="0"/>
                          <w:marTop w:val="0"/>
                          <w:marBottom w:val="0"/>
                          <w:divBdr>
                            <w:top w:val="none" w:sz="0" w:space="0" w:color="auto"/>
                            <w:left w:val="none" w:sz="0" w:space="0" w:color="auto"/>
                            <w:bottom w:val="none" w:sz="0" w:space="0" w:color="auto"/>
                            <w:right w:val="none" w:sz="0" w:space="0" w:color="auto"/>
                          </w:divBdr>
                          <w:divsChild>
                            <w:div w:id="2127460035">
                              <w:marLeft w:val="0"/>
                              <w:marRight w:val="0"/>
                              <w:marTop w:val="0"/>
                              <w:marBottom w:val="0"/>
                              <w:divBdr>
                                <w:top w:val="none" w:sz="0" w:space="0" w:color="auto"/>
                                <w:left w:val="none" w:sz="0" w:space="0" w:color="auto"/>
                                <w:bottom w:val="none" w:sz="0" w:space="0" w:color="auto"/>
                                <w:right w:val="none" w:sz="0" w:space="0" w:color="auto"/>
                              </w:divBdr>
                            </w:div>
                            <w:div w:id="500900328">
                              <w:marLeft w:val="0"/>
                              <w:marRight w:val="0"/>
                              <w:marTop w:val="0"/>
                              <w:marBottom w:val="0"/>
                              <w:divBdr>
                                <w:top w:val="none" w:sz="0" w:space="0" w:color="auto"/>
                                <w:left w:val="none" w:sz="0" w:space="0" w:color="auto"/>
                                <w:bottom w:val="none" w:sz="0" w:space="0" w:color="auto"/>
                                <w:right w:val="none" w:sz="0" w:space="0" w:color="auto"/>
                              </w:divBdr>
                              <w:divsChild>
                                <w:div w:id="1474568111">
                                  <w:marLeft w:val="0"/>
                                  <w:marRight w:val="0"/>
                                  <w:marTop w:val="0"/>
                                  <w:marBottom w:val="0"/>
                                  <w:divBdr>
                                    <w:top w:val="none" w:sz="0" w:space="0" w:color="auto"/>
                                    <w:left w:val="none" w:sz="0" w:space="0" w:color="auto"/>
                                    <w:bottom w:val="none" w:sz="0" w:space="0" w:color="auto"/>
                                    <w:right w:val="none" w:sz="0" w:space="0" w:color="auto"/>
                                  </w:divBdr>
                                  <w:divsChild>
                                    <w:div w:id="1099182100">
                                      <w:marLeft w:val="0"/>
                                      <w:marRight w:val="0"/>
                                      <w:marTop w:val="0"/>
                                      <w:marBottom w:val="0"/>
                                      <w:divBdr>
                                        <w:top w:val="none" w:sz="0" w:space="0" w:color="auto"/>
                                        <w:left w:val="none" w:sz="0" w:space="0" w:color="auto"/>
                                        <w:bottom w:val="none" w:sz="0" w:space="0" w:color="auto"/>
                                        <w:right w:val="none" w:sz="0" w:space="0" w:color="auto"/>
                                      </w:divBdr>
                                    </w:div>
                                    <w:div w:id="19787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87939">
                              <w:marLeft w:val="0"/>
                              <w:marRight w:val="0"/>
                              <w:marTop w:val="0"/>
                              <w:marBottom w:val="0"/>
                              <w:divBdr>
                                <w:top w:val="none" w:sz="0" w:space="0" w:color="auto"/>
                                <w:left w:val="none" w:sz="0" w:space="0" w:color="auto"/>
                                <w:bottom w:val="none" w:sz="0" w:space="0" w:color="auto"/>
                                <w:right w:val="none" w:sz="0" w:space="0" w:color="auto"/>
                              </w:divBdr>
                            </w:div>
                          </w:divsChild>
                        </w:div>
                        <w:div w:id="14760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38997">
      <w:bodyDiv w:val="1"/>
      <w:marLeft w:val="0"/>
      <w:marRight w:val="0"/>
      <w:marTop w:val="0"/>
      <w:marBottom w:val="0"/>
      <w:divBdr>
        <w:top w:val="none" w:sz="0" w:space="0" w:color="auto"/>
        <w:left w:val="none" w:sz="0" w:space="0" w:color="auto"/>
        <w:bottom w:val="none" w:sz="0" w:space="0" w:color="auto"/>
        <w:right w:val="none" w:sz="0" w:space="0" w:color="auto"/>
      </w:divBdr>
      <w:divsChild>
        <w:div w:id="64374339">
          <w:marLeft w:val="0"/>
          <w:marRight w:val="0"/>
          <w:marTop w:val="0"/>
          <w:marBottom w:val="0"/>
          <w:divBdr>
            <w:top w:val="none" w:sz="0" w:space="0" w:color="auto"/>
            <w:left w:val="none" w:sz="0" w:space="0" w:color="auto"/>
            <w:bottom w:val="none" w:sz="0" w:space="0" w:color="auto"/>
            <w:right w:val="none" w:sz="0" w:space="0" w:color="auto"/>
          </w:divBdr>
          <w:divsChild>
            <w:div w:id="1279608393">
              <w:marLeft w:val="-100"/>
              <w:marRight w:val="-100"/>
              <w:marTop w:val="0"/>
              <w:marBottom w:val="0"/>
              <w:divBdr>
                <w:top w:val="none" w:sz="0" w:space="0" w:color="auto"/>
                <w:left w:val="none" w:sz="0" w:space="0" w:color="auto"/>
                <w:bottom w:val="none" w:sz="0" w:space="0" w:color="auto"/>
                <w:right w:val="none" w:sz="0" w:space="0" w:color="auto"/>
              </w:divBdr>
            </w:div>
          </w:divsChild>
        </w:div>
        <w:div w:id="847909701">
          <w:marLeft w:val="0"/>
          <w:marRight w:val="0"/>
          <w:marTop w:val="0"/>
          <w:marBottom w:val="0"/>
          <w:divBdr>
            <w:top w:val="none" w:sz="0" w:space="0" w:color="auto"/>
            <w:left w:val="none" w:sz="0" w:space="0" w:color="auto"/>
            <w:bottom w:val="none" w:sz="0" w:space="0" w:color="auto"/>
            <w:right w:val="none" w:sz="0" w:space="0" w:color="auto"/>
          </w:divBdr>
          <w:divsChild>
            <w:div w:id="461122551">
              <w:marLeft w:val="-100"/>
              <w:marRight w:val="-100"/>
              <w:marTop w:val="0"/>
              <w:marBottom w:val="0"/>
              <w:divBdr>
                <w:top w:val="none" w:sz="0" w:space="0" w:color="auto"/>
                <w:left w:val="none" w:sz="0" w:space="0" w:color="auto"/>
                <w:bottom w:val="none" w:sz="0" w:space="0" w:color="auto"/>
                <w:right w:val="none" w:sz="0" w:space="0" w:color="auto"/>
              </w:divBdr>
            </w:div>
          </w:divsChild>
        </w:div>
        <w:div w:id="287472253">
          <w:marLeft w:val="0"/>
          <w:marRight w:val="0"/>
          <w:marTop w:val="0"/>
          <w:marBottom w:val="0"/>
          <w:divBdr>
            <w:top w:val="none" w:sz="0" w:space="0" w:color="auto"/>
            <w:left w:val="none" w:sz="0" w:space="0" w:color="auto"/>
            <w:bottom w:val="none" w:sz="0" w:space="0" w:color="auto"/>
            <w:right w:val="none" w:sz="0" w:space="0" w:color="auto"/>
          </w:divBdr>
          <w:divsChild>
            <w:div w:id="1307738075">
              <w:marLeft w:val="-100"/>
              <w:marRight w:val="-100"/>
              <w:marTop w:val="0"/>
              <w:marBottom w:val="0"/>
              <w:divBdr>
                <w:top w:val="none" w:sz="0" w:space="0" w:color="auto"/>
                <w:left w:val="none" w:sz="0" w:space="0" w:color="auto"/>
                <w:bottom w:val="none" w:sz="0" w:space="0" w:color="auto"/>
                <w:right w:val="none" w:sz="0" w:space="0" w:color="auto"/>
              </w:divBdr>
            </w:div>
          </w:divsChild>
        </w:div>
        <w:div w:id="1430390060">
          <w:marLeft w:val="0"/>
          <w:marRight w:val="0"/>
          <w:marTop w:val="0"/>
          <w:marBottom w:val="0"/>
          <w:divBdr>
            <w:top w:val="none" w:sz="0" w:space="0" w:color="auto"/>
            <w:left w:val="none" w:sz="0" w:space="0" w:color="auto"/>
            <w:bottom w:val="none" w:sz="0" w:space="0" w:color="auto"/>
            <w:right w:val="none" w:sz="0" w:space="0" w:color="auto"/>
          </w:divBdr>
          <w:divsChild>
            <w:div w:id="1275095443">
              <w:marLeft w:val="-100"/>
              <w:marRight w:val="-100"/>
              <w:marTop w:val="0"/>
              <w:marBottom w:val="0"/>
              <w:divBdr>
                <w:top w:val="none" w:sz="0" w:space="0" w:color="auto"/>
                <w:left w:val="none" w:sz="0" w:space="0" w:color="auto"/>
                <w:bottom w:val="none" w:sz="0" w:space="0" w:color="auto"/>
                <w:right w:val="none" w:sz="0" w:space="0" w:color="auto"/>
              </w:divBdr>
            </w:div>
          </w:divsChild>
        </w:div>
        <w:div w:id="10881682">
          <w:marLeft w:val="0"/>
          <w:marRight w:val="0"/>
          <w:marTop w:val="0"/>
          <w:marBottom w:val="0"/>
          <w:divBdr>
            <w:top w:val="none" w:sz="0" w:space="0" w:color="auto"/>
            <w:left w:val="none" w:sz="0" w:space="0" w:color="auto"/>
            <w:bottom w:val="none" w:sz="0" w:space="0" w:color="auto"/>
            <w:right w:val="none" w:sz="0" w:space="0" w:color="auto"/>
          </w:divBdr>
          <w:divsChild>
            <w:div w:id="2897113">
              <w:marLeft w:val="-100"/>
              <w:marRight w:val="-100"/>
              <w:marTop w:val="0"/>
              <w:marBottom w:val="0"/>
              <w:divBdr>
                <w:top w:val="none" w:sz="0" w:space="0" w:color="auto"/>
                <w:left w:val="none" w:sz="0" w:space="0" w:color="auto"/>
                <w:bottom w:val="none" w:sz="0" w:space="0" w:color="auto"/>
                <w:right w:val="none" w:sz="0" w:space="0" w:color="auto"/>
              </w:divBdr>
            </w:div>
          </w:divsChild>
        </w:div>
        <w:div w:id="1703162656">
          <w:marLeft w:val="0"/>
          <w:marRight w:val="0"/>
          <w:marTop w:val="0"/>
          <w:marBottom w:val="0"/>
          <w:divBdr>
            <w:top w:val="none" w:sz="0" w:space="0" w:color="auto"/>
            <w:left w:val="none" w:sz="0" w:space="0" w:color="auto"/>
            <w:bottom w:val="none" w:sz="0" w:space="0" w:color="auto"/>
            <w:right w:val="none" w:sz="0" w:space="0" w:color="auto"/>
          </w:divBdr>
          <w:divsChild>
            <w:div w:id="11688025">
              <w:marLeft w:val="-100"/>
              <w:marRight w:val="-100"/>
              <w:marTop w:val="0"/>
              <w:marBottom w:val="0"/>
              <w:divBdr>
                <w:top w:val="none" w:sz="0" w:space="0" w:color="auto"/>
                <w:left w:val="none" w:sz="0" w:space="0" w:color="auto"/>
                <w:bottom w:val="none" w:sz="0" w:space="0" w:color="auto"/>
                <w:right w:val="none" w:sz="0" w:space="0" w:color="auto"/>
              </w:divBdr>
            </w:div>
          </w:divsChild>
        </w:div>
        <w:div w:id="1673410102">
          <w:marLeft w:val="0"/>
          <w:marRight w:val="0"/>
          <w:marTop w:val="0"/>
          <w:marBottom w:val="0"/>
          <w:divBdr>
            <w:top w:val="none" w:sz="0" w:space="0" w:color="auto"/>
            <w:left w:val="none" w:sz="0" w:space="0" w:color="auto"/>
            <w:bottom w:val="none" w:sz="0" w:space="0" w:color="auto"/>
            <w:right w:val="none" w:sz="0" w:space="0" w:color="auto"/>
          </w:divBdr>
          <w:divsChild>
            <w:div w:id="1634404508">
              <w:marLeft w:val="-100"/>
              <w:marRight w:val="-100"/>
              <w:marTop w:val="0"/>
              <w:marBottom w:val="0"/>
              <w:divBdr>
                <w:top w:val="none" w:sz="0" w:space="0" w:color="auto"/>
                <w:left w:val="none" w:sz="0" w:space="0" w:color="auto"/>
                <w:bottom w:val="none" w:sz="0" w:space="0" w:color="auto"/>
                <w:right w:val="none" w:sz="0" w:space="0" w:color="auto"/>
              </w:divBdr>
            </w:div>
          </w:divsChild>
        </w:div>
        <w:div w:id="787699863">
          <w:marLeft w:val="0"/>
          <w:marRight w:val="0"/>
          <w:marTop w:val="0"/>
          <w:marBottom w:val="0"/>
          <w:divBdr>
            <w:top w:val="none" w:sz="0" w:space="0" w:color="auto"/>
            <w:left w:val="none" w:sz="0" w:space="0" w:color="auto"/>
            <w:bottom w:val="none" w:sz="0" w:space="0" w:color="auto"/>
            <w:right w:val="none" w:sz="0" w:space="0" w:color="auto"/>
          </w:divBdr>
          <w:divsChild>
            <w:div w:id="1219589793">
              <w:marLeft w:val="-100"/>
              <w:marRight w:val="-100"/>
              <w:marTop w:val="0"/>
              <w:marBottom w:val="0"/>
              <w:divBdr>
                <w:top w:val="none" w:sz="0" w:space="0" w:color="auto"/>
                <w:left w:val="none" w:sz="0" w:space="0" w:color="auto"/>
                <w:bottom w:val="none" w:sz="0" w:space="0" w:color="auto"/>
                <w:right w:val="none" w:sz="0" w:space="0" w:color="auto"/>
              </w:divBdr>
            </w:div>
          </w:divsChild>
        </w:div>
        <w:div w:id="925111509">
          <w:marLeft w:val="0"/>
          <w:marRight w:val="0"/>
          <w:marTop w:val="0"/>
          <w:marBottom w:val="0"/>
          <w:divBdr>
            <w:top w:val="none" w:sz="0" w:space="0" w:color="auto"/>
            <w:left w:val="none" w:sz="0" w:space="0" w:color="auto"/>
            <w:bottom w:val="none" w:sz="0" w:space="0" w:color="auto"/>
            <w:right w:val="none" w:sz="0" w:space="0" w:color="auto"/>
          </w:divBdr>
          <w:divsChild>
            <w:div w:id="1106541198">
              <w:marLeft w:val="-100"/>
              <w:marRight w:val="-100"/>
              <w:marTop w:val="0"/>
              <w:marBottom w:val="0"/>
              <w:divBdr>
                <w:top w:val="none" w:sz="0" w:space="0" w:color="auto"/>
                <w:left w:val="none" w:sz="0" w:space="0" w:color="auto"/>
                <w:bottom w:val="none" w:sz="0" w:space="0" w:color="auto"/>
                <w:right w:val="none" w:sz="0" w:space="0" w:color="auto"/>
              </w:divBdr>
            </w:div>
          </w:divsChild>
        </w:div>
        <w:div w:id="1619527801">
          <w:marLeft w:val="0"/>
          <w:marRight w:val="0"/>
          <w:marTop w:val="0"/>
          <w:marBottom w:val="0"/>
          <w:divBdr>
            <w:top w:val="none" w:sz="0" w:space="0" w:color="auto"/>
            <w:left w:val="none" w:sz="0" w:space="0" w:color="auto"/>
            <w:bottom w:val="none" w:sz="0" w:space="0" w:color="auto"/>
            <w:right w:val="none" w:sz="0" w:space="0" w:color="auto"/>
          </w:divBdr>
          <w:divsChild>
            <w:div w:id="746150904">
              <w:marLeft w:val="-100"/>
              <w:marRight w:val="-100"/>
              <w:marTop w:val="0"/>
              <w:marBottom w:val="0"/>
              <w:divBdr>
                <w:top w:val="none" w:sz="0" w:space="0" w:color="auto"/>
                <w:left w:val="none" w:sz="0" w:space="0" w:color="auto"/>
                <w:bottom w:val="none" w:sz="0" w:space="0" w:color="auto"/>
                <w:right w:val="none" w:sz="0" w:space="0" w:color="auto"/>
              </w:divBdr>
            </w:div>
          </w:divsChild>
        </w:div>
        <w:div w:id="1337004081">
          <w:marLeft w:val="0"/>
          <w:marRight w:val="0"/>
          <w:marTop w:val="0"/>
          <w:marBottom w:val="0"/>
          <w:divBdr>
            <w:top w:val="none" w:sz="0" w:space="0" w:color="auto"/>
            <w:left w:val="none" w:sz="0" w:space="0" w:color="auto"/>
            <w:bottom w:val="none" w:sz="0" w:space="0" w:color="auto"/>
            <w:right w:val="none" w:sz="0" w:space="0" w:color="auto"/>
          </w:divBdr>
          <w:divsChild>
            <w:div w:id="541330141">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580599334">
      <w:bodyDiv w:val="1"/>
      <w:marLeft w:val="0"/>
      <w:marRight w:val="0"/>
      <w:marTop w:val="0"/>
      <w:marBottom w:val="0"/>
      <w:divBdr>
        <w:top w:val="none" w:sz="0" w:space="0" w:color="auto"/>
        <w:left w:val="none" w:sz="0" w:space="0" w:color="auto"/>
        <w:bottom w:val="none" w:sz="0" w:space="0" w:color="auto"/>
        <w:right w:val="none" w:sz="0" w:space="0" w:color="auto"/>
      </w:divBdr>
    </w:div>
    <w:div w:id="1857890416">
      <w:bodyDiv w:val="1"/>
      <w:marLeft w:val="0"/>
      <w:marRight w:val="0"/>
      <w:marTop w:val="0"/>
      <w:marBottom w:val="0"/>
      <w:divBdr>
        <w:top w:val="none" w:sz="0" w:space="0" w:color="auto"/>
        <w:left w:val="none" w:sz="0" w:space="0" w:color="auto"/>
        <w:bottom w:val="none" w:sz="0" w:space="0" w:color="auto"/>
        <w:right w:val="none" w:sz="0" w:space="0" w:color="auto"/>
      </w:divBdr>
    </w:div>
    <w:div w:id="1903443191">
      <w:bodyDiv w:val="1"/>
      <w:marLeft w:val="0"/>
      <w:marRight w:val="0"/>
      <w:marTop w:val="0"/>
      <w:marBottom w:val="0"/>
      <w:divBdr>
        <w:top w:val="none" w:sz="0" w:space="0" w:color="auto"/>
        <w:left w:val="none" w:sz="0" w:space="0" w:color="auto"/>
        <w:bottom w:val="none" w:sz="0" w:space="0" w:color="auto"/>
        <w:right w:val="none" w:sz="0" w:space="0" w:color="auto"/>
      </w:divBdr>
      <w:divsChild>
        <w:div w:id="1557398203">
          <w:marLeft w:val="0"/>
          <w:marRight w:val="0"/>
          <w:marTop w:val="0"/>
          <w:marBottom w:val="0"/>
          <w:divBdr>
            <w:top w:val="none" w:sz="0" w:space="0" w:color="auto"/>
            <w:left w:val="none" w:sz="0" w:space="0" w:color="auto"/>
            <w:bottom w:val="none" w:sz="0" w:space="0" w:color="auto"/>
            <w:right w:val="none" w:sz="0" w:space="0" w:color="auto"/>
          </w:divBdr>
          <w:divsChild>
            <w:div w:id="2009824801">
              <w:marLeft w:val="-100"/>
              <w:marRight w:val="-100"/>
              <w:marTop w:val="0"/>
              <w:marBottom w:val="0"/>
              <w:divBdr>
                <w:top w:val="none" w:sz="0" w:space="0" w:color="auto"/>
                <w:left w:val="none" w:sz="0" w:space="0" w:color="auto"/>
                <w:bottom w:val="none" w:sz="0" w:space="0" w:color="auto"/>
                <w:right w:val="none" w:sz="0" w:space="0" w:color="auto"/>
              </w:divBdr>
            </w:div>
          </w:divsChild>
        </w:div>
        <w:div w:id="229122526">
          <w:marLeft w:val="0"/>
          <w:marRight w:val="0"/>
          <w:marTop w:val="0"/>
          <w:marBottom w:val="0"/>
          <w:divBdr>
            <w:top w:val="none" w:sz="0" w:space="0" w:color="auto"/>
            <w:left w:val="none" w:sz="0" w:space="0" w:color="auto"/>
            <w:bottom w:val="none" w:sz="0" w:space="0" w:color="auto"/>
            <w:right w:val="none" w:sz="0" w:space="0" w:color="auto"/>
          </w:divBdr>
          <w:divsChild>
            <w:div w:id="1242984733">
              <w:marLeft w:val="-100"/>
              <w:marRight w:val="-100"/>
              <w:marTop w:val="0"/>
              <w:marBottom w:val="0"/>
              <w:divBdr>
                <w:top w:val="none" w:sz="0" w:space="0" w:color="auto"/>
                <w:left w:val="none" w:sz="0" w:space="0" w:color="auto"/>
                <w:bottom w:val="none" w:sz="0" w:space="0" w:color="auto"/>
                <w:right w:val="none" w:sz="0" w:space="0" w:color="auto"/>
              </w:divBdr>
            </w:div>
          </w:divsChild>
        </w:div>
        <w:div w:id="2071340584">
          <w:marLeft w:val="0"/>
          <w:marRight w:val="0"/>
          <w:marTop w:val="0"/>
          <w:marBottom w:val="0"/>
          <w:divBdr>
            <w:top w:val="none" w:sz="0" w:space="0" w:color="auto"/>
            <w:left w:val="none" w:sz="0" w:space="0" w:color="auto"/>
            <w:bottom w:val="none" w:sz="0" w:space="0" w:color="auto"/>
            <w:right w:val="none" w:sz="0" w:space="0" w:color="auto"/>
          </w:divBdr>
          <w:divsChild>
            <w:div w:id="1688873730">
              <w:marLeft w:val="-100"/>
              <w:marRight w:val="-100"/>
              <w:marTop w:val="0"/>
              <w:marBottom w:val="0"/>
              <w:divBdr>
                <w:top w:val="none" w:sz="0" w:space="0" w:color="auto"/>
                <w:left w:val="none" w:sz="0" w:space="0" w:color="auto"/>
                <w:bottom w:val="none" w:sz="0" w:space="0" w:color="auto"/>
                <w:right w:val="none" w:sz="0" w:space="0" w:color="auto"/>
              </w:divBdr>
            </w:div>
          </w:divsChild>
        </w:div>
        <w:div w:id="1058823881">
          <w:marLeft w:val="0"/>
          <w:marRight w:val="0"/>
          <w:marTop w:val="0"/>
          <w:marBottom w:val="0"/>
          <w:divBdr>
            <w:top w:val="none" w:sz="0" w:space="0" w:color="auto"/>
            <w:left w:val="none" w:sz="0" w:space="0" w:color="auto"/>
            <w:bottom w:val="none" w:sz="0" w:space="0" w:color="auto"/>
            <w:right w:val="none" w:sz="0" w:space="0" w:color="auto"/>
          </w:divBdr>
          <w:divsChild>
            <w:div w:id="1680501462">
              <w:marLeft w:val="-100"/>
              <w:marRight w:val="-100"/>
              <w:marTop w:val="0"/>
              <w:marBottom w:val="0"/>
              <w:divBdr>
                <w:top w:val="none" w:sz="0" w:space="0" w:color="auto"/>
                <w:left w:val="none" w:sz="0" w:space="0" w:color="auto"/>
                <w:bottom w:val="none" w:sz="0" w:space="0" w:color="auto"/>
                <w:right w:val="none" w:sz="0" w:space="0" w:color="auto"/>
              </w:divBdr>
            </w:div>
          </w:divsChild>
        </w:div>
        <w:div w:id="31469490">
          <w:marLeft w:val="0"/>
          <w:marRight w:val="0"/>
          <w:marTop w:val="0"/>
          <w:marBottom w:val="0"/>
          <w:divBdr>
            <w:top w:val="none" w:sz="0" w:space="0" w:color="auto"/>
            <w:left w:val="none" w:sz="0" w:space="0" w:color="auto"/>
            <w:bottom w:val="none" w:sz="0" w:space="0" w:color="auto"/>
            <w:right w:val="none" w:sz="0" w:space="0" w:color="auto"/>
          </w:divBdr>
          <w:divsChild>
            <w:div w:id="1956524652">
              <w:marLeft w:val="-100"/>
              <w:marRight w:val="-100"/>
              <w:marTop w:val="0"/>
              <w:marBottom w:val="0"/>
              <w:divBdr>
                <w:top w:val="none" w:sz="0" w:space="0" w:color="auto"/>
                <w:left w:val="none" w:sz="0" w:space="0" w:color="auto"/>
                <w:bottom w:val="none" w:sz="0" w:space="0" w:color="auto"/>
                <w:right w:val="none" w:sz="0" w:space="0" w:color="auto"/>
              </w:divBdr>
            </w:div>
          </w:divsChild>
        </w:div>
        <w:div w:id="44646072">
          <w:marLeft w:val="0"/>
          <w:marRight w:val="0"/>
          <w:marTop w:val="0"/>
          <w:marBottom w:val="0"/>
          <w:divBdr>
            <w:top w:val="none" w:sz="0" w:space="0" w:color="auto"/>
            <w:left w:val="none" w:sz="0" w:space="0" w:color="auto"/>
            <w:bottom w:val="none" w:sz="0" w:space="0" w:color="auto"/>
            <w:right w:val="none" w:sz="0" w:space="0" w:color="auto"/>
          </w:divBdr>
          <w:divsChild>
            <w:div w:id="1137990445">
              <w:marLeft w:val="-100"/>
              <w:marRight w:val="-100"/>
              <w:marTop w:val="0"/>
              <w:marBottom w:val="0"/>
              <w:divBdr>
                <w:top w:val="none" w:sz="0" w:space="0" w:color="auto"/>
                <w:left w:val="none" w:sz="0" w:space="0" w:color="auto"/>
                <w:bottom w:val="none" w:sz="0" w:space="0" w:color="auto"/>
                <w:right w:val="none" w:sz="0" w:space="0" w:color="auto"/>
              </w:divBdr>
            </w:div>
          </w:divsChild>
        </w:div>
        <w:div w:id="2025740919">
          <w:marLeft w:val="0"/>
          <w:marRight w:val="0"/>
          <w:marTop w:val="0"/>
          <w:marBottom w:val="0"/>
          <w:divBdr>
            <w:top w:val="none" w:sz="0" w:space="0" w:color="auto"/>
            <w:left w:val="none" w:sz="0" w:space="0" w:color="auto"/>
            <w:bottom w:val="none" w:sz="0" w:space="0" w:color="auto"/>
            <w:right w:val="none" w:sz="0" w:space="0" w:color="auto"/>
          </w:divBdr>
          <w:divsChild>
            <w:div w:id="625621930">
              <w:marLeft w:val="-100"/>
              <w:marRight w:val="-100"/>
              <w:marTop w:val="0"/>
              <w:marBottom w:val="0"/>
              <w:divBdr>
                <w:top w:val="none" w:sz="0" w:space="0" w:color="auto"/>
                <w:left w:val="none" w:sz="0" w:space="0" w:color="auto"/>
                <w:bottom w:val="none" w:sz="0" w:space="0" w:color="auto"/>
                <w:right w:val="none" w:sz="0" w:space="0" w:color="auto"/>
              </w:divBdr>
            </w:div>
          </w:divsChild>
        </w:div>
        <w:div w:id="771163651">
          <w:marLeft w:val="0"/>
          <w:marRight w:val="0"/>
          <w:marTop w:val="0"/>
          <w:marBottom w:val="0"/>
          <w:divBdr>
            <w:top w:val="none" w:sz="0" w:space="0" w:color="auto"/>
            <w:left w:val="none" w:sz="0" w:space="0" w:color="auto"/>
            <w:bottom w:val="none" w:sz="0" w:space="0" w:color="auto"/>
            <w:right w:val="none" w:sz="0" w:space="0" w:color="auto"/>
          </w:divBdr>
          <w:divsChild>
            <w:div w:id="427425943">
              <w:marLeft w:val="-100"/>
              <w:marRight w:val="-100"/>
              <w:marTop w:val="0"/>
              <w:marBottom w:val="0"/>
              <w:divBdr>
                <w:top w:val="none" w:sz="0" w:space="0" w:color="auto"/>
                <w:left w:val="none" w:sz="0" w:space="0" w:color="auto"/>
                <w:bottom w:val="none" w:sz="0" w:space="0" w:color="auto"/>
                <w:right w:val="none" w:sz="0" w:space="0" w:color="auto"/>
              </w:divBdr>
            </w:div>
          </w:divsChild>
        </w:div>
        <w:div w:id="1286305653">
          <w:marLeft w:val="0"/>
          <w:marRight w:val="0"/>
          <w:marTop w:val="0"/>
          <w:marBottom w:val="0"/>
          <w:divBdr>
            <w:top w:val="none" w:sz="0" w:space="0" w:color="auto"/>
            <w:left w:val="none" w:sz="0" w:space="0" w:color="auto"/>
            <w:bottom w:val="none" w:sz="0" w:space="0" w:color="auto"/>
            <w:right w:val="none" w:sz="0" w:space="0" w:color="auto"/>
          </w:divBdr>
          <w:divsChild>
            <w:div w:id="880241260">
              <w:marLeft w:val="-100"/>
              <w:marRight w:val="-100"/>
              <w:marTop w:val="0"/>
              <w:marBottom w:val="0"/>
              <w:divBdr>
                <w:top w:val="none" w:sz="0" w:space="0" w:color="auto"/>
                <w:left w:val="none" w:sz="0" w:space="0" w:color="auto"/>
                <w:bottom w:val="none" w:sz="0" w:space="0" w:color="auto"/>
                <w:right w:val="none" w:sz="0" w:space="0" w:color="auto"/>
              </w:divBdr>
            </w:div>
          </w:divsChild>
        </w:div>
        <w:div w:id="706760430">
          <w:marLeft w:val="0"/>
          <w:marRight w:val="0"/>
          <w:marTop w:val="0"/>
          <w:marBottom w:val="0"/>
          <w:divBdr>
            <w:top w:val="none" w:sz="0" w:space="0" w:color="auto"/>
            <w:left w:val="none" w:sz="0" w:space="0" w:color="auto"/>
            <w:bottom w:val="none" w:sz="0" w:space="0" w:color="auto"/>
            <w:right w:val="none" w:sz="0" w:space="0" w:color="auto"/>
          </w:divBdr>
          <w:divsChild>
            <w:div w:id="1634866195">
              <w:marLeft w:val="-100"/>
              <w:marRight w:val="-100"/>
              <w:marTop w:val="0"/>
              <w:marBottom w:val="0"/>
              <w:divBdr>
                <w:top w:val="none" w:sz="0" w:space="0" w:color="auto"/>
                <w:left w:val="none" w:sz="0" w:space="0" w:color="auto"/>
                <w:bottom w:val="none" w:sz="0" w:space="0" w:color="auto"/>
                <w:right w:val="none" w:sz="0" w:space="0" w:color="auto"/>
              </w:divBdr>
            </w:div>
          </w:divsChild>
        </w:div>
        <w:div w:id="285359587">
          <w:marLeft w:val="0"/>
          <w:marRight w:val="0"/>
          <w:marTop w:val="0"/>
          <w:marBottom w:val="0"/>
          <w:divBdr>
            <w:top w:val="none" w:sz="0" w:space="0" w:color="auto"/>
            <w:left w:val="none" w:sz="0" w:space="0" w:color="auto"/>
            <w:bottom w:val="none" w:sz="0" w:space="0" w:color="auto"/>
            <w:right w:val="none" w:sz="0" w:space="0" w:color="auto"/>
          </w:divBdr>
          <w:divsChild>
            <w:div w:id="487408074">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20User\Desktop\&#1056;&#1072;&#1073;&#1086;&#1090;&#1099;%202023-2024\&#1055;&#1077;&#1090;&#1103;%2011%20&#1082;&#1083;\&#1044;&#1072;&#1085;&#1085;&#1099;&#1077;.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30400963659070174"/>
          <c:y val="0.19797854090972053"/>
          <c:w val="0.34948584182882658"/>
          <c:h val="0.75676217062853623"/>
        </c:manualLayout>
      </c:layout>
      <c:pieChart>
        <c:varyColors val="1"/>
        <c:ser>
          <c:idx val="0"/>
          <c:order val="0"/>
          <c:tx>
            <c:strRef>
              <c:f>Лист1!$B$1</c:f>
              <c:strCache>
                <c:ptCount val="1"/>
                <c:pt idx="0">
                  <c:v>Учащиеся</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EE4-45E4-8F7D-EE1381DB254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EE4-45E4-8F7D-EE1381DB254F}"/>
              </c:ext>
            </c:extLst>
          </c:dPt>
          <c:dLbls>
            <c:dLbl>
              <c:idx val="0"/>
              <c:layout>
                <c:manualLayout>
                  <c:x val="-0.10831034453578849"/>
                  <c:y val="0.1063994353894861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EE4-45E4-8F7D-EE1381DB254F}"/>
                </c:ext>
              </c:extLst>
            </c:dLbl>
            <c:dLbl>
              <c:idx val="1"/>
              <c:layout>
                <c:manualLayout>
                  <c:x val="0.11936887288605313"/>
                  <c:y val="-3.97590228167250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EE4-45E4-8F7D-EE1381DB254F}"/>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ru-RU"/>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Леворукие</c:v>
                </c:pt>
                <c:pt idx="1">
                  <c:v>Праворукие</c:v>
                </c:pt>
              </c:strCache>
            </c:strRef>
          </c:cat>
          <c:val>
            <c:numRef>
              <c:f>Лист1!$B$2:$B$3</c:f>
              <c:numCache>
                <c:formatCode>General</c:formatCode>
                <c:ptCount val="2"/>
                <c:pt idx="0">
                  <c:v>29</c:v>
                </c:pt>
                <c:pt idx="1">
                  <c:v>45</c:v>
                </c:pt>
              </c:numCache>
            </c:numRef>
          </c:val>
          <c:extLst>
            <c:ext xmlns:c16="http://schemas.microsoft.com/office/drawing/2014/chart" uri="{C3380CC4-5D6E-409C-BE32-E72D297353CC}">
              <c16:uniqueId val="{00000000-844E-488F-A01E-4A3BC9E069A7}"/>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37949976937857188"/>
          <c:y val="0.38104083534273664"/>
          <c:w val="0.27155710161895419"/>
          <c:h val="0.58733115677613468"/>
        </c:manualLayout>
      </c:layout>
      <c:pieChart>
        <c:varyColors val="1"/>
        <c:ser>
          <c:idx val="0"/>
          <c:order val="0"/>
          <c:tx>
            <c:strRef>
              <c:f>Лист1!$B$1</c:f>
              <c:strCache>
                <c:ptCount val="1"/>
                <c:pt idx="0">
                  <c:v>Распределение ответов леворуких старшеклассников на вопрос "Сталкивался(ась) ли ты со стереотипом, что если ты левша, то у тебя творческие способности преобладают над математическими?"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65F-4A0D-A6D8-6F646C01D90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65F-4A0D-A6D8-6F646C01D90F}"/>
              </c:ext>
            </c:extLst>
          </c:dPt>
          <c:dLbls>
            <c:dLbl>
              <c:idx val="0"/>
              <c:layout>
                <c:manualLayout>
                  <c:x val="-9.6576639654737034E-2"/>
                  <c:y val="-1.820803649543806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65F-4A0D-A6D8-6F646C01D90F}"/>
                </c:ext>
              </c:extLst>
            </c:dLbl>
            <c:dLbl>
              <c:idx val="1"/>
              <c:layout>
                <c:manualLayout>
                  <c:x val="8.4614596280421214E-2"/>
                  <c:y val="1.969660042494688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65F-4A0D-A6D8-6F646C01D90F}"/>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ru-RU"/>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General</c:formatCode>
                <c:ptCount val="2"/>
                <c:pt idx="0">
                  <c:v>16</c:v>
                </c:pt>
                <c:pt idx="1">
                  <c:v>13</c:v>
                </c:pt>
              </c:numCache>
            </c:numRef>
          </c:val>
          <c:extLst>
            <c:ext xmlns:c16="http://schemas.microsoft.com/office/drawing/2014/chart" uri="{C3380CC4-5D6E-409C-BE32-E72D297353CC}">
              <c16:uniqueId val="{00000000-0DE6-4601-BFB9-3FD9E5F9CA8D}"/>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86803841575196683"/>
          <c:y val="0.57535026871641037"/>
          <c:w val="6.9683518337486719E-2"/>
          <c:h val="0.16885033679733125"/>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Средние значения по интересам в группе леворуких</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spPr>
            <a:ln w="28575" cap="rnd">
              <a:solidFill>
                <a:schemeClr val="accent1"/>
              </a:solidFill>
              <a:round/>
            </a:ln>
            <a:effectLst/>
          </c:spPr>
          <c:marker>
            <c:symbol val="square"/>
            <c:size val="5"/>
            <c:spPr>
              <a:solidFill>
                <a:schemeClr val="accent1">
                  <a:lumMod val="75000"/>
                </a:schemeClr>
              </a:solidFill>
              <a:ln w="9525">
                <a:solidFill>
                  <a:schemeClr val="accent1"/>
                </a:solidFill>
              </a:ln>
              <a:effectLst/>
            </c:spPr>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Физика и математика</c:v>
                </c:pt>
                <c:pt idx="1">
                  <c:v>Химия и биология</c:v>
                </c:pt>
                <c:pt idx="2">
                  <c:v>Радиотехника и электроника</c:v>
                </c:pt>
                <c:pt idx="3">
                  <c:v>Механика и конструирование</c:v>
                </c:pt>
                <c:pt idx="4">
                  <c:v>География и геология </c:v>
                </c:pt>
                <c:pt idx="5">
                  <c:v>Литература и искусство</c:v>
                </c:pt>
                <c:pt idx="6">
                  <c:v>История и политика</c:v>
                </c:pt>
                <c:pt idx="7">
                  <c:v>Педагогика и медицина </c:v>
                </c:pt>
                <c:pt idx="8">
                  <c:v>Предпр-во и домоводство</c:v>
                </c:pt>
                <c:pt idx="9">
                  <c:v>Спорт и военное дело</c:v>
                </c:pt>
              </c:strCache>
            </c:strRef>
          </c:cat>
          <c:val>
            <c:numRef>
              <c:f>Лист1!$B$2:$B$11</c:f>
              <c:numCache>
                <c:formatCode>General</c:formatCode>
                <c:ptCount val="10"/>
                <c:pt idx="0">
                  <c:v>2.41</c:v>
                </c:pt>
                <c:pt idx="1">
                  <c:v>2.14</c:v>
                </c:pt>
                <c:pt idx="2">
                  <c:v>1.21</c:v>
                </c:pt>
                <c:pt idx="3">
                  <c:v>1.86</c:v>
                </c:pt>
                <c:pt idx="4">
                  <c:v>2.52</c:v>
                </c:pt>
                <c:pt idx="5">
                  <c:v>3.28</c:v>
                </c:pt>
                <c:pt idx="6">
                  <c:v>2.76</c:v>
                </c:pt>
                <c:pt idx="7">
                  <c:v>2.83</c:v>
                </c:pt>
                <c:pt idx="8">
                  <c:v>3.07</c:v>
                </c:pt>
                <c:pt idx="9">
                  <c:v>2.72</c:v>
                </c:pt>
              </c:numCache>
            </c:numRef>
          </c:val>
          <c:smooth val="0"/>
          <c:extLst>
            <c:ext xmlns:c16="http://schemas.microsoft.com/office/drawing/2014/chart" uri="{C3380CC4-5D6E-409C-BE32-E72D297353CC}">
              <c16:uniqueId val="{00000000-B84E-4EB6-B4A6-5C11D0B4176C}"/>
            </c:ext>
          </c:extLst>
        </c:ser>
        <c:dLbls>
          <c:dLblPos val="t"/>
          <c:showLegendKey val="0"/>
          <c:showVal val="1"/>
          <c:showCatName val="0"/>
          <c:showSerName val="0"/>
          <c:showPercent val="0"/>
          <c:showBubbleSize val="0"/>
        </c:dLbls>
        <c:marker val="1"/>
        <c:smooth val="0"/>
        <c:axId val="1947849248"/>
        <c:axId val="1947849728"/>
      </c:lineChart>
      <c:catAx>
        <c:axId val="194784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47849728"/>
        <c:crosses val="autoZero"/>
        <c:auto val="1"/>
        <c:lblAlgn val="ctr"/>
        <c:lblOffset val="100"/>
        <c:noMultiLvlLbl val="0"/>
      </c:catAx>
      <c:valAx>
        <c:axId val="1947849728"/>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47849248"/>
        <c:crosses val="autoZero"/>
        <c:crossBetween val="between"/>
        <c:maj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ru-RU" sz="1400" b="0" i="0" u="none" strike="noStrike" kern="1200" spc="0" baseline="0">
                <a:solidFill>
                  <a:sysClr val="windowText" lastClr="000000">
                    <a:lumMod val="65000"/>
                    <a:lumOff val="35000"/>
                  </a:sysClr>
                </a:solidFill>
              </a:rPr>
              <a:t>Средние значения по интересам в группе праворуких</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ru-RU"/>
        </a:p>
      </c:txPr>
    </c:title>
    <c:autoTitleDeleted val="0"/>
    <c:plotArea>
      <c:layout/>
      <c:lineChart>
        <c:grouping val="standard"/>
        <c:varyColors val="0"/>
        <c:ser>
          <c:idx val="0"/>
          <c:order val="0"/>
          <c:tx>
            <c:strRef>
              <c:f>Лист1!$B$1</c:f>
              <c:strCache>
                <c:ptCount val="1"/>
                <c:pt idx="0">
                  <c:v>Ряд 1</c:v>
                </c:pt>
              </c:strCache>
            </c:strRef>
          </c:tx>
          <c:spPr>
            <a:ln w="28575" cap="rnd">
              <a:solidFill>
                <a:schemeClr val="accent1"/>
              </a:solidFill>
              <a:round/>
            </a:ln>
            <a:effectLst/>
          </c:spPr>
          <c:marker>
            <c:symbol val="square"/>
            <c:size val="5"/>
            <c:spPr>
              <a:solidFill>
                <a:schemeClr val="accent1">
                  <a:lumMod val="75000"/>
                </a:schemeClr>
              </a:solidFill>
              <a:ln w="9525">
                <a:solidFill>
                  <a:schemeClr val="accent1"/>
                </a:solidFill>
              </a:ln>
              <a:effectLst/>
            </c:spPr>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Физика и математика </c:v>
                </c:pt>
                <c:pt idx="1">
                  <c:v>Химия и биология </c:v>
                </c:pt>
                <c:pt idx="2">
                  <c:v>Радиотехника и электроника</c:v>
                </c:pt>
                <c:pt idx="3">
                  <c:v>Механика и конструирование</c:v>
                </c:pt>
                <c:pt idx="4">
                  <c:v>География и геология</c:v>
                </c:pt>
                <c:pt idx="5">
                  <c:v>Литература и искусство</c:v>
                </c:pt>
                <c:pt idx="6">
                  <c:v>История и политика</c:v>
                </c:pt>
                <c:pt idx="7">
                  <c:v>Педагогика и медицина</c:v>
                </c:pt>
                <c:pt idx="8">
                  <c:v>Предпринимательство и домоводство</c:v>
                </c:pt>
                <c:pt idx="9">
                  <c:v>Спорт и военное дело</c:v>
                </c:pt>
              </c:strCache>
            </c:strRef>
          </c:cat>
          <c:val>
            <c:numRef>
              <c:f>Лист1!$B$2:$B$11</c:f>
              <c:numCache>
                <c:formatCode>General</c:formatCode>
                <c:ptCount val="10"/>
                <c:pt idx="0">
                  <c:v>2.36</c:v>
                </c:pt>
                <c:pt idx="1">
                  <c:v>2.1800000000000002</c:v>
                </c:pt>
                <c:pt idx="2">
                  <c:v>1.27</c:v>
                </c:pt>
                <c:pt idx="3">
                  <c:v>1.82</c:v>
                </c:pt>
                <c:pt idx="4">
                  <c:v>2.33</c:v>
                </c:pt>
                <c:pt idx="5">
                  <c:v>3.33</c:v>
                </c:pt>
                <c:pt idx="6">
                  <c:v>2.82</c:v>
                </c:pt>
                <c:pt idx="7">
                  <c:v>2.4900000000000002</c:v>
                </c:pt>
                <c:pt idx="8">
                  <c:v>2.93</c:v>
                </c:pt>
                <c:pt idx="9">
                  <c:v>2.79</c:v>
                </c:pt>
              </c:numCache>
            </c:numRef>
          </c:val>
          <c:smooth val="0"/>
          <c:extLst>
            <c:ext xmlns:c16="http://schemas.microsoft.com/office/drawing/2014/chart" uri="{C3380CC4-5D6E-409C-BE32-E72D297353CC}">
              <c16:uniqueId val="{00000000-1D14-41C4-A505-57E6D7DE248F}"/>
            </c:ext>
          </c:extLst>
        </c:ser>
        <c:dLbls>
          <c:showLegendKey val="0"/>
          <c:showVal val="0"/>
          <c:showCatName val="0"/>
          <c:showSerName val="0"/>
          <c:showPercent val="0"/>
          <c:showBubbleSize val="0"/>
        </c:dLbls>
        <c:marker val="1"/>
        <c:smooth val="0"/>
        <c:axId val="2000894944"/>
        <c:axId val="2000895424"/>
      </c:lineChart>
      <c:catAx>
        <c:axId val="2000894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00895424"/>
        <c:crosses val="autoZero"/>
        <c:auto val="1"/>
        <c:lblAlgn val="ctr"/>
        <c:lblOffset val="100"/>
        <c:noMultiLvlLbl val="0"/>
      </c:catAx>
      <c:valAx>
        <c:axId val="2000895424"/>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00894944"/>
        <c:crosses val="autoZero"/>
        <c:crossBetween val="between"/>
        <c:maj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Сравнительный анализ профессиональных интересов лево- и праворуких старшеклассников</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1528086590025503"/>
          <c:y val="0.22159509202453986"/>
          <c:w val="0.85876961770436866"/>
          <c:h val="0.38213516255253377"/>
        </c:manualLayout>
      </c:layout>
      <c:barChart>
        <c:barDir val="col"/>
        <c:grouping val="clustered"/>
        <c:varyColors val="0"/>
        <c:ser>
          <c:idx val="0"/>
          <c:order val="0"/>
          <c:tx>
            <c:strRef>
              <c:f>Лист2!$C$90</c:f>
              <c:strCache>
                <c:ptCount val="1"/>
                <c:pt idx="0">
                  <c:v>Леворукие</c:v>
                </c:pt>
              </c:strCache>
            </c:strRef>
          </c:tx>
          <c:spPr>
            <a:solidFill>
              <a:schemeClr val="accent1"/>
            </a:solidFill>
            <a:ln>
              <a:noFill/>
            </a:ln>
            <a:effectLst/>
          </c:spPr>
          <c:invertIfNegative val="0"/>
          <c:cat>
            <c:strRef>
              <c:f>Лист2!$B$91:$B$100</c:f>
              <c:strCache>
                <c:ptCount val="10"/>
                <c:pt idx="0">
                  <c:v>Физика и математика</c:v>
                </c:pt>
                <c:pt idx="1">
                  <c:v>Химия и биология</c:v>
                </c:pt>
                <c:pt idx="2">
                  <c:v>Радиотехника и электроника</c:v>
                </c:pt>
                <c:pt idx="3">
                  <c:v>Механика и конструирование</c:v>
                </c:pt>
                <c:pt idx="4">
                  <c:v>География и геология</c:v>
                </c:pt>
                <c:pt idx="5">
                  <c:v>Литература и искусство</c:v>
                </c:pt>
                <c:pt idx="6">
                  <c:v>История и политика</c:v>
                </c:pt>
                <c:pt idx="7">
                  <c:v>Педагогика и медицина</c:v>
                </c:pt>
                <c:pt idx="8">
                  <c:v>Предпр-во и домоводство</c:v>
                </c:pt>
                <c:pt idx="9">
                  <c:v>Спорт и военное дело</c:v>
                </c:pt>
              </c:strCache>
            </c:strRef>
          </c:cat>
          <c:val>
            <c:numRef>
              <c:f>Лист2!$C$91:$C$100</c:f>
              <c:numCache>
                <c:formatCode>General</c:formatCode>
                <c:ptCount val="10"/>
                <c:pt idx="0">
                  <c:v>2.41</c:v>
                </c:pt>
                <c:pt idx="1">
                  <c:v>2.14</c:v>
                </c:pt>
                <c:pt idx="2">
                  <c:v>1.21</c:v>
                </c:pt>
                <c:pt idx="3">
                  <c:v>1.86</c:v>
                </c:pt>
                <c:pt idx="4">
                  <c:v>2.52</c:v>
                </c:pt>
                <c:pt idx="5">
                  <c:v>3.28</c:v>
                </c:pt>
                <c:pt idx="6">
                  <c:v>2.76</c:v>
                </c:pt>
                <c:pt idx="7">
                  <c:v>2.83</c:v>
                </c:pt>
                <c:pt idx="8">
                  <c:v>3.07</c:v>
                </c:pt>
                <c:pt idx="9">
                  <c:v>2.72</c:v>
                </c:pt>
              </c:numCache>
            </c:numRef>
          </c:val>
          <c:extLst>
            <c:ext xmlns:c16="http://schemas.microsoft.com/office/drawing/2014/chart" uri="{C3380CC4-5D6E-409C-BE32-E72D297353CC}">
              <c16:uniqueId val="{00000000-0318-4C87-9A13-9BF97B4FC89E}"/>
            </c:ext>
          </c:extLst>
        </c:ser>
        <c:ser>
          <c:idx val="1"/>
          <c:order val="1"/>
          <c:tx>
            <c:strRef>
              <c:f>Лист2!$D$90</c:f>
              <c:strCache>
                <c:ptCount val="1"/>
                <c:pt idx="0">
                  <c:v>Праворукие</c:v>
                </c:pt>
              </c:strCache>
            </c:strRef>
          </c:tx>
          <c:spPr>
            <a:solidFill>
              <a:schemeClr val="accent2"/>
            </a:solidFill>
            <a:ln>
              <a:noFill/>
            </a:ln>
            <a:effectLst/>
          </c:spPr>
          <c:invertIfNegative val="0"/>
          <c:cat>
            <c:strRef>
              <c:f>Лист2!$B$91:$B$100</c:f>
              <c:strCache>
                <c:ptCount val="10"/>
                <c:pt idx="0">
                  <c:v>Физика и математика</c:v>
                </c:pt>
                <c:pt idx="1">
                  <c:v>Химия и биология</c:v>
                </c:pt>
                <c:pt idx="2">
                  <c:v>Радиотехника и электроника</c:v>
                </c:pt>
                <c:pt idx="3">
                  <c:v>Механика и конструирование</c:v>
                </c:pt>
                <c:pt idx="4">
                  <c:v>География и геология</c:v>
                </c:pt>
                <c:pt idx="5">
                  <c:v>Литература и искусство</c:v>
                </c:pt>
                <c:pt idx="6">
                  <c:v>История и политика</c:v>
                </c:pt>
                <c:pt idx="7">
                  <c:v>Педагогика и медицина</c:v>
                </c:pt>
                <c:pt idx="8">
                  <c:v>Предпр-во и домоводство</c:v>
                </c:pt>
                <c:pt idx="9">
                  <c:v>Спорт и военное дело</c:v>
                </c:pt>
              </c:strCache>
            </c:strRef>
          </c:cat>
          <c:val>
            <c:numRef>
              <c:f>Лист2!$D$91:$D$100</c:f>
              <c:numCache>
                <c:formatCode>General</c:formatCode>
                <c:ptCount val="10"/>
                <c:pt idx="0">
                  <c:v>2.36</c:v>
                </c:pt>
                <c:pt idx="1">
                  <c:v>2.1800000000000002</c:v>
                </c:pt>
                <c:pt idx="2">
                  <c:v>1.27</c:v>
                </c:pt>
                <c:pt idx="3">
                  <c:v>1.82</c:v>
                </c:pt>
                <c:pt idx="4">
                  <c:v>2.33</c:v>
                </c:pt>
                <c:pt idx="5">
                  <c:v>3.33</c:v>
                </c:pt>
                <c:pt idx="6">
                  <c:v>2.82</c:v>
                </c:pt>
                <c:pt idx="7">
                  <c:v>2.4900000000000002</c:v>
                </c:pt>
                <c:pt idx="8">
                  <c:v>2.93</c:v>
                </c:pt>
                <c:pt idx="9">
                  <c:v>2.79</c:v>
                </c:pt>
              </c:numCache>
            </c:numRef>
          </c:val>
          <c:extLst>
            <c:ext xmlns:c16="http://schemas.microsoft.com/office/drawing/2014/chart" uri="{C3380CC4-5D6E-409C-BE32-E72D297353CC}">
              <c16:uniqueId val="{00000001-0318-4C87-9A13-9BF97B4FC89E}"/>
            </c:ext>
          </c:extLst>
        </c:ser>
        <c:dLbls>
          <c:showLegendKey val="0"/>
          <c:showVal val="0"/>
          <c:showCatName val="0"/>
          <c:showSerName val="0"/>
          <c:showPercent val="0"/>
          <c:showBubbleSize val="0"/>
        </c:dLbls>
        <c:gapWidth val="219"/>
        <c:overlap val="-27"/>
        <c:axId val="485814591"/>
        <c:axId val="485834271"/>
      </c:barChart>
      <c:catAx>
        <c:axId val="4858145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1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5834271"/>
        <c:crosses val="autoZero"/>
        <c:auto val="1"/>
        <c:lblAlgn val="ctr"/>
        <c:lblOffset val="100"/>
        <c:noMultiLvlLbl val="0"/>
      </c:catAx>
      <c:valAx>
        <c:axId val="485834271"/>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5814591"/>
        <c:crosses val="autoZero"/>
        <c:crossBetween val="between"/>
        <c:majorUnit val="1"/>
      </c:valAx>
      <c:spPr>
        <a:noFill/>
        <a:ln>
          <a:noFill/>
        </a:ln>
        <a:effectLst/>
      </c:spPr>
    </c:plotArea>
    <c:legend>
      <c:legendPos val="b"/>
      <c:layout>
        <c:manualLayout>
          <c:xMode val="edge"/>
          <c:yMode val="edge"/>
          <c:x val="0.67973191062503879"/>
          <c:y val="0.22341464985588455"/>
          <c:w val="0.28991593356354695"/>
          <c:h val="6.901888797642626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FAEFC-FB84-47AA-B779-E264D988C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29</Pages>
  <Words>5920</Words>
  <Characters>33748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User</dc:creator>
  <cp:lastModifiedBy>Пётр Глебович Блинов</cp:lastModifiedBy>
  <cp:revision>25</cp:revision>
  <dcterms:created xsi:type="dcterms:W3CDTF">2024-11-01T22:33:00Z</dcterms:created>
  <dcterms:modified xsi:type="dcterms:W3CDTF">2024-11-07T18:03:00Z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949CD7A0A2044792BE30CB3427E49A87_12</vt:lpwstr>
  </property>
</Properties>
</file>