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854C29" w14:paraId="426A0DE2" w14:textId="77777777" w:rsidTr="00F40575">
        <w:tc>
          <w:tcPr>
            <w:tcW w:w="5778" w:type="dxa"/>
          </w:tcPr>
          <w:p w14:paraId="4F5B3C61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  <w:r w:rsidRPr="00854C29">
              <w:t xml:space="preserve">Национальный </w:t>
            </w:r>
          </w:p>
          <w:p w14:paraId="7A283BA9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  <w:r w:rsidRPr="00854C29">
              <w:t xml:space="preserve">исследовательский университет </w:t>
            </w:r>
          </w:p>
          <w:p w14:paraId="7485CE35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  <w:r w:rsidRPr="00854C29">
              <w:t>«Высшая школа экономики»</w:t>
            </w:r>
          </w:p>
          <w:p w14:paraId="4C44C55C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</w:pPr>
          </w:p>
          <w:p w14:paraId="055428E0" w14:textId="77777777" w:rsidR="00536FC0" w:rsidRPr="00854C29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854C29">
              <w:rPr>
                <w:b/>
                <w:bCs/>
                <w:sz w:val="28"/>
                <w:szCs w:val="28"/>
              </w:rPr>
              <w:t>Лицей</w:t>
            </w:r>
          </w:p>
          <w:p w14:paraId="08B0D3AC" w14:textId="77777777" w:rsidR="00536FC0" w:rsidRPr="00854C29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02B52D1A" w14:textId="77777777" w:rsidR="00536FC0" w:rsidRPr="00854C29" w:rsidRDefault="00536FC0" w:rsidP="00F4057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FFA16" w14:textId="77777777" w:rsidR="00536FC0" w:rsidRPr="00854C29" w:rsidRDefault="00536FC0" w:rsidP="00F405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5D7A0E50" w14:textId="3FFFA69B" w:rsidR="00536FC0" w:rsidRPr="00854C29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CE4760">
              <w:rPr>
                <w:rFonts w:ascii="Times New Roman" w:hAnsi="Times New Roman" w:cs="Times New Roman"/>
                <w:b/>
                <w:sz w:val="28"/>
                <w:szCs w:val="28"/>
              </w:rPr>
              <w:t>637</w:t>
            </w:r>
          </w:p>
          <w:p w14:paraId="1571F39C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854C29">
              <w:rPr>
                <w:b w:val="0"/>
              </w:rPr>
              <w:t>УТВЕРЖДЕНО</w:t>
            </w:r>
          </w:p>
          <w:p w14:paraId="4F9B7406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854C29">
              <w:rPr>
                <w:b w:val="0"/>
              </w:rPr>
              <w:t xml:space="preserve">педагогическим советом </w:t>
            </w:r>
          </w:p>
          <w:p w14:paraId="19BEE78B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854C29">
              <w:rPr>
                <w:b w:val="0"/>
              </w:rPr>
              <w:t>Лицея НИУ ВШЭ</w:t>
            </w:r>
          </w:p>
          <w:p w14:paraId="4BC57F69" w14:textId="748B9F0C" w:rsidR="00536FC0" w:rsidRPr="00854C29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</w:rPr>
            </w:pPr>
            <w:r w:rsidRPr="00854C29">
              <w:rPr>
                <w:b w:val="0"/>
              </w:rPr>
              <w:t xml:space="preserve">протокол № </w:t>
            </w:r>
            <w:r w:rsidR="00CE4760">
              <w:rPr>
                <w:b w:val="0"/>
              </w:rPr>
              <w:t>13</w:t>
            </w:r>
            <w:r w:rsidRPr="00854C29">
              <w:rPr>
                <w:b w:val="0"/>
              </w:rPr>
              <w:t xml:space="preserve"> от </w:t>
            </w:r>
            <w:r w:rsidR="00CE4760">
              <w:rPr>
                <w:b w:val="0"/>
              </w:rPr>
              <w:t>21</w:t>
            </w:r>
            <w:r w:rsidRPr="00854C29">
              <w:rPr>
                <w:b w:val="0"/>
              </w:rPr>
              <w:t>.0</w:t>
            </w:r>
            <w:r w:rsidR="00CE4760">
              <w:rPr>
                <w:b w:val="0"/>
              </w:rPr>
              <w:t>6</w:t>
            </w:r>
            <w:r w:rsidRPr="00854C29">
              <w:rPr>
                <w:b w:val="0"/>
              </w:rPr>
              <w:t>.202</w:t>
            </w:r>
            <w:r w:rsidR="00CE4760">
              <w:rPr>
                <w:b w:val="0"/>
              </w:rPr>
              <w:t>4</w:t>
            </w:r>
          </w:p>
          <w:p w14:paraId="72B5B6A8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</w:p>
          <w:p w14:paraId="402D513A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</w:p>
          <w:p w14:paraId="25920433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</w:p>
          <w:p w14:paraId="6DB7E21B" w14:textId="77777777" w:rsidR="00536FC0" w:rsidRPr="00854C29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</w:pPr>
          </w:p>
        </w:tc>
      </w:tr>
    </w:tbl>
    <w:p w14:paraId="79A37C7A" w14:textId="77777777" w:rsidR="00536FC0" w:rsidRPr="00854C29" w:rsidRDefault="00536FC0" w:rsidP="00536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EB4B4F" w14:textId="77777777" w:rsidR="00536FC0" w:rsidRPr="00854C29" w:rsidRDefault="00536FC0" w:rsidP="00536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4DA42" w14:textId="2D7A9A1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642D7" w14:textId="77777777" w:rsidR="00A31743" w:rsidRPr="00854C29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5F789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60947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EBFB7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D7792" w14:textId="6867193A" w:rsidR="00536FC0" w:rsidRPr="00CE4760" w:rsidRDefault="003A1261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76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(курсу)</w:t>
      </w:r>
    </w:p>
    <w:p w14:paraId="7D20D655" w14:textId="3A8FFB7F" w:rsidR="00536FC0" w:rsidRPr="00CE4760" w:rsidRDefault="003A1261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760">
        <w:rPr>
          <w:rFonts w:ascii="Times New Roman" w:hAnsi="Times New Roman" w:cs="Times New Roman"/>
          <w:sz w:val="28"/>
          <w:szCs w:val="28"/>
        </w:rPr>
        <w:t>«</w:t>
      </w:r>
      <w:r w:rsidR="00006825" w:rsidRPr="00CE4760">
        <w:rPr>
          <w:rFonts w:ascii="Times New Roman" w:hAnsi="Times New Roman" w:cs="Times New Roman"/>
          <w:sz w:val="28"/>
          <w:szCs w:val="28"/>
        </w:rPr>
        <w:t>Математический анализ</w:t>
      </w:r>
      <w:r w:rsidRPr="00CE4760">
        <w:rPr>
          <w:rFonts w:ascii="Times New Roman" w:hAnsi="Times New Roman" w:cs="Times New Roman"/>
          <w:sz w:val="28"/>
          <w:szCs w:val="28"/>
        </w:rPr>
        <w:t>»</w:t>
      </w:r>
      <w:r w:rsidR="00536FC0" w:rsidRPr="00CE476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DE723E" w14:textId="0803C674" w:rsidR="00582515" w:rsidRPr="00CE4760" w:rsidRDefault="00CE476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582515" w:rsidRPr="00CE4760">
        <w:rPr>
          <w:rFonts w:ascii="Times New Roman" w:hAnsi="Times New Roman" w:cs="Times New Roman"/>
          <w:sz w:val="28"/>
          <w:szCs w:val="28"/>
        </w:rPr>
        <w:t xml:space="preserve"> «Экономика и математика»</w:t>
      </w:r>
    </w:p>
    <w:p w14:paraId="6FCB77DB" w14:textId="03DC0DD5" w:rsidR="00536FC0" w:rsidRPr="00854C29" w:rsidRDefault="000C7207" w:rsidP="00536F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60">
        <w:rPr>
          <w:rFonts w:ascii="Times New Roman" w:hAnsi="Times New Roman" w:cs="Times New Roman"/>
          <w:sz w:val="28"/>
          <w:szCs w:val="28"/>
        </w:rPr>
        <w:t>10</w:t>
      </w:r>
      <w:r w:rsidR="0076504A" w:rsidRPr="00CE4760">
        <w:rPr>
          <w:rFonts w:ascii="Times New Roman" w:hAnsi="Times New Roman" w:cs="Times New Roman"/>
          <w:sz w:val="28"/>
          <w:szCs w:val="28"/>
        </w:rPr>
        <w:t>-</w:t>
      </w:r>
      <w:r w:rsidRPr="00CE4760">
        <w:rPr>
          <w:rFonts w:ascii="Times New Roman" w:hAnsi="Times New Roman" w:cs="Times New Roman"/>
          <w:sz w:val="28"/>
          <w:szCs w:val="28"/>
        </w:rPr>
        <w:t xml:space="preserve">11 </w:t>
      </w:r>
      <w:r w:rsidR="00536FC0" w:rsidRPr="00CE4760">
        <w:rPr>
          <w:rFonts w:ascii="Times New Roman" w:hAnsi="Times New Roman" w:cs="Times New Roman"/>
          <w:sz w:val="28"/>
          <w:szCs w:val="28"/>
        </w:rPr>
        <w:t>класс</w:t>
      </w:r>
    </w:p>
    <w:p w14:paraId="6BC20BDC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4DE824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CF723C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CBD091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0CFE4C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BA4AD8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9CD2D0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505A91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AF40D1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569174" w14:textId="77777777" w:rsidR="00536FC0" w:rsidRPr="00854C29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6EEFA" w14:textId="6503AC5E" w:rsidR="00536FC0" w:rsidRPr="00CE4760" w:rsidRDefault="00536FC0" w:rsidP="00536FC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4760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</w:p>
    <w:p w14:paraId="6F3DAB59" w14:textId="213BE710" w:rsidR="0076504A" w:rsidRPr="00CE4760" w:rsidRDefault="005240C0" w:rsidP="0076504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4760">
        <w:rPr>
          <w:rFonts w:ascii="Times New Roman" w:hAnsi="Times New Roman" w:cs="Times New Roman"/>
          <w:bCs/>
          <w:sz w:val="28"/>
          <w:szCs w:val="28"/>
        </w:rPr>
        <w:t>А.Ф. Салимова</w:t>
      </w:r>
    </w:p>
    <w:p w14:paraId="235DF0CD" w14:textId="58F86CE3" w:rsidR="00536FC0" w:rsidRPr="00854C29" w:rsidRDefault="00536FC0" w:rsidP="00536FC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61908" w14:textId="46AB1635" w:rsidR="000C7207" w:rsidRPr="00854C29" w:rsidRDefault="000C7207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7FC1FA" w14:textId="3C415BAD" w:rsidR="000C7207" w:rsidRPr="00854C29" w:rsidRDefault="000C7207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266DD1B" w14:textId="77777777" w:rsidR="000C7207" w:rsidRPr="00854C29" w:rsidRDefault="000C7207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EBAE01" w14:textId="77777777" w:rsidR="00536FC0" w:rsidRPr="00854C29" w:rsidRDefault="00536FC0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7F4BC9" w14:textId="51B54942" w:rsidR="00536FC0" w:rsidRPr="00854C29" w:rsidRDefault="00536FC0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2C840B8" w14:textId="3745AF6A" w:rsidR="003A1261" w:rsidRPr="00854C29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ab/>
      </w:r>
    </w:p>
    <w:p w14:paraId="07673CFE" w14:textId="77777777" w:rsidR="00DA3F4C" w:rsidRPr="00854C29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</w:p>
    <w:p w14:paraId="6DA0BB08" w14:textId="4A340C01" w:rsidR="003A1261" w:rsidRPr="00854C29" w:rsidRDefault="003A1261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9BD63FF" w14:textId="77777777" w:rsidR="003A1261" w:rsidRPr="00854C29" w:rsidRDefault="003A1261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8B1551" w14:textId="61CD311A" w:rsidR="00536FC0" w:rsidRPr="00854C29" w:rsidRDefault="00536FC0" w:rsidP="0053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6F3C184" w14:textId="3C88282A" w:rsidR="00006825" w:rsidRPr="00854C29" w:rsidRDefault="00006825" w:rsidP="00006825">
      <w:pPr>
        <w:pStyle w:val="a7"/>
        <w:numPr>
          <w:ilvl w:val="0"/>
          <w:numId w:val="39"/>
        </w:numPr>
        <w:tabs>
          <w:tab w:val="left" w:pos="851"/>
        </w:tabs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854C2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курса</w:t>
      </w:r>
    </w:p>
    <w:p w14:paraId="7053B08E" w14:textId="77777777" w:rsidR="00006825" w:rsidRPr="00854C29" w:rsidRDefault="00006825" w:rsidP="0000682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программы:</w:t>
      </w:r>
    </w:p>
    <w:p w14:paraId="55A91BFD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личностным</w:t>
      </w: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53A3A209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метапредметным</w:t>
      </w: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478C070A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предметным</w:t>
      </w: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61F6E751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81502B7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Личностные результаты</w:t>
      </w:r>
    </w:p>
    <w:p w14:paraId="3915FCB9" w14:textId="77777777" w:rsidR="00006825" w:rsidRPr="00854C29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1) учащийся умеет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1B8D21AC" w14:textId="77777777" w:rsidR="00006825" w:rsidRPr="00854C29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2) учащийся умеет продуктивно общаться и взаимодействовать в процессе совместной деятельности, учитывать позиции других участников деятельности; </w:t>
      </w:r>
    </w:p>
    <w:p w14:paraId="10517C82" w14:textId="77777777" w:rsidR="00006825" w:rsidRPr="00854C29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3)  учащийся владеет навыками познавательной,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21224379" w14:textId="77777777" w:rsidR="00006825" w:rsidRPr="00854C29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lastRenderedPageBreak/>
        <w:t>4)  учащийся готов и способен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A832DEF" w14:textId="77777777" w:rsidR="00006825" w:rsidRPr="00854C29" w:rsidRDefault="00006825" w:rsidP="000068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5)  учащийся владеет языковыми средствами – умеет ясно, логично и точно излагать свою точку зрения, использует адекватные языковые средства. </w:t>
      </w:r>
    </w:p>
    <w:p w14:paraId="5585ED69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Метапредметные результаты</w:t>
      </w:r>
    </w:p>
    <w:p w14:paraId="0DF1A8D8" w14:textId="77777777" w:rsidR="00006825" w:rsidRPr="00854C29" w:rsidRDefault="00006825" w:rsidP="00006825">
      <w:pPr>
        <w:pStyle w:val="a7"/>
        <w:spacing w:before="300" w:after="30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0AE715D4" w14:textId="77777777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учащийся умеет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E3D11B3" w14:textId="77777777" w:rsidR="00006825" w:rsidRPr="00854C29" w:rsidRDefault="00006825" w:rsidP="00006825">
      <w:pPr>
        <w:pStyle w:val="2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2) учащийся умеет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7DCD5E5" w14:textId="77777777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учащийся владеет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E06922D" w14:textId="77777777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учащийся демонстрирует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D2295F8" w14:textId="77777777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учащийся умеет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2E05231" w14:textId="3D39656C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учащийся умеет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2BDE875" w14:textId="52219A2B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учащийся владеет языковыми средствами - умение ясно, логично и точно излагать свою точку зрения, использовать адекватные языковые средства;</w:t>
      </w:r>
    </w:p>
    <w:p w14:paraId="2A8BB55C" w14:textId="2712726D" w:rsidR="00006825" w:rsidRPr="00854C29" w:rsidRDefault="00006825" w:rsidP="0000682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учащийся владеет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55619C3" w14:textId="77777777" w:rsidR="00EA5557" w:rsidRDefault="00EA5557" w:rsidP="0000682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7C5711E4" w14:textId="4F4A02B1" w:rsidR="00006825" w:rsidRPr="00854C29" w:rsidRDefault="00006825" w:rsidP="0000682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Предметные результаты</w:t>
      </w:r>
    </w:p>
    <w:p w14:paraId="33565D20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lastRenderedPageBreak/>
        <w:t>1) 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задач;</w:t>
      </w:r>
    </w:p>
    <w:p w14:paraId="133F73DD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2) умение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</w:r>
    </w:p>
    <w:p w14:paraId="044C9398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3) 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</w:r>
    </w:p>
    <w:p w14:paraId="08C6EB70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4) умение оперировать понятиями: функция, непрерывная функция, производная, первообразная, определенный интеграл; умение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</w:r>
    </w:p>
    <w:p w14:paraId="5242EA86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5) умение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</w:r>
    </w:p>
    <w:p w14:paraId="6C2BF16A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6) 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</w:r>
    </w:p>
    <w:p w14:paraId="6CD96E6F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7) умение выбирать подходящий изученный метод для решения задачи, распознавать математические факты и математические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математической науки.</w:t>
      </w:r>
    </w:p>
    <w:p w14:paraId="6C6E8D23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8) 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</w:t>
      </w:r>
    </w:p>
    <w:p w14:paraId="68295872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9)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</w:t>
      </w:r>
    </w:p>
    <w:p w14:paraId="1532FA70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lastRenderedPageBreak/>
        <w:t>10) умение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</w:r>
    </w:p>
    <w:p w14:paraId="5FBE592D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11) умение оперировать понятиями: натуральное число, целое число,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</w:t>
      </w:r>
    </w:p>
    <w:p w14:paraId="246FFFEC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12) 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(вещественным) показателем, логарифм числа, синус, косинус и тангенс произвольного числа;</w:t>
      </w:r>
    </w:p>
    <w:p w14:paraId="77B9BBC6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13)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жизни;</w:t>
      </w:r>
    </w:p>
    <w:p w14:paraId="2B65A03B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14) 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</w:r>
    </w:p>
    <w:p w14:paraId="74C0B04D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15) умение использовать графики функций для изучения процессов и зависимостей при решении задач из других учебных предметов и из реальной жизни; выражать формулами зависимости между величинами;</w:t>
      </w:r>
    </w:p>
    <w:p w14:paraId="1F387502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16)умение свободно оперировать понятиями: четность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промежутке; умение проводить исследование функции;</w:t>
      </w:r>
    </w:p>
    <w:p w14:paraId="53ED8B18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17) умение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систем;</w:t>
      </w:r>
    </w:p>
    <w:p w14:paraId="5AFDE87D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18) умение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</w:t>
      </w:r>
    </w:p>
    <w:p w14:paraId="59CCFC45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 xml:space="preserve">19) умение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</w:t>
      </w:r>
      <w:r w:rsidRPr="00854C29">
        <w:rPr>
          <w:sz w:val="28"/>
          <w:szCs w:val="28"/>
        </w:rPr>
        <w:lastRenderedPageBreak/>
        <w:t>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</w:r>
    </w:p>
    <w:p w14:paraId="27F6BC62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20) умение использовать производную для исследования функций, для нахождения наилучшего решения в прикладных, в том числе социально-экономических 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дифференциальных уравнений;</w:t>
      </w:r>
    </w:p>
    <w:p w14:paraId="3FA5C2DC" w14:textId="77777777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21)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физического характера;</w:t>
      </w:r>
    </w:p>
    <w:p w14:paraId="553141CB" w14:textId="2B3CEB46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854C29">
        <w:rPr>
          <w:sz w:val="28"/>
          <w:szCs w:val="28"/>
        </w:rPr>
        <w:t>22) 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науки.</w:t>
      </w:r>
    </w:p>
    <w:p w14:paraId="5B1AB299" w14:textId="2A426D14" w:rsidR="00006825" w:rsidRPr="00854C29" w:rsidRDefault="00006825" w:rsidP="0000682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DB5FAB6" w14:textId="6BFC207A" w:rsidR="00006825" w:rsidRPr="00854C29" w:rsidRDefault="00006825" w:rsidP="00006825">
      <w:pPr>
        <w:pStyle w:val="a7"/>
        <w:spacing w:before="240" w:after="240" w:line="240" w:lineRule="auto"/>
        <w:ind w:hanging="153"/>
        <w:rPr>
          <w:rFonts w:ascii="Times New Roman" w:hAnsi="Times New Roman" w:cs="Times New Roman"/>
          <w:b/>
          <w:sz w:val="28"/>
          <w:szCs w:val="28"/>
        </w:rPr>
      </w:pPr>
      <w:r w:rsidRPr="00854C29">
        <w:rPr>
          <w:rFonts w:ascii="Times New Roman" w:hAnsi="Times New Roman" w:cs="Times New Roman"/>
          <w:b/>
          <w:sz w:val="28"/>
          <w:szCs w:val="28"/>
        </w:rPr>
        <w:t>2. Содержание учебного курса</w:t>
      </w:r>
      <w:r w:rsidR="00B0262A" w:rsidRPr="00854C29">
        <w:rPr>
          <w:rFonts w:ascii="Times New Roman" w:hAnsi="Times New Roman" w:cs="Times New Roman"/>
          <w:b/>
          <w:sz w:val="28"/>
          <w:szCs w:val="28"/>
        </w:rPr>
        <w:t xml:space="preserve"> (курса)</w:t>
      </w:r>
    </w:p>
    <w:p w14:paraId="25A8A194" w14:textId="77777777" w:rsidR="002C37F0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03901" w14:textId="77777777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 xml:space="preserve">Предел и непрерывность функции </w:t>
      </w:r>
    </w:p>
    <w:p w14:paraId="03F79057" w14:textId="43201589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Понятие предела функции</w:t>
      </w:r>
      <w:r w:rsidR="00582515">
        <w:rPr>
          <w:rFonts w:ascii="Times New Roman" w:hAnsi="Times New Roman" w:cs="Times New Roman"/>
          <w:sz w:val="28"/>
          <w:szCs w:val="28"/>
        </w:rPr>
        <w:t xml:space="preserve"> на бесконечности и в точке</w:t>
      </w:r>
      <w:r w:rsidRPr="00854C29">
        <w:rPr>
          <w:rFonts w:ascii="Times New Roman" w:hAnsi="Times New Roman" w:cs="Times New Roman"/>
          <w:sz w:val="28"/>
          <w:szCs w:val="28"/>
        </w:rPr>
        <w:t>. Вычисление предела с помощью теорем об арифметических действиях с пределами</w:t>
      </w:r>
      <w:r w:rsidR="002C37F0" w:rsidRPr="00854C29">
        <w:rPr>
          <w:rFonts w:ascii="Times New Roman" w:hAnsi="Times New Roman" w:cs="Times New Roman"/>
          <w:sz w:val="28"/>
          <w:szCs w:val="28"/>
        </w:rPr>
        <w:t>.</w:t>
      </w:r>
    </w:p>
    <w:p w14:paraId="4B691D31" w14:textId="40E6F56C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Замечательные пределы. Асимптоты</w:t>
      </w:r>
      <w:r w:rsidR="002C37F0" w:rsidRPr="00854C29">
        <w:rPr>
          <w:rFonts w:ascii="Times New Roman" w:hAnsi="Times New Roman" w:cs="Times New Roman"/>
          <w:sz w:val="28"/>
          <w:szCs w:val="28"/>
        </w:rPr>
        <w:t xml:space="preserve"> графика функции. Теоремы о пределах. </w:t>
      </w:r>
    </w:p>
    <w:p w14:paraId="70C4A38A" w14:textId="6F5722EA" w:rsidR="002C37F0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Бесконечно малые и бесконечно большие функции. Их свойства. Сравнение бесконечно малых. </w:t>
      </w:r>
    </w:p>
    <w:p w14:paraId="3830BDCF" w14:textId="2A236755" w:rsidR="002C37F0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Первый замечательный предел. Следствия. Второй замечательный предел. </w:t>
      </w:r>
      <w:r w:rsidR="00582515">
        <w:rPr>
          <w:rFonts w:ascii="Times New Roman" w:hAnsi="Times New Roman" w:cs="Times New Roman"/>
          <w:sz w:val="28"/>
          <w:szCs w:val="28"/>
        </w:rPr>
        <w:t xml:space="preserve">Число е. </w:t>
      </w:r>
      <w:r w:rsidRPr="00854C29">
        <w:rPr>
          <w:rFonts w:ascii="Times New Roman" w:hAnsi="Times New Roman" w:cs="Times New Roman"/>
          <w:sz w:val="28"/>
          <w:szCs w:val="28"/>
        </w:rPr>
        <w:t xml:space="preserve">Следствия. Вычисление пределов с помощью асимптотических формул. </w:t>
      </w:r>
    </w:p>
    <w:p w14:paraId="6BCECE93" w14:textId="52F78F88" w:rsidR="002C37F0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Непрерывность функции в точке и на множестве. Свойства функций, непрерывных на отрезке. </w:t>
      </w:r>
    </w:p>
    <w:p w14:paraId="7DC3453B" w14:textId="77777777" w:rsidR="002C37F0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0AE7B" w14:textId="7E4A26E6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 xml:space="preserve">Производная и ее применения </w:t>
      </w:r>
    </w:p>
    <w:p w14:paraId="4A12803F" w14:textId="6E4C3989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Понятие производной</w:t>
      </w:r>
      <w:r w:rsidR="002C37F0" w:rsidRPr="00854C29">
        <w:rPr>
          <w:rFonts w:ascii="Times New Roman" w:hAnsi="Times New Roman" w:cs="Times New Roman"/>
          <w:sz w:val="28"/>
          <w:szCs w:val="28"/>
        </w:rPr>
        <w:t xml:space="preserve"> функции в точке. Геометрический и физический смысл производной. Вывод табличных формул дифференцирования</w:t>
      </w:r>
      <w:r w:rsidRPr="00854C29">
        <w:rPr>
          <w:rFonts w:ascii="Times New Roman" w:hAnsi="Times New Roman" w:cs="Times New Roman"/>
          <w:sz w:val="28"/>
          <w:szCs w:val="28"/>
        </w:rPr>
        <w:t>.</w:t>
      </w:r>
      <w:r w:rsidR="002C37F0" w:rsidRPr="00854C29">
        <w:rPr>
          <w:rFonts w:ascii="Times New Roman" w:hAnsi="Times New Roman" w:cs="Times New Roman"/>
          <w:sz w:val="28"/>
          <w:szCs w:val="28"/>
        </w:rPr>
        <w:t xml:space="preserve"> Правила дифференцирования. Производная суммы, произведения, частного функций. Производная композиции функций. Производная обратной функции.</w:t>
      </w:r>
    </w:p>
    <w:p w14:paraId="57BB19B4" w14:textId="784F9D87" w:rsidR="002C37F0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Дифференциал и его применения. Уравнение касательной к графику функции в точке. Теоремы </w:t>
      </w:r>
      <w:proofErr w:type="spellStart"/>
      <w:r w:rsidRPr="00854C29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854C29">
        <w:rPr>
          <w:rFonts w:ascii="Times New Roman" w:hAnsi="Times New Roman" w:cs="Times New Roman"/>
          <w:sz w:val="28"/>
          <w:szCs w:val="28"/>
        </w:rPr>
        <w:t xml:space="preserve">, Лагранжа, Коши. Правило </w:t>
      </w:r>
      <w:proofErr w:type="spellStart"/>
      <w:r w:rsidRPr="00854C29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854C29">
        <w:rPr>
          <w:rFonts w:ascii="Times New Roman" w:hAnsi="Times New Roman" w:cs="Times New Roman"/>
          <w:sz w:val="28"/>
          <w:szCs w:val="28"/>
        </w:rPr>
        <w:t>.</w:t>
      </w:r>
    </w:p>
    <w:p w14:paraId="0BA981E9" w14:textId="381FBEFF" w:rsidR="00006825" w:rsidRPr="00854C29" w:rsidRDefault="002C37F0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Точки экстремума функции. Необходимое условие точки экстремума (теорема Ферма).</w:t>
      </w:r>
      <w:r w:rsidR="00B75B07" w:rsidRPr="00854C29">
        <w:rPr>
          <w:rFonts w:ascii="Times New Roman" w:hAnsi="Times New Roman" w:cs="Times New Roman"/>
          <w:sz w:val="28"/>
          <w:szCs w:val="28"/>
        </w:rPr>
        <w:t xml:space="preserve"> Достаточное условие монотонности функции. Достаточное условие точки экстремума.</w:t>
      </w:r>
    </w:p>
    <w:p w14:paraId="5104F199" w14:textId="17FB5704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Повторное дифференцирование. Выпуклые функции. Достаточное условие выпуклости функции.</w:t>
      </w:r>
    </w:p>
    <w:p w14:paraId="38717E02" w14:textId="7C7A867A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Исследование функции и построение ее графика с помощью производной.</w:t>
      </w:r>
    </w:p>
    <w:p w14:paraId="76C09988" w14:textId="00649DF7" w:rsidR="00DC7E81" w:rsidRPr="00854C29" w:rsidRDefault="00DC7E81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Формула Тейлора. Оценка остатка. Представления функций с помощью формулы Тейлора. </w:t>
      </w:r>
    </w:p>
    <w:p w14:paraId="79E1CE51" w14:textId="77777777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9775B8" w14:textId="026D8FB6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Неопределенный и определенный интеграл</w:t>
      </w:r>
    </w:p>
    <w:p w14:paraId="60BC8AC1" w14:textId="78DE8E20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Первообразная и неопределенный интеграл. Их свойства. Таблица первообразных. Правила интегрирования. Интегрирование с помощью внесения множителя под знак дифференциала. Замена переменной в неопределенном интеграле. Интегрирование по частям. Интегрирование рациональных функций. Интегрирование тригонометрических функций. Универсальная тригонометрическая подстановка.</w:t>
      </w:r>
    </w:p>
    <w:p w14:paraId="38C0FD26" w14:textId="537A2D6B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Определение определенного интеграла. Криволинейная трапеция. Замена переменной в определенном интеграле. Интегрирование по частям в определенном интеграле. Площадь плоской фигуры. Объем тела вращения.</w:t>
      </w:r>
    </w:p>
    <w:p w14:paraId="10D6D598" w14:textId="77777777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67874F" w14:textId="77777777" w:rsidR="00B75B07" w:rsidRPr="00854C29" w:rsidRDefault="00B75B07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80D312" w14:textId="6F4AFC1B" w:rsidR="00006825" w:rsidRPr="00854C29" w:rsidRDefault="00B75B07" w:rsidP="00524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Функции нескольких переменных</w:t>
      </w:r>
    </w:p>
    <w:p w14:paraId="282E3F38" w14:textId="5F329419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Понятие функции 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854C29">
        <w:rPr>
          <w:rFonts w:ascii="Times New Roman" w:hAnsi="Times New Roman" w:cs="Times New Roman"/>
          <w:sz w:val="28"/>
          <w:szCs w:val="28"/>
        </w:rPr>
        <w:t>переменных.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 Область определения</w:t>
      </w:r>
      <w:r w:rsidRPr="00854C29">
        <w:rPr>
          <w:rFonts w:ascii="Times New Roman" w:hAnsi="Times New Roman" w:cs="Times New Roman"/>
          <w:sz w:val="28"/>
          <w:szCs w:val="28"/>
        </w:rPr>
        <w:t xml:space="preserve"> 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функции нескольких переменных. </w:t>
      </w:r>
      <w:r w:rsidRPr="00854C29">
        <w:rPr>
          <w:rFonts w:ascii="Times New Roman" w:hAnsi="Times New Roman" w:cs="Times New Roman"/>
          <w:sz w:val="28"/>
          <w:szCs w:val="28"/>
        </w:rPr>
        <w:t>Предел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 непрерывность</w:t>
      </w:r>
      <w:r w:rsidRPr="00854C29">
        <w:rPr>
          <w:rFonts w:ascii="Times New Roman" w:hAnsi="Times New Roman" w:cs="Times New Roman"/>
          <w:sz w:val="28"/>
          <w:szCs w:val="28"/>
        </w:rPr>
        <w:t xml:space="preserve"> функции нескольких переменных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 в точке</w:t>
      </w:r>
      <w:r w:rsidRPr="00854C29">
        <w:rPr>
          <w:rFonts w:ascii="Times New Roman" w:hAnsi="Times New Roman" w:cs="Times New Roman"/>
          <w:sz w:val="28"/>
          <w:szCs w:val="28"/>
        </w:rPr>
        <w:t>.</w:t>
      </w:r>
    </w:p>
    <w:p w14:paraId="113C0D7B" w14:textId="5EC2CDAA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Частные производные. Полный дифференциал и его применение.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 Дифференцирование сложной функции.</w:t>
      </w:r>
    </w:p>
    <w:p w14:paraId="47DDDBC2" w14:textId="77777777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Неявные функции и их дифференцирование.</w:t>
      </w:r>
    </w:p>
    <w:p w14:paraId="509D3431" w14:textId="4D60DA29" w:rsidR="00006825" w:rsidRPr="00854C29" w:rsidRDefault="00006825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 xml:space="preserve">Поверхности. 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Градиент и производная по направлению вектора. </w:t>
      </w:r>
      <w:r w:rsidRPr="00854C29">
        <w:rPr>
          <w:rFonts w:ascii="Times New Roman" w:hAnsi="Times New Roman" w:cs="Times New Roman"/>
          <w:sz w:val="28"/>
          <w:szCs w:val="28"/>
        </w:rPr>
        <w:t xml:space="preserve">Касательная плоскость и нормаль к поверхности. </w:t>
      </w:r>
      <w:r w:rsidR="00526311" w:rsidRPr="00854C29">
        <w:rPr>
          <w:rFonts w:ascii="Times New Roman" w:hAnsi="Times New Roman" w:cs="Times New Roman"/>
          <w:sz w:val="28"/>
          <w:szCs w:val="28"/>
        </w:rPr>
        <w:t>Локальный э</w:t>
      </w:r>
      <w:r w:rsidRPr="00854C29">
        <w:rPr>
          <w:rFonts w:ascii="Times New Roman" w:hAnsi="Times New Roman" w:cs="Times New Roman"/>
          <w:sz w:val="28"/>
          <w:szCs w:val="28"/>
        </w:rPr>
        <w:t>кстремум функции двух переменных.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 </w:t>
      </w:r>
      <w:r w:rsidRPr="00854C29">
        <w:rPr>
          <w:rFonts w:ascii="Times New Roman" w:hAnsi="Times New Roman" w:cs="Times New Roman"/>
          <w:sz w:val="28"/>
          <w:szCs w:val="28"/>
        </w:rPr>
        <w:t>Наибольшее и наименьшее значения функции нескольких переменных</w:t>
      </w:r>
      <w:r w:rsidR="00526311" w:rsidRPr="00854C29">
        <w:rPr>
          <w:rFonts w:ascii="Times New Roman" w:hAnsi="Times New Roman" w:cs="Times New Roman"/>
          <w:sz w:val="28"/>
          <w:szCs w:val="28"/>
        </w:rPr>
        <w:t xml:space="preserve"> на множестве</w:t>
      </w:r>
      <w:r w:rsidRPr="00854C29">
        <w:rPr>
          <w:rFonts w:ascii="Times New Roman" w:hAnsi="Times New Roman" w:cs="Times New Roman"/>
          <w:sz w:val="28"/>
          <w:szCs w:val="28"/>
        </w:rPr>
        <w:t>.</w:t>
      </w:r>
    </w:p>
    <w:p w14:paraId="29F6CCC0" w14:textId="77777777" w:rsidR="00526311" w:rsidRPr="00854C29" w:rsidRDefault="00526311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B80C00" w14:textId="77777777" w:rsidR="00582515" w:rsidRPr="00854C29" w:rsidRDefault="00582515" w:rsidP="005825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Дифференциальные уравнения</w:t>
      </w:r>
    </w:p>
    <w:p w14:paraId="5DB11625" w14:textId="77777777" w:rsidR="00582515" w:rsidRPr="00854C29" w:rsidRDefault="00582515" w:rsidP="0058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Дифференциальные уравнения. Понятие решения дифференциального уравнения. Интегральная кривая. Постановка задачи Коши.</w:t>
      </w:r>
    </w:p>
    <w:p w14:paraId="6DAB617B" w14:textId="77777777" w:rsidR="00582515" w:rsidRDefault="00582515" w:rsidP="0058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Уравнения с разделяющимися переменными и приводящиеся к ним. Однородные дифференциальные уравнения первого порядка. Линейные уравнения первого порядка. Метод Бернулли. Уравнения Бернулли. Метод вариации произвольной постоянной.</w:t>
      </w:r>
    </w:p>
    <w:p w14:paraId="1DCFBB2E" w14:textId="77777777" w:rsidR="00582515" w:rsidRPr="00854C29" w:rsidRDefault="00582515" w:rsidP="00582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815819" w14:textId="1447A32C" w:rsidR="00526311" w:rsidRPr="00854C29" w:rsidRDefault="00526311" w:rsidP="005240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Ряды</w:t>
      </w:r>
    </w:p>
    <w:p w14:paraId="3E39F39D" w14:textId="08774B75" w:rsidR="00526311" w:rsidRPr="00854C29" w:rsidRDefault="00526311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Числовые ряды. Определение сходимости. Понятие суммы ряда. Необходимый признак сходимости. Достаточные признаки сходимости для рядов с неотрицательными членами (признак сравнения в форме неравенства, признак сравнения в форме предела, Даламбера, радикальный признак Коши, интегральный признак Коши).</w:t>
      </w:r>
    </w:p>
    <w:p w14:paraId="21BEC0EA" w14:textId="53EF69BC" w:rsidR="00526311" w:rsidRPr="00854C29" w:rsidRDefault="00526311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Абсолютная и условная сходимость знакопеременного числового ряда. Теорема Лейбница. Признак Вейерштрасса.</w:t>
      </w:r>
    </w:p>
    <w:p w14:paraId="2AE60C14" w14:textId="6A3A7A65" w:rsidR="00526311" w:rsidRDefault="00526311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4C29">
        <w:rPr>
          <w:rFonts w:ascii="Times New Roman" w:hAnsi="Times New Roman" w:cs="Times New Roman"/>
          <w:sz w:val="28"/>
          <w:szCs w:val="28"/>
        </w:rPr>
        <w:t>Функциональные ряды. Область определения. Поточечная сходимость</w:t>
      </w:r>
      <w:r w:rsidR="00DC7E81" w:rsidRPr="00854C29">
        <w:rPr>
          <w:rFonts w:ascii="Times New Roman" w:hAnsi="Times New Roman" w:cs="Times New Roman"/>
          <w:sz w:val="28"/>
          <w:szCs w:val="28"/>
        </w:rPr>
        <w:t xml:space="preserve"> функционального ряда. Понятие степенного ряда. Теорема Абеля. Разложение функций в степенные ряды</w:t>
      </w:r>
      <w:r w:rsidR="00D75F44">
        <w:rPr>
          <w:rFonts w:ascii="Times New Roman" w:hAnsi="Times New Roman" w:cs="Times New Roman"/>
          <w:sz w:val="28"/>
          <w:szCs w:val="28"/>
        </w:rPr>
        <w:t>.</w:t>
      </w:r>
    </w:p>
    <w:p w14:paraId="37CBF0C4" w14:textId="77777777" w:rsidR="00D75F44" w:rsidRPr="00854C29" w:rsidRDefault="00D75F44" w:rsidP="0052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E80D06" w14:textId="3DF2C982" w:rsidR="00006825" w:rsidRPr="00854C29" w:rsidRDefault="00006825" w:rsidP="005240C0">
      <w:pPr>
        <w:pStyle w:val="a7"/>
        <w:numPr>
          <w:ilvl w:val="0"/>
          <w:numId w:val="40"/>
        </w:numPr>
        <w:tabs>
          <w:tab w:val="left" w:pos="851"/>
        </w:tabs>
        <w:spacing w:before="240" w:after="240"/>
        <w:ind w:hanging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16487520" w14:textId="77777777" w:rsidR="00006825" w:rsidRPr="00854C29" w:rsidRDefault="00006825" w:rsidP="00006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1858"/>
        <w:gridCol w:w="2344"/>
      </w:tblGrid>
      <w:tr w:rsidR="00006825" w:rsidRPr="00854C29" w14:paraId="3CA73F77" w14:textId="77777777" w:rsidTr="00A62629">
        <w:tc>
          <w:tcPr>
            <w:tcW w:w="5143" w:type="dxa"/>
            <w:shd w:val="clear" w:color="auto" w:fill="auto"/>
          </w:tcPr>
          <w:p w14:paraId="74C20D36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58" w:type="dxa"/>
            <w:shd w:val="clear" w:color="auto" w:fill="auto"/>
          </w:tcPr>
          <w:p w14:paraId="5381C07C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44" w:type="dxa"/>
            <w:shd w:val="clear" w:color="auto" w:fill="auto"/>
          </w:tcPr>
          <w:p w14:paraId="33C2363B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006825" w:rsidRPr="00854C29" w14:paraId="56A1738F" w14:textId="77777777" w:rsidTr="00A62629">
        <w:tc>
          <w:tcPr>
            <w:tcW w:w="5143" w:type="dxa"/>
            <w:shd w:val="clear" w:color="auto" w:fill="auto"/>
          </w:tcPr>
          <w:p w14:paraId="7D639200" w14:textId="77777777" w:rsidR="00006825" w:rsidRPr="00854C29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hAnsi="Times New Roman" w:cs="Times New Roman"/>
                <w:bCs/>
                <w:color w:val="221F1F"/>
                <w:sz w:val="28"/>
                <w:szCs w:val="28"/>
              </w:rPr>
              <w:t>Предел и непрерывность функции</w:t>
            </w:r>
          </w:p>
        </w:tc>
        <w:tc>
          <w:tcPr>
            <w:tcW w:w="1858" w:type="dxa"/>
            <w:shd w:val="clear" w:color="auto" w:fill="auto"/>
          </w:tcPr>
          <w:p w14:paraId="6FE4FDD6" w14:textId="28C98E53" w:rsidR="00006825" w:rsidRPr="00854C29" w:rsidRDefault="0058251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26311"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4" w:type="dxa"/>
            <w:shd w:val="clear" w:color="auto" w:fill="auto"/>
          </w:tcPr>
          <w:p w14:paraId="3EEAF40D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006825" w:rsidRPr="00854C29" w14:paraId="318CCB05" w14:textId="77777777" w:rsidTr="00A62629">
        <w:tc>
          <w:tcPr>
            <w:tcW w:w="5143" w:type="dxa"/>
            <w:shd w:val="clear" w:color="auto" w:fill="auto"/>
          </w:tcPr>
          <w:p w14:paraId="0ADB10D1" w14:textId="77777777" w:rsidR="00006825" w:rsidRPr="00854C29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hAnsi="Times New Roman" w:cs="Times New Roman"/>
                <w:sz w:val="28"/>
                <w:szCs w:val="28"/>
              </w:rPr>
              <w:t>Производная и ее применения</w:t>
            </w:r>
          </w:p>
        </w:tc>
        <w:tc>
          <w:tcPr>
            <w:tcW w:w="1858" w:type="dxa"/>
            <w:shd w:val="clear" w:color="auto" w:fill="auto"/>
          </w:tcPr>
          <w:p w14:paraId="1120C991" w14:textId="78E7951C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825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14:paraId="31E17686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582515" w:rsidRPr="00854C29" w14:paraId="05964690" w14:textId="77777777" w:rsidTr="004C28AA">
        <w:tc>
          <w:tcPr>
            <w:tcW w:w="5143" w:type="dxa"/>
            <w:shd w:val="clear" w:color="auto" w:fill="auto"/>
          </w:tcPr>
          <w:p w14:paraId="71764064" w14:textId="77777777" w:rsidR="00582515" w:rsidRPr="00854C29" w:rsidRDefault="00582515" w:rsidP="004C28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Неопределенный и определенный интеграл</w:t>
            </w:r>
          </w:p>
        </w:tc>
        <w:tc>
          <w:tcPr>
            <w:tcW w:w="1858" w:type="dxa"/>
            <w:shd w:val="clear" w:color="auto" w:fill="auto"/>
          </w:tcPr>
          <w:p w14:paraId="609142AC" w14:textId="7991D237" w:rsidR="00582515" w:rsidRPr="00854C29" w:rsidRDefault="00582515" w:rsidP="004C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5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14:paraId="3FB7B48C" w14:textId="77777777" w:rsidR="00582515" w:rsidRPr="00854C29" w:rsidRDefault="00582515" w:rsidP="004C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582515" w:rsidRPr="00854C29" w14:paraId="47DB2B88" w14:textId="77777777" w:rsidTr="004C28AA">
        <w:tc>
          <w:tcPr>
            <w:tcW w:w="5143" w:type="dxa"/>
            <w:shd w:val="clear" w:color="auto" w:fill="auto"/>
          </w:tcPr>
          <w:p w14:paraId="6FC5385A" w14:textId="77777777" w:rsidR="00582515" w:rsidRPr="00854C29" w:rsidRDefault="00582515" w:rsidP="004C28A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hAnsi="Times New Roman" w:cs="Times New Roman"/>
                <w:bCs/>
                <w:color w:val="221F1F"/>
                <w:sz w:val="28"/>
                <w:szCs w:val="28"/>
              </w:rPr>
              <w:t>Функции нескольких переменных</w:t>
            </w:r>
          </w:p>
        </w:tc>
        <w:tc>
          <w:tcPr>
            <w:tcW w:w="1858" w:type="dxa"/>
            <w:shd w:val="clear" w:color="auto" w:fill="auto"/>
          </w:tcPr>
          <w:p w14:paraId="7C0FDA4A" w14:textId="0C3FE238" w:rsidR="00582515" w:rsidRPr="00854C29" w:rsidRDefault="00582515" w:rsidP="004C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14:paraId="073643FE" w14:textId="77777777" w:rsidR="00582515" w:rsidRPr="00854C29" w:rsidRDefault="00582515" w:rsidP="004C28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006825" w:rsidRPr="00854C29" w14:paraId="0120025E" w14:textId="77777777" w:rsidTr="00A62629">
        <w:tc>
          <w:tcPr>
            <w:tcW w:w="5143" w:type="dxa"/>
            <w:shd w:val="clear" w:color="auto" w:fill="auto"/>
          </w:tcPr>
          <w:p w14:paraId="01555E94" w14:textId="77777777" w:rsidR="00006825" w:rsidRPr="00854C29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58" w:type="dxa"/>
            <w:shd w:val="clear" w:color="auto" w:fill="auto"/>
          </w:tcPr>
          <w:p w14:paraId="431A0C7D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44" w:type="dxa"/>
            <w:shd w:val="clear" w:color="auto" w:fill="auto"/>
          </w:tcPr>
          <w:p w14:paraId="595DDE24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8A424DA" w14:textId="1DF3EDBC" w:rsidR="00006825" w:rsidRPr="00854C29" w:rsidRDefault="00006825" w:rsidP="00006825">
      <w:pPr>
        <w:tabs>
          <w:tab w:val="left" w:pos="58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04E576A" w14:textId="61342609" w:rsidR="00006825" w:rsidRPr="00854C29" w:rsidRDefault="00006825" w:rsidP="00006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C29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1858"/>
        <w:gridCol w:w="2344"/>
      </w:tblGrid>
      <w:tr w:rsidR="00006825" w:rsidRPr="00854C29" w14:paraId="2C0A12B4" w14:textId="77777777" w:rsidTr="00A62629">
        <w:tc>
          <w:tcPr>
            <w:tcW w:w="5143" w:type="dxa"/>
            <w:shd w:val="clear" w:color="auto" w:fill="auto"/>
          </w:tcPr>
          <w:p w14:paraId="087C7758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58" w:type="dxa"/>
            <w:shd w:val="clear" w:color="auto" w:fill="auto"/>
          </w:tcPr>
          <w:p w14:paraId="29FB2BEF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44" w:type="dxa"/>
            <w:shd w:val="clear" w:color="auto" w:fill="auto"/>
          </w:tcPr>
          <w:p w14:paraId="23D135CF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526311" w:rsidRPr="00854C29" w14:paraId="417378FE" w14:textId="77777777" w:rsidTr="00A62629">
        <w:tc>
          <w:tcPr>
            <w:tcW w:w="5143" w:type="dxa"/>
            <w:shd w:val="clear" w:color="auto" w:fill="auto"/>
          </w:tcPr>
          <w:p w14:paraId="33539467" w14:textId="0C274B1A" w:rsidR="00526311" w:rsidRPr="00854C29" w:rsidRDefault="00582515" w:rsidP="005263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858" w:type="dxa"/>
            <w:shd w:val="clear" w:color="auto" w:fill="auto"/>
          </w:tcPr>
          <w:p w14:paraId="2871107B" w14:textId="2DA14D1A" w:rsidR="00526311" w:rsidRPr="00854C29" w:rsidRDefault="00D75F44" w:rsidP="00526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14:paraId="14920917" w14:textId="2A8A6D09" w:rsidR="00526311" w:rsidRPr="00854C29" w:rsidRDefault="00526311" w:rsidP="005263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006825" w:rsidRPr="00854C29" w14:paraId="17C5AEFD" w14:textId="77777777" w:rsidTr="00A62629">
        <w:tc>
          <w:tcPr>
            <w:tcW w:w="5143" w:type="dxa"/>
            <w:shd w:val="clear" w:color="auto" w:fill="auto"/>
          </w:tcPr>
          <w:p w14:paraId="0BF470EB" w14:textId="77777777" w:rsidR="00006825" w:rsidRPr="00854C29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hAnsi="Times New Roman" w:cs="Times New Roman"/>
                <w:bCs/>
                <w:color w:val="221F1F"/>
                <w:sz w:val="28"/>
                <w:szCs w:val="28"/>
              </w:rPr>
              <w:lastRenderedPageBreak/>
              <w:t>Дифференциальные уравнения</w:t>
            </w:r>
          </w:p>
        </w:tc>
        <w:tc>
          <w:tcPr>
            <w:tcW w:w="1858" w:type="dxa"/>
            <w:shd w:val="clear" w:color="auto" w:fill="auto"/>
          </w:tcPr>
          <w:p w14:paraId="3B9CADBB" w14:textId="1A6E33D5" w:rsidR="00006825" w:rsidRPr="00854C29" w:rsidRDefault="00D75F44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4" w:type="dxa"/>
            <w:shd w:val="clear" w:color="auto" w:fill="auto"/>
          </w:tcPr>
          <w:p w14:paraId="04C1BEE9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006825" w:rsidRPr="00854C29" w14:paraId="46DA03D8" w14:textId="77777777" w:rsidTr="00A62629">
        <w:tc>
          <w:tcPr>
            <w:tcW w:w="5143" w:type="dxa"/>
            <w:shd w:val="clear" w:color="auto" w:fill="auto"/>
          </w:tcPr>
          <w:p w14:paraId="71DC6F01" w14:textId="6EBC2DDA" w:rsidR="00006825" w:rsidRPr="00854C29" w:rsidRDefault="00526311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hAnsi="Times New Roman" w:cs="Times New Roman"/>
                <w:sz w:val="28"/>
                <w:szCs w:val="28"/>
              </w:rPr>
              <w:t>Ряды</w:t>
            </w:r>
          </w:p>
        </w:tc>
        <w:tc>
          <w:tcPr>
            <w:tcW w:w="1858" w:type="dxa"/>
            <w:shd w:val="clear" w:color="auto" w:fill="auto"/>
          </w:tcPr>
          <w:p w14:paraId="309B7F90" w14:textId="070126A1" w:rsidR="00006825" w:rsidRPr="00854C29" w:rsidRDefault="00D75F44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44" w:type="dxa"/>
            <w:shd w:val="clear" w:color="auto" w:fill="auto"/>
          </w:tcPr>
          <w:p w14:paraId="58797713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582515" w:rsidRPr="00854C29" w14:paraId="2A3C7085" w14:textId="77777777" w:rsidTr="00A62629">
        <w:tc>
          <w:tcPr>
            <w:tcW w:w="5143" w:type="dxa"/>
            <w:shd w:val="clear" w:color="auto" w:fill="auto"/>
          </w:tcPr>
          <w:p w14:paraId="0FEACB24" w14:textId="0067B1CC" w:rsidR="00582515" w:rsidRPr="00854C29" w:rsidRDefault="00582515" w:rsidP="00A626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58" w:type="dxa"/>
            <w:shd w:val="clear" w:color="auto" w:fill="auto"/>
          </w:tcPr>
          <w:p w14:paraId="3D7FCFE9" w14:textId="08B52B87" w:rsidR="00582515" w:rsidRPr="00854C29" w:rsidRDefault="00D75F44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44" w:type="dxa"/>
            <w:shd w:val="clear" w:color="auto" w:fill="auto"/>
          </w:tcPr>
          <w:p w14:paraId="6B580172" w14:textId="5116F9DC" w:rsidR="00582515" w:rsidRPr="00854C29" w:rsidRDefault="0058251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Лекция. Решение задач</w:t>
            </w:r>
          </w:p>
        </w:tc>
      </w:tr>
      <w:tr w:rsidR="00006825" w:rsidRPr="00854C29" w14:paraId="30FF06AC" w14:textId="77777777" w:rsidTr="00A62629">
        <w:tc>
          <w:tcPr>
            <w:tcW w:w="5143" w:type="dxa"/>
            <w:shd w:val="clear" w:color="auto" w:fill="auto"/>
          </w:tcPr>
          <w:p w14:paraId="34D25D8C" w14:textId="77777777" w:rsidR="00006825" w:rsidRPr="00854C29" w:rsidRDefault="00006825" w:rsidP="00A626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58" w:type="dxa"/>
            <w:shd w:val="clear" w:color="auto" w:fill="auto"/>
          </w:tcPr>
          <w:p w14:paraId="055B82CE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4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44" w:type="dxa"/>
            <w:shd w:val="clear" w:color="auto" w:fill="auto"/>
          </w:tcPr>
          <w:p w14:paraId="22B5BC21" w14:textId="77777777" w:rsidR="00006825" w:rsidRPr="00854C29" w:rsidRDefault="00006825" w:rsidP="00A62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9E857A5" w14:textId="77777777" w:rsidR="00006825" w:rsidRPr="00854C29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8E50D5D" w14:textId="72E3029E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4C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воспитании обучающихся приоритетом является создание </w:t>
      </w: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благоприятных условий для приобретения обучающимися опыта осуществления социально значимых дел:</w:t>
      </w:r>
    </w:p>
    <w:p w14:paraId="363E944F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опыт дел, направленных на заботу о своей семье, родных и близких; </w:t>
      </w:r>
    </w:p>
    <w:p w14:paraId="19CC6747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трудовой опыт, опыт участия в производственной практике;</w:t>
      </w:r>
    </w:p>
    <w:p w14:paraId="51A2DAB2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6FACB893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опыт природоохранных дел;</w:t>
      </w:r>
    </w:p>
    <w:p w14:paraId="5031DE68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опыт разрешения возникающих конфликтных ситуаций в школе, дома или на улице;</w:t>
      </w:r>
    </w:p>
    <w:p w14:paraId="242E1120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653CE32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81A1847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опыт ведения здорового образа жизни и заботы о здоровье других людей; </w:t>
      </w:r>
    </w:p>
    <w:p w14:paraId="0C22138B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1254745F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4D010ED1" w14:textId="77777777" w:rsidR="00006825" w:rsidRPr="00E428E7" w:rsidRDefault="00006825" w:rsidP="0000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28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4671D6A" w14:textId="77777777" w:rsidR="00006825" w:rsidRPr="00E428E7" w:rsidRDefault="00006825" w:rsidP="00006825">
      <w:pPr>
        <w:tabs>
          <w:tab w:val="left" w:pos="30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DD5FF24" w14:textId="77777777" w:rsidR="00E428E7" w:rsidRPr="00E428E7" w:rsidRDefault="00E428E7" w:rsidP="00E428E7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8E7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55A9D33B" w14:textId="77777777" w:rsidR="00E428E7" w:rsidRPr="00E428E7" w:rsidRDefault="00E428E7" w:rsidP="00E428E7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95F63" w14:textId="77777777" w:rsidR="00E428E7" w:rsidRPr="00E428E7" w:rsidRDefault="00E428E7" w:rsidP="00E428E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8E7">
        <w:rPr>
          <w:rFonts w:ascii="Times New Roman" w:hAnsi="Times New Roman" w:cs="Times New Roman"/>
          <w:b/>
          <w:sz w:val="28"/>
          <w:szCs w:val="28"/>
        </w:rPr>
        <w:t>Базовыми учебниками учебного курса являются:</w:t>
      </w:r>
    </w:p>
    <w:p w14:paraId="3B6D5AD1" w14:textId="77777777" w:rsidR="00E428E7" w:rsidRPr="00E428E7" w:rsidRDefault="00E428E7" w:rsidP="00E428E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1D585" w14:textId="77777777" w:rsidR="00E428E7" w:rsidRPr="00E428E7" w:rsidRDefault="00E428E7" w:rsidP="00E428E7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Математика. Алгебра и начала математического анализа. 10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: углубленный уровень / А.Г. Мерзляк, Д.А.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В.М. Поляков.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14:paraId="11A9481B" w14:textId="77777777" w:rsidR="00E428E7" w:rsidRPr="00E428E7" w:rsidRDefault="00E428E7" w:rsidP="00E428E7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Математика. Алгебра и начала математического анализа. 11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: углубленный уровень / А.Г. Мерзляк, Д.А.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В.М. Поляков.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14:paraId="263FDFCB" w14:textId="77777777" w:rsidR="00E428E7" w:rsidRPr="00E428E7" w:rsidRDefault="00E428E7" w:rsidP="00E428E7">
      <w:pPr>
        <w:numPr>
          <w:ilvl w:val="0"/>
          <w:numId w:val="4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Математика. Геометрия. 10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: углубленный уровень / А.Г. Мерзляк, Д.А.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В.М. Поляков.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14:paraId="7B793A1F" w14:textId="77777777" w:rsidR="00E428E7" w:rsidRPr="00E428E7" w:rsidRDefault="00E428E7" w:rsidP="00E428E7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Математика. Геометрия. 11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: углубленный уровень / А.Г. Мерзляк, Д.А.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В.М. Поляков.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14:paraId="74B7AD1F" w14:textId="77777777" w:rsidR="00E428E7" w:rsidRPr="00E428E7" w:rsidRDefault="00E428E7" w:rsidP="00E428E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7973D3" w14:textId="77777777" w:rsidR="00E428E7" w:rsidRPr="00E428E7" w:rsidRDefault="00E428E7" w:rsidP="00E428E7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8E7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5F5D3F57" w14:textId="77777777" w:rsidR="00E428E7" w:rsidRPr="00E428E7" w:rsidRDefault="00E428E7" w:rsidP="00E428E7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3D6B5" w14:textId="77777777" w:rsidR="00E428E7" w:rsidRPr="00E428E7" w:rsidRDefault="00E428E7" w:rsidP="00E428E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Вероятность и статистика. 7-9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/ И.Р. Высоцкий, И.В. Ященко. В 2-ч частях.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2023.</w:t>
      </w:r>
    </w:p>
    <w:p w14:paraId="06609907" w14:textId="77777777" w:rsidR="00E428E7" w:rsidRPr="00E428E7" w:rsidRDefault="00E428E7" w:rsidP="00E428E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Математика. Алгебра и начала математического анализа. 10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: углубленный уровень / М.Я.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Пратусевич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К.М. Столбов, А.Н. Головин.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2018.</w:t>
      </w:r>
    </w:p>
    <w:p w14:paraId="42DB48A8" w14:textId="77777777" w:rsidR="00E428E7" w:rsidRPr="00E428E7" w:rsidRDefault="00E428E7" w:rsidP="00E428E7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Математика. Алгебра и начала математического анализа. 11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учебник : углубленный уровень / М.Я.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Пратусевич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К.М. Столбов, А.Н. Головин. –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Просвещение, 2018.</w:t>
      </w:r>
    </w:p>
    <w:p w14:paraId="717F27D3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>Вавилов В.В.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,  Мельников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И.И., 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Олехник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 С.Н., 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Пасиченко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 П.И. Задачи по математике. Алгебра. М.: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>, 2007.</w:t>
      </w:r>
    </w:p>
    <w:p w14:paraId="3627BED7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>Вавилов В.В.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,  Мельников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И.И., 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Олехник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 С.Н., 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Пасиченко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 П.И. Задачи по математике. Уравнения и неравенства. М.: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>, 2007.</w:t>
      </w:r>
    </w:p>
    <w:p w14:paraId="2DD11B3E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Иванов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О.А.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Практикум по элементарной математике: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Алгебро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>-аналитические методы. Учеб. пособие. М.: МЦНМО, 2001.</w:t>
      </w:r>
    </w:p>
    <w:p w14:paraId="4A0EEAE5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>Кравцев C.В.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,  Макаров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Ю.Л.,  Максимов М.И. и др. Методы решения задач по алгебре: от простых до самых сложных. М.: Экзамен, 2001.</w:t>
      </w:r>
    </w:p>
    <w:p w14:paraId="39563712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Олехник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 С.Н., Потапов М.К.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Пасиченко</w:t>
      </w:r>
      <w:proofErr w:type="spellEnd"/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П.И. Уравнения и неравенства. Нестандартные методы решения. Справочник. М.: Факториал, 1997.</w:t>
      </w:r>
    </w:p>
    <w:p w14:paraId="3B8B8C40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8E7">
        <w:rPr>
          <w:rFonts w:ascii="Times New Roman" w:hAnsi="Times New Roman" w:cs="Times New Roman"/>
          <w:sz w:val="28"/>
          <w:szCs w:val="28"/>
        </w:rPr>
        <w:t>Олехник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 С.Н.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,  Потапов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М.К.,  Нестеренко Ю.В.  Конкурсные задачи по математике. Справочное пособие. Изд. 3-е, стер. М.: </w:t>
      </w:r>
      <w:proofErr w:type="spellStart"/>
      <w:r w:rsidRPr="00E428E7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E428E7">
        <w:rPr>
          <w:rFonts w:ascii="Times New Roman" w:hAnsi="Times New Roman" w:cs="Times New Roman"/>
          <w:sz w:val="28"/>
          <w:szCs w:val="28"/>
        </w:rPr>
        <w:t xml:space="preserve">, 2003. </w:t>
      </w:r>
    </w:p>
    <w:p w14:paraId="73903D80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Сергеев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И.Н.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Математика: задачи с ответами и решениями. М.: КДУ, 2013.</w:t>
      </w:r>
    </w:p>
    <w:p w14:paraId="7F9457EC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Хорошилова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Элементарная математика. Учеб. пособие для старшеклассников и абитуриентов. Ч. 1. М.: МГУ, 2010.</w:t>
      </w:r>
    </w:p>
    <w:p w14:paraId="78FE05D2" w14:textId="77777777" w:rsidR="00E428E7" w:rsidRPr="00E428E7" w:rsidRDefault="00E428E7" w:rsidP="00E428E7">
      <w:pPr>
        <w:pStyle w:val="a7"/>
        <w:widowControl w:val="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8E7">
        <w:rPr>
          <w:rFonts w:ascii="Times New Roman" w:hAnsi="Times New Roman" w:cs="Times New Roman"/>
          <w:sz w:val="28"/>
          <w:szCs w:val="28"/>
        </w:rPr>
        <w:t xml:space="preserve">Хорошилова </w:t>
      </w:r>
      <w:proofErr w:type="gramStart"/>
      <w:r w:rsidRPr="00E428E7">
        <w:rPr>
          <w:rFonts w:ascii="Times New Roman" w:hAnsi="Times New Roman" w:cs="Times New Roman"/>
          <w:sz w:val="28"/>
          <w:szCs w:val="28"/>
        </w:rPr>
        <w:t>Е.В.</w:t>
      </w:r>
      <w:proofErr w:type="gramEnd"/>
      <w:r w:rsidRPr="00E428E7">
        <w:rPr>
          <w:rFonts w:ascii="Times New Roman" w:hAnsi="Times New Roman" w:cs="Times New Roman"/>
          <w:sz w:val="28"/>
          <w:szCs w:val="28"/>
        </w:rPr>
        <w:t xml:space="preserve">  Элементарная математика. Учеб. пособие для слушателей подготовительных отделений, абитуриентов и старшеклассников. Ч. 2. М.: МГУ, 2010.</w:t>
      </w:r>
    </w:p>
    <w:p w14:paraId="37DC7295" w14:textId="77777777" w:rsidR="00247931" w:rsidRPr="00E428E7" w:rsidRDefault="00247931" w:rsidP="0024793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83D69E8" w14:textId="77777777" w:rsidR="00247931" w:rsidRPr="00E428E7" w:rsidRDefault="00247931" w:rsidP="0024793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8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у обучающихся компетентности в области использования информационно-коммуникационных технологий</w:t>
      </w:r>
    </w:p>
    <w:p w14:paraId="4714BEC6" w14:textId="77777777" w:rsidR="00247931" w:rsidRPr="00E428E7" w:rsidRDefault="00247931" w:rsidP="0024793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79570" w14:textId="77777777" w:rsidR="00247931" w:rsidRDefault="00247931" w:rsidP="0024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Технологии, формы организации учебной деятельности, промежуточного и итогового контроля в рамках учебного предмета «Математика»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2C5CA58F" w14:textId="77777777" w:rsidR="00247931" w:rsidRDefault="00247931" w:rsidP="00247931">
      <w:pPr>
        <w:pStyle w:val="ConsPlusNormal"/>
        <w:numPr>
          <w:ilvl w:val="0"/>
          <w:numId w:val="4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79481772" w14:textId="77777777" w:rsidR="00247931" w:rsidRDefault="00247931" w:rsidP="00247931">
      <w:pPr>
        <w:pStyle w:val="ConsPlusNormal"/>
        <w:numPr>
          <w:ilvl w:val="0"/>
          <w:numId w:val="4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5DB85F9B" w14:textId="77777777" w:rsidR="00247931" w:rsidRDefault="00247931" w:rsidP="00247931">
      <w:pPr>
        <w:pStyle w:val="ConsPlusNormal"/>
        <w:numPr>
          <w:ilvl w:val="0"/>
          <w:numId w:val="4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p w14:paraId="0538AC6E" w14:textId="77777777" w:rsidR="00247931" w:rsidRDefault="00247931" w:rsidP="0024793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BB9BF" w14:textId="77777777" w:rsidR="00247931" w:rsidRDefault="00247931" w:rsidP="00247931">
      <w:pPr>
        <w:tabs>
          <w:tab w:val="left" w:pos="3000"/>
        </w:tabs>
        <w:rPr>
          <w:sz w:val="26"/>
          <w:szCs w:val="26"/>
        </w:rPr>
      </w:pPr>
    </w:p>
    <w:p w14:paraId="689839D1" w14:textId="77777777" w:rsidR="00EA7814" w:rsidRPr="00A24D49" w:rsidRDefault="00EA7814" w:rsidP="00247931">
      <w:pPr>
        <w:pStyle w:val="ConsPlusNormal"/>
        <w:ind w:firstLine="426"/>
        <w:jc w:val="center"/>
        <w:rPr>
          <w:sz w:val="26"/>
          <w:szCs w:val="26"/>
        </w:rPr>
      </w:pPr>
    </w:p>
    <w:sectPr w:rsidR="00EA7814" w:rsidRPr="00A2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6D9"/>
    <w:multiLevelType w:val="hybridMultilevel"/>
    <w:tmpl w:val="83F85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65125F"/>
    <w:multiLevelType w:val="multilevel"/>
    <w:tmpl w:val="DC228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17CA"/>
    <w:multiLevelType w:val="hybridMultilevel"/>
    <w:tmpl w:val="F0C415AE"/>
    <w:lvl w:ilvl="0" w:tplc="D954E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B7AD9"/>
    <w:multiLevelType w:val="hybridMultilevel"/>
    <w:tmpl w:val="6B786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9D0DC2"/>
    <w:multiLevelType w:val="hybridMultilevel"/>
    <w:tmpl w:val="F3BC0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0310DF"/>
    <w:multiLevelType w:val="hybridMultilevel"/>
    <w:tmpl w:val="E7F64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2536CA"/>
    <w:multiLevelType w:val="hybridMultilevel"/>
    <w:tmpl w:val="45E2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7D7FB3"/>
    <w:multiLevelType w:val="hybridMultilevel"/>
    <w:tmpl w:val="A29CB1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235A0E"/>
    <w:multiLevelType w:val="hybridMultilevel"/>
    <w:tmpl w:val="19320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0B130E"/>
    <w:multiLevelType w:val="hybridMultilevel"/>
    <w:tmpl w:val="69069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13269F"/>
    <w:multiLevelType w:val="hybridMultilevel"/>
    <w:tmpl w:val="B9A8D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5C0C89"/>
    <w:multiLevelType w:val="hybridMultilevel"/>
    <w:tmpl w:val="4B2A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071BAC"/>
    <w:multiLevelType w:val="hybridMultilevel"/>
    <w:tmpl w:val="BB9A9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414C36"/>
    <w:multiLevelType w:val="hybridMultilevel"/>
    <w:tmpl w:val="0568C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91C98"/>
    <w:multiLevelType w:val="hybridMultilevel"/>
    <w:tmpl w:val="F15272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66E1D"/>
    <w:multiLevelType w:val="hybridMultilevel"/>
    <w:tmpl w:val="4B08C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9C2A9D"/>
    <w:multiLevelType w:val="hybridMultilevel"/>
    <w:tmpl w:val="EEE68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C00F3D"/>
    <w:multiLevelType w:val="hybridMultilevel"/>
    <w:tmpl w:val="B6D6C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8A014E"/>
    <w:multiLevelType w:val="hybridMultilevel"/>
    <w:tmpl w:val="90BE5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2B3D18"/>
    <w:multiLevelType w:val="hybridMultilevel"/>
    <w:tmpl w:val="836C3E56"/>
    <w:lvl w:ilvl="0" w:tplc="EF82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9B4F8F"/>
    <w:multiLevelType w:val="hybridMultilevel"/>
    <w:tmpl w:val="AB268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853DDA"/>
    <w:multiLevelType w:val="hybridMultilevel"/>
    <w:tmpl w:val="3EA0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2411"/>
    <w:multiLevelType w:val="hybridMultilevel"/>
    <w:tmpl w:val="AF2CD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356099"/>
    <w:multiLevelType w:val="hybridMultilevel"/>
    <w:tmpl w:val="50146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792B65"/>
    <w:multiLevelType w:val="hybridMultilevel"/>
    <w:tmpl w:val="367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A352F"/>
    <w:multiLevelType w:val="hybridMultilevel"/>
    <w:tmpl w:val="179C2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A01BF7"/>
    <w:multiLevelType w:val="hybridMultilevel"/>
    <w:tmpl w:val="096CB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1711C5"/>
    <w:multiLevelType w:val="hybridMultilevel"/>
    <w:tmpl w:val="EB585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883EEF"/>
    <w:multiLevelType w:val="hybridMultilevel"/>
    <w:tmpl w:val="33CC6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5E261E"/>
    <w:multiLevelType w:val="hybridMultilevel"/>
    <w:tmpl w:val="836C3E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92C80"/>
    <w:multiLevelType w:val="hybridMultilevel"/>
    <w:tmpl w:val="007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83A73"/>
    <w:multiLevelType w:val="hybridMultilevel"/>
    <w:tmpl w:val="BCCE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7185A"/>
    <w:multiLevelType w:val="hybridMultilevel"/>
    <w:tmpl w:val="BA5A9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080F1F"/>
    <w:multiLevelType w:val="hybridMultilevel"/>
    <w:tmpl w:val="88DA7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CD5139"/>
    <w:multiLevelType w:val="hybridMultilevel"/>
    <w:tmpl w:val="93965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C06790A"/>
    <w:multiLevelType w:val="hybridMultilevel"/>
    <w:tmpl w:val="12640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E0A66"/>
    <w:multiLevelType w:val="hybridMultilevel"/>
    <w:tmpl w:val="22BE4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3C81310"/>
    <w:multiLevelType w:val="hybridMultilevel"/>
    <w:tmpl w:val="2432D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3612BE"/>
    <w:multiLevelType w:val="hybridMultilevel"/>
    <w:tmpl w:val="8AEAB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7273435">
    <w:abstractNumId w:val="17"/>
  </w:num>
  <w:num w:numId="2" w16cid:durableId="955672721">
    <w:abstractNumId w:val="2"/>
  </w:num>
  <w:num w:numId="3" w16cid:durableId="1834907278">
    <w:abstractNumId w:val="23"/>
  </w:num>
  <w:num w:numId="4" w16cid:durableId="1287078430">
    <w:abstractNumId w:val="8"/>
  </w:num>
  <w:num w:numId="5" w16cid:durableId="1354765107">
    <w:abstractNumId w:val="30"/>
  </w:num>
  <w:num w:numId="6" w16cid:durableId="614557897">
    <w:abstractNumId w:val="9"/>
  </w:num>
  <w:num w:numId="7" w16cid:durableId="157313624">
    <w:abstractNumId w:val="39"/>
  </w:num>
  <w:num w:numId="8" w16cid:durableId="255750759">
    <w:abstractNumId w:val="31"/>
  </w:num>
  <w:num w:numId="9" w16cid:durableId="971791467">
    <w:abstractNumId w:val="28"/>
  </w:num>
  <w:num w:numId="10" w16cid:durableId="1843857733">
    <w:abstractNumId w:val="37"/>
  </w:num>
  <w:num w:numId="11" w16cid:durableId="599994519">
    <w:abstractNumId w:val="11"/>
  </w:num>
  <w:num w:numId="12" w16cid:durableId="1012028061">
    <w:abstractNumId w:val="21"/>
  </w:num>
  <w:num w:numId="13" w16cid:durableId="505822946">
    <w:abstractNumId w:val="41"/>
  </w:num>
  <w:num w:numId="14" w16cid:durableId="1548254657">
    <w:abstractNumId w:val="5"/>
  </w:num>
  <w:num w:numId="15" w16cid:durableId="2036996771">
    <w:abstractNumId w:val="4"/>
  </w:num>
  <w:num w:numId="16" w16cid:durableId="1180776432">
    <w:abstractNumId w:val="14"/>
  </w:num>
  <w:num w:numId="17" w16cid:durableId="967468996">
    <w:abstractNumId w:val="35"/>
  </w:num>
  <w:num w:numId="18" w16cid:durableId="1382706347">
    <w:abstractNumId w:val="36"/>
  </w:num>
  <w:num w:numId="19" w16cid:durableId="374621657">
    <w:abstractNumId w:val="40"/>
  </w:num>
  <w:num w:numId="20" w16cid:durableId="1410346237">
    <w:abstractNumId w:val="20"/>
  </w:num>
  <w:num w:numId="21" w16cid:durableId="1417677291">
    <w:abstractNumId w:val="18"/>
  </w:num>
  <w:num w:numId="22" w16cid:durableId="1044910868">
    <w:abstractNumId w:val="19"/>
  </w:num>
  <w:num w:numId="23" w16cid:durableId="1775051511">
    <w:abstractNumId w:val="0"/>
  </w:num>
  <w:num w:numId="24" w16cid:durableId="443423013">
    <w:abstractNumId w:val="10"/>
  </w:num>
  <w:num w:numId="25" w16cid:durableId="174613343">
    <w:abstractNumId w:val="12"/>
  </w:num>
  <w:num w:numId="26" w16cid:durableId="2127889548">
    <w:abstractNumId w:val="7"/>
  </w:num>
  <w:num w:numId="27" w16cid:durableId="1951740487">
    <w:abstractNumId w:val="13"/>
  </w:num>
  <w:num w:numId="28" w16cid:durableId="485245779">
    <w:abstractNumId w:val="26"/>
  </w:num>
  <w:num w:numId="29" w16cid:durableId="2052725294">
    <w:abstractNumId w:val="29"/>
  </w:num>
  <w:num w:numId="30" w16cid:durableId="1287080421">
    <w:abstractNumId w:val="6"/>
  </w:num>
  <w:num w:numId="31" w16cid:durableId="1137839328">
    <w:abstractNumId w:val="25"/>
  </w:num>
  <w:num w:numId="32" w16cid:durableId="1059986259">
    <w:abstractNumId w:val="38"/>
  </w:num>
  <w:num w:numId="33" w16cid:durableId="971590991">
    <w:abstractNumId w:val="33"/>
  </w:num>
  <w:num w:numId="34" w16cid:durableId="1319847224">
    <w:abstractNumId w:val="1"/>
  </w:num>
  <w:num w:numId="35" w16cid:durableId="1502163059">
    <w:abstractNumId w:val="34"/>
  </w:num>
  <w:num w:numId="36" w16cid:durableId="6685107">
    <w:abstractNumId w:val="22"/>
  </w:num>
  <w:num w:numId="37" w16cid:durableId="1791629958">
    <w:abstractNumId w:val="32"/>
  </w:num>
  <w:num w:numId="38" w16cid:durableId="1654600107">
    <w:abstractNumId w:val="3"/>
  </w:num>
  <w:num w:numId="39" w16cid:durableId="808782918">
    <w:abstractNumId w:val="27"/>
  </w:num>
  <w:num w:numId="40" w16cid:durableId="74279158">
    <w:abstractNumId w:val="16"/>
  </w:num>
  <w:num w:numId="41" w16cid:durableId="432677220">
    <w:abstractNumId w:val="15"/>
  </w:num>
  <w:num w:numId="42" w16cid:durableId="1912888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1312010">
    <w:abstractNumId w:val="2"/>
  </w:num>
  <w:num w:numId="44" w16cid:durableId="201833966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51"/>
    <w:rsid w:val="00006825"/>
    <w:rsid w:val="000109AC"/>
    <w:rsid w:val="00072FCA"/>
    <w:rsid w:val="000C532E"/>
    <w:rsid w:val="000C7207"/>
    <w:rsid w:val="00106F02"/>
    <w:rsid w:val="00185C52"/>
    <w:rsid w:val="00247931"/>
    <w:rsid w:val="002C37F0"/>
    <w:rsid w:val="00341954"/>
    <w:rsid w:val="003520F5"/>
    <w:rsid w:val="00352D8A"/>
    <w:rsid w:val="003A1261"/>
    <w:rsid w:val="003E5E74"/>
    <w:rsid w:val="003F06F0"/>
    <w:rsid w:val="00402601"/>
    <w:rsid w:val="00402BCA"/>
    <w:rsid w:val="00503A7D"/>
    <w:rsid w:val="005240C0"/>
    <w:rsid w:val="00526311"/>
    <w:rsid w:val="00536FC0"/>
    <w:rsid w:val="00582515"/>
    <w:rsid w:val="005B6BCA"/>
    <w:rsid w:val="00615858"/>
    <w:rsid w:val="0065524C"/>
    <w:rsid w:val="006C103F"/>
    <w:rsid w:val="006D3367"/>
    <w:rsid w:val="00710610"/>
    <w:rsid w:val="0076504A"/>
    <w:rsid w:val="0079318A"/>
    <w:rsid w:val="00823151"/>
    <w:rsid w:val="00833FCE"/>
    <w:rsid w:val="00854C29"/>
    <w:rsid w:val="00882607"/>
    <w:rsid w:val="008D6ECE"/>
    <w:rsid w:val="00920B17"/>
    <w:rsid w:val="00987FD3"/>
    <w:rsid w:val="009D4A75"/>
    <w:rsid w:val="00A03F7D"/>
    <w:rsid w:val="00A24D49"/>
    <w:rsid w:val="00A31743"/>
    <w:rsid w:val="00B0262A"/>
    <w:rsid w:val="00B17CD8"/>
    <w:rsid w:val="00B26A95"/>
    <w:rsid w:val="00B75B07"/>
    <w:rsid w:val="00B77C72"/>
    <w:rsid w:val="00C42F3C"/>
    <w:rsid w:val="00C50905"/>
    <w:rsid w:val="00C90375"/>
    <w:rsid w:val="00C914D3"/>
    <w:rsid w:val="00CE4760"/>
    <w:rsid w:val="00D0340E"/>
    <w:rsid w:val="00D75F44"/>
    <w:rsid w:val="00D944AC"/>
    <w:rsid w:val="00DA367A"/>
    <w:rsid w:val="00DA3F4C"/>
    <w:rsid w:val="00DA66F1"/>
    <w:rsid w:val="00DB6906"/>
    <w:rsid w:val="00DC7E81"/>
    <w:rsid w:val="00E428E7"/>
    <w:rsid w:val="00EA5557"/>
    <w:rsid w:val="00EA7814"/>
    <w:rsid w:val="00EE27DD"/>
    <w:rsid w:val="00EF42F8"/>
    <w:rsid w:val="00F638AA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3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Абзац списка1"/>
    <w:basedOn w:val="a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5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0C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Anna Gilyarovskaya</cp:lastModifiedBy>
  <cp:revision>5</cp:revision>
  <dcterms:created xsi:type="dcterms:W3CDTF">2024-07-04T14:50:00Z</dcterms:created>
  <dcterms:modified xsi:type="dcterms:W3CDTF">2025-03-13T20:07:00Z</dcterms:modified>
</cp:coreProperties>
</file>