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69FD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A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A"/>
        </w:rPr>
        <w:br/>
        <w:t>«Высшая школа экономики»</w:t>
      </w:r>
    </w:p>
    <w:p w14:paraId="270805C0" w14:textId="77777777" w:rsidR="000B0A30" w:rsidRDefault="000B0A30" w:rsidP="002074F4">
      <w:pPr>
        <w:spacing w:after="0" w:line="240" w:lineRule="auto"/>
        <w:ind w:right="13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 </w:t>
      </w:r>
    </w:p>
    <w:p w14:paraId="79D14D5F" w14:textId="77777777" w:rsidR="000B0A30" w:rsidRDefault="000B0A30" w:rsidP="002074F4">
      <w:pPr>
        <w:spacing w:after="0" w:line="240" w:lineRule="auto"/>
        <w:ind w:right="130"/>
        <w:rPr>
          <w:rFonts w:ascii="Times New Roman" w:eastAsia="Times New Roman" w:hAnsi="Times New Roman" w:cs="Times New Roman"/>
          <w:b/>
        </w:rPr>
      </w:pPr>
    </w:p>
    <w:p w14:paraId="6D921F4F" w14:textId="77777777" w:rsidR="000B0A30" w:rsidRDefault="000B0A30" w:rsidP="002074F4">
      <w:pPr>
        <w:spacing w:after="0" w:line="240" w:lineRule="auto"/>
        <w:ind w:right="130"/>
        <w:rPr>
          <w:rFonts w:ascii="Times New Roman" w:eastAsia="Times New Roman" w:hAnsi="Times New Roman" w:cs="Times New Roman"/>
          <w:b/>
        </w:rPr>
      </w:pPr>
    </w:p>
    <w:p w14:paraId="19C805D3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A"/>
        </w:rPr>
        <w:t>Лицей НИУ ВШЭ</w:t>
      </w:r>
    </w:p>
    <w:p w14:paraId="29942753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3B5736B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</w:p>
    <w:p w14:paraId="5319A8A9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</w:p>
    <w:p w14:paraId="1A683E9A" w14:textId="77777777" w:rsidR="000B0A30" w:rsidRDefault="000B0A30" w:rsidP="002074F4">
      <w:pPr>
        <w:spacing w:after="0" w:line="240" w:lineRule="auto"/>
        <w:ind w:left="5652" w:right="130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Утверждено</w:t>
      </w:r>
      <w:r>
        <w:rPr>
          <w:rFonts w:ascii="Times New Roman" w:eastAsia="Times New Roman" w:hAnsi="Times New Roman" w:cs="Times New Roman"/>
        </w:rPr>
        <w:t>:</w:t>
      </w:r>
    </w:p>
    <w:p w14:paraId="2C36604E" w14:textId="77777777" w:rsidR="000B0A30" w:rsidRDefault="000B0A30" w:rsidP="002074F4">
      <w:pPr>
        <w:spacing w:after="0" w:line="240" w:lineRule="auto"/>
        <w:ind w:left="6372" w:right="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Педагогический совет Лицея НИУ ВШЭ </w:t>
      </w:r>
    </w:p>
    <w:p w14:paraId="3D195951" w14:textId="5C2804D5" w:rsidR="000B0A30" w:rsidRDefault="000B0A30" w:rsidP="002074F4">
      <w:pPr>
        <w:spacing w:after="0" w:line="240" w:lineRule="auto"/>
        <w:ind w:left="6372" w:right="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</w:t>
      </w:r>
      <w:r w:rsidR="002074F4">
        <w:rPr>
          <w:rFonts w:ascii="Times New Roman" w:eastAsia="Times New Roman" w:hAnsi="Times New Roman" w:cs="Times New Roman"/>
        </w:rPr>
        <w:t xml:space="preserve"> 13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844F1F" w14:textId="3E72FFAC" w:rsidR="000B0A30" w:rsidRDefault="002074F4" w:rsidP="002074F4">
      <w:pPr>
        <w:spacing w:after="0" w:line="240" w:lineRule="auto"/>
        <w:ind w:left="6372" w:right="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0B0A30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21.06.2024</w:t>
      </w:r>
    </w:p>
    <w:p w14:paraId="3EDC11CF" w14:textId="77777777" w:rsidR="000B0A30" w:rsidRDefault="000B0A30" w:rsidP="002074F4">
      <w:pPr>
        <w:spacing w:after="0" w:line="240" w:lineRule="auto"/>
        <w:ind w:right="130"/>
        <w:rPr>
          <w:rFonts w:ascii="Times New Roman" w:eastAsia="Times New Roman" w:hAnsi="Times New Roman" w:cs="Times New Roman"/>
        </w:rPr>
      </w:pPr>
    </w:p>
    <w:p w14:paraId="1BA3F8DC" w14:textId="77777777" w:rsidR="000B0A30" w:rsidRDefault="000B0A30" w:rsidP="002074F4">
      <w:pPr>
        <w:spacing w:after="0" w:line="240" w:lineRule="auto"/>
        <w:ind w:left="6372" w:right="130"/>
        <w:rPr>
          <w:rFonts w:ascii="Times New Roman" w:eastAsia="Times New Roman" w:hAnsi="Times New Roman" w:cs="Times New Roman"/>
        </w:rPr>
      </w:pPr>
    </w:p>
    <w:p w14:paraId="7C8ECE69" w14:textId="77777777" w:rsidR="000B0A30" w:rsidRDefault="000B0A30" w:rsidP="002074F4">
      <w:pPr>
        <w:spacing w:after="0" w:line="240" w:lineRule="auto"/>
        <w:ind w:left="6372" w:right="130"/>
        <w:rPr>
          <w:rFonts w:ascii="Times New Roman" w:eastAsia="Times New Roman" w:hAnsi="Times New Roman" w:cs="Times New Roman"/>
        </w:rPr>
      </w:pPr>
    </w:p>
    <w:p w14:paraId="0D917EB8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Дополнительная общеобразовательная программа </w:t>
      </w:r>
    </w:p>
    <w:p w14:paraId="21B713F7" w14:textId="1EA25A28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</w:rPr>
        <w:t>Олимпиадный факультатив</w:t>
      </w:r>
      <w:r w:rsidRPr="000B0A30">
        <w:rPr>
          <w:rFonts w:ascii="Times New Roman" w:eastAsia="Times New Roman" w:hAnsi="Times New Roman" w:cs="Times New Roman"/>
          <w:b/>
        </w:rPr>
        <w:t xml:space="preserve"> по </w:t>
      </w:r>
      <w:r>
        <w:rPr>
          <w:rFonts w:ascii="Times New Roman" w:eastAsia="Times New Roman" w:hAnsi="Times New Roman" w:cs="Times New Roman"/>
          <w:b/>
        </w:rPr>
        <w:t>МХК (8—9</w:t>
      </w:r>
      <w:r w:rsidRPr="000B0A30">
        <w:rPr>
          <w:rFonts w:ascii="Times New Roman" w:eastAsia="Times New Roman" w:hAnsi="Times New Roman" w:cs="Times New Roman"/>
          <w:b/>
        </w:rPr>
        <w:t xml:space="preserve"> класс)</w:t>
      </w:r>
      <w:bookmarkEnd w:id="0"/>
      <w:r w:rsidRPr="000B0A30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85AA46" w14:textId="3CDD1295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i/>
          <w:highlight w:val="yellow"/>
        </w:rPr>
      </w:pPr>
    </w:p>
    <w:p w14:paraId="081EA863" w14:textId="77777777" w:rsidR="002074F4" w:rsidRDefault="002074F4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i/>
          <w:highlight w:val="yellow"/>
        </w:rPr>
      </w:pPr>
    </w:p>
    <w:p w14:paraId="2DE1F41B" w14:textId="77777777" w:rsidR="000B0A30" w:rsidRDefault="000B0A30" w:rsidP="002074F4">
      <w:pPr>
        <w:spacing w:after="0" w:line="240" w:lineRule="auto"/>
        <w:ind w:right="130"/>
        <w:rPr>
          <w:rFonts w:ascii="Times New Roman" w:eastAsia="Times New Roman" w:hAnsi="Times New Roman" w:cs="Times New Roman"/>
          <w:color w:val="00000A"/>
        </w:rPr>
      </w:pPr>
    </w:p>
    <w:p w14:paraId="54102B48" w14:textId="5775C138" w:rsidR="000B0A30" w:rsidRDefault="000B0A30" w:rsidP="002074F4">
      <w:pPr>
        <w:spacing w:after="0" w:line="240" w:lineRule="auto"/>
        <w:ind w:right="130"/>
        <w:rPr>
          <w:rFonts w:ascii="Times New Roman" w:eastAsia="Times New Roman" w:hAnsi="Times New Roman" w:cs="Times New Roman"/>
        </w:rPr>
      </w:pPr>
    </w:p>
    <w:p w14:paraId="0B593D61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Разработана Лицеем НИУ ВШЭ</w:t>
      </w:r>
    </w:p>
    <w:p w14:paraId="00144387" w14:textId="268856C6" w:rsidR="000B0A30" w:rsidRP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Сизова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Анна Викторовна</w:t>
      </w:r>
    </w:p>
    <w:p w14:paraId="12944846" w14:textId="490FC512" w:rsidR="002074F4" w:rsidRDefault="002074F4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</w:p>
    <w:p w14:paraId="7D08276A" w14:textId="77777777" w:rsidR="002074F4" w:rsidRDefault="002074F4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</w:p>
    <w:p w14:paraId="246F40F3" w14:textId="1714C347" w:rsidR="000B0A30" w:rsidRDefault="00EE685D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Возраст обучающихся: 1</w:t>
      </w:r>
      <w:r w:rsidRPr="002074F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-16</w:t>
      </w:r>
      <w:r w:rsidR="000B0A30">
        <w:rPr>
          <w:rFonts w:ascii="Times New Roman" w:eastAsia="Times New Roman" w:hAnsi="Times New Roman" w:cs="Times New Roman"/>
        </w:rPr>
        <w:t xml:space="preserve"> лет</w:t>
      </w:r>
    </w:p>
    <w:p w14:paraId="5B1B78E1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Направленность </w:t>
      </w:r>
      <w:r w:rsidRPr="00EA3C9F">
        <w:rPr>
          <w:rFonts w:ascii="Times New Roman" w:eastAsia="Times New Roman" w:hAnsi="Times New Roman" w:cs="Times New Roman"/>
        </w:rPr>
        <w:t>программы: социально-гуманитарная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F9259B" w14:textId="77777777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Уровень программы: базовый</w:t>
      </w:r>
    </w:p>
    <w:p w14:paraId="3C248B4B" w14:textId="2BE0D415" w:rsidR="000B0A30" w:rsidRDefault="000B0A30" w:rsidP="002074F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Срок </w:t>
      </w:r>
      <w:r w:rsidRPr="000B0A30">
        <w:rPr>
          <w:rFonts w:ascii="Times New Roman" w:eastAsia="Times New Roman" w:hAnsi="Times New Roman" w:cs="Times New Roman"/>
        </w:rPr>
        <w:t xml:space="preserve">реализации: октябрь </w:t>
      </w:r>
      <w:r w:rsidR="007C5932">
        <w:rPr>
          <w:rFonts w:ascii="Times New Roman" w:eastAsia="Times New Roman" w:hAnsi="Times New Roman" w:cs="Times New Roman"/>
        </w:rPr>
        <w:t xml:space="preserve">2024 </w:t>
      </w:r>
      <w:r w:rsidRPr="000B0A30">
        <w:rPr>
          <w:rFonts w:ascii="Times New Roman" w:eastAsia="Times New Roman" w:hAnsi="Times New Roman" w:cs="Times New Roman"/>
        </w:rPr>
        <w:t>– май</w:t>
      </w:r>
      <w:r w:rsidR="007C5932">
        <w:rPr>
          <w:rFonts w:ascii="Times New Roman" w:eastAsia="Times New Roman" w:hAnsi="Times New Roman" w:cs="Times New Roman"/>
        </w:rPr>
        <w:t xml:space="preserve"> 2025</w:t>
      </w:r>
      <w:r w:rsidRPr="000B0A30">
        <w:rPr>
          <w:rFonts w:ascii="Times New Roman" w:eastAsia="Times New Roman" w:hAnsi="Times New Roman" w:cs="Times New Roman"/>
        </w:rPr>
        <w:t xml:space="preserve"> года</w:t>
      </w:r>
    </w:p>
    <w:p w14:paraId="7B2DF00E" w14:textId="1391E74B" w:rsidR="00613542" w:rsidRDefault="00613542" w:rsidP="000B0A3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A2C39D" w14:textId="62290BFA" w:rsidR="00613542" w:rsidRDefault="00613542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BBD5CB2" w14:textId="0A9A0191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3AD68A" w14:textId="5945552E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E1B8E0" w14:textId="157E4A2F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8F0BAA0" w14:textId="363465E4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35A689" w14:textId="0C428CEC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024E138" w14:textId="51E116FB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33B7BEB" w14:textId="5C0DACF4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B0EA87" w14:textId="298FC5D3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BA5029A" w14:textId="54618458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C1EF8DD" w14:textId="0B3E0869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5D55A9E" w14:textId="45023B43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1A84758" w14:textId="77777777" w:rsidR="002074F4" w:rsidRDefault="002074F4" w:rsidP="00207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B2E91AB" w14:textId="77777777" w:rsidR="002074F4" w:rsidRDefault="002074F4" w:rsidP="002074F4">
      <w:pPr>
        <w:spacing w:line="276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Москва, 2024</w:t>
      </w:r>
    </w:p>
    <w:p w14:paraId="36218952" w14:textId="77777777" w:rsidR="000B0A30" w:rsidRDefault="000B0A30" w:rsidP="000B0A30">
      <w:pPr>
        <w:spacing w:line="276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14:paraId="3F9DD97E" w14:textId="31A89789" w:rsidR="000B0A30" w:rsidRPr="007C5932" w:rsidRDefault="000B0A30" w:rsidP="002074F4">
      <w:pPr>
        <w:pStyle w:val="a7"/>
        <w:numPr>
          <w:ilvl w:val="0"/>
          <w:numId w:val="9"/>
        </w:numPr>
        <w:spacing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593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12445745" w14:textId="77777777" w:rsidR="007C5932" w:rsidRPr="007C5932" w:rsidRDefault="000B0A30" w:rsidP="002074F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32">
        <w:rPr>
          <w:rFonts w:ascii="Times New Roman" w:hAnsi="Times New Roman" w:cs="Times New Roman"/>
          <w:bCs/>
          <w:sz w:val="26"/>
          <w:szCs w:val="26"/>
        </w:rPr>
        <w:t>Дополнительная общеобразовательная программа «Олимпиадный факультатив по МХК (8—9 класс)» разработана в соответствии с:</w:t>
      </w:r>
    </w:p>
    <w:p w14:paraId="37082A60" w14:textId="426781DA" w:rsidR="007C5932" w:rsidRPr="002074F4" w:rsidRDefault="000B0A30" w:rsidP="002074F4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74F4">
        <w:rPr>
          <w:rFonts w:ascii="Times New Roman" w:hAnsi="Times New Roman" w:cs="Times New Roman"/>
          <w:bCs/>
          <w:sz w:val="26"/>
          <w:szCs w:val="26"/>
        </w:rPr>
        <w:t>Федеральным законом от 29.12.2012 № 273-ФЗ «Об образовании в</w:t>
      </w:r>
      <w:r w:rsidR="00207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74F4">
        <w:rPr>
          <w:rFonts w:ascii="Times New Roman" w:hAnsi="Times New Roman" w:cs="Times New Roman"/>
          <w:bCs/>
          <w:sz w:val="26"/>
          <w:szCs w:val="26"/>
        </w:rPr>
        <w:t>Российской Федерации»;</w:t>
      </w:r>
    </w:p>
    <w:p w14:paraId="171FC2F5" w14:textId="7A17ADA9" w:rsidR="000B0A30" w:rsidRPr="002074F4" w:rsidRDefault="000B0A30" w:rsidP="002074F4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74F4">
        <w:rPr>
          <w:rFonts w:ascii="Times New Roman" w:hAnsi="Times New Roman" w:cs="Times New Roman"/>
          <w:bCs/>
          <w:sz w:val="26"/>
          <w:szCs w:val="26"/>
        </w:rPr>
        <w:t>Концепции развития дополнительного образования детей на период до</w:t>
      </w:r>
      <w:r w:rsidR="002074F4" w:rsidRPr="00207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74F4">
        <w:rPr>
          <w:rFonts w:ascii="Times New Roman" w:hAnsi="Times New Roman" w:cs="Times New Roman"/>
          <w:bCs/>
          <w:sz w:val="26"/>
          <w:szCs w:val="26"/>
        </w:rPr>
        <w:t xml:space="preserve">2030 года, утвержденной Распоряжением Правительства Российской Федерации от 31 марта 2022 г. №678-р; </w:t>
      </w:r>
    </w:p>
    <w:p w14:paraId="475A9297" w14:textId="01BEFA29" w:rsidR="007C5932" w:rsidRPr="002074F4" w:rsidRDefault="000B0A30" w:rsidP="002074F4">
      <w:pPr>
        <w:pStyle w:val="a7"/>
        <w:numPr>
          <w:ilvl w:val="0"/>
          <w:numId w:val="10"/>
        </w:numPr>
        <w:spacing w:after="0" w:line="259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74F4">
        <w:rPr>
          <w:rFonts w:ascii="Times New Roman" w:hAnsi="Times New Roman" w:cs="Times New Roman"/>
          <w:bCs/>
          <w:sz w:val="26"/>
          <w:szCs w:val="26"/>
        </w:rPr>
        <w:t>Приказ Министерства просвещения РФ от 27 июля 2022 г. N 629 «Об</w:t>
      </w:r>
      <w:r w:rsidR="002074F4" w:rsidRPr="00207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74F4">
        <w:rPr>
          <w:rFonts w:ascii="Times New Roman" w:hAnsi="Times New Roman" w:cs="Times New Roman"/>
          <w:bCs/>
          <w:sz w:val="26"/>
          <w:szCs w:val="26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5942B43" w14:textId="19FB17B7" w:rsidR="000B0A30" w:rsidRPr="002074F4" w:rsidRDefault="000B0A30" w:rsidP="002074F4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74F4">
        <w:rPr>
          <w:rFonts w:ascii="Times New Roman" w:hAnsi="Times New Roman" w:cs="Times New Roman"/>
          <w:bCs/>
          <w:sz w:val="26"/>
          <w:szCs w:val="26"/>
        </w:rPr>
        <w:t>Методическими рекомендациями по проектированию дополнительных</w:t>
      </w:r>
      <w:r w:rsidR="002074F4" w:rsidRPr="00207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74F4">
        <w:rPr>
          <w:rFonts w:ascii="Times New Roman" w:hAnsi="Times New Roman" w:cs="Times New Roman"/>
          <w:bCs/>
          <w:sz w:val="26"/>
          <w:szCs w:val="26"/>
        </w:rPr>
        <w:t xml:space="preserve">общеразвивающих программ (включая </w:t>
      </w:r>
      <w:proofErr w:type="spellStart"/>
      <w:r w:rsidRPr="002074F4">
        <w:rPr>
          <w:rFonts w:ascii="Times New Roman" w:hAnsi="Times New Roman" w:cs="Times New Roman"/>
          <w:bCs/>
          <w:sz w:val="26"/>
          <w:szCs w:val="26"/>
        </w:rPr>
        <w:t>разноуровневые</w:t>
      </w:r>
      <w:proofErr w:type="spellEnd"/>
      <w:r w:rsidRPr="002074F4">
        <w:rPr>
          <w:rFonts w:ascii="Times New Roman" w:hAnsi="Times New Roman" w:cs="Times New Roman"/>
          <w:bCs/>
          <w:sz w:val="26"/>
          <w:szCs w:val="26"/>
        </w:rPr>
        <w:t xml:space="preserve"> программы) (Письмо Министерства образования и науки РФ от 18 ноября 2015 г. N 09-3242 "О направлении информации"). </w:t>
      </w:r>
    </w:p>
    <w:p w14:paraId="4F98B1EB" w14:textId="2FEE6A46" w:rsidR="007C5932" w:rsidRDefault="007C5932" w:rsidP="002074F4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6FDA77" w14:textId="189A24B9" w:rsidR="007C5932" w:rsidRPr="007C5932" w:rsidRDefault="007C5932" w:rsidP="002074F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32">
        <w:rPr>
          <w:rFonts w:ascii="Times New Roman" w:hAnsi="Times New Roman" w:cs="Times New Roman"/>
          <w:bCs/>
          <w:sz w:val="26"/>
          <w:szCs w:val="26"/>
        </w:rPr>
        <w:t>Данный к</w:t>
      </w:r>
      <w:r>
        <w:rPr>
          <w:rFonts w:ascii="Times New Roman" w:hAnsi="Times New Roman" w:cs="Times New Roman"/>
          <w:bCs/>
          <w:sz w:val="26"/>
          <w:szCs w:val="26"/>
        </w:rPr>
        <w:t>урс предназначен для учащихся 8-9</w:t>
      </w:r>
      <w:r w:rsidRPr="007C5932">
        <w:rPr>
          <w:rFonts w:ascii="Times New Roman" w:hAnsi="Times New Roman" w:cs="Times New Roman"/>
          <w:bCs/>
          <w:sz w:val="26"/>
          <w:szCs w:val="26"/>
        </w:rPr>
        <w:t xml:space="preserve"> классов, желающих</w:t>
      </w:r>
      <w:r w:rsidR="00207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5932">
        <w:rPr>
          <w:rFonts w:ascii="Times New Roman" w:hAnsi="Times New Roman" w:cs="Times New Roman"/>
          <w:bCs/>
          <w:sz w:val="26"/>
          <w:szCs w:val="26"/>
        </w:rPr>
        <w:t>подготовитьс</w:t>
      </w:r>
      <w:r>
        <w:rPr>
          <w:rFonts w:ascii="Times New Roman" w:hAnsi="Times New Roman" w:cs="Times New Roman"/>
          <w:bCs/>
          <w:sz w:val="26"/>
          <w:szCs w:val="26"/>
        </w:rPr>
        <w:t>я к олимпиадам по МХК</w:t>
      </w:r>
      <w:r w:rsidRPr="007C593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22DF10" w14:textId="177958EB" w:rsidR="000B0A30" w:rsidRDefault="00AC41E4" w:rsidP="002074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b/>
          <w:sz w:val="26"/>
          <w:szCs w:val="26"/>
        </w:rPr>
        <w:t>Цель</w:t>
      </w:r>
      <w:r w:rsidR="007C5932">
        <w:rPr>
          <w:rStyle w:val="normaltextrun"/>
          <w:rFonts w:eastAsiaTheme="majorEastAsia"/>
          <w:b/>
          <w:sz w:val="26"/>
          <w:szCs w:val="26"/>
        </w:rPr>
        <w:t xml:space="preserve"> </w:t>
      </w:r>
      <w:r w:rsidR="007C5932" w:rsidRPr="007C5932">
        <w:rPr>
          <w:rStyle w:val="normaltextrun"/>
          <w:rFonts w:eastAsiaTheme="majorEastAsia"/>
          <w:b/>
          <w:sz w:val="26"/>
          <w:szCs w:val="26"/>
        </w:rPr>
        <w:t>программы</w:t>
      </w:r>
      <w:r w:rsidR="007C5932">
        <w:rPr>
          <w:rStyle w:val="normaltextrun"/>
          <w:rFonts w:eastAsiaTheme="majorEastAsia"/>
          <w:b/>
          <w:sz w:val="26"/>
          <w:szCs w:val="26"/>
        </w:rPr>
        <w:t>:</w:t>
      </w:r>
      <w:r w:rsidR="007C5932">
        <w:rPr>
          <w:rStyle w:val="normaltextrun"/>
          <w:rFonts w:eastAsiaTheme="majorEastAsia"/>
          <w:sz w:val="26"/>
          <w:szCs w:val="26"/>
        </w:rPr>
        <w:t xml:space="preserve"> </w:t>
      </w:r>
      <w:r w:rsidR="007C5932" w:rsidRPr="007C5932">
        <w:rPr>
          <w:rStyle w:val="normaltextrun"/>
          <w:rFonts w:eastAsiaTheme="majorEastAsia"/>
          <w:sz w:val="26"/>
          <w:szCs w:val="26"/>
        </w:rPr>
        <w:t xml:space="preserve">знакомство лицеистов с этапами развития мировой художественной культуры, а также выработка навыков, необходимых для анализа произведений, относящихся к разным видам искусства и созданных в разные исторические эпохи.   </w:t>
      </w:r>
    </w:p>
    <w:p w14:paraId="602017A3" w14:textId="77777777" w:rsidR="007C5932" w:rsidRDefault="007C5932" w:rsidP="002074F4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sz w:val="26"/>
          <w:szCs w:val="26"/>
        </w:rPr>
      </w:pPr>
      <w:r>
        <w:rPr>
          <w:rStyle w:val="normaltextrun"/>
          <w:rFonts w:eastAsiaTheme="majorEastAsia"/>
          <w:b/>
          <w:sz w:val="26"/>
          <w:szCs w:val="26"/>
        </w:rPr>
        <w:t xml:space="preserve">Задачи курса:  </w:t>
      </w:r>
    </w:p>
    <w:p w14:paraId="58582E5B" w14:textId="77777777" w:rsidR="007C5932" w:rsidRDefault="007C5932" w:rsidP="002074F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sz w:val="26"/>
          <w:szCs w:val="26"/>
        </w:rPr>
      </w:pPr>
      <w:r w:rsidRPr="007C5932">
        <w:rPr>
          <w:rStyle w:val="normaltextrun"/>
          <w:rFonts w:eastAsiaTheme="majorEastAsia"/>
          <w:sz w:val="26"/>
          <w:szCs w:val="26"/>
        </w:rPr>
        <w:t xml:space="preserve">образовательные – расширение знаний лицеистов о культуре и деятелях, внесших вклад в развитие мирового искусства; </w:t>
      </w:r>
    </w:p>
    <w:p w14:paraId="0D0723E6" w14:textId="77777777" w:rsidR="007C5932" w:rsidRDefault="007C5932" w:rsidP="002074F4">
      <w:pPr>
        <w:pStyle w:val="paragraph"/>
        <w:numPr>
          <w:ilvl w:val="0"/>
          <w:numId w:val="11"/>
        </w:numPr>
        <w:spacing w:after="240"/>
        <w:jc w:val="both"/>
        <w:textAlignment w:val="baseline"/>
        <w:rPr>
          <w:rStyle w:val="normaltextrun"/>
          <w:rFonts w:eastAsiaTheme="majorEastAsia"/>
          <w:b/>
          <w:sz w:val="26"/>
          <w:szCs w:val="26"/>
        </w:rPr>
      </w:pPr>
      <w:r w:rsidRPr="007C5932">
        <w:rPr>
          <w:rStyle w:val="normaltextrun"/>
          <w:rFonts w:eastAsiaTheme="majorEastAsia"/>
          <w:sz w:val="26"/>
          <w:szCs w:val="26"/>
        </w:rPr>
        <w:t xml:space="preserve">развивающие – тренировка зрительной и долговременной памяти, выработка аналитических навыков; </w:t>
      </w:r>
    </w:p>
    <w:p w14:paraId="2CD30D0C" w14:textId="4BF98E19" w:rsidR="007C5932" w:rsidRPr="007C5932" w:rsidRDefault="007C5932" w:rsidP="002074F4">
      <w:pPr>
        <w:pStyle w:val="paragraph"/>
        <w:numPr>
          <w:ilvl w:val="0"/>
          <w:numId w:val="11"/>
        </w:numPr>
        <w:spacing w:after="240"/>
        <w:jc w:val="both"/>
        <w:textAlignment w:val="baseline"/>
        <w:rPr>
          <w:rStyle w:val="normaltextrun"/>
          <w:rFonts w:eastAsiaTheme="majorEastAsia"/>
          <w:b/>
          <w:sz w:val="26"/>
          <w:szCs w:val="26"/>
        </w:rPr>
      </w:pPr>
      <w:r w:rsidRPr="007C5932">
        <w:rPr>
          <w:rStyle w:val="normaltextrun"/>
          <w:rFonts w:eastAsiaTheme="majorEastAsia"/>
          <w:sz w:val="26"/>
          <w:szCs w:val="26"/>
        </w:rPr>
        <w:t xml:space="preserve">практические – подготовка учащихся к </w:t>
      </w:r>
      <w:proofErr w:type="spellStart"/>
      <w:r w:rsidRPr="007C5932">
        <w:rPr>
          <w:rStyle w:val="normaltextrun"/>
          <w:rFonts w:eastAsiaTheme="majorEastAsia"/>
          <w:sz w:val="26"/>
          <w:szCs w:val="26"/>
        </w:rPr>
        <w:t>ВсОШ</w:t>
      </w:r>
      <w:proofErr w:type="spellEnd"/>
      <w:r w:rsidRPr="007C5932">
        <w:rPr>
          <w:rStyle w:val="normaltextrun"/>
          <w:rFonts w:eastAsiaTheme="majorEastAsia"/>
          <w:sz w:val="26"/>
          <w:szCs w:val="26"/>
        </w:rPr>
        <w:t xml:space="preserve"> по МХК: школьному, муниципальному, региональному и заключительному этапам.  </w:t>
      </w:r>
    </w:p>
    <w:p w14:paraId="616CD894" w14:textId="77777777" w:rsidR="007C5932" w:rsidRPr="000813AD" w:rsidRDefault="007C5932" w:rsidP="000813A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813AD">
        <w:rPr>
          <w:rFonts w:ascii="Times New Roman" w:hAnsi="Times New Roman" w:cs="Times New Roman"/>
          <w:b/>
          <w:bCs/>
          <w:sz w:val="26"/>
          <w:szCs w:val="26"/>
        </w:rPr>
        <w:t>Формат проведения занятий</w:t>
      </w:r>
      <w:r w:rsidRPr="000813AD">
        <w:rPr>
          <w:rFonts w:ascii="Times New Roman" w:hAnsi="Times New Roman" w:cs="Times New Roman"/>
          <w:bCs/>
          <w:sz w:val="26"/>
          <w:szCs w:val="26"/>
        </w:rPr>
        <w:t xml:space="preserve"> – очный</w:t>
      </w:r>
      <w:r w:rsidRPr="000813A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27BDA273" w14:textId="77777777" w:rsidR="007C5932" w:rsidRPr="000813AD" w:rsidRDefault="007C5932" w:rsidP="000813A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813AD">
        <w:rPr>
          <w:rFonts w:ascii="Times New Roman" w:hAnsi="Times New Roman" w:cs="Times New Roman"/>
          <w:b/>
          <w:bCs/>
          <w:sz w:val="26"/>
          <w:szCs w:val="26"/>
        </w:rPr>
        <w:t>Направленность программы</w:t>
      </w:r>
      <w:r w:rsidRPr="000813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3C9F">
        <w:rPr>
          <w:rFonts w:ascii="Times New Roman" w:hAnsi="Times New Roman" w:cs="Times New Roman"/>
          <w:bCs/>
          <w:sz w:val="26"/>
          <w:szCs w:val="26"/>
        </w:rPr>
        <w:t>– социально –гуманитарная.</w:t>
      </w:r>
    </w:p>
    <w:p w14:paraId="310DD2D8" w14:textId="3B3EAC9F" w:rsidR="007C5932" w:rsidRPr="000813AD" w:rsidRDefault="007C5932" w:rsidP="000813A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813AD">
        <w:rPr>
          <w:rFonts w:ascii="Times New Roman" w:hAnsi="Times New Roman" w:cs="Times New Roman"/>
          <w:b/>
          <w:bCs/>
          <w:sz w:val="26"/>
          <w:szCs w:val="26"/>
        </w:rPr>
        <w:t>Сроки реализации программы:</w:t>
      </w:r>
      <w:r w:rsidRPr="000813AD">
        <w:rPr>
          <w:rFonts w:ascii="Times New Roman" w:hAnsi="Times New Roman" w:cs="Times New Roman"/>
          <w:sz w:val="26"/>
          <w:szCs w:val="26"/>
        </w:rPr>
        <w:t xml:space="preserve"> октябрь 2024 – май 2025 года. </w:t>
      </w:r>
      <w:r w:rsidRPr="000813A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A5E83BA" w14:textId="20F6E8FB" w:rsidR="007C5932" w:rsidRPr="000813AD" w:rsidRDefault="007C5932" w:rsidP="000813A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813AD">
        <w:rPr>
          <w:rFonts w:ascii="Times New Roman" w:hAnsi="Times New Roman" w:cs="Times New Roman"/>
          <w:b/>
          <w:bCs/>
          <w:sz w:val="26"/>
          <w:szCs w:val="26"/>
        </w:rPr>
        <w:t>Общая трудоемкость программы</w:t>
      </w:r>
      <w:r w:rsidRPr="000813A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A3C9F">
        <w:rPr>
          <w:rFonts w:ascii="Times New Roman" w:hAnsi="Times New Roman" w:cs="Times New Roman"/>
          <w:bCs/>
          <w:sz w:val="26"/>
          <w:szCs w:val="26"/>
        </w:rPr>
        <w:t>70</w:t>
      </w:r>
      <w:r w:rsidR="000813AD" w:rsidRPr="000813AD">
        <w:rPr>
          <w:rFonts w:ascii="Times New Roman" w:hAnsi="Times New Roman" w:cs="Times New Roman"/>
          <w:bCs/>
          <w:sz w:val="26"/>
          <w:szCs w:val="26"/>
        </w:rPr>
        <w:t xml:space="preserve"> ч.  (2 ч</w:t>
      </w:r>
      <w:r w:rsidRPr="000813AD">
        <w:rPr>
          <w:rFonts w:ascii="Times New Roman" w:hAnsi="Times New Roman" w:cs="Times New Roman"/>
          <w:bCs/>
          <w:sz w:val="26"/>
          <w:szCs w:val="26"/>
        </w:rPr>
        <w:t xml:space="preserve"> в неделю).</w:t>
      </w:r>
    </w:p>
    <w:p w14:paraId="47BF8A68" w14:textId="77777777" w:rsidR="000813AD" w:rsidRPr="000813AD" w:rsidRDefault="007C5932" w:rsidP="000813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13AD">
        <w:rPr>
          <w:rFonts w:ascii="Times New Roman" w:hAnsi="Times New Roman" w:cs="Times New Roman"/>
          <w:b/>
          <w:bCs/>
          <w:sz w:val="26"/>
          <w:szCs w:val="26"/>
        </w:rPr>
        <w:t>Категория обучающихся</w:t>
      </w:r>
      <w:r w:rsidRPr="000813AD">
        <w:rPr>
          <w:rFonts w:ascii="Times New Roman" w:hAnsi="Times New Roman" w:cs="Times New Roman"/>
          <w:b/>
          <w:sz w:val="26"/>
          <w:szCs w:val="26"/>
        </w:rPr>
        <w:t>:</w:t>
      </w:r>
      <w:r w:rsidRPr="000813AD">
        <w:rPr>
          <w:rFonts w:ascii="Times New Roman" w:hAnsi="Times New Roman" w:cs="Times New Roman"/>
          <w:sz w:val="26"/>
          <w:szCs w:val="26"/>
        </w:rPr>
        <w:t xml:space="preserve"> </w:t>
      </w:r>
      <w:r w:rsidR="000813AD" w:rsidRPr="000813AD">
        <w:rPr>
          <w:rFonts w:ascii="Times New Roman" w:hAnsi="Times New Roman" w:cs="Times New Roman"/>
          <w:sz w:val="26"/>
          <w:szCs w:val="26"/>
        </w:rPr>
        <w:t>обучающиеся Лицея НИУ ВШЭ 8-9</w:t>
      </w:r>
      <w:r w:rsidRPr="000813AD">
        <w:rPr>
          <w:rFonts w:ascii="Times New Roman" w:hAnsi="Times New Roman" w:cs="Times New Roman"/>
          <w:sz w:val="26"/>
          <w:szCs w:val="26"/>
        </w:rPr>
        <w:t xml:space="preserve"> классов.  </w:t>
      </w:r>
    </w:p>
    <w:p w14:paraId="16F07FEB" w14:textId="0D81CDC4" w:rsidR="007C5932" w:rsidRPr="000813AD" w:rsidRDefault="007C5932" w:rsidP="000813A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813AD">
        <w:rPr>
          <w:rFonts w:ascii="Times New Roman" w:hAnsi="Times New Roman" w:cs="Times New Roman"/>
          <w:b/>
          <w:sz w:val="26"/>
          <w:szCs w:val="26"/>
        </w:rPr>
        <w:t>Форма организации образовательного процесса</w:t>
      </w:r>
      <w:r w:rsidRPr="000813AD">
        <w:rPr>
          <w:rFonts w:ascii="Times New Roman" w:hAnsi="Times New Roman" w:cs="Times New Roman"/>
          <w:sz w:val="26"/>
          <w:szCs w:val="26"/>
        </w:rPr>
        <w:t xml:space="preserve"> – </w:t>
      </w:r>
      <w:r w:rsidRPr="000813AD">
        <w:rPr>
          <w:rFonts w:ascii="Times New Roman" w:hAnsi="Times New Roman" w:cs="Times New Roman"/>
          <w:bCs/>
          <w:sz w:val="26"/>
          <w:szCs w:val="26"/>
        </w:rPr>
        <w:t>групповая, форма</w:t>
      </w:r>
    </w:p>
    <w:p w14:paraId="0D2F543A" w14:textId="77777777" w:rsidR="000813AD" w:rsidRPr="000813AD" w:rsidRDefault="007C5932" w:rsidP="000813A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813AD">
        <w:rPr>
          <w:rFonts w:ascii="Times New Roman" w:hAnsi="Times New Roman" w:cs="Times New Roman"/>
          <w:bCs/>
          <w:sz w:val="26"/>
          <w:szCs w:val="26"/>
        </w:rPr>
        <w:t>организации занятия – лекция/семинар/практ</w:t>
      </w:r>
      <w:r w:rsidR="000813AD" w:rsidRPr="000813AD">
        <w:rPr>
          <w:rFonts w:ascii="Times New Roman" w:hAnsi="Times New Roman" w:cs="Times New Roman"/>
          <w:bCs/>
          <w:sz w:val="26"/>
          <w:szCs w:val="26"/>
        </w:rPr>
        <w:t xml:space="preserve">ическое занятие/образовательная </w:t>
      </w:r>
      <w:r w:rsidRPr="000813AD">
        <w:rPr>
          <w:rFonts w:ascii="Times New Roman" w:hAnsi="Times New Roman" w:cs="Times New Roman"/>
          <w:bCs/>
          <w:sz w:val="26"/>
          <w:szCs w:val="26"/>
        </w:rPr>
        <w:t>игра/самостоятельная работа.</w:t>
      </w:r>
    </w:p>
    <w:p w14:paraId="189DF57F" w14:textId="280E698C" w:rsidR="000813AD" w:rsidRDefault="000813AD" w:rsidP="000813AD">
      <w:pPr>
        <w:spacing w:after="0"/>
        <w:rPr>
          <w:rFonts w:ascii="Times New Roman" w:hAnsi="Times New Roman" w:cs="Times New Roman"/>
          <w:bCs/>
        </w:rPr>
      </w:pPr>
    </w:p>
    <w:p w14:paraId="782C8F01" w14:textId="77777777" w:rsidR="002074F4" w:rsidRDefault="000813AD" w:rsidP="000813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0813A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Содержание программы и планируемые результаты</w:t>
      </w:r>
    </w:p>
    <w:p w14:paraId="1CB4007B" w14:textId="37028EC9" w:rsidR="00490CA7" w:rsidRPr="000813AD" w:rsidRDefault="00490CA7" w:rsidP="002074F4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0813AD">
        <w:rPr>
          <w:rStyle w:val="eop"/>
          <w:rFonts w:eastAsiaTheme="majorEastAsia"/>
          <w:sz w:val="26"/>
          <w:szCs w:val="26"/>
        </w:rPr>
        <w:t> </w:t>
      </w:r>
    </w:p>
    <w:p w14:paraId="496C7953" w14:textId="621E9473" w:rsidR="00C14783" w:rsidRDefault="00490CA7" w:rsidP="009A47EF">
      <w:pPr>
        <w:pStyle w:val="paragraph"/>
        <w:spacing w:before="0" w:beforeAutospacing="0" w:after="240" w:afterAutospacing="0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По результатам данного курса учащийся: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FDD2AEF" w14:textId="77777777" w:rsidR="00584C69" w:rsidRDefault="00C14783" w:rsidP="000813AD">
      <w:pPr>
        <w:pStyle w:val="ac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6"/>
          <w:szCs w:val="26"/>
        </w:rPr>
      </w:pPr>
      <w:r w:rsidRPr="00C14783">
        <w:rPr>
          <w:rStyle w:val="normaltextrun"/>
          <w:rFonts w:eastAsiaTheme="majorEastAsia"/>
          <w:sz w:val="26"/>
          <w:szCs w:val="26"/>
        </w:rPr>
        <w:lastRenderedPageBreak/>
        <w:t>познакоми</w:t>
      </w:r>
      <w:r>
        <w:rPr>
          <w:rStyle w:val="normaltextrun"/>
          <w:rFonts w:eastAsiaTheme="majorEastAsia"/>
          <w:sz w:val="26"/>
          <w:szCs w:val="26"/>
        </w:rPr>
        <w:t>тся</w:t>
      </w:r>
      <w:r w:rsidRPr="00C14783">
        <w:rPr>
          <w:rStyle w:val="normaltextrun"/>
          <w:rFonts w:eastAsiaTheme="majorEastAsia"/>
          <w:sz w:val="26"/>
          <w:szCs w:val="26"/>
        </w:rPr>
        <w:t xml:space="preserve"> со спецификой </w:t>
      </w:r>
      <w:proofErr w:type="spellStart"/>
      <w:r>
        <w:rPr>
          <w:rStyle w:val="normaltextrun"/>
          <w:rFonts w:eastAsiaTheme="majorEastAsia"/>
          <w:sz w:val="26"/>
          <w:szCs w:val="26"/>
        </w:rPr>
        <w:t>ВсОШ</w:t>
      </w:r>
      <w:proofErr w:type="spellEnd"/>
      <w:r w:rsidRPr="00C14783">
        <w:rPr>
          <w:rStyle w:val="normaltextrun"/>
          <w:rFonts w:eastAsiaTheme="majorEastAsia"/>
          <w:sz w:val="26"/>
          <w:szCs w:val="26"/>
        </w:rPr>
        <w:t xml:space="preserve"> по </w:t>
      </w:r>
      <w:r>
        <w:rPr>
          <w:rStyle w:val="normaltextrun"/>
          <w:rFonts w:eastAsiaTheme="majorEastAsia"/>
          <w:sz w:val="26"/>
          <w:szCs w:val="26"/>
        </w:rPr>
        <w:t>МХК</w:t>
      </w:r>
      <w:r w:rsidRPr="00C14783">
        <w:rPr>
          <w:rStyle w:val="normaltextrun"/>
          <w:rFonts w:eastAsiaTheme="majorEastAsia"/>
          <w:sz w:val="26"/>
          <w:szCs w:val="26"/>
        </w:rPr>
        <w:t>, критериями оценки и стратегиями решения заданий</w:t>
      </w:r>
    </w:p>
    <w:p w14:paraId="763454E4" w14:textId="6980DE4D" w:rsidR="00C14783" w:rsidRPr="00584C69" w:rsidRDefault="00584C69" w:rsidP="000813AD">
      <w:pPr>
        <w:pStyle w:val="ac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6"/>
          <w:szCs w:val="26"/>
        </w:rPr>
      </w:pPr>
      <w:r w:rsidRPr="00584C69">
        <w:rPr>
          <w:rStyle w:val="normaltextrun"/>
          <w:rFonts w:eastAsiaTheme="majorEastAsia"/>
          <w:sz w:val="26"/>
          <w:szCs w:val="26"/>
        </w:rPr>
        <w:t>получит представление о развитии искусства от Первобытной эпохи до Новейшего времени</w:t>
      </w:r>
    </w:p>
    <w:p w14:paraId="50A9A6A3" w14:textId="30E73568" w:rsidR="00C14783" w:rsidRDefault="00584C69" w:rsidP="000813AD">
      <w:pPr>
        <w:pStyle w:val="ac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выработает</w:t>
      </w:r>
      <w:r w:rsidR="00C14783" w:rsidRPr="00C14783">
        <w:rPr>
          <w:rStyle w:val="normaltextrun"/>
          <w:rFonts w:eastAsiaTheme="majorEastAsia"/>
          <w:sz w:val="26"/>
          <w:szCs w:val="26"/>
        </w:rPr>
        <w:t xml:space="preserve"> аналитические навыки, необходимые для анализа произведений искусства</w:t>
      </w:r>
    </w:p>
    <w:p w14:paraId="4C1DF717" w14:textId="77777777" w:rsidR="000813AD" w:rsidRDefault="000813AD" w:rsidP="000813AD">
      <w:pPr>
        <w:rPr>
          <w:rFonts w:ascii="Times New Roman" w:eastAsia="Times New Roman" w:hAnsi="Times New Roman" w:cs="Times New Roman"/>
          <w:b/>
          <w:bCs/>
        </w:rPr>
      </w:pPr>
    </w:p>
    <w:p w14:paraId="7C46EB1A" w14:textId="26D81EAF" w:rsidR="000813AD" w:rsidRPr="000813AD" w:rsidRDefault="000813AD" w:rsidP="000813AD">
      <w:pPr>
        <w:spacing w:after="0"/>
        <w:rPr>
          <w:rStyle w:val="normaltextrun"/>
          <w:rFonts w:ascii="Times New Roman" w:eastAsiaTheme="majorEastAsia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813AD">
        <w:rPr>
          <w:rStyle w:val="normaltextrun"/>
          <w:rFonts w:ascii="Times New Roman" w:eastAsiaTheme="majorEastAsia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Тематическое планирование </w:t>
      </w:r>
    </w:p>
    <w:p w14:paraId="4CB4BEE1" w14:textId="078F7C17" w:rsidR="009A47EF" w:rsidRPr="000813AD" w:rsidRDefault="000813AD" w:rsidP="000813AD">
      <w:pPr>
        <w:ind w:firstLine="360"/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813AD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  <w:t>Календарно-тематический план является основным инструментом обеспечения реализации дополнительной общеобразовательной программы.</w:t>
      </w:r>
    </w:p>
    <w:p w14:paraId="519C77FE" w14:textId="7599CA3B" w:rsidR="005D120E" w:rsidRDefault="001E7103" w:rsidP="009A47EF">
      <w:pPr>
        <w:pStyle w:val="paragraph"/>
        <w:spacing w:before="0" w:beforeAutospacing="0" w:after="240" w:afterAutospacing="0"/>
        <w:ind w:firstLine="360"/>
        <w:jc w:val="both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Курс лекций разделён на дв</w:t>
      </w:r>
      <w:r w:rsidR="005612FC">
        <w:rPr>
          <w:rStyle w:val="normaltextrun"/>
          <w:rFonts w:eastAsiaTheme="majorEastAsia"/>
          <w:sz w:val="26"/>
          <w:szCs w:val="26"/>
        </w:rPr>
        <w:t>е части</w:t>
      </w:r>
      <w:r>
        <w:rPr>
          <w:rStyle w:val="normaltextrun"/>
          <w:rFonts w:eastAsiaTheme="majorEastAsia"/>
          <w:sz w:val="26"/>
          <w:szCs w:val="26"/>
        </w:rPr>
        <w:t>:</w:t>
      </w:r>
      <w:r w:rsidR="005D120E">
        <w:rPr>
          <w:rStyle w:val="normaltextrun"/>
          <w:rFonts w:eastAsiaTheme="majorEastAsia"/>
          <w:sz w:val="26"/>
          <w:szCs w:val="26"/>
        </w:rPr>
        <w:t> </w:t>
      </w:r>
      <w:r w:rsidR="005D120E">
        <w:rPr>
          <w:rStyle w:val="eop"/>
          <w:rFonts w:eastAsiaTheme="majorEastAsia"/>
          <w:sz w:val="26"/>
          <w:szCs w:val="26"/>
        </w:rPr>
        <w:t> </w:t>
      </w:r>
    </w:p>
    <w:p w14:paraId="2162E456" w14:textId="4E8655CC" w:rsidR="001E7103" w:rsidRDefault="001E7103" w:rsidP="000813A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eop"/>
          <w:rFonts w:eastAsiaTheme="majorEastAsia"/>
          <w:sz w:val="26"/>
          <w:szCs w:val="26"/>
        </w:rPr>
        <w:t>Всеобщая история искусств</w:t>
      </w:r>
    </w:p>
    <w:p w14:paraId="7F108CC1" w14:textId="2CDB3DE8" w:rsidR="000813AD" w:rsidRPr="000813AD" w:rsidRDefault="001E7103" w:rsidP="000813A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eop"/>
          <w:rFonts w:eastAsiaTheme="majorEastAsia"/>
          <w:sz w:val="26"/>
          <w:szCs w:val="26"/>
        </w:rPr>
        <w:t>История отечественного искусства</w:t>
      </w:r>
    </w:p>
    <w:p w14:paraId="4CC9CA14" w14:textId="6E8F8EA0" w:rsidR="001E7103" w:rsidRDefault="00DE1E03" w:rsidP="009A47EF">
      <w:pPr>
        <w:pStyle w:val="paragraph"/>
        <w:spacing w:before="240" w:beforeAutospacing="0" w:after="240" w:afterAutospacing="0"/>
        <w:ind w:firstLine="36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Каждый блок выстроен по хронологическому принципу</w:t>
      </w:r>
      <w:r w:rsidR="001E7103" w:rsidRPr="000D25F4">
        <w:rPr>
          <w:rStyle w:val="normaltextrun"/>
          <w:rFonts w:eastAsiaTheme="majorEastAsia"/>
          <w:sz w:val="26"/>
          <w:szCs w:val="26"/>
        </w:rPr>
        <w:t>.</w:t>
      </w:r>
      <w:r w:rsidR="000D25F4" w:rsidRPr="000D25F4">
        <w:rPr>
          <w:rStyle w:val="normaltextrun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sz w:val="26"/>
          <w:szCs w:val="26"/>
        </w:rPr>
        <w:t>При этом д</w:t>
      </w:r>
      <w:r w:rsidR="000D25F4" w:rsidRPr="000D25F4">
        <w:rPr>
          <w:rStyle w:val="normaltextrun"/>
          <w:rFonts w:eastAsiaTheme="majorEastAsia"/>
          <w:sz w:val="26"/>
          <w:szCs w:val="26"/>
        </w:rPr>
        <w:t xml:space="preserve">о </w:t>
      </w:r>
      <w:r w:rsidR="000D25F4" w:rsidRPr="000D25F4">
        <w:rPr>
          <w:rStyle w:val="normaltextrun"/>
          <w:rFonts w:eastAsiaTheme="majorEastAsia"/>
          <w:sz w:val="26"/>
          <w:szCs w:val="26"/>
          <w:lang w:val="en-US"/>
        </w:rPr>
        <w:t>XIX</w:t>
      </w:r>
      <w:r w:rsidR="000D25F4" w:rsidRPr="000D25F4">
        <w:rPr>
          <w:rStyle w:val="normaltextrun"/>
          <w:rFonts w:eastAsiaTheme="majorEastAsia"/>
          <w:sz w:val="26"/>
          <w:szCs w:val="26"/>
        </w:rPr>
        <w:t xml:space="preserve"> века </w:t>
      </w:r>
      <w:r w:rsidR="000D25F4">
        <w:rPr>
          <w:rStyle w:val="normaltextrun"/>
          <w:rFonts w:eastAsiaTheme="majorEastAsia"/>
          <w:sz w:val="26"/>
          <w:szCs w:val="26"/>
        </w:rPr>
        <w:t>лекционный материал разделён по эпохам и стилям</w:t>
      </w:r>
      <w:r>
        <w:rPr>
          <w:rStyle w:val="normaltextrun"/>
          <w:rFonts w:eastAsiaTheme="majorEastAsia"/>
          <w:sz w:val="26"/>
          <w:szCs w:val="26"/>
        </w:rPr>
        <w:t xml:space="preserve">. Наследие </w:t>
      </w:r>
      <w:r>
        <w:rPr>
          <w:rStyle w:val="normaltextrun"/>
          <w:rFonts w:eastAsiaTheme="majorEastAsia"/>
          <w:sz w:val="26"/>
          <w:szCs w:val="26"/>
          <w:lang w:val="en-US"/>
        </w:rPr>
        <w:t>XIX</w:t>
      </w:r>
      <w:r w:rsidRPr="000D25F4">
        <w:rPr>
          <w:rStyle w:val="normaltextrun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sz w:val="26"/>
          <w:szCs w:val="26"/>
        </w:rPr>
        <w:t xml:space="preserve">и </w:t>
      </w:r>
      <w:r>
        <w:rPr>
          <w:rStyle w:val="normaltextrun"/>
          <w:rFonts w:eastAsiaTheme="majorEastAsia"/>
          <w:sz w:val="26"/>
          <w:szCs w:val="26"/>
          <w:lang w:val="en-US"/>
        </w:rPr>
        <w:t>XX</w:t>
      </w:r>
      <w:r w:rsidRPr="000D25F4">
        <w:rPr>
          <w:rStyle w:val="normaltextrun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sz w:val="26"/>
          <w:szCs w:val="26"/>
        </w:rPr>
        <w:t xml:space="preserve">столетий, в свою очередь, изучается по векам и половинам столетия, что обусловлено невероятным разнообразием </w:t>
      </w:r>
      <w:r w:rsidR="00910A22">
        <w:rPr>
          <w:rStyle w:val="normaltextrun"/>
          <w:rFonts w:eastAsiaTheme="majorEastAsia"/>
          <w:sz w:val="26"/>
          <w:szCs w:val="26"/>
        </w:rPr>
        <w:t>относящихся к эт</w:t>
      </w:r>
      <w:r w:rsidR="007B3045">
        <w:rPr>
          <w:rStyle w:val="normaltextrun"/>
          <w:rFonts w:eastAsiaTheme="majorEastAsia"/>
          <w:sz w:val="26"/>
          <w:szCs w:val="26"/>
        </w:rPr>
        <w:t>им</w:t>
      </w:r>
      <w:r w:rsidR="00910A22">
        <w:rPr>
          <w:rStyle w:val="normaltextrun"/>
          <w:rFonts w:eastAsiaTheme="majorEastAsia"/>
          <w:sz w:val="26"/>
          <w:szCs w:val="26"/>
        </w:rPr>
        <w:t xml:space="preserve"> временн</w:t>
      </w:r>
      <w:r w:rsidR="007B3045">
        <w:rPr>
          <w:rStyle w:val="normaltextrun"/>
          <w:rFonts w:eastAsiaTheme="majorEastAsia"/>
          <w:sz w:val="26"/>
          <w:szCs w:val="26"/>
        </w:rPr>
        <w:t>ым</w:t>
      </w:r>
      <w:r w:rsidR="00910A22">
        <w:rPr>
          <w:rStyle w:val="normaltextrun"/>
          <w:rFonts w:eastAsiaTheme="majorEastAsia"/>
          <w:sz w:val="26"/>
          <w:szCs w:val="26"/>
        </w:rPr>
        <w:t xml:space="preserve"> промежутк</w:t>
      </w:r>
      <w:r w:rsidR="007B3045">
        <w:rPr>
          <w:rStyle w:val="normaltextrun"/>
          <w:rFonts w:eastAsiaTheme="majorEastAsia"/>
          <w:sz w:val="26"/>
          <w:szCs w:val="26"/>
        </w:rPr>
        <w:t>ам</w:t>
      </w:r>
      <w:r w:rsidR="00910A22">
        <w:rPr>
          <w:rStyle w:val="normaltextrun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sz w:val="26"/>
          <w:szCs w:val="26"/>
        </w:rPr>
        <w:t>стилей и направлений</w:t>
      </w:r>
      <w:r w:rsidR="005B238F">
        <w:rPr>
          <w:rStyle w:val="normaltextrun"/>
          <w:rFonts w:eastAsiaTheme="majorEastAsia"/>
          <w:sz w:val="26"/>
          <w:szCs w:val="26"/>
        </w:rPr>
        <w:t xml:space="preserve">, зачастую пересекающихся хронологически или </w:t>
      </w:r>
      <w:r w:rsidR="00840BF3">
        <w:rPr>
          <w:rStyle w:val="normaltextrun"/>
          <w:rFonts w:eastAsiaTheme="majorEastAsia"/>
          <w:sz w:val="26"/>
          <w:szCs w:val="26"/>
        </w:rPr>
        <w:t>со</w:t>
      </w:r>
      <w:r w:rsidR="005B238F">
        <w:rPr>
          <w:rStyle w:val="normaltextrun"/>
          <w:rFonts w:eastAsiaTheme="majorEastAsia"/>
          <w:sz w:val="26"/>
          <w:szCs w:val="26"/>
        </w:rPr>
        <w:t>существующих одновременно</w:t>
      </w:r>
      <w:r>
        <w:rPr>
          <w:rStyle w:val="normaltextrun"/>
          <w:rFonts w:eastAsiaTheme="majorEastAsia"/>
          <w:sz w:val="26"/>
          <w:szCs w:val="26"/>
        </w:rPr>
        <w:t xml:space="preserve">. </w:t>
      </w:r>
    </w:p>
    <w:p w14:paraId="6BCE7F8A" w14:textId="1EBCE5AC" w:rsidR="007B3045" w:rsidRDefault="007B3045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Курс начинается с серии вводных занятий, критически важных для успешного освоения лекционного материала</w:t>
      </w:r>
      <w:r w:rsidR="008F652C">
        <w:rPr>
          <w:rStyle w:val="normaltextrun"/>
          <w:rFonts w:eastAsiaTheme="majorEastAsia"/>
          <w:sz w:val="26"/>
          <w:szCs w:val="26"/>
        </w:rPr>
        <w:t xml:space="preserve"> и дальнейшего участия во </w:t>
      </w:r>
      <w:proofErr w:type="spellStart"/>
      <w:r w:rsidR="008F652C">
        <w:rPr>
          <w:rStyle w:val="normaltextrun"/>
          <w:rFonts w:eastAsiaTheme="majorEastAsia"/>
          <w:sz w:val="26"/>
          <w:szCs w:val="26"/>
        </w:rPr>
        <w:t>ВсОШ</w:t>
      </w:r>
      <w:proofErr w:type="spellEnd"/>
      <w:r w:rsidR="008F652C" w:rsidRPr="00C14783">
        <w:rPr>
          <w:rStyle w:val="normaltextrun"/>
          <w:rFonts w:eastAsiaTheme="majorEastAsia"/>
          <w:sz w:val="26"/>
          <w:szCs w:val="26"/>
        </w:rPr>
        <w:t xml:space="preserve"> по </w:t>
      </w:r>
      <w:r w:rsidR="008F652C">
        <w:rPr>
          <w:rStyle w:val="normaltextrun"/>
          <w:rFonts w:eastAsiaTheme="majorEastAsia"/>
          <w:sz w:val="26"/>
          <w:szCs w:val="26"/>
        </w:rPr>
        <w:t>МХК</w:t>
      </w:r>
      <w:r>
        <w:rPr>
          <w:rStyle w:val="normaltextrun"/>
          <w:rFonts w:eastAsiaTheme="majorEastAsia"/>
          <w:sz w:val="26"/>
          <w:szCs w:val="26"/>
        </w:rPr>
        <w:t>.</w:t>
      </w:r>
      <w:r w:rsidR="008F652C">
        <w:rPr>
          <w:rStyle w:val="normaltextrun"/>
          <w:rFonts w:eastAsiaTheme="majorEastAsia"/>
          <w:sz w:val="26"/>
          <w:szCs w:val="26"/>
        </w:rPr>
        <w:t xml:space="preserve"> Лицеисты познакомятся с делением на жанры и виды искусства, изучат основной искусствоведческий терминологический аппарат, </w:t>
      </w:r>
      <w:r w:rsidR="00F82563">
        <w:rPr>
          <w:rStyle w:val="normaltextrun"/>
          <w:rFonts w:eastAsiaTheme="majorEastAsia"/>
          <w:sz w:val="26"/>
          <w:szCs w:val="26"/>
        </w:rPr>
        <w:t>выработают стратегии</w:t>
      </w:r>
      <w:r w:rsidR="00F91DF2">
        <w:rPr>
          <w:rStyle w:val="normaltextrun"/>
          <w:rFonts w:eastAsiaTheme="majorEastAsia"/>
          <w:sz w:val="26"/>
          <w:szCs w:val="26"/>
        </w:rPr>
        <w:t xml:space="preserve"> анализа произведений живописи, скульптуры, графики, архитектуры, музыки, театра и кинематографа. </w:t>
      </w:r>
      <w:r w:rsidR="008F652C">
        <w:rPr>
          <w:rStyle w:val="normaltextrun"/>
          <w:rFonts w:eastAsiaTheme="majorEastAsia"/>
          <w:sz w:val="26"/>
          <w:szCs w:val="26"/>
        </w:rPr>
        <w:t xml:space="preserve"> </w:t>
      </w:r>
      <w:r w:rsidR="002B1B90">
        <w:rPr>
          <w:rStyle w:val="normaltextrun"/>
          <w:rFonts w:eastAsiaTheme="majorEastAsia"/>
          <w:sz w:val="26"/>
          <w:szCs w:val="26"/>
        </w:rPr>
        <w:t xml:space="preserve">В последние годы во </w:t>
      </w:r>
      <w:proofErr w:type="spellStart"/>
      <w:r w:rsidR="002B1B90">
        <w:rPr>
          <w:rStyle w:val="normaltextrun"/>
          <w:rFonts w:eastAsiaTheme="majorEastAsia"/>
          <w:sz w:val="26"/>
          <w:szCs w:val="26"/>
        </w:rPr>
        <w:t>ВсОШ</w:t>
      </w:r>
      <w:proofErr w:type="spellEnd"/>
      <w:r w:rsidR="002B1B90" w:rsidRPr="00C14783">
        <w:rPr>
          <w:rStyle w:val="normaltextrun"/>
          <w:rFonts w:eastAsiaTheme="majorEastAsia"/>
          <w:sz w:val="26"/>
          <w:szCs w:val="26"/>
        </w:rPr>
        <w:t xml:space="preserve"> по </w:t>
      </w:r>
      <w:r w:rsidR="002B1B90">
        <w:rPr>
          <w:rStyle w:val="normaltextrun"/>
          <w:rFonts w:eastAsiaTheme="majorEastAsia"/>
          <w:sz w:val="26"/>
          <w:szCs w:val="26"/>
        </w:rPr>
        <w:t>МХК намечается тенденция к увеличению числа заданий, нацеленных на анализ произведений искусства, а не проверку знания фактов, имён и названий, в связи с чем этот раздел курса приобретает особую актуальность.</w:t>
      </w:r>
    </w:p>
    <w:p w14:paraId="42259EE6" w14:textId="0108ED6B" w:rsidR="005612FC" w:rsidRDefault="005612FC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 xml:space="preserve">Первый блок первой части курса посвящён </w:t>
      </w:r>
      <w:r w:rsidR="001059C8">
        <w:rPr>
          <w:rStyle w:val="normaltextrun"/>
          <w:rFonts w:eastAsiaTheme="majorEastAsia"/>
          <w:sz w:val="26"/>
          <w:szCs w:val="26"/>
        </w:rPr>
        <w:t xml:space="preserve">Первобытному искусству и искусству Древнего мира. </w:t>
      </w:r>
      <w:r w:rsidR="004D5E32">
        <w:rPr>
          <w:rStyle w:val="normaltextrun"/>
          <w:rFonts w:eastAsiaTheme="majorEastAsia"/>
          <w:sz w:val="26"/>
          <w:szCs w:val="26"/>
        </w:rPr>
        <w:t xml:space="preserve">Олимпиадные задания не требуют детального знания художественного наследия всех древних цивилизаций. </w:t>
      </w:r>
      <w:r w:rsidR="00173896">
        <w:rPr>
          <w:rStyle w:val="normaltextrun"/>
          <w:rFonts w:eastAsiaTheme="majorEastAsia"/>
          <w:sz w:val="26"/>
          <w:szCs w:val="26"/>
        </w:rPr>
        <w:t xml:space="preserve">Ключевым является умение отличать </w:t>
      </w:r>
      <w:r w:rsidR="005E3E9C">
        <w:rPr>
          <w:rStyle w:val="normaltextrun"/>
          <w:rFonts w:eastAsiaTheme="majorEastAsia"/>
          <w:sz w:val="26"/>
          <w:szCs w:val="26"/>
        </w:rPr>
        <w:t xml:space="preserve">памятники одной культуры от другой и знание базовых понятий, таких как </w:t>
      </w:r>
      <w:proofErr w:type="spellStart"/>
      <w:r w:rsidR="00346D60">
        <w:rPr>
          <w:rStyle w:val="normaltextrun"/>
          <w:rFonts w:eastAsiaTheme="majorEastAsia"/>
          <w:sz w:val="26"/>
          <w:szCs w:val="26"/>
        </w:rPr>
        <w:t>зиккурат</w:t>
      </w:r>
      <w:proofErr w:type="spellEnd"/>
      <w:r w:rsidR="00346D60">
        <w:rPr>
          <w:rStyle w:val="normaltextrun"/>
          <w:rFonts w:eastAsiaTheme="majorEastAsia"/>
          <w:sz w:val="26"/>
          <w:szCs w:val="26"/>
        </w:rPr>
        <w:t xml:space="preserve">, сфинкс, </w:t>
      </w:r>
      <w:proofErr w:type="spellStart"/>
      <w:r w:rsidR="00346D60">
        <w:rPr>
          <w:rStyle w:val="normaltextrun"/>
          <w:rFonts w:eastAsiaTheme="majorEastAsia"/>
          <w:sz w:val="26"/>
          <w:szCs w:val="26"/>
        </w:rPr>
        <w:t>фаюмский</w:t>
      </w:r>
      <w:proofErr w:type="spellEnd"/>
      <w:r w:rsidR="00346D60">
        <w:rPr>
          <w:rStyle w:val="normaltextrun"/>
          <w:rFonts w:eastAsiaTheme="majorEastAsia"/>
          <w:sz w:val="26"/>
          <w:szCs w:val="26"/>
        </w:rPr>
        <w:t xml:space="preserve"> портрет, </w:t>
      </w:r>
      <w:proofErr w:type="spellStart"/>
      <w:r w:rsidR="00346D60">
        <w:rPr>
          <w:sz w:val="26"/>
          <w:szCs w:val="26"/>
        </w:rPr>
        <w:t>чёрнофигурная</w:t>
      </w:r>
      <w:proofErr w:type="spellEnd"/>
      <w:r w:rsidR="00346D60">
        <w:rPr>
          <w:sz w:val="26"/>
          <w:szCs w:val="26"/>
        </w:rPr>
        <w:t xml:space="preserve"> и краснофигурная вазопись</w:t>
      </w:r>
      <w:r w:rsidR="00483432">
        <w:rPr>
          <w:sz w:val="26"/>
          <w:szCs w:val="26"/>
        </w:rPr>
        <w:t xml:space="preserve"> и др. В связи с этим описываемая часть курса носит ознакомительный характер и нацелена на формирование у школьников общего представления о древних культурах.</w:t>
      </w:r>
    </w:p>
    <w:p w14:paraId="7292E752" w14:textId="1720FB5E" w:rsidR="00483432" w:rsidRDefault="00471F81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Следующий блок – искусство </w:t>
      </w:r>
      <w:r w:rsidRPr="00E7535B">
        <w:rPr>
          <w:sz w:val="26"/>
          <w:szCs w:val="26"/>
        </w:rPr>
        <w:t>Средних веков</w:t>
      </w:r>
      <w:r>
        <w:rPr>
          <w:sz w:val="26"/>
          <w:szCs w:val="26"/>
        </w:rPr>
        <w:t xml:space="preserve">. </w:t>
      </w:r>
      <w:r w:rsidR="00A9656B">
        <w:rPr>
          <w:sz w:val="26"/>
          <w:szCs w:val="26"/>
        </w:rPr>
        <w:t xml:space="preserve">Центральные темы этого раздела – </w:t>
      </w:r>
      <w:r w:rsidR="00DD644E">
        <w:rPr>
          <w:sz w:val="26"/>
          <w:szCs w:val="26"/>
        </w:rPr>
        <w:t xml:space="preserve">искусство </w:t>
      </w:r>
      <w:proofErr w:type="spellStart"/>
      <w:r w:rsidR="00DD644E">
        <w:rPr>
          <w:sz w:val="26"/>
          <w:szCs w:val="26"/>
        </w:rPr>
        <w:t>романики</w:t>
      </w:r>
      <w:proofErr w:type="spellEnd"/>
      <w:r w:rsidR="00A9656B">
        <w:rPr>
          <w:sz w:val="26"/>
          <w:szCs w:val="26"/>
        </w:rPr>
        <w:t xml:space="preserve"> и </w:t>
      </w:r>
      <w:r w:rsidR="00DD644E">
        <w:rPr>
          <w:sz w:val="26"/>
          <w:szCs w:val="26"/>
        </w:rPr>
        <w:t xml:space="preserve">готики, </w:t>
      </w:r>
      <w:r w:rsidR="00076B61">
        <w:rPr>
          <w:sz w:val="26"/>
          <w:szCs w:val="26"/>
        </w:rPr>
        <w:t>образны</w:t>
      </w:r>
      <w:r w:rsidR="00DD644E">
        <w:rPr>
          <w:sz w:val="26"/>
          <w:szCs w:val="26"/>
        </w:rPr>
        <w:t>м</w:t>
      </w:r>
      <w:r w:rsidR="00076B61">
        <w:rPr>
          <w:sz w:val="26"/>
          <w:szCs w:val="26"/>
        </w:rPr>
        <w:t xml:space="preserve"> и конструктивны</w:t>
      </w:r>
      <w:r w:rsidR="00DD644E">
        <w:rPr>
          <w:sz w:val="26"/>
          <w:szCs w:val="26"/>
        </w:rPr>
        <w:t>м</w:t>
      </w:r>
      <w:r w:rsidR="00076B61">
        <w:rPr>
          <w:sz w:val="26"/>
          <w:szCs w:val="26"/>
        </w:rPr>
        <w:t xml:space="preserve"> различия</w:t>
      </w:r>
      <w:r w:rsidR="00DD644E">
        <w:rPr>
          <w:sz w:val="26"/>
          <w:szCs w:val="26"/>
        </w:rPr>
        <w:t>м которых будет уделено особое внимание</w:t>
      </w:r>
      <w:r w:rsidR="00076B61">
        <w:rPr>
          <w:sz w:val="26"/>
          <w:szCs w:val="26"/>
        </w:rPr>
        <w:t xml:space="preserve">. </w:t>
      </w:r>
      <w:r w:rsidR="00C23C73">
        <w:rPr>
          <w:sz w:val="26"/>
          <w:szCs w:val="26"/>
        </w:rPr>
        <w:t xml:space="preserve">Параллельно будут </w:t>
      </w:r>
      <w:r w:rsidR="00D22F6F">
        <w:rPr>
          <w:sz w:val="26"/>
          <w:szCs w:val="26"/>
        </w:rPr>
        <w:t xml:space="preserve">разобраны важнейшие термины, необходимые </w:t>
      </w:r>
      <w:r w:rsidR="008A0640">
        <w:rPr>
          <w:sz w:val="26"/>
          <w:szCs w:val="26"/>
        </w:rPr>
        <w:t xml:space="preserve">для </w:t>
      </w:r>
      <w:r w:rsidR="00961B5A">
        <w:rPr>
          <w:sz w:val="26"/>
          <w:szCs w:val="26"/>
        </w:rPr>
        <w:t xml:space="preserve">описания и </w:t>
      </w:r>
      <w:r w:rsidR="008A0640">
        <w:rPr>
          <w:sz w:val="26"/>
          <w:szCs w:val="26"/>
        </w:rPr>
        <w:t xml:space="preserve">анализа </w:t>
      </w:r>
      <w:r w:rsidR="00961B5A">
        <w:rPr>
          <w:sz w:val="26"/>
          <w:szCs w:val="26"/>
        </w:rPr>
        <w:t>архитектурных памятников</w:t>
      </w:r>
      <w:r w:rsidR="008A0640">
        <w:rPr>
          <w:sz w:val="26"/>
          <w:szCs w:val="26"/>
        </w:rPr>
        <w:t xml:space="preserve"> </w:t>
      </w:r>
      <w:r w:rsidR="00280D11">
        <w:rPr>
          <w:sz w:val="26"/>
          <w:szCs w:val="26"/>
        </w:rPr>
        <w:t xml:space="preserve">этой эпохи </w:t>
      </w:r>
      <w:r w:rsidR="008A0640">
        <w:rPr>
          <w:sz w:val="26"/>
          <w:szCs w:val="26"/>
        </w:rPr>
        <w:t xml:space="preserve">(вимперги, </w:t>
      </w:r>
      <w:proofErr w:type="spellStart"/>
      <w:r w:rsidR="008A0640">
        <w:rPr>
          <w:sz w:val="26"/>
          <w:szCs w:val="26"/>
        </w:rPr>
        <w:t>пинакли</w:t>
      </w:r>
      <w:proofErr w:type="spellEnd"/>
      <w:r w:rsidR="008A0640">
        <w:rPr>
          <w:sz w:val="26"/>
          <w:szCs w:val="26"/>
        </w:rPr>
        <w:t>, стрельчатые арки и др.)</w:t>
      </w:r>
      <w:r w:rsidR="003A2565">
        <w:rPr>
          <w:sz w:val="26"/>
          <w:szCs w:val="26"/>
        </w:rPr>
        <w:t xml:space="preserve">. В качестве дополнения будет затронута тема образа Средних веков в искусстве Нового и Новейшего времени: от романа В. </w:t>
      </w:r>
      <w:r w:rsidR="003A2565">
        <w:rPr>
          <w:sz w:val="26"/>
          <w:szCs w:val="26"/>
        </w:rPr>
        <w:lastRenderedPageBreak/>
        <w:t xml:space="preserve">Гюго «Собор Парижской Богоматери» до </w:t>
      </w:r>
      <w:r w:rsidR="00961B5A">
        <w:rPr>
          <w:sz w:val="26"/>
          <w:szCs w:val="26"/>
        </w:rPr>
        <w:t xml:space="preserve">архитектурных </w:t>
      </w:r>
      <w:r w:rsidR="003A2565">
        <w:rPr>
          <w:sz w:val="26"/>
          <w:szCs w:val="26"/>
        </w:rPr>
        <w:t xml:space="preserve">опытов Э. </w:t>
      </w:r>
      <w:proofErr w:type="spellStart"/>
      <w:r w:rsidR="003A2565">
        <w:rPr>
          <w:sz w:val="26"/>
          <w:szCs w:val="26"/>
        </w:rPr>
        <w:t>Виолле-ле-Дюка</w:t>
      </w:r>
      <w:proofErr w:type="spellEnd"/>
      <w:r w:rsidR="003A2565">
        <w:rPr>
          <w:sz w:val="26"/>
          <w:szCs w:val="26"/>
        </w:rPr>
        <w:t>.</w:t>
      </w:r>
    </w:p>
    <w:p w14:paraId="451B26E7" w14:textId="33724845" w:rsidR="00C03820" w:rsidRDefault="00C03820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Искусство Возрождения (как Итальянского, так и Северного) часто появляется в олимпиадных заданиях. </w:t>
      </w:r>
      <w:r w:rsidR="00AD6D17">
        <w:rPr>
          <w:sz w:val="26"/>
          <w:szCs w:val="26"/>
        </w:rPr>
        <w:t xml:space="preserve">Несмотря на то, что курс предполагает знакомство со всеми </w:t>
      </w:r>
      <w:r w:rsidR="00C84F35">
        <w:rPr>
          <w:sz w:val="26"/>
          <w:szCs w:val="26"/>
        </w:rPr>
        <w:t>этапами развития искусства эпохи</w:t>
      </w:r>
      <w:r w:rsidR="00AD6D17">
        <w:rPr>
          <w:sz w:val="26"/>
          <w:szCs w:val="26"/>
        </w:rPr>
        <w:t xml:space="preserve"> </w:t>
      </w:r>
      <w:r w:rsidR="00C84F35">
        <w:rPr>
          <w:sz w:val="26"/>
          <w:szCs w:val="26"/>
        </w:rPr>
        <w:t>Р</w:t>
      </w:r>
      <w:r w:rsidR="00AD6D17">
        <w:rPr>
          <w:sz w:val="26"/>
          <w:szCs w:val="26"/>
        </w:rPr>
        <w:t>енессанса (</w:t>
      </w:r>
      <w:r w:rsidR="00AD6D17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>Проторенессанс, Раннее Возрождение, Высокое Возрождение, Позднее Возрождение</w:t>
      </w:r>
      <w:r w:rsidR="00503FB4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), акцент будет сделан на Высокое Возрождение, </w:t>
      </w:r>
      <w:r w:rsidR="002655B1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>породивш</w:t>
      </w:r>
      <w:r w:rsidR="00C03BEC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>ее</w:t>
      </w:r>
      <w:r w:rsidR="002655B1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художников, с чьим творчеством зачастую ассоциируется вся эта эпоха (Леонардо да Винчи, Микеланджело, Рафаэль Санти). </w:t>
      </w:r>
      <w:r w:rsidR="00563E03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>В отношении самых крупных ренессансных художников от школьников будет требоваться не только узнавание</w:t>
      </w:r>
      <w:r w:rsidR="00C03BEC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их работ</w:t>
      </w:r>
      <w:r w:rsidR="00563E03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, но и </w:t>
      </w:r>
      <w:r w:rsidR="00C03BEC"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знание названий произведений, техник и датировок. </w:t>
      </w:r>
    </w:p>
    <w:p w14:paraId="2876C20F" w14:textId="4DEFD049" w:rsidR="00EE7F3F" w:rsidRDefault="00EE7F3F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rStyle w:val="normaltextrun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Следующие блоки лекционного курса – </w:t>
      </w:r>
      <w:r>
        <w:rPr>
          <w:sz w:val="26"/>
          <w:szCs w:val="26"/>
        </w:rPr>
        <w:t>и</w:t>
      </w:r>
      <w:r w:rsidRPr="0094615B">
        <w:rPr>
          <w:sz w:val="26"/>
          <w:szCs w:val="26"/>
        </w:rPr>
        <w:t xml:space="preserve">скусство </w:t>
      </w:r>
      <w:r>
        <w:rPr>
          <w:sz w:val="26"/>
          <w:szCs w:val="26"/>
        </w:rPr>
        <w:t>б</w:t>
      </w:r>
      <w:r w:rsidRPr="0094615B">
        <w:rPr>
          <w:sz w:val="26"/>
          <w:szCs w:val="26"/>
        </w:rPr>
        <w:t>арокко</w:t>
      </w:r>
      <w:r>
        <w:rPr>
          <w:sz w:val="26"/>
          <w:szCs w:val="26"/>
        </w:rPr>
        <w:t>, р</w:t>
      </w:r>
      <w:r w:rsidRPr="00BB474D">
        <w:rPr>
          <w:sz w:val="26"/>
          <w:szCs w:val="26"/>
        </w:rPr>
        <w:t>ококо</w:t>
      </w:r>
      <w:r>
        <w:rPr>
          <w:sz w:val="26"/>
          <w:szCs w:val="26"/>
        </w:rPr>
        <w:t xml:space="preserve"> и классицизма. </w:t>
      </w:r>
      <w:r w:rsidR="003F090B">
        <w:rPr>
          <w:sz w:val="26"/>
          <w:szCs w:val="26"/>
        </w:rPr>
        <w:t xml:space="preserve">Несмотря на то, что эти разделы могут показаться объёмными, от школьников, как и в случае с наследием предыдущих эпох, требуется прежде всего общее представление о развитии искусства </w:t>
      </w:r>
      <w:r w:rsidR="003F090B">
        <w:rPr>
          <w:sz w:val="26"/>
          <w:szCs w:val="26"/>
          <w:lang w:val="en-US"/>
        </w:rPr>
        <w:t>XVII</w:t>
      </w:r>
      <w:r w:rsidR="003F090B">
        <w:rPr>
          <w:sz w:val="26"/>
          <w:szCs w:val="26"/>
        </w:rPr>
        <w:t>–</w:t>
      </w:r>
      <w:r w:rsidR="003F090B">
        <w:rPr>
          <w:sz w:val="26"/>
          <w:szCs w:val="26"/>
          <w:lang w:val="en-US"/>
        </w:rPr>
        <w:t>XVIII</w:t>
      </w:r>
      <w:r w:rsidR="003F090B" w:rsidRPr="003F090B">
        <w:rPr>
          <w:sz w:val="26"/>
          <w:szCs w:val="26"/>
        </w:rPr>
        <w:t xml:space="preserve"> </w:t>
      </w:r>
      <w:r w:rsidR="00FF53DB">
        <w:rPr>
          <w:sz w:val="26"/>
          <w:szCs w:val="26"/>
        </w:rPr>
        <w:t xml:space="preserve">вв. </w:t>
      </w:r>
      <w:r w:rsidR="003F090B">
        <w:rPr>
          <w:sz w:val="26"/>
          <w:szCs w:val="26"/>
        </w:rPr>
        <w:t xml:space="preserve">и умение отличить один стиль от другого. </w:t>
      </w:r>
      <w:r w:rsidR="00A5327B">
        <w:rPr>
          <w:sz w:val="26"/>
          <w:szCs w:val="26"/>
        </w:rPr>
        <w:t>Однако о</w:t>
      </w:r>
      <w:r w:rsidR="00DD7B8F">
        <w:rPr>
          <w:sz w:val="26"/>
          <w:szCs w:val="26"/>
        </w:rPr>
        <w:t>тдельным мастерам этой эпохи будет уделено довольно большое внимание</w:t>
      </w:r>
      <w:r w:rsidR="00FF53DB">
        <w:rPr>
          <w:sz w:val="26"/>
          <w:szCs w:val="26"/>
        </w:rPr>
        <w:t xml:space="preserve"> (в частности </w:t>
      </w:r>
      <w:r w:rsidR="00FF53DB">
        <w:rPr>
          <w:rFonts w:eastAsiaTheme="minorHAnsi"/>
          <w:sz w:val="26"/>
          <w:szCs w:val="26"/>
        </w:rPr>
        <w:t>Лоренцо Бернини, Караваджо, Диего Веласкес</w:t>
      </w:r>
      <w:r w:rsidR="00A5327B">
        <w:rPr>
          <w:rFonts w:eastAsiaTheme="minorHAnsi"/>
          <w:sz w:val="26"/>
          <w:szCs w:val="26"/>
        </w:rPr>
        <w:t>у</w:t>
      </w:r>
      <w:r w:rsidR="00FF53DB">
        <w:rPr>
          <w:rFonts w:eastAsiaTheme="minorHAnsi"/>
          <w:sz w:val="26"/>
          <w:szCs w:val="26"/>
        </w:rPr>
        <w:t>, Ян</w:t>
      </w:r>
      <w:r w:rsidR="00A5327B">
        <w:rPr>
          <w:rFonts w:eastAsiaTheme="minorHAnsi"/>
          <w:sz w:val="26"/>
          <w:szCs w:val="26"/>
        </w:rPr>
        <w:t>у</w:t>
      </w:r>
      <w:r w:rsidR="00FF53DB">
        <w:rPr>
          <w:rFonts w:eastAsiaTheme="minorHAnsi"/>
          <w:sz w:val="26"/>
          <w:szCs w:val="26"/>
        </w:rPr>
        <w:t xml:space="preserve"> Вермеер</w:t>
      </w:r>
      <w:r w:rsidR="00A5327B">
        <w:rPr>
          <w:rFonts w:eastAsiaTheme="minorHAnsi"/>
          <w:sz w:val="26"/>
          <w:szCs w:val="26"/>
        </w:rPr>
        <w:t>у</w:t>
      </w:r>
      <w:r w:rsidR="00FF53DB">
        <w:rPr>
          <w:rFonts w:eastAsiaTheme="minorHAnsi"/>
          <w:sz w:val="26"/>
          <w:szCs w:val="26"/>
        </w:rPr>
        <w:t>, Рембрандт</w:t>
      </w:r>
      <w:r w:rsidR="00A5327B">
        <w:rPr>
          <w:rFonts w:eastAsiaTheme="minorHAnsi"/>
          <w:sz w:val="26"/>
          <w:szCs w:val="26"/>
        </w:rPr>
        <w:t>у</w:t>
      </w:r>
      <w:r w:rsidR="00FF53DB">
        <w:rPr>
          <w:rFonts w:eastAsiaTheme="minorHAnsi"/>
          <w:sz w:val="26"/>
          <w:szCs w:val="26"/>
        </w:rPr>
        <w:t>)</w:t>
      </w:r>
      <w:r w:rsidR="00400C19">
        <w:rPr>
          <w:sz w:val="26"/>
          <w:szCs w:val="26"/>
        </w:rPr>
        <w:t xml:space="preserve">, </w:t>
      </w:r>
      <w:r w:rsidR="00DD7B8F">
        <w:rPr>
          <w:sz w:val="26"/>
          <w:szCs w:val="26"/>
        </w:rPr>
        <w:t>поскольку поверхностного знакомства с их творчеством может быть недостаточно для выполнения олимпиадных заданий</w:t>
      </w:r>
      <w:r w:rsidR="0087246A">
        <w:rPr>
          <w:sz w:val="26"/>
          <w:szCs w:val="26"/>
        </w:rPr>
        <w:t xml:space="preserve">. </w:t>
      </w:r>
      <w:r w:rsidR="00400C19">
        <w:rPr>
          <w:sz w:val="26"/>
          <w:szCs w:val="26"/>
        </w:rPr>
        <w:t xml:space="preserve"> </w:t>
      </w:r>
      <w:r w:rsidR="001C2F42">
        <w:rPr>
          <w:sz w:val="26"/>
          <w:szCs w:val="26"/>
        </w:rPr>
        <w:t xml:space="preserve">Описываемые части лекционного курса знакомят лицеистов и с музыкальным наследием </w:t>
      </w:r>
      <w:r w:rsidR="001C2F42">
        <w:rPr>
          <w:sz w:val="26"/>
          <w:szCs w:val="26"/>
          <w:lang w:val="en-US"/>
        </w:rPr>
        <w:t>XVII</w:t>
      </w:r>
      <w:r w:rsidR="001C2F42">
        <w:rPr>
          <w:sz w:val="26"/>
          <w:szCs w:val="26"/>
        </w:rPr>
        <w:t>–</w:t>
      </w:r>
      <w:r w:rsidR="001C2F42">
        <w:rPr>
          <w:sz w:val="26"/>
          <w:szCs w:val="26"/>
          <w:lang w:val="en-US"/>
        </w:rPr>
        <w:t>XVIII</w:t>
      </w:r>
      <w:r w:rsidR="001C2F42" w:rsidRPr="003F090B">
        <w:rPr>
          <w:sz w:val="26"/>
          <w:szCs w:val="26"/>
        </w:rPr>
        <w:t xml:space="preserve"> </w:t>
      </w:r>
      <w:r w:rsidR="001C2F42">
        <w:rPr>
          <w:sz w:val="26"/>
          <w:szCs w:val="26"/>
        </w:rPr>
        <w:t>вв.</w:t>
      </w:r>
      <w:r w:rsidR="0071013B">
        <w:rPr>
          <w:sz w:val="26"/>
          <w:szCs w:val="26"/>
        </w:rPr>
        <w:t xml:space="preserve"> Изучение музыки совместно с пространственными видами искусства </w:t>
      </w:r>
      <w:r w:rsidR="005A5D08">
        <w:rPr>
          <w:sz w:val="26"/>
          <w:szCs w:val="26"/>
        </w:rPr>
        <w:t xml:space="preserve">делает </w:t>
      </w:r>
      <w:r w:rsidR="0071013B">
        <w:rPr>
          <w:sz w:val="26"/>
          <w:szCs w:val="26"/>
        </w:rPr>
        <w:t>более наглядн</w:t>
      </w:r>
      <w:r w:rsidR="005A5D08">
        <w:rPr>
          <w:sz w:val="26"/>
          <w:szCs w:val="26"/>
        </w:rPr>
        <w:t xml:space="preserve">ой картину развития больших стилей, а также помогает </w:t>
      </w:r>
      <w:r w:rsidR="008D07FC">
        <w:rPr>
          <w:sz w:val="26"/>
          <w:szCs w:val="26"/>
        </w:rPr>
        <w:t>школьникам выстраивать взаимосвязи между разными видами искусства</w:t>
      </w:r>
      <w:r w:rsidR="000A5536">
        <w:rPr>
          <w:sz w:val="26"/>
          <w:szCs w:val="26"/>
        </w:rPr>
        <w:t xml:space="preserve">. </w:t>
      </w:r>
    </w:p>
    <w:p w14:paraId="7E370884" w14:textId="75D98D08" w:rsidR="004530A6" w:rsidRDefault="004530A6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Раздел «</w:t>
      </w:r>
      <w:r w:rsidRPr="003B3B74">
        <w:rPr>
          <w:sz w:val="26"/>
          <w:szCs w:val="26"/>
        </w:rPr>
        <w:t xml:space="preserve">Искусство </w:t>
      </w:r>
      <w:r>
        <w:rPr>
          <w:sz w:val="26"/>
          <w:szCs w:val="26"/>
        </w:rPr>
        <w:t xml:space="preserve">конца </w:t>
      </w:r>
      <w:r>
        <w:rPr>
          <w:sz w:val="26"/>
          <w:szCs w:val="26"/>
          <w:lang w:val="en-US"/>
        </w:rPr>
        <w:t>XVIII</w:t>
      </w:r>
      <w:r w:rsidRPr="00F872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3B3B74">
        <w:rPr>
          <w:sz w:val="26"/>
          <w:szCs w:val="26"/>
        </w:rPr>
        <w:t>первой половины XIX века</w:t>
      </w:r>
      <w:r>
        <w:rPr>
          <w:sz w:val="26"/>
          <w:szCs w:val="26"/>
        </w:rPr>
        <w:t xml:space="preserve">» знакомит лицеистов сразу с несколькими стилевыми направлениями этого периода: неоклассицизм, романтизм и реализм. </w:t>
      </w:r>
      <w:r w:rsidR="00520514">
        <w:rPr>
          <w:sz w:val="26"/>
          <w:szCs w:val="26"/>
        </w:rPr>
        <w:t xml:space="preserve">Параллельно изучается музыкальное </w:t>
      </w:r>
      <w:r w:rsidR="0043736B">
        <w:rPr>
          <w:sz w:val="26"/>
          <w:szCs w:val="26"/>
        </w:rPr>
        <w:t xml:space="preserve">наследие этой эпохи. </w:t>
      </w:r>
      <w:r w:rsidR="000A7ECD">
        <w:rPr>
          <w:sz w:val="26"/>
          <w:szCs w:val="26"/>
        </w:rPr>
        <w:t xml:space="preserve">Такая структура позволяет </w:t>
      </w:r>
      <w:r w:rsidR="00DF2A97">
        <w:rPr>
          <w:sz w:val="26"/>
          <w:szCs w:val="26"/>
        </w:rPr>
        <w:t xml:space="preserve">сопоставлять, например, романтизм в живописи (творчество Теодора </w:t>
      </w:r>
      <w:proofErr w:type="spellStart"/>
      <w:r w:rsidR="00DF2A97">
        <w:rPr>
          <w:sz w:val="26"/>
          <w:szCs w:val="26"/>
        </w:rPr>
        <w:t>Жерико</w:t>
      </w:r>
      <w:proofErr w:type="spellEnd"/>
      <w:r w:rsidR="00DF2A97">
        <w:rPr>
          <w:sz w:val="26"/>
          <w:szCs w:val="26"/>
        </w:rPr>
        <w:t xml:space="preserve"> и </w:t>
      </w:r>
      <w:proofErr w:type="spellStart"/>
      <w:r w:rsidR="00DF2A97">
        <w:rPr>
          <w:sz w:val="26"/>
          <w:szCs w:val="26"/>
        </w:rPr>
        <w:t>Эжена</w:t>
      </w:r>
      <w:proofErr w:type="spellEnd"/>
      <w:r w:rsidR="00DF2A97">
        <w:rPr>
          <w:sz w:val="26"/>
          <w:szCs w:val="26"/>
        </w:rPr>
        <w:t xml:space="preserve"> Делакруа) и в музыке (творчество Франца Шуберта и </w:t>
      </w:r>
      <w:r w:rsidR="00DF2A97" w:rsidRPr="00DF2A97">
        <w:rPr>
          <w:sz w:val="26"/>
          <w:szCs w:val="26"/>
        </w:rPr>
        <w:t>Фридерика Шопена)</w:t>
      </w:r>
      <w:r w:rsidR="00DF2A97">
        <w:rPr>
          <w:sz w:val="26"/>
          <w:szCs w:val="26"/>
        </w:rPr>
        <w:t>.</w:t>
      </w:r>
    </w:p>
    <w:p w14:paraId="7D03B6C1" w14:textId="5FD2FBA8" w:rsidR="00AE6FA2" w:rsidRDefault="00AE6FA2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За разделом, посвящённым искусству первой половины </w:t>
      </w:r>
      <w:r>
        <w:rPr>
          <w:sz w:val="26"/>
          <w:szCs w:val="26"/>
          <w:lang w:val="en-US"/>
        </w:rPr>
        <w:t>XIX</w:t>
      </w:r>
      <w:r w:rsidRPr="00AE6FA2">
        <w:rPr>
          <w:sz w:val="26"/>
          <w:szCs w:val="26"/>
        </w:rPr>
        <w:t xml:space="preserve"> </w:t>
      </w:r>
      <w:r>
        <w:rPr>
          <w:sz w:val="26"/>
          <w:szCs w:val="26"/>
        </w:rPr>
        <w:t>века, следует блок об</w:t>
      </w:r>
      <w:r w:rsidRPr="00AE6FA2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1A6982">
        <w:rPr>
          <w:sz w:val="26"/>
          <w:szCs w:val="26"/>
        </w:rPr>
        <w:t>скусств</w:t>
      </w:r>
      <w:r>
        <w:rPr>
          <w:sz w:val="26"/>
          <w:szCs w:val="26"/>
        </w:rPr>
        <w:t>е</w:t>
      </w:r>
      <w:r w:rsidRPr="001A6982">
        <w:rPr>
          <w:sz w:val="26"/>
          <w:szCs w:val="26"/>
        </w:rPr>
        <w:t xml:space="preserve"> второй половины XIX </w:t>
      </w:r>
      <w:r>
        <w:rPr>
          <w:sz w:val="26"/>
          <w:szCs w:val="26"/>
        </w:rPr>
        <w:t xml:space="preserve">– начала </w:t>
      </w:r>
      <w:r>
        <w:rPr>
          <w:sz w:val="26"/>
          <w:szCs w:val="26"/>
          <w:lang w:val="en-US"/>
        </w:rPr>
        <w:t>XX</w:t>
      </w:r>
      <w:r w:rsidRPr="000457BC">
        <w:rPr>
          <w:sz w:val="26"/>
          <w:szCs w:val="26"/>
        </w:rPr>
        <w:t xml:space="preserve"> </w:t>
      </w:r>
      <w:r w:rsidRPr="001A6982">
        <w:rPr>
          <w:sz w:val="26"/>
          <w:szCs w:val="26"/>
        </w:rPr>
        <w:t>века</w:t>
      </w:r>
      <w:r w:rsidR="008707B7">
        <w:rPr>
          <w:sz w:val="26"/>
          <w:szCs w:val="26"/>
        </w:rPr>
        <w:t>.</w:t>
      </w:r>
      <w:r w:rsidR="00F2454D">
        <w:rPr>
          <w:sz w:val="26"/>
          <w:szCs w:val="26"/>
        </w:rPr>
        <w:t xml:space="preserve"> Наиболее объёмная часть этого блока – искусство импрессионизма и постимпрессионизма, хотя раздел предполагает также знакомство с наследием архитектуры, скульптуры и музыки этого периода.</w:t>
      </w:r>
    </w:p>
    <w:p w14:paraId="66F182F8" w14:textId="4EE08F09" w:rsidR="00F2454D" w:rsidRDefault="00296364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Завершает первую часть курса раздел «</w:t>
      </w:r>
      <w:r w:rsidRPr="001A6982">
        <w:rPr>
          <w:sz w:val="26"/>
          <w:szCs w:val="26"/>
        </w:rPr>
        <w:t>Искусство XX века</w:t>
      </w:r>
      <w:r>
        <w:rPr>
          <w:sz w:val="26"/>
          <w:szCs w:val="26"/>
        </w:rPr>
        <w:t>». В олимпиадных заданиях для 8–</w:t>
      </w:r>
      <w:r w:rsidR="00247ACE">
        <w:rPr>
          <w:sz w:val="26"/>
          <w:szCs w:val="26"/>
        </w:rPr>
        <w:t>9 классов</w:t>
      </w:r>
      <w:r>
        <w:rPr>
          <w:sz w:val="26"/>
          <w:szCs w:val="26"/>
        </w:rPr>
        <w:t xml:space="preserve"> </w:t>
      </w:r>
      <w:r w:rsidR="00D1059B">
        <w:rPr>
          <w:sz w:val="26"/>
          <w:szCs w:val="26"/>
        </w:rPr>
        <w:t>не требуется глубокое погружение в искусство Новейшего времени</w:t>
      </w:r>
      <w:r w:rsidR="005838AD">
        <w:rPr>
          <w:sz w:val="26"/>
          <w:szCs w:val="26"/>
        </w:rPr>
        <w:t xml:space="preserve">, в связи с чем блок носит ознакомительный характер и нацелен прежде всего на развитие кругозора школьников. </w:t>
      </w:r>
    </w:p>
    <w:p w14:paraId="28738210" w14:textId="7A569914" w:rsidR="009A47EF" w:rsidRDefault="009A47EF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Вторая часть курс</w:t>
      </w:r>
      <w:r w:rsidR="00E60FA1">
        <w:rPr>
          <w:sz w:val="26"/>
          <w:szCs w:val="26"/>
        </w:rPr>
        <w:t xml:space="preserve">а, которая </w:t>
      </w:r>
      <w:r>
        <w:rPr>
          <w:sz w:val="26"/>
          <w:szCs w:val="26"/>
        </w:rPr>
        <w:t>посвящена истории отечественного искусства</w:t>
      </w:r>
      <w:r w:rsidR="00E60FA1">
        <w:rPr>
          <w:sz w:val="26"/>
          <w:szCs w:val="26"/>
        </w:rPr>
        <w:t xml:space="preserve">, начинается с </w:t>
      </w:r>
      <w:r w:rsidR="00A13BB4">
        <w:rPr>
          <w:sz w:val="26"/>
          <w:szCs w:val="26"/>
        </w:rPr>
        <w:t>блока лекций о среднев</w:t>
      </w:r>
      <w:r w:rsidR="000529B4">
        <w:rPr>
          <w:sz w:val="26"/>
          <w:szCs w:val="26"/>
        </w:rPr>
        <w:t>е</w:t>
      </w:r>
      <w:r w:rsidR="00A13BB4">
        <w:rPr>
          <w:sz w:val="26"/>
          <w:szCs w:val="26"/>
        </w:rPr>
        <w:t>к</w:t>
      </w:r>
      <w:r w:rsidR="000529B4">
        <w:rPr>
          <w:sz w:val="26"/>
          <w:szCs w:val="26"/>
        </w:rPr>
        <w:t>ов</w:t>
      </w:r>
      <w:r w:rsidR="00A13BB4">
        <w:rPr>
          <w:sz w:val="26"/>
          <w:szCs w:val="26"/>
        </w:rPr>
        <w:t xml:space="preserve">ом русском искусстве. </w:t>
      </w:r>
      <w:r w:rsidR="004B7C8D">
        <w:rPr>
          <w:sz w:val="26"/>
          <w:szCs w:val="26"/>
        </w:rPr>
        <w:t xml:space="preserve">Изучение наследия </w:t>
      </w:r>
      <w:r w:rsidR="004B7C8D" w:rsidRPr="00DB64F7">
        <w:rPr>
          <w:sz w:val="26"/>
          <w:szCs w:val="26"/>
        </w:rPr>
        <w:t>домонгольского периода</w:t>
      </w:r>
      <w:r w:rsidR="004B7C8D">
        <w:rPr>
          <w:sz w:val="26"/>
          <w:szCs w:val="26"/>
        </w:rPr>
        <w:t xml:space="preserve"> и Московской Руси сопровождается знакомством лицеистов со спецификой религиозного искусства, устройством православного храма и </w:t>
      </w:r>
      <w:r w:rsidR="00FF3944">
        <w:rPr>
          <w:sz w:val="26"/>
          <w:szCs w:val="26"/>
        </w:rPr>
        <w:t xml:space="preserve">основами христианской иконографии. </w:t>
      </w:r>
    </w:p>
    <w:p w14:paraId="2F6384B2" w14:textId="10AB8E4C" w:rsidR="000828F8" w:rsidRDefault="000828F8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Следующие блоки </w:t>
      </w:r>
      <w:r w:rsidR="00D41E12">
        <w:rPr>
          <w:sz w:val="26"/>
          <w:szCs w:val="26"/>
        </w:rPr>
        <w:t xml:space="preserve">– искусство </w:t>
      </w:r>
      <w:r w:rsidR="00EA20BF">
        <w:rPr>
          <w:sz w:val="26"/>
          <w:szCs w:val="26"/>
        </w:rPr>
        <w:t>б</w:t>
      </w:r>
      <w:r w:rsidR="00D41E12">
        <w:rPr>
          <w:sz w:val="26"/>
          <w:szCs w:val="26"/>
        </w:rPr>
        <w:t xml:space="preserve">арокко и </w:t>
      </w:r>
      <w:r w:rsidR="00EA20BF">
        <w:rPr>
          <w:sz w:val="26"/>
          <w:szCs w:val="26"/>
        </w:rPr>
        <w:t>к</w:t>
      </w:r>
      <w:r w:rsidR="00D41E12">
        <w:rPr>
          <w:sz w:val="26"/>
          <w:szCs w:val="26"/>
        </w:rPr>
        <w:t xml:space="preserve">лассицизма. </w:t>
      </w:r>
      <w:r w:rsidR="00D94E19">
        <w:rPr>
          <w:sz w:val="26"/>
          <w:szCs w:val="26"/>
        </w:rPr>
        <w:t>Памятники этого периода часто встречаются в олимпиадных заданиях на разных этапах</w:t>
      </w:r>
      <w:r w:rsidR="00D41E12">
        <w:rPr>
          <w:sz w:val="26"/>
          <w:szCs w:val="26"/>
        </w:rPr>
        <w:t xml:space="preserve">. В связи с этим </w:t>
      </w:r>
      <w:r w:rsidR="00D94E19">
        <w:rPr>
          <w:sz w:val="26"/>
          <w:szCs w:val="26"/>
        </w:rPr>
        <w:t>курс предполагает подробное изучение архитектуры Москвы и Санкт-Петербурга этого столетия, а также творчества таких живописцев, как И.Н. Никитин, А.П. Антропов, Д.Г. Левицкий и др.</w:t>
      </w:r>
    </w:p>
    <w:p w14:paraId="20FB2761" w14:textId="48FBD5DC" w:rsidR="00B32CD5" w:rsidRDefault="00B32CD5" w:rsidP="00247ACE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Отечественное искусство </w:t>
      </w:r>
      <w:r>
        <w:rPr>
          <w:sz w:val="26"/>
          <w:szCs w:val="26"/>
          <w:lang w:val="en-US"/>
        </w:rPr>
        <w:t>XIX</w:t>
      </w:r>
      <w:r w:rsidRPr="00B32C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столетия – важнейший и самый объёмный раздел курса. </w:t>
      </w:r>
      <w:r w:rsidR="0050661E">
        <w:rPr>
          <w:sz w:val="26"/>
          <w:szCs w:val="26"/>
        </w:rPr>
        <w:t>Именно этот период стоит</w:t>
      </w:r>
      <w:r w:rsidR="00035E3C">
        <w:rPr>
          <w:sz w:val="26"/>
          <w:szCs w:val="26"/>
        </w:rPr>
        <w:t xml:space="preserve"> в центре внимания составителей олимпиадных заданий, в связи с чем </w:t>
      </w:r>
      <w:r w:rsidR="00185177">
        <w:rPr>
          <w:sz w:val="26"/>
          <w:szCs w:val="26"/>
        </w:rPr>
        <w:t xml:space="preserve">его </w:t>
      </w:r>
      <w:r w:rsidR="00035E3C">
        <w:rPr>
          <w:sz w:val="26"/>
          <w:szCs w:val="26"/>
        </w:rPr>
        <w:t xml:space="preserve">подробное </w:t>
      </w:r>
      <w:r w:rsidR="00185177">
        <w:rPr>
          <w:sz w:val="26"/>
          <w:szCs w:val="26"/>
        </w:rPr>
        <w:t>изучение</w:t>
      </w:r>
      <w:r w:rsidR="00035E3C">
        <w:rPr>
          <w:sz w:val="26"/>
          <w:szCs w:val="26"/>
        </w:rPr>
        <w:t xml:space="preserve"> может стать ключевым фактором для успеха на </w:t>
      </w:r>
      <w:proofErr w:type="spellStart"/>
      <w:r w:rsidR="00035E3C">
        <w:rPr>
          <w:rStyle w:val="normaltextrun"/>
          <w:rFonts w:eastAsiaTheme="majorEastAsia"/>
          <w:sz w:val="26"/>
          <w:szCs w:val="26"/>
        </w:rPr>
        <w:t>ВсОШ</w:t>
      </w:r>
      <w:proofErr w:type="spellEnd"/>
      <w:r w:rsidR="00035E3C">
        <w:rPr>
          <w:rStyle w:val="normaltextrun"/>
          <w:rFonts w:eastAsiaTheme="majorEastAsia"/>
          <w:sz w:val="26"/>
          <w:szCs w:val="26"/>
        </w:rPr>
        <w:t xml:space="preserve"> по МХК</w:t>
      </w:r>
      <w:r w:rsidR="00035E3C">
        <w:rPr>
          <w:sz w:val="26"/>
          <w:szCs w:val="26"/>
        </w:rPr>
        <w:t xml:space="preserve">. </w:t>
      </w:r>
      <w:r w:rsidR="007E2B43">
        <w:rPr>
          <w:sz w:val="26"/>
          <w:szCs w:val="26"/>
        </w:rPr>
        <w:t>Объём материала обуславливает деление этого блока на два раздела: и</w:t>
      </w:r>
      <w:r w:rsidR="007E2B43" w:rsidRPr="001A6982">
        <w:rPr>
          <w:sz w:val="26"/>
          <w:szCs w:val="26"/>
        </w:rPr>
        <w:t xml:space="preserve">скусство первой половины </w:t>
      </w:r>
      <w:r w:rsidR="007E2B43">
        <w:rPr>
          <w:sz w:val="26"/>
          <w:szCs w:val="26"/>
        </w:rPr>
        <w:t xml:space="preserve">и второй половины </w:t>
      </w:r>
      <w:r w:rsidR="007E2B43" w:rsidRPr="001A6982">
        <w:rPr>
          <w:sz w:val="26"/>
          <w:szCs w:val="26"/>
        </w:rPr>
        <w:t xml:space="preserve">XIX </w:t>
      </w:r>
      <w:r w:rsidR="007E2B43">
        <w:rPr>
          <w:sz w:val="26"/>
          <w:szCs w:val="26"/>
        </w:rPr>
        <w:t>столетия.</w:t>
      </w:r>
      <w:r w:rsidR="004C7592">
        <w:rPr>
          <w:sz w:val="26"/>
          <w:szCs w:val="26"/>
        </w:rPr>
        <w:t xml:space="preserve"> Подробное изучение архитектурных, живописных, скульптурных памятников этой эпохи, а также музыкальных произведений будет сопровождаться квестами и интерактивными заданиями</w:t>
      </w:r>
      <w:r w:rsidR="00441FBB">
        <w:rPr>
          <w:sz w:val="26"/>
          <w:szCs w:val="26"/>
        </w:rPr>
        <w:t>, которые позволят лицеистам запомнить постройки Санк</w:t>
      </w:r>
      <w:r w:rsidR="00C80323">
        <w:rPr>
          <w:sz w:val="26"/>
          <w:szCs w:val="26"/>
        </w:rPr>
        <w:t>т</w:t>
      </w:r>
      <w:r w:rsidR="00441FBB">
        <w:rPr>
          <w:sz w:val="26"/>
          <w:szCs w:val="26"/>
        </w:rPr>
        <w:t xml:space="preserve">-Петербурга и Москвы </w:t>
      </w:r>
      <w:r w:rsidR="00441FBB">
        <w:rPr>
          <w:sz w:val="26"/>
          <w:szCs w:val="26"/>
          <w:lang w:val="en-US"/>
        </w:rPr>
        <w:t>XIX</w:t>
      </w:r>
      <w:r w:rsidR="00441FBB" w:rsidRPr="00441FBB">
        <w:rPr>
          <w:sz w:val="26"/>
          <w:szCs w:val="26"/>
        </w:rPr>
        <w:t xml:space="preserve"> </w:t>
      </w:r>
      <w:r w:rsidR="00441FBB">
        <w:rPr>
          <w:sz w:val="26"/>
          <w:szCs w:val="26"/>
        </w:rPr>
        <w:t xml:space="preserve">столетия, </w:t>
      </w:r>
      <w:r w:rsidR="00602846">
        <w:rPr>
          <w:sz w:val="26"/>
          <w:szCs w:val="26"/>
        </w:rPr>
        <w:t xml:space="preserve">картины передвижников, музыкальные </w:t>
      </w:r>
      <w:r w:rsidR="0016586B">
        <w:rPr>
          <w:sz w:val="26"/>
          <w:szCs w:val="26"/>
        </w:rPr>
        <w:t>произведения членов</w:t>
      </w:r>
      <w:r w:rsidR="00602846">
        <w:rPr>
          <w:sz w:val="26"/>
          <w:szCs w:val="26"/>
        </w:rPr>
        <w:t xml:space="preserve"> «Могучей кучки»</w:t>
      </w:r>
      <w:r w:rsidR="0016586B">
        <w:rPr>
          <w:sz w:val="26"/>
          <w:szCs w:val="26"/>
        </w:rPr>
        <w:t xml:space="preserve"> и многое др. Специфика олимпиадных заданий для 8-9 классов состоит в акценте на былинные и сказочные мотивы в искусстве, </w:t>
      </w:r>
      <w:r w:rsidR="00C0550E">
        <w:rPr>
          <w:sz w:val="26"/>
          <w:szCs w:val="26"/>
        </w:rPr>
        <w:t>поэтому</w:t>
      </w:r>
      <w:r w:rsidR="0016586B">
        <w:rPr>
          <w:sz w:val="26"/>
          <w:szCs w:val="26"/>
        </w:rPr>
        <w:t xml:space="preserve"> этой теме будет уделено особое внимание (</w:t>
      </w:r>
      <w:r w:rsidR="00D46B15">
        <w:rPr>
          <w:sz w:val="26"/>
          <w:szCs w:val="26"/>
        </w:rPr>
        <w:t>творчество В.М. Васнецова, М.А. Врубеля, И.Я. Билибина, Н.А. Римского-Корсакова и др.).</w:t>
      </w:r>
    </w:p>
    <w:p w14:paraId="22B98E0D" w14:textId="77777777" w:rsidR="003E61F1" w:rsidRDefault="0016586B" w:rsidP="003E61F1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Курс завершается изучением отечественного искусства прошлого столетия. </w:t>
      </w:r>
      <w:r w:rsidR="00E71168">
        <w:rPr>
          <w:sz w:val="26"/>
          <w:szCs w:val="26"/>
        </w:rPr>
        <w:t xml:space="preserve">Если памятники пространственных видов искусства, созданные в </w:t>
      </w:r>
      <w:r w:rsidR="00E71168">
        <w:rPr>
          <w:sz w:val="26"/>
          <w:szCs w:val="26"/>
          <w:lang w:val="en-US"/>
        </w:rPr>
        <w:t>XX</w:t>
      </w:r>
      <w:r w:rsidR="00E71168" w:rsidRPr="00E71168">
        <w:rPr>
          <w:sz w:val="26"/>
          <w:szCs w:val="26"/>
        </w:rPr>
        <w:t xml:space="preserve"> </w:t>
      </w:r>
      <w:r w:rsidR="00E71168">
        <w:rPr>
          <w:sz w:val="26"/>
          <w:szCs w:val="26"/>
        </w:rPr>
        <w:t>столетии, встречаются в олимпиадных заданиях для 8–9 классов редко, то музыке, кинематографу и мультипликации уделено довольно большое место. При этом в рамках изучения истории советского кино акцент будет сделан на сказки (в частности, творчество А.А. Роу), что увеличит шансы успешного решения школьниками олимпиадных заданий.</w:t>
      </w:r>
    </w:p>
    <w:p w14:paraId="6AD29DDD" w14:textId="59BF80B5" w:rsidR="00613542" w:rsidRPr="003E61F1" w:rsidRDefault="00AD3099" w:rsidP="003E61F1">
      <w:pPr>
        <w:pStyle w:val="paragraph"/>
        <w:spacing w:before="240" w:beforeAutospacing="0" w:after="0" w:afterAutospacing="0"/>
        <w:ind w:firstLine="360"/>
        <w:jc w:val="both"/>
        <w:textAlignment w:val="baseline"/>
        <w:rPr>
          <w:rStyle w:val="normaltextrun"/>
          <w:sz w:val="26"/>
          <w:szCs w:val="26"/>
        </w:rPr>
      </w:pPr>
      <w:r w:rsidRPr="00AD3099">
        <w:rPr>
          <w:rStyle w:val="normaltextrun"/>
          <w:rFonts w:eastAsiaTheme="majorEastAsia"/>
        </w:rPr>
        <w:t> </w:t>
      </w:r>
    </w:p>
    <w:tbl>
      <w:tblPr>
        <w:tblW w:w="10765" w:type="dxa"/>
        <w:tblInd w:w="-11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659"/>
        <w:gridCol w:w="853"/>
      </w:tblGrid>
      <w:tr w:rsidR="003B3B74" w:rsidRPr="009F407C" w14:paraId="4030827B" w14:textId="77777777" w:rsidTr="00291462">
        <w:trPr>
          <w:trHeight w:val="300"/>
          <w:tblHeader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B55B7A" w14:textId="77777777" w:rsidR="009F407C" w:rsidRPr="009F407C" w:rsidRDefault="009F407C" w:rsidP="009F40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Тема 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D8305B3" w14:textId="77777777" w:rsidR="009F407C" w:rsidRPr="009F407C" w:rsidRDefault="009F407C" w:rsidP="009F40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Основное содержание 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67E8E94" w14:textId="77777777" w:rsidR="009F407C" w:rsidRPr="009F407C" w:rsidRDefault="009F407C" w:rsidP="009F40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Часы </w:t>
            </w:r>
          </w:p>
        </w:tc>
      </w:tr>
      <w:tr w:rsidR="002D5A8A" w:rsidRPr="009F407C" w14:paraId="40DDCBA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A83CC" w14:textId="5ACB787B" w:rsidR="009F407C" w:rsidRPr="009F407C" w:rsidRDefault="009F407C" w:rsidP="009F407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Вводное занятие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EFE27" w14:textId="09353FA9" w:rsidR="009F407C" w:rsidRPr="009F407C" w:rsidRDefault="009F407C" w:rsidP="009F407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Систематизация видов искусства: пространственные, временные, пространственно-временные.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</w:t>
            </w: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анр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ы</w:t>
            </w: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вид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ы</w:t>
            </w: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искусства. 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Техники изобразительного искусства. Формально-стилистический анализ: план и терминологический аппарат.</w:t>
            </w:r>
            <w:r w:rsidR="00F802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Основы анализа музыкальных произведений.</w:t>
            </w:r>
            <w:r w:rsidR="00ED62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Театр и кино: подходы к описанию и анализу</w:t>
            </w:r>
            <w:r w:rsidR="00F802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8FE3B" w14:textId="1A7EC480" w:rsidR="009F407C" w:rsidRPr="009F407C" w:rsidRDefault="007C5932" w:rsidP="009F40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BB330B" w:rsidRPr="009F407C" w14:paraId="533438B4" w14:textId="77777777" w:rsidTr="00291462">
        <w:trPr>
          <w:trHeight w:val="300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27DE" w14:textId="7BCEC93B" w:rsidR="00BB330B" w:rsidRPr="00BB330B" w:rsidRDefault="00BB330B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Часть 1. </w:t>
            </w:r>
            <w:r w:rsidRPr="00BB330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Всеобщая история искусств</w:t>
            </w:r>
          </w:p>
        </w:tc>
      </w:tr>
      <w:tr w:rsidR="00CA3151" w:rsidRPr="009F407C" w14:paraId="2CBAC3A6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BCA9E" w14:textId="294D6101" w:rsidR="00CA3151" w:rsidRPr="0007318B" w:rsidRDefault="0007318B" w:rsidP="009F40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Первобытное искусство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8D156" w14:textId="7A2E0A44" w:rsidR="00CA3151" w:rsidRPr="009F407C" w:rsidRDefault="008C1CAC" w:rsidP="009F40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1CAC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Основные памятники: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ещера </w:t>
            </w:r>
            <w:proofErr w:type="spellStart"/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Шове</w:t>
            </w:r>
            <w:proofErr w:type="spellEnd"/>
            <w:r w:rsid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п</w:t>
            </w:r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ещера Ласк</w:t>
            </w:r>
            <w:r w:rsid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о, п</w:t>
            </w:r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ещера </w:t>
            </w:r>
            <w:proofErr w:type="spellStart"/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Альтамира</w:t>
            </w:r>
            <w:proofErr w:type="spellEnd"/>
            <w:r w:rsid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Виллендорфская</w:t>
            </w:r>
            <w:proofErr w:type="spellEnd"/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Венера</w:t>
            </w:r>
            <w:r w:rsid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Зарайский бизон</w:t>
            </w:r>
            <w:r w:rsidR="000731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07318B" w:rsidRPr="00A470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Стоунхендж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A416" w14:textId="772A0BF4" w:rsidR="00CA3151" w:rsidRPr="009F407C" w:rsidRDefault="0007318B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1F4CD1" w:rsidRPr="009F407C" w14:paraId="666BBF7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614E3" w14:textId="79DD0C81" w:rsidR="001F4CD1" w:rsidRPr="0007318B" w:rsidRDefault="001F4CD1" w:rsidP="009F40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Древнего Востока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7338B" w14:textId="77777777" w:rsidR="001F4CD1" w:rsidRDefault="001F4CD1" w:rsidP="001F4CD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470D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Искусство Месопотамии</w:t>
            </w:r>
            <w:r w:rsidRPr="00204E6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 Зиккурат в Уре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Статуя сановника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Эбих-Иля</w:t>
            </w:r>
            <w:proofErr w:type="spellEnd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из Мари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Стела со сводом законов царя Хаммурапи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Статуя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Ашшурнацирапала</w:t>
            </w:r>
            <w:proofErr w:type="spellEnd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II, Ворота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Иштар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Храм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Этеменанки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Висячие сады Семирамиды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 w14:paraId="355C2839" w14:textId="3503BBDD" w:rsidR="001F4CD1" w:rsidRDefault="001F4CD1" w:rsidP="001F4CD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B6E5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Искусство Древнего Египта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: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«Большая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мастаба</w:t>
            </w:r>
            <w:proofErr w:type="spellEnd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» в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Саккаре</w:t>
            </w:r>
            <w:proofErr w:type="spellEnd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3063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«Ломаная»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 </w:t>
            </w:r>
            <w:r w:rsidRPr="003063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«Розовая» пирамид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ы</w:t>
            </w:r>
            <w:r w:rsidRPr="003063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 </w:t>
            </w:r>
            <w:proofErr w:type="spellStart"/>
            <w:r w:rsidRPr="003063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Дахшур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Комплекс пирамид в Гизе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Статуя писца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Статуя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Рахотеп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его жены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Нофрет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Статуя жреца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Каапера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Рельефы из гробницы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Ти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Саккаре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Усыпальница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Ментухотепа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II в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Дейр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-эль-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Бахри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Росписи гробницы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Хнумхотепа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II в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Бени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Хасане, Скальный заупокойный храм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Хатшепсут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Дейр</w:t>
            </w:r>
            <w:proofErr w:type="spellEnd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-эль-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Бахри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Гробница Тутанхамона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х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рам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ы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Амона-Ра в Карнаке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Луксоре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Бюст </w:t>
            </w:r>
            <w:proofErr w:type="spellStart"/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Нефертити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фаюмские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портреты</w:t>
            </w:r>
            <w:r w:rsidRPr="00CF4FB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FF1CB" w14:textId="64997574" w:rsidR="001F4CD1" w:rsidRDefault="003231BB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</w:t>
            </w:r>
          </w:p>
        </w:tc>
      </w:tr>
      <w:tr w:rsidR="002D5A8A" w:rsidRPr="009F407C" w14:paraId="7599DF6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2E62D" w14:textId="446FF781" w:rsidR="009F407C" w:rsidRPr="0096161E" w:rsidRDefault="003231BB" w:rsidP="0096161E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6161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Античности</w:t>
            </w:r>
          </w:p>
          <w:p w14:paraId="1AE569F6" w14:textId="4AD9F281" w:rsidR="009F407C" w:rsidRPr="009F407C" w:rsidRDefault="009F407C" w:rsidP="009F407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F40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   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3D2D9" w14:textId="1A13CA75" w:rsidR="002B6E53" w:rsidRPr="002B6E53" w:rsidRDefault="002B6E53" w:rsidP="002B6E5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B6E5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Эгейская культура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: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Кносский дворец;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фрески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«Акробаты с быком» («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Таврокатапсия</w:t>
            </w:r>
            <w:proofErr w:type="spellEnd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»)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«Дамы в голубом», «Парижанка»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из Кносского дворца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статуэтка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Богин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со змеями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керамика стиля 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Камарес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Львиные ворота в Микенах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Сокровищница </w:t>
            </w:r>
            <w:proofErr w:type="spellStart"/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Атрея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2B6E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Маска Агамемнона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  <w:p w14:paraId="4C0364D7" w14:textId="392FFBBC" w:rsidR="002B6E53" w:rsidRDefault="00CF4FB8" w:rsidP="001B527A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CF4FB8">
              <w:rPr>
                <w:i/>
                <w:iCs/>
                <w:sz w:val="26"/>
                <w:szCs w:val="26"/>
              </w:rPr>
              <w:t>Искусство Древней Греции</w:t>
            </w:r>
            <w:r w:rsidRPr="00CF4FB8">
              <w:rPr>
                <w:sz w:val="26"/>
                <w:szCs w:val="26"/>
              </w:rPr>
              <w:t>:</w:t>
            </w:r>
            <w:r w:rsidR="006829A8">
              <w:rPr>
                <w:sz w:val="26"/>
                <w:szCs w:val="26"/>
              </w:rPr>
              <w:t xml:space="preserve"> </w:t>
            </w:r>
            <w:r w:rsidR="00A45364">
              <w:rPr>
                <w:sz w:val="26"/>
                <w:szCs w:val="26"/>
              </w:rPr>
              <w:t xml:space="preserve">архаические </w:t>
            </w:r>
            <w:proofErr w:type="spellStart"/>
            <w:r w:rsidR="00A45364">
              <w:rPr>
                <w:sz w:val="26"/>
                <w:szCs w:val="26"/>
              </w:rPr>
              <w:t>куросы</w:t>
            </w:r>
            <w:proofErr w:type="spellEnd"/>
            <w:r w:rsidR="00A45364">
              <w:rPr>
                <w:sz w:val="26"/>
                <w:szCs w:val="26"/>
              </w:rPr>
              <w:t xml:space="preserve"> и коры, </w:t>
            </w:r>
            <w:proofErr w:type="spellStart"/>
            <w:r w:rsidR="00A45364">
              <w:rPr>
                <w:sz w:val="26"/>
                <w:szCs w:val="26"/>
              </w:rPr>
              <w:t>чёрнофигурная</w:t>
            </w:r>
            <w:proofErr w:type="spellEnd"/>
            <w:r w:rsidR="00A45364">
              <w:rPr>
                <w:sz w:val="26"/>
                <w:szCs w:val="26"/>
              </w:rPr>
              <w:t xml:space="preserve"> и краснофигурная вазопись, Афинский Акрополь: </w:t>
            </w:r>
            <w:r w:rsidR="00A45364" w:rsidRPr="00A45364">
              <w:rPr>
                <w:sz w:val="26"/>
                <w:szCs w:val="26"/>
              </w:rPr>
              <w:t>Пропилеи, Храм богини Ники-</w:t>
            </w:r>
            <w:proofErr w:type="spellStart"/>
            <w:r w:rsidR="00A45364" w:rsidRPr="00A45364">
              <w:rPr>
                <w:sz w:val="26"/>
                <w:szCs w:val="26"/>
              </w:rPr>
              <w:t>Аптерос</w:t>
            </w:r>
            <w:proofErr w:type="spellEnd"/>
            <w:r w:rsidR="00A45364">
              <w:rPr>
                <w:sz w:val="26"/>
                <w:szCs w:val="26"/>
              </w:rPr>
              <w:t xml:space="preserve">, </w:t>
            </w:r>
            <w:r w:rsidR="00A45364" w:rsidRPr="00A45364">
              <w:rPr>
                <w:sz w:val="26"/>
                <w:szCs w:val="26"/>
              </w:rPr>
              <w:t xml:space="preserve">Парфенон, </w:t>
            </w:r>
            <w:proofErr w:type="spellStart"/>
            <w:r w:rsidR="00A45364" w:rsidRPr="00A45364">
              <w:rPr>
                <w:sz w:val="26"/>
                <w:szCs w:val="26"/>
              </w:rPr>
              <w:t>Эрехтейон</w:t>
            </w:r>
            <w:proofErr w:type="spellEnd"/>
            <w:r w:rsidR="00A45364">
              <w:rPr>
                <w:sz w:val="26"/>
                <w:szCs w:val="26"/>
              </w:rPr>
              <w:t xml:space="preserve">; </w:t>
            </w:r>
            <w:r w:rsidR="00A45364" w:rsidRPr="00A45364">
              <w:rPr>
                <w:sz w:val="26"/>
                <w:szCs w:val="26"/>
              </w:rPr>
              <w:t xml:space="preserve">Театр в </w:t>
            </w:r>
            <w:proofErr w:type="spellStart"/>
            <w:r w:rsidR="00A45364" w:rsidRPr="00A45364">
              <w:rPr>
                <w:sz w:val="26"/>
                <w:szCs w:val="26"/>
              </w:rPr>
              <w:t>Эпидавре</w:t>
            </w:r>
            <w:proofErr w:type="spellEnd"/>
            <w:r w:rsidR="00A45364">
              <w:rPr>
                <w:sz w:val="26"/>
                <w:szCs w:val="26"/>
              </w:rPr>
              <w:t xml:space="preserve">, </w:t>
            </w:r>
            <w:r w:rsidR="00787B45">
              <w:rPr>
                <w:sz w:val="26"/>
                <w:szCs w:val="26"/>
              </w:rPr>
              <w:t>«</w:t>
            </w:r>
            <w:r w:rsidR="00787B45" w:rsidRPr="00787B45">
              <w:rPr>
                <w:sz w:val="26"/>
                <w:szCs w:val="26"/>
              </w:rPr>
              <w:t>Дискобол</w:t>
            </w:r>
            <w:r w:rsidR="00787B45">
              <w:rPr>
                <w:sz w:val="26"/>
                <w:szCs w:val="26"/>
              </w:rPr>
              <w:t>»</w:t>
            </w:r>
            <w:r w:rsidR="00787B45" w:rsidRPr="00787B45">
              <w:rPr>
                <w:sz w:val="26"/>
                <w:szCs w:val="26"/>
              </w:rPr>
              <w:t xml:space="preserve"> (Мирон)</w:t>
            </w:r>
            <w:r w:rsidR="00787B45">
              <w:rPr>
                <w:sz w:val="26"/>
                <w:szCs w:val="26"/>
              </w:rPr>
              <w:t>, «</w:t>
            </w:r>
            <w:proofErr w:type="spellStart"/>
            <w:r w:rsidR="00787B45" w:rsidRPr="00787B45">
              <w:rPr>
                <w:sz w:val="26"/>
                <w:szCs w:val="26"/>
              </w:rPr>
              <w:t>Дорифор</w:t>
            </w:r>
            <w:proofErr w:type="spellEnd"/>
            <w:r w:rsidR="00787B45">
              <w:rPr>
                <w:sz w:val="26"/>
                <w:szCs w:val="26"/>
              </w:rPr>
              <w:t>» (</w:t>
            </w:r>
            <w:proofErr w:type="spellStart"/>
            <w:r w:rsidR="00787B45" w:rsidRPr="00787B45">
              <w:rPr>
                <w:sz w:val="26"/>
                <w:szCs w:val="26"/>
              </w:rPr>
              <w:t>Поликлет</w:t>
            </w:r>
            <w:proofErr w:type="spellEnd"/>
            <w:r w:rsidR="00787B45">
              <w:rPr>
                <w:sz w:val="26"/>
                <w:szCs w:val="26"/>
              </w:rPr>
              <w:t xml:space="preserve">), </w:t>
            </w:r>
            <w:r w:rsidR="002D5A8A">
              <w:rPr>
                <w:sz w:val="26"/>
                <w:szCs w:val="26"/>
              </w:rPr>
              <w:t>«</w:t>
            </w:r>
            <w:r w:rsidR="002D5A8A" w:rsidRPr="002D5A8A">
              <w:rPr>
                <w:sz w:val="26"/>
                <w:szCs w:val="26"/>
              </w:rPr>
              <w:t xml:space="preserve">Афина </w:t>
            </w:r>
            <w:proofErr w:type="spellStart"/>
            <w:r w:rsidR="002D5A8A" w:rsidRPr="002D5A8A">
              <w:rPr>
                <w:sz w:val="26"/>
                <w:szCs w:val="26"/>
              </w:rPr>
              <w:t>Лемния</w:t>
            </w:r>
            <w:proofErr w:type="spellEnd"/>
            <w:r w:rsidR="002D5A8A">
              <w:rPr>
                <w:sz w:val="26"/>
                <w:szCs w:val="26"/>
              </w:rPr>
              <w:t>» (Фидий), «</w:t>
            </w:r>
            <w:r w:rsidR="002D5A8A" w:rsidRPr="002D5A8A">
              <w:rPr>
                <w:sz w:val="26"/>
                <w:szCs w:val="26"/>
              </w:rPr>
              <w:t xml:space="preserve">Афродита </w:t>
            </w:r>
            <w:proofErr w:type="spellStart"/>
            <w:r w:rsidR="002D5A8A" w:rsidRPr="002D5A8A">
              <w:rPr>
                <w:sz w:val="26"/>
                <w:szCs w:val="26"/>
              </w:rPr>
              <w:t>Книдская</w:t>
            </w:r>
            <w:proofErr w:type="spellEnd"/>
            <w:r w:rsidR="002D5A8A">
              <w:rPr>
                <w:sz w:val="26"/>
                <w:szCs w:val="26"/>
              </w:rPr>
              <w:t>» (</w:t>
            </w:r>
            <w:r w:rsidR="002D5A8A" w:rsidRPr="002D5A8A">
              <w:rPr>
                <w:sz w:val="26"/>
                <w:szCs w:val="26"/>
              </w:rPr>
              <w:t>Пракситель</w:t>
            </w:r>
            <w:r w:rsidR="002D5A8A">
              <w:rPr>
                <w:sz w:val="26"/>
                <w:szCs w:val="26"/>
              </w:rPr>
              <w:t>),</w:t>
            </w:r>
            <w:r w:rsidR="001B527A">
              <w:rPr>
                <w:sz w:val="26"/>
                <w:szCs w:val="26"/>
              </w:rPr>
              <w:t xml:space="preserve"> «</w:t>
            </w:r>
            <w:r w:rsidR="001B527A" w:rsidRPr="001B527A">
              <w:rPr>
                <w:sz w:val="26"/>
                <w:szCs w:val="26"/>
              </w:rPr>
              <w:t>Аполлон Бельведерский</w:t>
            </w:r>
            <w:r w:rsidR="001B527A">
              <w:rPr>
                <w:sz w:val="26"/>
                <w:szCs w:val="26"/>
              </w:rPr>
              <w:t>» (</w:t>
            </w:r>
            <w:proofErr w:type="spellStart"/>
            <w:r w:rsidR="001B527A" w:rsidRPr="001B527A">
              <w:rPr>
                <w:sz w:val="26"/>
                <w:szCs w:val="26"/>
              </w:rPr>
              <w:t>Леохар</w:t>
            </w:r>
            <w:proofErr w:type="spellEnd"/>
            <w:r w:rsidR="001B527A">
              <w:rPr>
                <w:sz w:val="26"/>
                <w:szCs w:val="26"/>
              </w:rPr>
              <w:t xml:space="preserve">), </w:t>
            </w:r>
            <w:r w:rsidR="001B527A" w:rsidRPr="001B527A">
              <w:rPr>
                <w:sz w:val="26"/>
                <w:szCs w:val="26"/>
              </w:rPr>
              <w:t xml:space="preserve">Ника </w:t>
            </w:r>
            <w:proofErr w:type="spellStart"/>
            <w:r w:rsidR="001B527A" w:rsidRPr="001B527A">
              <w:rPr>
                <w:sz w:val="26"/>
                <w:szCs w:val="26"/>
              </w:rPr>
              <w:t>Самофракийская</w:t>
            </w:r>
            <w:proofErr w:type="spellEnd"/>
            <w:r w:rsidR="001B527A">
              <w:rPr>
                <w:sz w:val="26"/>
                <w:szCs w:val="26"/>
              </w:rPr>
              <w:t xml:space="preserve">, </w:t>
            </w:r>
            <w:r w:rsidR="001B527A" w:rsidRPr="001B527A">
              <w:rPr>
                <w:sz w:val="26"/>
                <w:szCs w:val="26"/>
              </w:rPr>
              <w:t>Алтарь Зевса в Пергаме</w:t>
            </w:r>
            <w:r w:rsidR="007F395D">
              <w:rPr>
                <w:sz w:val="26"/>
                <w:szCs w:val="26"/>
              </w:rPr>
              <w:t xml:space="preserve">, </w:t>
            </w:r>
            <w:proofErr w:type="spellStart"/>
            <w:r w:rsidR="007F395D">
              <w:rPr>
                <w:sz w:val="26"/>
                <w:szCs w:val="26"/>
              </w:rPr>
              <w:t>Фаросский</w:t>
            </w:r>
            <w:proofErr w:type="spellEnd"/>
            <w:r w:rsidR="007F395D">
              <w:rPr>
                <w:sz w:val="26"/>
                <w:szCs w:val="26"/>
              </w:rPr>
              <w:t xml:space="preserve"> маяк, Мавзолей в Галикарнасе.</w:t>
            </w:r>
          </w:p>
          <w:p w14:paraId="5A8AC7F5" w14:textId="77777777" w:rsidR="001B527A" w:rsidRPr="00A45364" w:rsidRDefault="001B527A" w:rsidP="001B527A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1C0E9A9" w14:textId="65E24B26" w:rsidR="00C42DFF" w:rsidRPr="009F407C" w:rsidRDefault="00CF4FB8" w:rsidP="00561375">
            <w:pPr>
              <w:pStyle w:val="2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B527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Искусство Древнего Рима:</w:t>
            </w:r>
            <w:r w:rsidR="001B527A" w:rsidRPr="001B527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B527A" w:rsidRPr="001B527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Римский форум, </w:t>
            </w:r>
            <w:proofErr w:type="spellStart"/>
            <w:r w:rsidR="001B527A" w:rsidRPr="001B527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Стабианские</w:t>
            </w:r>
            <w:proofErr w:type="spellEnd"/>
            <w:r w:rsidR="001B527A" w:rsidRPr="001B527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 термы в </w:t>
            </w:r>
            <w:r w:rsidR="001B527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1B527A" w:rsidRPr="001B527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омпеях</w:t>
            </w:r>
            <w:r w:rsidR="001B527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,</w:t>
            </w:r>
            <w:r w:rsidR="00D1456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 амфитеатр в Помпеях, Колизей, колонна Трояна, Пантеон, Базилика </w:t>
            </w:r>
            <w:proofErr w:type="spellStart"/>
            <w:r w:rsidR="00D1456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Максенция</w:t>
            </w:r>
            <w:proofErr w:type="spellEnd"/>
            <w:r w:rsidR="00D1456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proofErr w:type="spellStart"/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Тогатус</w:t>
            </w:r>
            <w:proofErr w:type="spellEnd"/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Барберини</w:t>
            </w:r>
            <w:proofErr w:type="spellEnd"/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="00D1456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Статуя Августа из Прима-Порты</w:t>
            </w:r>
            <w:r w:rsid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Конная статуя Марка Аврелия</w:t>
            </w:r>
            <w:r w:rsid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Четыре тетрарха</w:t>
            </w:r>
            <w:r w:rsid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Триумфальная арка Тита</w:t>
            </w:r>
            <w:r w:rsid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561375" w:rsidRPr="00561375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Триумфальная арка Константина.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0CEC9" w14:textId="35E6482A" w:rsidR="009F407C" w:rsidRPr="003231BB" w:rsidRDefault="0096161E" w:rsidP="00323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CA484B" w:rsidRPr="009F407C" w14:paraId="6B426DA4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4D285" w14:textId="24D9EFF5" w:rsidR="00CA484B" w:rsidRPr="009F407C" w:rsidRDefault="0095613B" w:rsidP="00E7535B">
            <w:pPr>
              <w:rPr>
                <w:lang w:eastAsia="ru-RU"/>
              </w:rPr>
            </w:pPr>
            <w:r w:rsidRPr="00E7535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Средних веков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BC649" w14:textId="0B39AB8D" w:rsidR="00685100" w:rsidRPr="00685100" w:rsidRDefault="00861C80" w:rsidP="00685100">
            <w:pPr>
              <w:pStyle w:val="ac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Романское искусство:</w:t>
            </w:r>
            <w:r w:rsidR="00685100">
              <w:rPr>
                <w:sz w:val="20"/>
                <w:szCs w:val="20"/>
              </w:rPr>
              <w:t xml:space="preserve"> </w:t>
            </w:r>
            <w:r w:rsidR="00D43A3A" w:rsidRPr="00D43A3A">
              <w:rPr>
                <w:sz w:val="26"/>
                <w:szCs w:val="26"/>
              </w:rPr>
              <w:t>базилика</w:t>
            </w:r>
            <w:r w:rsidR="00D43A3A" w:rsidRPr="00D43A3A">
              <w:t xml:space="preserve"> </w:t>
            </w:r>
            <w:r w:rsidR="00685100" w:rsidRPr="00D43A3A">
              <w:rPr>
                <w:sz w:val="26"/>
                <w:szCs w:val="26"/>
              </w:rPr>
              <w:t>С</w:t>
            </w:r>
            <w:r w:rsidR="00685100" w:rsidRPr="00D43A3A"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>ен</w:t>
            </w:r>
            <w:r w:rsidR="00D43A3A">
              <w:rPr>
                <w:sz w:val="26"/>
                <w:szCs w:val="26"/>
              </w:rPr>
              <w:t>-</w:t>
            </w:r>
            <w:proofErr w:type="spellStart"/>
            <w:r w:rsidR="00685100" w:rsidRPr="00685100">
              <w:rPr>
                <w:sz w:val="26"/>
                <w:szCs w:val="26"/>
              </w:rPr>
              <w:t>Сернен</w:t>
            </w:r>
            <w:proofErr w:type="spellEnd"/>
            <w:r w:rsidR="00685100" w:rsidRPr="00685100">
              <w:rPr>
                <w:sz w:val="26"/>
                <w:szCs w:val="26"/>
              </w:rPr>
              <w:t xml:space="preserve"> в Тулузе</w:t>
            </w:r>
            <w:r w:rsidR="00685100">
              <w:rPr>
                <w:sz w:val="26"/>
                <w:szCs w:val="26"/>
              </w:rPr>
              <w:t xml:space="preserve">, </w:t>
            </w:r>
            <w:r w:rsidR="00D43A3A">
              <w:rPr>
                <w:sz w:val="26"/>
                <w:szCs w:val="26"/>
              </w:rPr>
              <w:t>б</w:t>
            </w:r>
            <w:r w:rsidR="00D43A3A" w:rsidRPr="00D43A3A">
              <w:rPr>
                <w:sz w:val="26"/>
                <w:szCs w:val="26"/>
              </w:rPr>
              <w:t xml:space="preserve">азилика </w:t>
            </w:r>
            <w:r w:rsidR="00685100" w:rsidRPr="00685100">
              <w:rPr>
                <w:sz w:val="26"/>
                <w:szCs w:val="26"/>
              </w:rPr>
              <w:t>Сент</w:t>
            </w:r>
            <w:r w:rsidR="00D43A3A">
              <w:rPr>
                <w:sz w:val="26"/>
                <w:szCs w:val="26"/>
              </w:rPr>
              <w:t>-</w:t>
            </w:r>
            <w:r w:rsidR="00685100" w:rsidRPr="00685100">
              <w:rPr>
                <w:sz w:val="26"/>
                <w:szCs w:val="26"/>
              </w:rPr>
              <w:t xml:space="preserve">Фуа в Конке, </w:t>
            </w:r>
            <w:r w:rsidR="00D43A3A">
              <w:rPr>
                <w:sz w:val="26"/>
                <w:szCs w:val="26"/>
              </w:rPr>
              <w:t>б</w:t>
            </w:r>
            <w:r w:rsidR="00D43A3A" w:rsidRPr="00D43A3A">
              <w:rPr>
                <w:sz w:val="26"/>
                <w:szCs w:val="26"/>
              </w:rPr>
              <w:t xml:space="preserve">азилика </w:t>
            </w:r>
            <w:r w:rsidR="00685100" w:rsidRPr="00685100">
              <w:rPr>
                <w:sz w:val="26"/>
                <w:szCs w:val="26"/>
              </w:rPr>
              <w:t xml:space="preserve">Св. Петра в Клюни-3, </w:t>
            </w:r>
            <w:r w:rsidR="00D43A3A">
              <w:rPr>
                <w:sz w:val="26"/>
                <w:szCs w:val="26"/>
              </w:rPr>
              <w:t xml:space="preserve">базилика </w:t>
            </w:r>
            <w:r w:rsidR="00685100" w:rsidRPr="00685100">
              <w:rPr>
                <w:sz w:val="26"/>
                <w:szCs w:val="26"/>
              </w:rPr>
              <w:t>Нотр</w:t>
            </w:r>
            <w:r w:rsidR="00D43A3A">
              <w:rPr>
                <w:sz w:val="26"/>
                <w:szCs w:val="26"/>
              </w:rPr>
              <w:t>-</w:t>
            </w:r>
            <w:r w:rsidR="00685100" w:rsidRPr="00685100">
              <w:rPr>
                <w:sz w:val="26"/>
                <w:szCs w:val="26"/>
              </w:rPr>
              <w:t>Дам</w:t>
            </w:r>
            <w:r w:rsidR="00D43A3A">
              <w:rPr>
                <w:sz w:val="26"/>
                <w:szCs w:val="26"/>
              </w:rPr>
              <w:t>-</w:t>
            </w:r>
            <w:r w:rsidR="00685100" w:rsidRPr="00685100">
              <w:rPr>
                <w:sz w:val="26"/>
                <w:szCs w:val="26"/>
              </w:rPr>
              <w:t>л</w:t>
            </w:r>
            <w:r w:rsidR="00D43A3A">
              <w:rPr>
                <w:sz w:val="26"/>
                <w:szCs w:val="26"/>
              </w:rPr>
              <w:t>я-</w:t>
            </w:r>
            <w:r w:rsidR="00685100" w:rsidRPr="00685100">
              <w:rPr>
                <w:sz w:val="26"/>
                <w:szCs w:val="26"/>
              </w:rPr>
              <w:t>Гранд в Пуатье</w:t>
            </w:r>
            <w:r w:rsidR="00685100">
              <w:rPr>
                <w:sz w:val="26"/>
                <w:szCs w:val="26"/>
              </w:rPr>
              <w:t xml:space="preserve">, </w:t>
            </w:r>
            <w:r w:rsidR="00D43A3A">
              <w:rPr>
                <w:sz w:val="26"/>
                <w:szCs w:val="26"/>
              </w:rPr>
              <w:t xml:space="preserve">базилика </w:t>
            </w:r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Сан-Марко в Венеции</w:t>
            </w:r>
            <w:r w:rsidR="00571A23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 xml:space="preserve"> Флорентийский баптистерий, Пизанский комплекс</w:t>
            </w:r>
            <w:r w:rsidR="00685100" w:rsidRP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 xml:space="preserve">Собор в </w:t>
            </w:r>
            <w:proofErr w:type="spellStart"/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Вормсе</w:t>
            </w:r>
            <w:proofErr w:type="spellEnd"/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Бамбергский</w:t>
            </w:r>
            <w:proofErr w:type="spellEnd"/>
            <w:r w:rsidR="00685100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 xml:space="preserve"> собор.</w:t>
            </w:r>
          </w:p>
          <w:p w14:paraId="5D81908E" w14:textId="5429E25C" w:rsidR="00861C80" w:rsidRDefault="00685100" w:rsidP="00213B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85100">
              <w:rPr>
                <w:i/>
                <w:iCs/>
                <w:sz w:val="26"/>
                <w:szCs w:val="26"/>
              </w:rPr>
              <w:t>Г</w:t>
            </w:r>
            <w:r w:rsidR="00861C80">
              <w:rPr>
                <w:i/>
                <w:iCs/>
                <w:sz w:val="26"/>
                <w:szCs w:val="26"/>
              </w:rPr>
              <w:t>отическое искусство: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>Аббатство Сен</w:t>
            </w:r>
            <w:r w:rsidR="002B5D88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Дени, </w:t>
            </w:r>
            <w:r w:rsidR="002B5D88">
              <w:rPr>
                <w:rStyle w:val="normaltextrun"/>
                <w:rFonts w:eastAsiaTheme="majorEastAsia"/>
                <w:sz w:val="26"/>
                <w:szCs w:val="26"/>
              </w:rPr>
              <w:t xml:space="preserve">собор 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>Нотр</w:t>
            </w:r>
            <w:r w:rsidR="002B5D88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Дам в Шартре, </w:t>
            </w:r>
            <w:r w:rsidR="005E4A4E">
              <w:rPr>
                <w:rStyle w:val="normaltextrun"/>
                <w:rFonts w:eastAsiaTheme="majorEastAsia"/>
                <w:sz w:val="26"/>
                <w:szCs w:val="26"/>
              </w:rPr>
              <w:t xml:space="preserve">собор 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>Нотр</w:t>
            </w:r>
            <w:r w:rsidR="005E4A4E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Дам в Париже, </w:t>
            </w:r>
            <w:r w:rsidR="003B4232">
              <w:rPr>
                <w:rStyle w:val="normaltextrun"/>
                <w:rFonts w:eastAsiaTheme="majorEastAsia"/>
                <w:sz w:val="26"/>
                <w:szCs w:val="26"/>
              </w:rPr>
              <w:t xml:space="preserve">собор </w:t>
            </w:r>
            <w:proofErr w:type="spellStart"/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>Нотр</w:t>
            </w:r>
            <w:proofErr w:type="spellEnd"/>
            <w:r w:rsidR="003B4232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Дам в Реймсе, </w:t>
            </w:r>
            <w:proofErr w:type="spellStart"/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>Сент</w:t>
            </w:r>
            <w:r w:rsidR="003B4232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>Шапель</w:t>
            </w:r>
            <w:proofErr w:type="spellEnd"/>
            <w:r w:rsidR="003B4232">
              <w:rPr>
                <w:rStyle w:val="normaltextrun"/>
                <w:rFonts w:eastAsiaTheme="majorEastAsia"/>
                <w:sz w:val="26"/>
                <w:szCs w:val="26"/>
              </w:rPr>
              <w:t xml:space="preserve"> в Париже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D20343">
              <w:rPr>
                <w:rStyle w:val="normaltextrun"/>
                <w:rFonts w:eastAsiaTheme="majorEastAsia"/>
                <w:sz w:val="26"/>
                <w:szCs w:val="26"/>
              </w:rPr>
              <w:t>с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обор </w:t>
            </w:r>
            <w:r w:rsidR="0097002A">
              <w:rPr>
                <w:rStyle w:val="normaltextrun"/>
                <w:rFonts w:eastAsiaTheme="majorEastAsia"/>
                <w:sz w:val="26"/>
                <w:szCs w:val="26"/>
              </w:rPr>
              <w:t>С</w:t>
            </w:r>
            <w:r w:rsidR="00571A23">
              <w:rPr>
                <w:rStyle w:val="normaltextrun"/>
                <w:rFonts w:eastAsiaTheme="majorEastAsia"/>
                <w:sz w:val="26"/>
                <w:szCs w:val="26"/>
              </w:rPr>
              <w:t xml:space="preserve">в. Марии в Солсбери, </w:t>
            </w:r>
            <w:r w:rsidR="0097002A">
              <w:rPr>
                <w:rStyle w:val="normaltextrun"/>
                <w:rFonts w:eastAsiaTheme="majorEastAsia"/>
                <w:sz w:val="26"/>
                <w:szCs w:val="26"/>
              </w:rPr>
              <w:t>с</w:t>
            </w:r>
            <w:r w:rsidR="00A8024C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обор в Кентербери, Кафедральный собор в Кельне.</w:t>
            </w:r>
          </w:p>
          <w:p w14:paraId="2556AA5B" w14:textId="77777777" w:rsidR="00213BD1" w:rsidRPr="00213BD1" w:rsidRDefault="00213BD1" w:rsidP="00213B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C7CF72F" w14:textId="68381B41" w:rsidR="00861C80" w:rsidRPr="003231BB" w:rsidRDefault="00861C80" w:rsidP="009040D3">
            <w:pPr>
              <w:spacing w:line="240" w:lineRule="auto"/>
              <w:textAlignment w:val="baseline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Искусство Византии</w:t>
            </w:r>
            <w:r w:rsidRPr="00D5685B">
              <w:rPr>
                <w:rStyle w:val="normaltextrun"/>
                <w:rFonts w:eastAsiaTheme="majorEastAsia"/>
              </w:rPr>
              <w:t>:</w:t>
            </w:r>
            <w:r w:rsidR="0097002A" w:rsidRPr="00D5685B">
              <w:rPr>
                <w:rStyle w:val="normaltextrun"/>
                <w:rFonts w:ascii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D5685B" w:rsidRPr="00D5685B">
              <w:rPr>
                <w:rStyle w:val="normaltextrun"/>
                <w:rFonts w:ascii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 w:rsidR="00D5685B" w:rsidRPr="00D5685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кона «Христос Пантократор»</w:t>
            </w:r>
            <w:r w:rsidR="00D5685B" w:rsidRPr="0097002A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D5685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 w:rsidR="00D5685B" w:rsidRPr="00D5685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з Синайского монастыря, </w:t>
            </w:r>
            <w:r w:rsidR="00D5685B" w:rsidRPr="00D1770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диптих </w:t>
            </w:r>
            <w:proofErr w:type="spellStart"/>
            <w:r w:rsidR="00D5685B" w:rsidRPr="00D1770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Барберини</w:t>
            </w:r>
            <w:proofErr w:type="spellEnd"/>
            <w:r w:rsidR="00D5685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97002A" w:rsidRPr="0097002A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Сан</w:t>
            </w:r>
            <w:r w:rsidR="0097002A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proofErr w:type="spellStart"/>
            <w:r w:rsidR="0097002A" w:rsidRPr="0097002A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Витале</w:t>
            </w:r>
            <w:proofErr w:type="spellEnd"/>
            <w:r w:rsidR="0097002A" w:rsidRPr="0097002A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 Равенне</w:t>
            </w:r>
            <w:r w:rsidR="0097002A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собор Св. Софии в Константинополе, </w:t>
            </w:r>
            <w:r w:rsidR="00D1770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  <w:r w:rsidR="00D1770E" w:rsidRPr="00D1770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онастырь Хора </w:t>
            </w:r>
            <w:r w:rsidR="00D1770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 w:rsidR="00D1770E" w:rsidRPr="00D1770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Константинополе.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388C3" w14:textId="5B4AEE01" w:rsidR="00CA484B" w:rsidRPr="009F407C" w:rsidRDefault="003231BB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447882" w:rsidRPr="009F407C" w14:paraId="7BE177C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30BBE" w14:textId="10468693" w:rsidR="00447882" w:rsidRPr="004A3D25" w:rsidRDefault="00A76B78" w:rsidP="0061106B">
            <w:pPr>
              <w:rPr>
                <w:lang w:eastAsia="ru-RU"/>
              </w:rPr>
            </w:pPr>
            <w:r w:rsidRPr="0061106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Искусство </w:t>
            </w:r>
            <w:r w:rsidR="003231BB" w:rsidRPr="0061106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Итальянско</w:t>
            </w:r>
            <w:r w:rsidRPr="0061106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го</w:t>
            </w:r>
            <w:r w:rsidR="003231BB" w:rsidRPr="0061106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EB0B5D" w:rsidRPr="0061106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Возрождени</w:t>
            </w:r>
            <w:r w:rsidRPr="0061106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я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B785" w14:textId="2C2D90B3" w:rsidR="009A339B" w:rsidRDefault="009A339B" w:rsidP="004A3D25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sz w:val="26"/>
                <w:szCs w:val="26"/>
              </w:rPr>
            </w:pPr>
            <w:r w:rsidRPr="009A339B">
              <w:rPr>
                <w:rStyle w:val="normaltextrun"/>
                <w:rFonts w:eastAsiaTheme="majorEastAsia"/>
                <w:i/>
                <w:iCs/>
                <w:sz w:val="26"/>
                <w:szCs w:val="26"/>
              </w:rPr>
              <w:t>Архитектура</w:t>
            </w:r>
            <w:r w:rsidRPr="009A339B">
              <w:rPr>
                <w:rStyle w:val="normaltextrun"/>
                <w:rFonts w:eastAsiaTheme="majorEastAsia"/>
                <w:sz w:val="26"/>
                <w:szCs w:val="26"/>
              </w:rPr>
              <w:t xml:space="preserve">: </w:t>
            </w:r>
            <w:r w:rsidR="00537722" w:rsidRPr="009A339B">
              <w:rPr>
                <w:rStyle w:val="normaltextrun"/>
                <w:rFonts w:eastAsiaTheme="majorEastAsia"/>
                <w:sz w:val="26"/>
                <w:szCs w:val="26"/>
              </w:rPr>
              <w:t>Базилика Сан-</w:t>
            </w:r>
            <w:proofErr w:type="spellStart"/>
            <w:r w:rsidR="00537722" w:rsidRPr="009A339B">
              <w:rPr>
                <w:rStyle w:val="normaltextrun"/>
                <w:rFonts w:eastAsiaTheme="majorEastAsia"/>
                <w:sz w:val="26"/>
                <w:szCs w:val="26"/>
              </w:rPr>
              <w:t>Франческо</w:t>
            </w:r>
            <w:proofErr w:type="spellEnd"/>
            <w:r w:rsidR="00537722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в </w:t>
            </w:r>
            <w:proofErr w:type="spellStart"/>
            <w:r w:rsidR="00537722" w:rsidRPr="009B788F">
              <w:rPr>
                <w:rStyle w:val="normaltextrun"/>
                <w:rFonts w:eastAsiaTheme="majorEastAsia"/>
                <w:sz w:val="26"/>
                <w:szCs w:val="26"/>
              </w:rPr>
              <w:t>Ассизи</w:t>
            </w:r>
            <w:proofErr w:type="spellEnd"/>
            <w:r w:rsidR="00537722" w:rsidRPr="009B788F">
              <w:rPr>
                <w:rStyle w:val="normaltextrun"/>
                <w:rFonts w:eastAsiaTheme="majorEastAsia"/>
                <w:sz w:val="26"/>
                <w:szCs w:val="26"/>
              </w:rPr>
              <w:t>, Доминиканская ц. Санта-Мария Новелла во Флоренции, ц. Санта-</w:t>
            </w:r>
            <w:proofErr w:type="spellStart"/>
            <w:r w:rsidR="00537722" w:rsidRPr="009B788F">
              <w:rPr>
                <w:rStyle w:val="normaltextrun"/>
                <w:rFonts w:eastAsiaTheme="majorEastAsia"/>
                <w:sz w:val="26"/>
                <w:szCs w:val="26"/>
              </w:rPr>
              <w:t>Кроче</w:t>
            </w:r>
            <w:proofErr w:type="spellEnd"/>
            <w:r w:rsidR="00537722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во Флоренции, Дворец Дожей в Венеции, </w:t>
            </w:r>
            <w:r w:rsidR="0061106B">
              <w:rPr>
                <w:rStyle w:val="normaltextrun"/>
                <w:rFonts w:eastAsiaTheme="majorEastAsia"/>
                <w:sz w:val="26"/>
                <w:szCs w:val="26"/>
              </w:rPr>
              <w:t>Миланский собор</w:t>
            </w:r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, собор Санта-Мария</w:t>
            </w:r>
            <w:r w:rsidR="0061106B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дель</w:t>
            </w:r>
            <w:r w:rsidR="0061106B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Фьоре во Флоренции, Воспитательный дом во Флоренции (</w:t>
            </w:r>
            <w:r w:rsidR="00E86BB2">
              <w:rPr>
                <w:rStyle w:val="normaltextrun"/>
                <w:rFonts w:eastAsiaTheme="majorEastAsia"/>
                <w:sz w:val="26"/>
                <w:szCs w:val="26"/>
              </w:rPr>
              <w:t xml:space="preserve">Ф. </w:t>
            </w:r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Брунеллески), ц. Санта-Мария Новелла (Л.Б.</w:t>
            </w:r>
            <w:r w:rsidR="00115523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Альберти), ц. Санта-Мария</w:t>
            </w:r>
            <w:r w:rsidR="00115523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proofErr w:type="spellStart"/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делл</w:t>
            </w:r>
            <w:r w:rsidR="00115523">
              <w:rPr>
                <w:rStyle w:val="normaltextrun"/>
                <w:rFonts w:eastAsiaTheme="majorEastAsia"/>
                <w:sz w:val="26"/>
                <w:szCs w:val="26"/>
              </w:rPr>
              <w:t>е</w:t>
            </w:r>
            <w:proofErr w:type="spellEnd"/>
            <w:r w:rsidR="00115523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proofErr w:type="spellStart"/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>Грацие</w:t>
            </w:r>
            <w:proofErr w:type="spellEnd"/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 xml:space="preserve"> (Д. </w:t>
            </w:r>
            <w:proofErr w:type="spellStart"/>
            <w:r w:rsidR="004901ED">
              <w:rPr>
                <w:rStyle w:val="normaltextrun"/>
                <w:rFonts w:eastAsiaTheme="majorEastAsia"/>
                <w:sz w:val="26"/>
                <w:szCs w:val="26"/>
              </w:rPr>
              <w:t>Браманте</w:t>
            </w:r>
            <w:proofErr w:type="spellEnd"/>
            <w:r w:rsidR="002C4F86">
              <w:rPr>
                <w:rStyle w:val="normaltextrun"/>
                <w:rFonts w:eastAsiaTheme="majorEastAsia"/>
                <w:sz w:val="26"/>
                <w:szCs w:val="26"/>
              </w:rPr>
              <w:t xml:space="preserve">), </w:t>
            </w:r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="004901ED">
              <w:rPr>
                <w:rStyle w:val="normaltextrun"/>
                <w:rFonts w:eastAsiaTheme="majorEastAsia"/>
                <w:sz w:val="26"/>
                <w:szCs w:val="26"/>
              </w:rPr>
              <w:t>Темпьетто</w:t>
            </w:r>
            <w:proofErr w:type="spellEnd"/>
            <w:r w:rsidR="004901ED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="004901ED">
              <w:rPr>
                <w:rStyle w:val="normaltextrun"/>
                <w:rFonts w:eastAsiaTheme="majorEastAsia"/>
                <w:sz w:val="26"/>
                <w:szCs w:val="26"/>
              </w:rPr>
              <w:lastRenderedPageBreak/>
              <w:t>(Д. Браманте), ц. Сан-Джорджо Маджоре в Венеции (А. Палладио), вилла «Ротонда» (А. Палладио).</w:t>
            </w:r>
          </w:p>
          <w:p w14:paraId="01FDF2EF" w14:textId="77777777" w:rsidR="009A339B" w:rsidRDefault="009A339B" w:rsidP="004A3D25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sz w:val="26"/>
                <w:szCs w:val="26"/>
              </w:rPr>
            </w:pPr>
          </w:p>
          <w:p w14:paraId="48C7D85F" w14:textId="33116D1D" w:rsidR="009A339B" w:rsidRPr="00275253" w:rsidRDefault="009A339B" w:rsidP="004A3D25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sz w:val="26"/>
                <w:szCs w:val="26"/>
              </w:rPr>
            </w:pPr>
            <w:r w:rsidRPr="00E8013A">
              <w:rPr>
                <w:rStyle w:val="normaltextrun"/>
                <w:rFonts w:eastAsiaTheme="majorEastAsia"/>
                <w:i/>
                <w:iCs/>
                <w:sz w:val="26"/>
                <w:szCs w:val="26"/>
              </w:rPr>
              <w:t>Живопись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: </w:t>
            </w:r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>роспис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и</w:t>
            </w:r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>к</w:t>
            </w:r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>апеллы </w:t>
            </w:r>
            <w:proofErr w:type="spellStart"/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>Скровеньи</w:t>
            </w:r>
            <w:proofErr w:type="spellEnd"/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(</w:t>
            </w:r>
            <w:proofErr w:type="spellStart"/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>Джотто</w:t>
            </w:r>
            <w:proofErr w:type="spellEnd"/>
            <w:r w:rsidR="0050443C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), </w:t>
            </w:r>
            <w:r w:rsidR="004A3D25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«Мадонна </w:t>
            </w:r>
            <w:proofErr w:type="spellStart"/>
            <w:r w:rsidR="004A3D25" w:rsidRPr="009B788F">
              <w:rPr>
                <w:rStyle w:val="normaltextrun"/>
                <w:rFonts w:eastAsiaTheme="majorEastAsia"/>
                <w:sz w:val="26"/>
                <w:szCs w:val="26"/>
              </w:rPr>
              <w:t>Ручеллаи</w:t>
            </w:r>
            <w:proofErr w:type="spellEnd"/>
            <w:r w:rsidR="004A3D25" w:rsidRPr="009B788F">
              <w:rPr>
                <w:rStyle w:val="normaltextrun"/>
                <w:rFonts w:eastAsiaTheme="majorEastAsia"/>
                <w:sz w:val="26"/>
                <w:szCs w:val="26"/>
              </w:rPr>
              <w:t>» (</w:t>
            </w:r>
            <w:proofErr w:type="spellStart"/>
            <w:r w:rsidR="004A3D25" w:rsidRPr="009B788F">
              <w:rPr>
                <w:rStyle w:val="normaltextrun"/>
                <w:rFonts w:eastAsiaTheme="majorEastAsia"/>
                <w:sz w:val="26"/>
                <w:szCs w:val="26"/>
              </w:rPr>
              <w:t>Дуччо</w:t>
            </w:r>
            <w:proofErr w:type="spellEnd"/>
            <w:r w:rsidR="004A3D25" w:rsidRPr="009B788F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, «Троица» (</w:t>
            </w:r>
            <w:r w:rsidR="00C6349C" w:rsidRPr="009B788F">
              <w:rPr>
                <w:rStyle w:val="normaltextrun"/>
                <w:rFonts w:eastAsiaTheme="majorEastAsia"/>
                <w:sz w:val="26"/>
                <w:szCs w:val="26"/>
              </w:rPr>
              <w:t>Мазаччо</w:t>
            </w:r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), «Битва при Сан-Романо» (П.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Уччелло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), «Портрет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Федериго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да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Монтефельтро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Урбинского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и его жены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Баттисты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Сфорца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» (Пьеро </w:t>
            </w:r>
            <w:proofErr w:type="spellStart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>делла</w:t>
            </w:r>
            <w:proofErr w:type="spellEnd"/>
            <w:r w:rsidR="00E27CCD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Франческа), 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 xml:space="preserve">творчество </w:t>
            </w:r>
            <w:proofErr w:type="spellStart"/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>Сандро</w:t>
            </w:r>
            <w:proofErr w:type="spellEnd"/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="00C6349C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Боттичелли 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>(</w:t>
            </w:r>
            <w:r w:rsidR="009B788F" w:rsidRP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«Благовещение», «Весна», «Рождение Венеры»), 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>творчество Леонардо да Винчи (</w:t>
            </w:r>
            <w:r w:rsidR="00807E35">
              <w:rPr>
                <w:rStyle w:val="normaltextrun"/>
                <w:rFonts w:eastAsiaTheme="majorEastAsia"/>
                <w:sz w:val="26"/>
                <w:szCs w:val="26"/>
              </w:rPr>
              <w:t>«Мадонна в скалах»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807E35">
              <w:rPr>
                <w:rStyle w:val="normaltextrun"/>
                <w:rFonts w:eastAsiaTheme="majorEastAsia"/>
                <w:sz w:val="26"/>
                <w:szCs w:val="26"/>
              </w:rPr>
              <w:t xml:space="preserve">«Портрет </w:t>
            </w:r>
            <w:proofErr w:type="spellStart"/>
            <w:r w:rsidR="00807E35">
              <w:rPr>
                <w:rStyle w:val="normaltextrun"/>
                <w:rFonts w:eastAsiaTheme="majorEastAsia"/>
                <w:sz w:val="26"/>
                <w:szCs w:val="26"/>
              </w:rPr>
              <w:t>Джинервы</w:t>
            </w:r>
            <w:proofErr w:type="spellEnd"/>
            <w:r w:rsidR="00807E35">
              <w:rPr>
                <w:rStyle w:val="normaltextrun"/>
                <w:rFonts w:eastAsiaTheme="majorEastAsia"/>
                <w:sz w:val="26"/>
                <w:szCs w:val="26"/>
              </w:rPr>
              <w:t xml:space="preserve"> Бенчи», «Джоконда», «Автопортрет»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>творчество Микеланджело (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фрески Сикстинской капеллы</w:t>
            </w:r>
            <w:r w:rsidR="00C6349C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>«Мадонна Дони»)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 xml:space="preserve">творчество Рафаэля (фреска «Афинская школа», 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«Мадонна </w:t>
            </w:r>
            <w:proofErr w:type="spellStart"/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Конестабиле</w:t>
            </w:r>
            <w:proofErr w:type="spellEnd"/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», «Сикстинская мадонна»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>творчество Джорджоне (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«Юдифь», «Спящая Венера»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>творчество Тициана (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«Венера </w:t>
            </w:r>
            <w:proofErr w:type="spellStart"/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Урбинская</w:t>
            </w:r>
            <w:proofErr w:type="spellEnd"/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»</w:t>
            </w:r>
            <w:r w:rsidR="00275253">
              <w:rPr>
                <w:rStyle w:val="normaltextrun"/>
                <w:rFonts w:eastAsiaTheme="majorEastAsia"/>
                <w:sz w:val="26"/>
                <w:szCs w:val="26"/>
              </w:rPr>
              <w:t>, «Кающаяся Мария Магдалина»</w:t>
            </w:r>
            <w:r w:rsidR="00F706DE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275253">
              <w:rPr>
                <w:rStyle w:val="normaltextrun"/>
                <w:rFonts w:eastAsiaTheme="majorEastAsia"/>
                <w:sz w:val="26"/>
                <w:szCs w:val="26"/>
              </w:rPr>
              <w:t>, «Пир в доме Левия» (П. Веронезе), «Тайная вечеря» (Я. Тинторетто).</w:t>
            </w:r>
          </w:p>
          <w:p w14:paraId="0BA641D5" w14:textId="710EE7EA" w:rsidR="002E673D" w:rsidRPr="00A76B78" w:rsidRDefault="009A339B" w:rsidP="00A76B78">
            <w:pPr>
              <w:pStyle w:val="ac"/>
              <w:spacing w:before="0" w:beforeAutospacing="0" w:after="0" w:afterAutospacing="0"/>
              <w:rPr>
                <w:rFonts w:eastAsiaTheme="majorEastAsia"/>
                <w:sz w:val="26"/>
                <w:szCs w:val="26"/>
              </w:rPr>
            </w:pPr>
            <w:r w:rsidRPr="00E8013A">
              <w:rPr>
                <w:rStyle w:val="normaltextrun"/>
                <w:rFonts w:eastAsiaTheme="majorEastAsia"/>
                <w:i/>
                <w:iCs/>
                <w:sz w:val="26"/>
                <w:szCs w:val="26"/>
              </w:rPr>
              <w:t>Скульптура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: </w:t>
            </w:r>
            <w:r w:rsid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статуя Св. Георгия для ниши в </w:t>
            </w:r>
            <w:proofErr w:type="spellStart"/>
            <w:r w:rsidR="00D84BE2" w:rsidRPr="00D84BE2">
              <w:rPr>
                <w:rStyle w:val="normaltextrun"/>
                <w:rFonts w:eastAsiaTheme="majorEastAsia"/>
                <w:sz w:val="26"/>
                <w:szCs w:val="26"/>
              </w:rPr>
              <w:t>Орсанмикеле</w:t>
            </w:r>
            <w:proofErr w:type="spellEnd"/>
            <w:r w:rsidR="00D11113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(Донателло), Конная статуя кондотьера </w:t>
            </w:r>
            <w:proofErr w:type="spellStart"/>
            <w:r w:rsidR="009B788F">
              <w:rPr>
                <w:rStyle w:val="normaltextrun"/>
                <w:rFonts w:eastAsiaTheme="majorEastAsia"/>
                <w:sz w:val="26"/>
                <w:szCs w:val="26"/>
              </w:rPr>
              <w:t>Гаттамелаты</w:t>
            </w:r>
            <w:proofErr w:type="spellEnd"/>
            <w:r w:rsidR="009B788F">
              <w:rPr>
                <w:rStyle w:val="normaltextrun"/>
                <w:rFonts w:eastAsiaTheme="majorEastAsia"/>
                <w:sz w:val="26"/>
                <w:szCs w:val="26"/>
              </w:rPr>
              <w:t xml:space="preserve"> (Донателло), 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«</w:t>
            </w:r>
            <w:proofErr w:type="spellStart"/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Пьета</w:t>
            </w:r>
            <w:proofErr w:type="spellEnd"/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 xml:space="preserve">» (Микеланджело), скульптуры </w:t>
            </w:r>
            <w:r w:rsidR="00D11113">
              <w:rPr>
                <w:rStyle w:val="normaltextrun"/>
                <w:rFonts w:eastAsiaTheme="majorEastAsia"/>
                <w:sz w:val="26"/>
                <w:szCs w:val="26"/>
              </w:rPr>
              <w:t>к</w:t>
            </w:r>
            <w:r w:rsidR="00E24AC8">
              <w:rPr>
                <w:rStyle w:val="normaltextrun"/>
                <w:rFonts w:eastAsiaTheme="majorEastAsia"/>
                <w:sz w:val="26"/>
                <w:szCs w:val="26"/>
              </w:rPr>
              <w:t>апеллы Медичи (Микеланджело)</w:t>
            </w:r>
            <w:r w:rsidR="00275253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838A3" w14:textId="62EDC381" w:rsidR="00447882" w:rsidRDefault="00A76B78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</w:t>
            </w:r>
          </w:p>
        </w:tc>
      </w:tr>
      <w:tr w:rsidR="00A76B78" w:rsidRPr="009F407C" w14:paraId="1E6B1457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89774" w14:textId="09741F67" w:rsidR="00A76B78" w:rsidRDefault="00A76B78" w:rsidP="009040D3">
            <w:pPr>
              <w:rPr>
                <w:lang w:eastAsia="ru-RU"/>
              </w:rPr>
            </w:pPr>
            <w:r w:rsidRPr="009040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Северного Возрождения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81038" w14:textId="6BC2A7F4" w:rsidR="00A76B78" w:rsidRPr="002E673D" w:rsidRDefault="00A76B78" w:rsidP="00A7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6B78">
              <w:rPr>
                <w:rStyle w:val="normaltextrun"/>
                <w:rFonts w:ascii="Times New Roman" w:eastAsiaTheme="majorEastAsia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Живопись</w:t>
            </w:r>
            <w:r w:rsidRPr="00A76B78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  <w:r w:rsidRPr="00A76B78">
              <w:rPr>
                <w:rFonts w:eastAsia="Times New Roman"/>
                <w:i/>
                <w:iCs/>
              </w:rPr>
              <w:t xml:space="preserve"> </w:t>
            </w:r>
            <w:r w:rsidR="001F46F3" w:rsidRP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творчество Яна </w:t>
            </w:r>
            <w:proofErr w:type="spellStart"/>
            <w:r w:rsidR="001F46F3" w:rsidRP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ван</w:t>
            </w:r>
            <w:proofErr w:type="spellEnd"/>
            <w:r w:rsidR="001F46F3" w:rsidRP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="001F46F3" w:rsidRP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Эйка</w:t>
            </w:r>
            <w:proofErr w:type="spellEnd"/>
            <w:r w:rsidR="001F46F3">
              <w:rPr>
                <w:rFonts w:eastAsia="Times New Roman"/>
                <w:i/>
                <w:iCs/>
              </w:rPr>
              <w:t xml:space="preserve"> </w:t>
            </w:r>
            <w:r w:rsidR="001F46F3" w:rsidRP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proofErr w:type="spellStart"/>
            <w:r w:rsidRPr="005264C9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Гентский</w:t>
            </w:r>
            <w:proofErr w:type="spellEnd"/>
            <w:r w:rsidRPr="005264C9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алтарь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«</w:t>
            </w:r>
            <w:r w:rsidRPr="0066410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Мадонна канцлера </w:t>
            </w:r>
            <w:proofErr w:type="spellStart"/>
            <w:r w:rsidRPr="0066410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Ролена</w:t>
            </w:r>
            <w:proofErr w:type="spellEnd"/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Pr="0066410B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«Портрет четы </w:t>
            </w:r>
            <w:proofErr w:type="spellStart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Арнольфини</w:t>
            </w:r>
            <w:proofErr w:type="spellEnd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«</w:t>
            </w:r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Св. Лука, рисующий мадонну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(</w:t>
            </w:r>
            <w:proofErr w:type="spellStart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Рогир</w:t>
            </w:r>
            <w:proofErr w:type="spellEnd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ван</w:t>
            </w:r>
            <w:proofErr w:type="spellEnd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дер </w:t>
            </w:r>
            <w:proofErr w:type="spellStart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Вейден</w:t>
            </w:r>
            <w:proofErr w:type="spellEnd"/>
            <w:r w:rsidRPr="00752015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),</w:t>
            </w:r>
            <w:r>
              <w:t xml:space="preserve"> 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«Послы» (Г</w:t>
            </w:r>
            <w:r w:rsid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анс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Гольбейн Младший), </w:t>
            </w:r>
            <w:r w:rsid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творчество Иеронима Босха (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«Корабль дураков», «Сад земных наслаждений»), </w:t>
            </w:r>
            <w:r w:rsid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творчество Питера Брейгеля Старшего (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«Нидерландские пословицы», «Калеки»), </w:t>
            </w:r>
            <w:r w:rsid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творчество Альбрехта Дюрера (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proofErr w:type="spellStart"/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Автопортет</w:t>
            </w:r>
            <w:proofErr w:type="spellEnd"/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», «Меланхолия»</w:t>
            </w:r>
            <w:r w:rsidR="001F46F3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  <w:r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  <w:p w14:paraId="12D714A9" w14:textId="2392FA2E" w:rsidR="00A76B78" w:rsidRPr="009A339B" w:rsidRDefault="00A76B78" w:rsidP="00A76B78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i/>
                <w:iCs/>
                <w:sz w:val="26"/>
                <w:szCs w:val="26"/>
              </w:rPr>
            </w:pPr>
            <w:r w:rsidRPr="00A76B78">
              <w:rPr>
                <w:i/>
                <w:iCs/>
                <w:sz w:val="26"/>
                <w:szCs w:val="26"/>
              </w:rPr>
              <w:t>Театр:</w:t>
            </w:r>
            <w:r w:rsidRPr="002E673D">
              <w:t xml:space="preserve"> </w:t>
            </w:r>
            <w:r w:rsidRPr="002E673D">
              <w:rPr>
                <w:rStyle w:val="normaltextrun"/>
                <w:rFonts w:eastAsiaTheme="majorEastAsia"/>
                <w:sz w:val="26"/>
                <w:szCs w:val="26"/>
              </w:rPr>
              <w:t>Уильям Шекспир, театр «Глобус»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050DD" w14:textId="56720554" w:rsidR="00A76B78" w:rsidRDefault="00A76B78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2E673D" w:rsidRPr="009F407C" w14:paraId="7051BDDF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7BA3B" w14:textId="516E6CC3" w:rsidR="002E673D" w:rsidRPr="004A3D25" w:rsidRDefault="00DA2D70" w:rsidP="0094615B">
            <w:pPr>
              <w:rPr>
                <w:lang w:eastAsia="ru-RU"/>
              </w:rPr>
            </w:pPr>
            <w:r w:rsidRPr="0094615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Барокко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2A271" w14:textId="1C8FCB20" w:rsidR="008E2868" w:rsidRPr="00043691" w:rsidRDefault="003816CC" w:rsidP="003956F7">
            <w:pPr>
              <w:pStyle w:val="ac"/>
              <w:spacing w:before="0" w:beforeAutospacing="0" w:after="0" w:afterAutospacing="0"/>
              <w:rPr>
                <w:rStyle w:val="normaltextrun"/>
                <w:i/>
                <w:iCs/>
                <w:sz w:val="26"/>
                <w:szCs w:val="26"/>
                <w:u w:val="single"/>
              </w:rPr>
            </w:pPr>
            <w:r w:rsidRPr="003816CC">
              <w:rPr>
                <w:i/>
                <w:iCs/>
                <w:sz w:val="26"/>
                <w:szCs w:val="26"/>
              </w:rPr>
              <w:t>Архитектура</w:t>
            </w:r>
            <w:r w:rsidR="00946E16">
              <w:rPr>
                <w:i/>
                <w:iCs/>
                <w:sz w:val="26"/>
                <w:szCs w:val="26"/>
              </w:rPr>
              <w:t>:</w:t>
            </w:r>
            <w:r w:rsidR="002842F3" w:rsidRPr="000927B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</w:t>
            </w:r>
            <w:r w:rsidR="000927B8" w:rsidRPr="000927B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ф</w:t>
            </w:r>
            <w:r w:rsidR="00ED18D9" w:rsidRPr="00ED18D9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асад церкви иль</w:t>
            </w:r>
            <w:r w:rsidR="000927B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-</w:t>
            </w:r>
            <w:proofErr w:type="spellStart"/>
            <w:r w:rsidR="00ED18D9" w:rsidRPr="00ED18D9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Джезу</w:t>
            </w:r>
            <w:proofErr w:type="spellEnd"/>
            <w:r w:rsidR="00ED18D9" w:rsidRPr="00ED18D9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, </w:t>
            </w:r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ц. Сан-Карло</w:t>
            </w:r>
            <w:r w:rsidR="00AE16E6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-</w:t>
            </w:r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алле</w:t>
            </w:r>
            <w:r w:rsidR="00AE16E6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-</w:t>
            </w:r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Куатро</w:t>
            </w:r>
            <w:r w:rsidR="00AE16E6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-</w:t>
            </w:r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Фонтане</w:t>
            </w:r>
            <w:r w:rsid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</w:t>
            </w:r>
            <w:r w:rsidR="002F610A">
              <w:rPr>
                <w:rFonts w:eastAsiaTheme="minorHAnsi"/>
                <w:sz w:val="26"/>
                <w:szCs w:val="26"/>
              </w:rPr>
              <w:t>(</w:t>
            </w:r>
            <w:proofErr w:type="spellStart"/>
            <w:r w:rsidR="00494B07" w:rsidRPr="00494B07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Франческо</w:t>
            </w:r>
            <w:proofErr w:type="spellEnd"/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</w:t>
            </w:r>
            <w:proofErr w:type="spellStart"/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Борромини</w:t>
            </w:r>
            <w:proofErr w:type="spellEnd"/>
            <w:r w:rsidR="002F610A" w:rsidRPr="002F61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), </w:t>
            </w:r>
            <w:r w:rsidR="00F8251B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творчество </w:t>
            </w:r>
            <w:r w:rsidR="00494B07" w:rsidRPr="00494B07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Лоренцо</w:t>
            </w:r>
            <w:r w:rsidR="00F8251B" w:rsidRPr="00ED18D9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Бернини</w:t>
            </w:r>
            <w:r w:rsidR="00F8251B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(</w:t>
            </w:r>
            <w:r w:rsidR="00750573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к</w:t>
            </w:r>
            <w:r w:rsidR="002F610A" w:rsidRPr="00ED18D9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олоннада площади Св. Петра в Риме</w:t>
            </w:r>
            <w:r w:rsidR="00863392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, сень (киворий) под куполом собора Св. Петра</w:t>
            </w:r>
            <w:r w:rsidR="00863392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  <w:r w:rsidR="00B633B9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="00863392"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 xml:space="preserve"> </w:t>
            </w:r>
          </w:p>
          <w:p w14:paraId="6C6EF26F" w14:textId="77777777" w:rsidR="008E2868" w:rsidRDefault="008E2868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</w:p>
          <w:p w14:paraId="52751C09" w14:textId="3757BB3B" w:rsidR="008E2868" w:rsidRDefault="003816CC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  <w:r w:rsidRPr="008E2868">
              <w:rPr>
                <w:rFonts w:eastAsiaTheme="minorHAnsi"/>
                <w:i/>
                <w:iCs/>
                <w:sz w:val="26"/>
                <w:szCs w:val="26"/>
              </w:rPr>
              <w:t>Живопись</w:t>
            </w:r>
            <w:r w:rsidR="00A0705C" w:rsidRPr="00843215">
              <w:rPr>
                <w:rFonts w:eastAsiaTheme="minorHAnsi"/>
                <w:sz w:val="26"/>
                <w:szCs w:val="26"/>
              </w:rPr>
              <w:t xml:space="preserve">: </w:t>
            </w:r>
            <w:r w:rsidR="002127B3">
              <w:rPr>
                <w:rFonts w:eastAsiaTheme="minorHAnsi"/>
                <w:sz w:val="26"/>
                <w:szCs w:val="26"/>
              </w:rPr>
              <w:t xml:space="preserve">творчество </w:t>
            </w:r>
            <w:r w:rsidR="002127B3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Караваджо</w:t>
            </w:r>
            <w:r w:rsidR="002127B3" w:rsidRPr="00843215">
              <w:rPr>
                <w:rFonts w:eastAsiaTheme="minorHAnsi"/>
                <w:sz w:val="26"/>
                <w:szCs w:val="26"/>
              </w:rPr>
              <w:t xml:space="preserve"> </w:t>
            </w:r>
            <w:r w:rsidR="002127B3">
              <w:rPr>
                <w:rFonts w:eastAsiaTheme="minorHAnsi"/>
                <w:sz w:val="26"/>
                <w:szCs w:val="26"/>
              </w:rPr>
              <w:t>(</w:t>
            </w:r>
            <w:r w:rsidR="00FA6FD4" w:rsidRPr="00843215">
              <w:rPr>
                <w:rFonts w:eastAsiaTheme="minorHAnsi"/>
                <w:sz w:val="26"/>
                <w:szCs w:val="26"/>
              </w:rPr>
              <w:t>«</w:t>
            </w:r>
            <w:r w:rsidR="00A0705C" w:rsidRPr="00A0705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Мальчик с корзиной фруктов</w:t>
            </w:r>
            <w:r w:rsidR="00FA6FD4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», «</w:t>
            </w:r>
            <w:r w:rsidR="00FA6FD4" w:rsidRPr="00FA6FD4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Голова Медузы»</w:t>
            </w:r>
            <w:r w:rsidR="00FA6FD4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,</w:t>
            </w:r>
            <w:r w:rsidR="005C330C" w:rsidRPr="005C330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«Призвание Св. Матфея»</w:t>
            </w:r>
            <w:r w:rsidR="0095108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,</w:t>
            </w:r>
            <w:r w:rsidR="005C330C" w:rsidRPr="00843215">
              <w:rPr>
                <w:rFonts w:eastAsiaTheme="minorHAnsi"/>
                <w:sz w:val="26"/>
                <w:szCs w:val="26"/>
              </w:rPr>
              <w:t xml:space="preserve"> </w:t>
            </w:r>
            <w:r w:rsidR="007B750A" w:rsidRPr="00843215">
              <w:rPr>
                <w:rFonts w:eastAsiaTheme="minorHAnsi"/>
                <w:sz w:val="26"/>
                <w:szCs w:val="26"/>
              </w:rPr>
              <w:t>«</w:t>
            </w:r>
            <w:r w:rsidR="007B750A" w:rsidRPr="007B750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Обращение Савла»</w:t>
            </w:r>
            <w:r w:rsidR="0095108A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),</w:t>
            </w:r>
            <w:r w:rsidR="00D569CF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</w:t>
            </w:r>
            <w:r w:rsidR="00687178" w:rsidRPr="00687178">
              <w:rPr>
                <w:rFonts w:eastAsiaTheme="minorHAnsi"/>
                <w:sz w:val="26"/>
                <w:szCs w:val="26"/>
              </w:rPr>
              <w:t>«Святая Инесса и ангел, укрывающий её покрывалом»</w:t>
            </w:r>
            <w:r w:rsidR="00687178">
              <w:rPr>
                <w:rFonts w:eastAsiaTheme="minorHAnsi"/>
                <w:sz w:val="26"/>
                <w:szCs w:val="26"/>
              </w:rPr>
              <w:t xml:space="preserve"> (</w:t>
            </w:r>
            <w:r w:rsidR="00881E10">
              <w:rPr>
                <w:rFonts w:eastAsiaTheme="minorHAnsi"/>
                <w:sz w:val="26"/>
                <w:szCs w:val="26"/>
              </w:rPr>
              <w:t xml:space="preserve">Хосе де </w:t>
            </w:r>
            <w:r w:rsidR="00687178" w:rsidRPr="00843215">
              <w:rPr>
                <w:rFonts w:eastAsiaTheme="minorHAnsi"/>
                <w:sz w:val="26"/>
                <w:szCs w:val="26"/>
              </w:rPr>
              <w:t>Рибера</w:t>
            </w:r>
            <w:r w:rsidR="00687178">
              <w:rPr>
                <w:rFonts w:eastAsiaTheme="minorHAnsi"/>
                <w:sz w:val="26"/>
                <w:szCs w:val="26"/>
              </w:rPr>
              <w:t xml:space="preserve">), </w:t>
            </w:r>
            <w:r w:rsidR="00687178" w:rsidRPr="00687178">
              <w:rPr>
                <w:rFonts w:eastAsiaTheme="minorHAnsi"/>
                <w:sz w:val="26"/>
                <w:szCs w:val="26"/>
              </w:rPr>
              <w:t>«Отрочество Богоматери» </w:t>
            </w:r>
            <w:r w:rsidR="00687178">
              <w:rPr>
                <w:rFonts w:eastAsiaTheme="minorHAnsi"/>
                <w:sz w:val="26"/>
                <w:szCs w:val="26"/>
              </w:rPr>
              <w:t>(</w:t>
            </w:r>
            <w:r w:rsidR="00881E10" w:rsidRPr="00881E10">
              <w:rPr>
                <w:rFonts w:eastAsiaTheme="minorHAnsi"/>
                <w:sz w:val="26"/>
                <w:szCs w:val="26"/>
              </w:rPr>
              <w:t>Франсиско де </w:t>
            </w:r>
            <w:r w:rsidR="00687178" w:rsidRPr="00687178">
              <w:rPr>
                <w:rFonts w:eastAsiaTheme="minorHAnsi"/>
                <w:sz w:val="26"/>
                <w:szCs w:val="26"/>
              </w:rPr>
              <w:t>Сурбаран), «Мальчик с собакой» </w:t>
            </w:r>
            <w:r w:rsidR="00687178">
              <w:rPr>
                <w:rFonts w:eastAsiaTheme="minorHAnsi"/>
                <w:sz w:val="26"/>
                <w:szCs w:val="26"/>
              </w:rPr>
              <w:t xml:space="preserve">(Мурильо), </w:t>
            </w:r>
            <w:r w:rsidR="00881E10">
              <w:rPr>
                <w:rFonts w:eastAsiaTheme="minorHAnsi"/>
                <w:sz w:val="26"/>
                <w:szCs w:val="26"/>
              </w:rPr>
              <w:t>творчество Диего Веласкеса (</w:t>
            </w:r>
            <w:r w:rsidR="00687178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«</w:t>
            </w:r>
            <w:proofErr w:type="spellStart"/>
            <w:r w:rsidR="00687178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Менины</w:t>
            </w:r>
            <w:proofErr w:type="spellEnd"/>
            <w:r w:rsidR="00687178" w:rsidRPr="0084321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», «Сдача Бреды»</w:t>
            </w:r>
            <w:r w:rsidR="00881E10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) творчество Яна Вермеера (</w:t>
            </w:r>
            <w:r w:rsidR="008E2868">
              <w:rPr>
                <w:rFonts w:eastAsiaTheme="minorHAnsi"/>
                <w:sz w:val="26"/>
                <w:szCs w:val="26"/>
              </w:rPr>
              <w:t>«</w:t>
            </w:r>
            <w:r w:rsidR="008E2868" w:rsidRPr="008E286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Астроном</w:t>
            </w:r>
            <w:r w:rsidR="008E2868">
              <w:rPr>
                <w:rFonts w:eastAsiaTheme="minorHAnsi"/>
                <w:sz w:val="26"/>
                <w:szCs w:val="26"/>
              </w:rPr>
              <w:t xml:space="preserve">», </w:t>
            </w:r>
            <w:r w:rsidR="003956F7">
              <w:rPr>
                <w:rFonts w:eastAsiaTheme="minorHAnsi"/>
                <w:sz w:val="26"/>
                <w:szCs w:val="26"/>
              </w:rPr>
              <w:t>«</w:t>
            </w:r>
            <w:r w:rsidR="003956F7" w:rsidRPr="003956F7">
              <w:rPr>
                <w:rFonts w:eastAsiaTheme="minorHAnsi"/>
                <w:sz w:val="26"/>
                <w:szCs w:val="26"/>
              </w:rPr>
              <w:t>Дама у клавесина</w:t>
            </w:r>
            <w:r w:rsidR="003956F7">
              <w:rPr>
                <w:rFonts w:eastAsiaTheme="minorHAnsi"/>
                <w:sz w:val="26"/>
                <w:szCs w:val="26"/>
              </w:rPr>
              <w:t>»</w:t>
            </w:r>
            <w:r w:rsidR="00881E10">
              <w:rPr>
                <w:rFonts w:eastAsiaTheme="minorHAnsi"/>
                <w:sz w:val="26"/>
                <w:szCs w:val="26"/>
              </w:rPr>
              <w:t>)</w:t>
            </w:r>
            <w:r w:rsidR="003956F7">
              <w:rPr>
                <w:rFonts w:eastAsiaTheme="minorHAnsi"/>
                <w:sz w:val="26"/>
                <w:szCs w:val="26"/>
              </w:rPr>
              <w:t>,</w:t>
            </w:r>
            <w:r w:rsidR="003956F7" w:rsidRPr="003956F7">
              <w:rPr>
                <w:rFonts w:eastAsiaTheme="minorHAnsi"/>
                <w:sz w:val="26"/>
                <w:szCs w:val="26"/>
              </w:rPr>
              <w:t xml:space="preserve"> </w:t>
            </w:r>
            <w:r w:rsidR="00AE53AD">
              <w:rPr>
                <w:rFonts w:eastAsiaTheme="minorHAnsi"/>
                <w:sz w:val="26"/>
                <w:szCs w:val="26"/>
              </w:rPr>
              <w:t>творчество Рембрандта (</w:t>
            </w:r>
            <w:r w:rsidR="003956F7">
              <w:rPr>
                <w:rFonts w:eastAsiaTheme="minorHAnsi"/>
                <w:sz w:val="26"/>
                <w:szCs w:val="26"/>
              </w:rPr>
              <w:t xml:space="preserve">«Автопортрет», </w:t>
            </w:r>
            <w:r w:rsidR="00A0617B">
              <w:rPr>
                <w:rFonts w:eastAsiaTheme="minorHAnsi"/>
                <w:sz w:val="26"/>
                <w:szCs w:val="26"/>
              </w:rPr>
              <w:t>«Ночной дозор»</w:t>
            </w:r>
            <w:r w:rsidR="00AE53AD">
              <w:rPr>
                <w:rFonts w:eastAsiaTheme="minorHAnsi"/>
                <w:sz w:val="26"/>
                <w:szCs w:val="26"/>
              </w:rPr>
              <w:t>, Возвращение блудного сына»)</w:t>
            </w:r>
            <w:r w:rsidR="003642FE">
              <w:rPr>
                <w:rFonts w:eastAsiaTheme="minorHAnsi"/>
                <w:sz w:val="26"/>
                <w:szCs w:val="26"/>
              </w:rPr>
              <w:t>.</w:t>
            </w:r>
          </w:p>
          <w:p w14:paraId="253086E7" w14:textId="77777777" w:rsidR="008E2868" w:rsidRDefault="008E2868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</w:p>
          <w:p w14:paraId="662E4F7F" w14:textId="53F3D54A" w:rsidR="008E2868" w:rsidRDefault="003816CC" w:rsidP="003956F7">
            <w:pPr>
              <w:pStyle w:val="ac"/>
              <w:spacing w:before="0" w:beforeAutospacing="0" w:after="0" w:afterAutospacing="0"/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8E2868">
              <w:rPr>
                <w:rFonts w:eastAsiaTheme="minorHAnsi"/>
                <w:i/>
                <w:iCs/>
                <w:sz w:val="26"/>
                <w:szCs w:val="26"/>
              </w:rPr>
              <w:t>Скульптура</w:t>
            </w:r>
            <w:r w:rsidR="006833E5" w:rsidRPr="008E2868">
              <w:rPr>
                <w:rFonts w:eastAsiaTheme="minorHAnsi"/>
                <w:sz w:val="26"/>
                <w:szCs w:val="26"/>
              </w:rPr>
              <w:t xml:space="preserve">: </w:t>
            </w:r>
            <w:r w:rsidR="00D852AC">
              <w:rPr>
                <w:rFonts w:eastAsiaTheme="minorHAnsi"/>
                <w:sz w:val="26"/>
                <w:szCs w:val="26"/>
              </w:rPr>
              <w:t>творчество Лоренцо Бернини (</w:t>
            </w:r>
            <w:r w:rsidR="006833E5" w:rsidRPr="008E2868">
              <w:rPr>
                <w:rFonts w:eastAsiaTheme="minorHAnsi"/>
                <w:sz w:val="26"/>
                <w:szCs w:val="26"/>
              </w:rPr>
              <w:t>«</w:t>
            </w:r>
            <w:r w:rsidR="006833E5" w:rsidRPr="006833E5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Фонтан Четырёх рек</w:t>
            </w:r>
            <w:r w:rsidR="006833E5" w:rsidRPr="008E286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», </w:t>
            </w:r>
            <w:r w:rsidR="00A957E6" w:rsidRPr="008E286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«Аполлон и Дафна»</w:t>
            </w:r>
            <w:r w:rsidR="009A4D5C" w:rsidRPr="008E286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, «Портрет французского короля Людовика XIV», </w:t>
            </w:r>
            <w:r w:rsidR="009A4D5C" w:rsidRPr="009A4D5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«Экстаз святой Терезы</w:t>
            </w:r>
            <w:r w:rsidR="00D852A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»)</w:t>
            </w:r>
            <w:r w:rsidR="00D569CF" w:rsidRPr="008E2868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  <w:p w14:paraId="79C2A7A2" w14:textId="77777777" w:rsidR="008E2868" w:rsidRDefault="008E2868" w:rsidP="003956F7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60201138" w14:textId="0124827F" w:rsidR="00FF76B4" w:rsidRPr="00043691" w:rsidRDefault="003816CC" w:rsidP="003956F7">
            <w:pPr>
              <w:pStyle w:val="ac"/>
              <w:spacing w:before="0" w:beforeAutospacing="0" w:after="0" w:afterAutospacing="0"/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81212">
              <w:rPr>
                <w:i/>
                <w:iCs/>
                <w:sz w:val="26"/>
                <w:szCs w:val="26"/>
              </w:rPr>
              <w:lastRenderedPageBreak/>
              <w:t>Музыка</w:t>
            </w:r>
            <w:r w:rsidR="00D41651" w:rsidRPr="00B715A1">
              <w:rPr>
                <w:sz w:val="26"/>
                <w:szCs w:val="26"/>
              </w:rPr>
              <w:t>:</w:t>
            </w:r>
            <w:r w:rsidR="00F81212" w:rsidRPr="00B715A1">
              <w:rPr>
                <w:sz w:val="26"/>
                <w:szCs w:val="26"/>
              </w:rPr>
              <w:t xml:space="preserve"> </w:t>
            </w:r>
            <w:r w:rsidR="004542F6">
              <w:rPr>
                <w:sz w:val="26"/>
                <w:szCs w:val="26"/>
              </w:rPr>
              <w:t>творчество И.С. Баха (</w:t>
            </w:r>
            <w:r w:rsidR="004542F6" w:rsidRPr="00B715A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«Страсти</w:t>
            </w:r>
            <w:r w:rsidR="004542F6" w:rsidRPr="00F81212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по Матфею»</w:t>
            </w:r>
            <w:r w:rsidR="004542F6" w:rsidRPr="00AC0C79">
              <w:rPr>
                <w:sz w:val="26"/>
                <w:szCs w:val="26"/>
              </w:rPr>
              <w:t xml:space="preserve">, </w:t>
            </w:r>
            <w:r w:rsidR="004542F6">
              <w:rPr>
                <w:sz w:val="26"/>
                <w:szCs w:val="26"/>
              </w:rPr>
              <w:t>т</w:t>
            </w:r>
            <w:r w:rsidR="004542F6" w:rsidRPr="00AC0C79">
              <w:rPr>
                <w:sz w:val="26"/>
                <w:szCs w:val="26"/>
              </w:rPr>
              <w:t>окката и фуга ре минор</w:t>
            </w:r>
            <w:r w:rsidR="004542F6">
              <w:rPr>
                <w:sz w:val="26"/>
                <w:szCs w:val="26"/>
              </w:rPr>
              <w:t xml:space="preserve">), </w:t>
            </w:r>
            <w:r w:rsidR="0008302C" w:rsidRPr="0008302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опера «Орфей» (</w:t>
            </w:r>
            <w:r w:rsidR="00B715A1" w:rsidRPr="0008302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К. Монтеверди</w:t>
            </w:r>
            <w:r w:rsidR="0008302C" w:rsidRPr="0008302C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)</w:t>
            </w:r>
            <w:r w:rsidR="00AC0C79">
              <w:rPr>
                <w:sz w:val="26"/>
                <w:szCs w:val="26"/>
              </w:rPr>
              <w:t xml:space="preserve">, </w:t>
            </w:r>
            <w:r w:rsidR="00A1568C" w:rsidRPr="00A1568C">
              <w:rPr>
                <w:sz w:val="26"/>
                <w:szCs w:val="26"/>
              </w:rPr>
              <w:t>оратория «Мессия»</w:t>
            </w:r>
            <w:r w:rsidR="00A1568C" w:rsidRPr="00D41651">
              <w:rPr>
                <w:sz w:val="26"/>
                <w:szCs w:val="26"/>
              </w:rPr>
              <w:t xml:space="preserve"> </w:t>
            </w:r>
            <w:r w:rsidR="00A1568C">
              <w:rPr>
                <w:sz w:val="26"/>
                <w:szCs w:val="26"/>
              </w:rPr>
              <w:t>(</w:t>
            </w:r>
            <w:r w:rsidR="00D41651" w:rsidRPr="00D41651">
              <w:rPr>
                <w:sz w:val="26"/>
                <w:szCs w:val="26"/>
              </w:rPr>
              <w:t>Д</w:t>
            </w:r>
            <w:r w:rsidR="00A1568C">
              <w:rPr>
                <w:sz w:val="26"/>
                <w:szCs w:val="26"/>
              </w:rPr>
              <w:t>.</w:t>
            </w:r>
            <w:r w:rsidR="00D41651" w:rsidRPr="00D41651">
              <w:rPr>
                <w:sz w:val="26"/>
                <w:szCs w:val="26"/>
              </w:rPr>
              <w:t>Ф</w:t>
            </w:r>
            <w:r w:rsidR="00A1568C">
              <w:rPr>
                <w:sz w:val="26"/>
                <w:szCs w:val="26"/>
              </w:rPr>
              <w:t>.</w:t>
            </w:r>
            <w:r w:rsidR="00D41651" w:rsidRPr="00D41651">
              <w:rPr>
                <w:sz w:val="26"/>
                <w:szCs w:val="26"/>
              </w:rPr>
              <w:t xml:space="preserve"> Гендель</w:t>
            </w:r>
            <w:r w:rsidR="00A1568C">
              <w:rPr>
                <w:sz w:val="26"/>
                <w:szCs w:val="26"/>
              </w:rPr>
              <w:t>)</w:t>
            </w:r>
            <w:r w:rsidR="00D41651" w:rsidRPr="00F81212">
              <w:rPr>
                <w:sz w:val="26"/>
                <w:szCs w:val="26"/>
              </w:rPr>
              <w:t xml:space="preserve">, </w:t>
            </w:r>
            <w:r w:rsidR="00737C52" w:rsidRPr="00F81212">
              <w:rPr>
                <w:sz w:val="26"/>
                <w:szCs w:val="26"/>
              </w:rPr>
              <w:t>«Времена года» (</w:t>
            </w:r>
            <w:r w:rsidR="00D41651" w:rsidRPr="00D41651">
              <w:rPr>
                <w:sz w:val="26"/>
                <w:szCs w:val="26"/>
              </w:rPr>
              <w:t>А</w:t>
            </w:r>
            <w:r w:rsidR="00737C52" w:rsidRPr="00F81212">
              <w:rPr>
                <w:sz w:val="26"/>
                <w:szCs w:val="26"/>
              </w:rPr>
              <w:t>.</w:t>
            </w:r>
            <w:r w:rsidR="00D41651" w:rsidRPr="00D41651">
              <w:rPr>
                <w:sz w:val="26"/>
                <w:szCs w:val="26"/>
              </w:rPr>
              <w:t xml:space="preserve"> Вивальди</w:t>
            </w:r>
            <w:r w:rsidR="00737C52" w:rsidRPr="00F81212">
              <w:rPr>
                <w:sz w:val="26"/>
                <w:szCs w:val="26"/>
              </w:rPr>
              <w:t>)</w:t>
            </w:r>
            <w:r w:rsidR="00D569CF">
              <w:rPr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17C7E" w14:textId="43A3EED7" w:rsidR="002E673D" w:rsidRDefault="00EA3C9F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3</w:t>
            </w:r>
          </w:p>
        </w:tc>
      </w:tr>
      <w:tr w:rsidR="000925EB" w:rsidRPr="009F407C" w14:paraId="1B867004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E7DC3" w14:textId="2B602158" w:rsidR="000925EB" w:rsidRPr="00B95D98" w:rsidRDefault="000925EB" w:rsidP="00BB474D">
            <w:pPr>
              <w:rPr>
                <w:lang w:eastAsia="ru-RU"/>
              </w:rPr>
            </w:pPr>
            <w:r w:rsidRPr="00BB47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Искусство </w:t>
            </w:r>
            <w:r w:rsidR="00D74E31" w:rsidRPr="00BB47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Рококо</w:t>
            </w:r>
            <w:r w:rsidR="00D74E31" w:rsidRPr="00B95D98">
              <w:rPr>
                <w:lang w:eastAsia="ru-RU"/>
              </w:rPr>
              <w:t> 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7D3B4" w14:textId="6F16C214" w:rsidR="000925EB" w:rsidRDefault="002A5717" w:rsidP="003956F7">
            <w:pPr>
              <w:pStyle w:val="ac"/>
              <w:spacing w:before="0" w:beforeAutospacing="0" w:after="0" w:afterAutospacing="0"/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2A5717">
              <w:rPr>
                <w:rFonts w:eastAsiaTheme="minorHAnsi"/>
                <w:i/>
                <w:iCs/>
                <w:sz w:val="26"/>
                <w:szCs w:val="26"/>
              </w:rPr>
              <w:t>Архитектура</w:t>
            </w:r>
            <w:r>
              <w:rPr>
                <w:rFonts w:eastAsiaTheme="minorHAnsi"/>
                <w:sz w:val="26"/>
                <w:szCs w:val="26"/>
              </w:rPr>
              <w:t xml:space="preserve">: </w:t>
            </w:r>
            <w:r w:rsidR="0095417A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Малый Трианон (Ж</w:t>
            </w:r>
            <w:r w:rsidR="00BB474D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  <w:r w:rsidR="0095417A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Габриэль)</w:t>
            </w:r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, </w:t>
            </w:r>
            <w:r w:rsid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«</w:t>
            </w:r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Охотничий домик</w:t>
            </w:r>
            <w:r w:rsid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»</w:t>
            </w:r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</w:t>
            </w:r>
            <w:proofErr w:type="spellStart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курфюрстины</w:t>
            </w:r>
            <w:proofErr w:type="spellEnd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Амалии в </w:t>
            </w:r>
            <w:proofErr w:type="spellStart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Нимфенбурге</w:t>
            </w:r>
            <w:proofErr w:type="spellEnd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(Ф. </w:t>
            </w:r>
            <w:proofErr w:type="spellStart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Кювилье</w:t>
            </w:r>
            <w:proofErr w:type="spellEnd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), Чайный домик в </w:t>
            </w:r>
            <w:proofErr w:type="spellStart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Потстдаме</w:t>
            </w:r>
            <w:proofErr w:type="spellEnd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(</w:t>
            </w:r>
            <w:r w:rsidR="00BB474D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И</w:t>
            </w:r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proofErr w:type="spellStart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Бюрин</w:t>
            </w:r>
            <w:proofErr w:type="spellEnd"/>
            <w:r w:rsidR="00F61361" w:rsidRP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)</w:t>
            </w:r>
            <w:r w:rsidR="00F61361">
              <w:rPr>
                <w:rFonts w:eastAsiaTheme="minorHAnsi"/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  <w:p w14:paraId="7CC16D23" w14:textId="77777777" w:rsidR="00F61361" w:rsidRDefault="00F61361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</w:p>
          <w:p w14:paraId="5F8950A3" w14:textId="18968991" w:rsidR="00F61361" w:rsidRDefault="0011076F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  <w:r w:rsidRPr="0011076F">
              <w:rPr>
                <w:rFonts w:eastAsiaTheme="minorHAnsi"/>
                <w:i/>
                <w:iCs/>
                <w:sz w:val="26"/>
                <w:szCs w:val="26"/>
              </w:rPr>
              <w:t>Живопись</w:t>
            </w:r>
            <w:r>
              <w:rPr>
                <w:rFonts w:eastAsiaTheme="minorHAnsi"/>
                <w:sz w:val="26"/>
                <w:szCs w:val="26"/>
              </w:rPr>
              <w:t xml:space="preserve">: </w:t>
            </w:r>
            <w:r w:rsidR="00BB474D">
              <w:rPr>
                <w:rFonts w:eastAsiaTheme="minorHAnsi"/>
                <w:sz w:val="26"/>
                <w:szCs w:val="26"/>
              </w:rPr>
              <w:t>творчество Антуана Ватто (</w:t>
            </w:r>
            <w:r w:rsidR="00485E77">
              <w:rPr>
                <w:rFonts w:eastAsiaTheme="minorHAnsi"/>
                <w:sz w:val="26"/>
                <w:szCs w:val="26"/>
              </w:rPr>
              <w:t>«Жиль»</w:t>
            </w:r>
            <w:r w:rsidR="00BB474D">
              <w:rPr>
                <w:rFonts w:eastAsiaTheme="minorHAnsi"/>
                <w:sz w:val="26"/>
                <w:szCs w:val="26"/>
              </w:rPr>
              <w:t xml:space="preserve">, </w:t>
            </w:r>
            <w:r w:rsidR="00485E77">
              <w:rPr>
                <w:rFonts w:eastAsiaTheme="minorHAnsi"/>
                <w:sz w:val="26"/>
                <w:szCs w:val="26"/>
              </w:rPr>
              <w:t xml:space="preserve">«Паломничество на Остров Киферу», </w:t>
            </w:r>
            <w:r w:rsidR="005A3542">
              <w:rPr>
                <w:rFonts w:eastAsiaTheme="minorHAnsi"/>
                <w:sz w:val="26"/>
                <w:szCs w:val="26"/>
              </w:rPr>
              <w:t>«Радости Бала»</w:t>
            </w:r>
            <w:r w:rsidR="00BB474D">
              <w:rPr>
                <w:rFonts w:eastAsiaTheme="minorHAnsi"/>
                <w:sz w:val="26"/>
                <w:szCs w:val="26"/>
              </w:rPr>
              <w:t>)</w:t>
            </w:r>
            <w:r w:rsidR="005A3542">
              <w:rPr>
                <w:rFonts w:eastAsiaTheme="minorHAnsi"/>
                <w:sz w:val="26"/>
                <w:szCs w:val="26"/>
              </w:rPr>
              <w:t>, «Портрет Мадам де Помпадур» (Ф</w:t>
            </w:r>
            <w:r w:rsidR="00056905">
              <w:rPr>
                <w:rFonts w:eastAsiaTheme="minorHAnsi"/>
                <w:sz w:val="26"/>
                <w:szCs w:val="26"/>
              </w:rPr>
              <w:t xml:space="preserve">рансуа </w:t>
            </w:r>
            <w:r w:rsidR="005A3542">
              <w:rPr>
                <w:rFonts w:eastAsiaTheme="minorHAnsi"/>
                <w:sz w:val="26"/>
                <w:szCs w:val="26"/>
              </w:rPr>
              <w:t xml:space="preserve">Буше), </w:t>
            </w:r>
            <w:r w:rsidR="00E8139F">
              <w:rPr>
                <w:rFonts w:eastAsiaTheme="minorHAnsi"/>
                <w:sz w:val="26"/>
                <w:szCs w:val="26"/>
              </w:rPr>
              <w:t>«Молодая читательница» (Ж</w:t>
            </w:r>
            <w:r w:rsidR="00056905">
              <w:rPr>
                <w:rFonts w:eastAsiaTheme="minorHAnsi"/>
                <w:sz w:val="26"/>
                <w:szCs w:val="26"/>
              </w:rPr>
              <w:t>ан Оноре</w:t>
            </w:r>
            <w:r w:rsidR="00E8139F">
              <w:rPr>
                <w:rFonts w:eastAsiaTheme="minorHAnsi"/>
                <w:sz w:val="26"/>
                <w:szCs w:val="26"/>
              </w:rPr>
              <w:t xml:space="preserve"> Фрагонар),</w:t>
            </w:r>
            <w:r w:rsidR="00056905">
              <w:rPr>
                <w:rFonts w:eastAsiaTheme="minorHAnsi"/>
                <w:sz w:val="26"/>
                <w:szCs w:val="26"/>
              </w:rPr>
              <w:t xml:space="preserve"> творчество Жана Батиста Грёза (</w:t>
            </w:r>
            <w:r w:rsidR="00B67D26">
              <w:rPr>
                <w:rFonts w:eastAsiaTheme="minorHAnsi"/>
                <w:sz w:val="26"/>
                <w:szCs w:val="26"/>
              </w:rPr>
              <w:t>«Паралитик», «Балованное дитя»</w:t>
            </w:r>
            <w:r w:rsidR="00056905">
              <w:rPr>
                <w:rFonts w:eastAsiaTheme="minorHAnsi"/>
                <w:sz w:val="26"/>
                <w:szCs w:val="26"/>
              </w:rPr>
              <w:t>)</w:t>
            </w:r>
            <w:r w:rsidR="00B67D26">
              <w:rPr>
                <w:rFonts w:eastAsiaTheme="minorHAnsi"/>
                <w:sz w:val="26"/>
                <w:szCs w:val="26"/>
              </w:rPr>
              <w:t>.</w:t>
            </w:r>
          </w:p>
          <w:p w14:paraId="1678DDEE" w14:textId="77777777" w:rsidR="00804DC2" w:rsidRDefault="00804DC2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</w:p>
          <w:p w14:paraId="6D5B6772" w14:textId="5F25B804" w:rsidR="00804DC2" w:rsidRPr="00B95D98" w:rsidRDefault="00804DC2" w:rsidP="003956F7">
            <w:pPr>
              <w:pStyle w:val="ac"/>
              <w:spacing w:before="0" w:beforeAutospacing="0" w:after="0" w:afterAutospacing="0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Скульптура: «Амур» (Э.-М. Фальконе), «Амуры,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борящиеся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за сердце» (</w:t>
            </w:r>
            <w:r w:rsidRPr="00804DC2">
              <w:rPr>
                <w:rFonts w:eastAsiaTheme="minorHAnsi"/>
                <w:sz w:val="26"/>
                <w:szCs w:val="26"/>
              </w:rPr>
              <w:t>Ж</w:t>
            </w:r>
            <w:r>
              <w:rPr>
                <w:rFonts w:eastAsiaTheme="minorHAnsi"/>
                <w:sz w:val="26"/>
                <w:szCs w:val="26"/>
              </w:rPr>
              <w:t>.</w:t>
            </w:r>
            <w:r w:rsidRPr="00804DC2">
              <w:rPr>
                <w:rFonts w:eastAsiaTheme="minorHAnsi"/>
                <w:sz w:val="26"/>
                <w:szCs w:val="26"/>
              </w:rPr>
              <w:t>-Б</w:t>
            </w:r>
            <w:r>
              <w:rPr>
                <w:rFonts w:eastAsiaTheme="minorHAnsi"/>
                <w:sz w:val="26"/>
                <w:szCs w:val="26"/>
              </w:rPr>
              <w:t>.</w:t>
            </w:r>
            <w:r w:rsidRPr="00804DC2">
              <w:rPr>
                <w:rFonts w:eastAsiaTheme="minorHAnsi"/>
                <w:sz w:val="26"/>
                <w:szCs w:val="26"/>
              </w:rPr>
              <w:t xml:space="preserve"> Пигал</w:t>
            </w:r>
            <w:r>
              <w:rPr>
                <w:rFonts w:eastAsiaTheme="minorHAnsi"/>
                <w:sz w:val="26"/>
                <w:szCs w:val="26"/>
              </w:rPr>
              <w:t>ь).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76CC" w14:textId="1ADA3E97" w:rsidR="000925EB" w:rsidRDefault="00F00CA7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B633B9" w:rsidRPr="009F407C" w14:paraId="0D14F2DD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CD12A" w14:textId="0B621325" w:rsidR="00B633B9" w:rsidRDefault="00B633B9" w:rsidP="009F407C">
            <w:pPr>
              <w:pStyle w:val="1"/>
              <w:shd w:val="clear" w:color="auto" w:fill="FFFFFF"/>
              <w:spacing w:before="48" w:after="0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Искусство Классицизма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1AC40" w14:textId="69DB3277" w:rsidR="00783BA3" w:rsidRPr="00043691" w:rsidRDefault="00EA0A9E" w:rsidP="00043691">
            <w:pPr>
              <w:pStyle w:val="ac"/>
              <w:spacing w:before="0" w:beforeAutospacing="0" w:after="0" w:afterAutospacing="0"/>
              <w:rPr>
                <w:rStyle w:val="normaltextrun"/>
                <w:i/>
                <w:iCs/>
                <w:sz w:val="26"/>
                <w:szCs w:val="26"/>
                <w:u w:val="single"/>
              </w:rPr>
            </w:pPr>
            <w:r w:rsidRPr="00EA0A9E">
              <w:rPr>
                <w:i/>
                <w:iCs/>
                <w:sz w:val="26"/>
                <w:szCs w:val="26"/>
              </w:rPr>
              <w:t>Архитектура:</w:t>
            </w:r>
            <w:r w:rsidR="00783BA3">
              <w:rPr>
                <w:i/>
                <w:iCs/>
                <w:sz w:val="26"/>
                <w:szCs w:val="26"/>
              </w:rPr>
              <w:t xml:space="preserve">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Люксембургский дворец в Париже (С</w:t>
            </w:r>
            <w:r w:rsidR="00CD36D7">
              <w:rPr>
                <w:rStyle w:val="normaltextrun"/>
                <w:rFonts w:eastAsiaTheme="majorEastAsia"/>
                <w:sz w:val="26"/>
                <w:szCs w:val="26"/>
              </w:rPr>
              <w:t xml:space="preserve">. </w:t>
            </w:r>
            <w:proofErr w:type="spellStart"/>
            <w:r w:rsidR="00CD36D7">
              <w:rPr>
                <w:rStyle w:val="normaltextrun"/>
                <w:rFonts w:eastAsiaTheme="majorEastAsia"/>
                <w:sz w:val="26"/>
                <w:szCs w:val="26"/>
              </w:rPr>
              <w:t>Деб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рос</w:t>
            </w:r>
            <w:proofErr w:type="spellEnd"/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720A2F">
              <w:rPr>
                <w:rStyle w:val="normaltextrun"/>
                <w:rFonts w:eastAsiaTheme="majorEastAsia"/>
                <w:sz w:val="26"/>
                <w:szCs w:val="26"/>
              </w:rPr>
              <w:t>,</w:t>
            </w:r>
            <w:r w:rsidR="00720A2F">
              <w:rPr>
                <w:rStyle w:val="normaltextrun"/>
                <w:rFonts w:eastAsiaTheme="majorEastAsia"/>
              </w:rPr>
              <w:t xml:space="preserve">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Восточный фасад Лувра</w:t>
            </w:r>
            <w:r w:rsidR="000906F8">
              <w:rPr>
                <w:rStyle w:val="normaltextrun"/>
                <w:rFonts w:eastAsiaTheme="majorEastAsia"/>
                <w:sz w:val="26"/>
                <w:szCs w:val="26"/>
              </w:rPr>
              <w:t xml:space="preserve"> (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К</w:t>
            </w:r>
            <w:r w:rsidR="000906F8">
              <w:rPr>
                <w:rStyle w:val="normaltextrun"/>
                <w:rFonts w:eastAsiaTheme="majorEastAsia"/>
                <w:sz w:val="26"/>
                <w:szCs w:val="26"/>
              </w:rPr>
              <w:t xml:space="preserve">.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Перро</w:t>
            </w:r>
            <w:r w:rsidR="000906F8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Л</w:t>
            </w:r>
            <w:r w:rsidR="000906F8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 xml:space="preserve"> Лево</w:t>
            </w:r>
            <w:r w:rsidR="000906F8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961907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Версальский ансамбль</w:t>
            </w:r>
            <w:r w:rsidR="001F2BDC">
              <w:rPr>
                <w:rStyle w:val="normaltextrun"/>
                <w:rFonts w:eastAsiaTheme="majorEastAsia"/>
                <w:sz w:val="26"/>
                <w:szCs w:val="26"/>
              </w:rPr>
              <w:t xml:space="preserve"> (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Л</w:t>
            </w:r>
            <w:r w:rsidR="00B26675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 xml:space="preserve"> Лево, Ж</w:t>
            </w:r>
            <w:r w:rsidR="00B26675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Ардуэн</w:t>
            </w:r>
            <w:r w:rsidR="007D21FC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Монсар</w:t>
            </w:r>
            <w:proofErr w:type="spellEnd"/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, А</w:t>
            </w:r>
            <w:r w:rsidR="007D21FC">
              <w:rPr>
                <w:rStyle w:val="normaltextrun"/>
                <w:rFonts w:eastAsiaTheme="majorEastAsia"/>
                <w:sz w:val="26"/>
                <w:szCs w:val="26"/>
              </w:rPr>
              <w:t xml:space="preserve">. </w:t>
            </w:r>
            <w:proofErr w:type="spellStart"/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Ленотр</w:t>
            </w:r>
            <w:proofErr w:type="spellEnd"/>
            <w:r w:rsidR="00E5293B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A47BEC">
              <w:rPr>
                <w:rStyle w:val="normaltextrun"/>
                <w:rFonts w:eastAsiaTheme="majorEastAsia"/>
                <w:sz w:val="26"/>
                <w:szCs w:val="26"/>
              </w:rPr>
              <w:t>,</w:t>
            </w:r>
            <w:r w:rsidR="00A47BEC">
              <w:rPr>
                <w:rStyle w:val="normaltextrun"/>
                <w:rFonts w:eastAsiaTheme="majorEastAsia"/>
              </w:rPr>
              <w:t xml:space="preserve">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Большой Трианон</w:t>
            </w:r>
            <w:r w:rsidR="006D7A8D">
              <w:rPr>
                <w:rStyle w:val="normaltextrun"/>
                <w:rFonts w:eastAsiaTheme="majorEastAsia"/>
                <w:sz w:val="26"/>
                <w:szCs w:val="26"/>
              </w:rPr>
              <w:t xml:space="preserve"> (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Ж</w:t>
            </w:r>
            <w:r w:rsidR="007D21FC">
              <w:rPr>
                <w:rStyle w:val="normaltextrun"/>
                <w:rFonts w:eastAsiaTheme="majorEastAsia"/>
                <w:sz w:val="26"/>
                <w:szCs w:val="26"/>
              </w:rPr>
              <w:t xml:space="preserve">. </w:t>
            </w:r>
            <w:proofErr w:type="spellStart"/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Ардуэн</w:t>
            </w:r>
            <w:r w:rsidR="007D21FC">
              <w:rPr>
                <w:rStyle w:val="normaltextrun"/>
                <w:rFonts w:eastAsiaTheme="majorEastAsia"/>
                <w:sz w:val="26"/>
                <w:szCs w:val="26"/>
              </w:rPr>
              <w:t>-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Мансар</w:t>
            </w:r>
            <w:proofErr w:type="spellEnd"/>
            <w:r w:rsidR="006D7A8D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701A11">
              <w:rPr>
                <w:rStyle w:val="normaltextrun"/>
                <w:rFonts w:eastAsiaTheme="majorEastAsia"/>
                <w:sz w:val="26"/>
                <w:szCs w:val="26"/>
              </w:rPr>
              <w:t>, п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лощадь Согласия</w:t>
            </w:r>
            <w:r w:rsidR="00701A11">
              <w:rPr>
                <w:rStyle w:val="normaltextrun"/>
                <w:rFonts w:eastAsiaTheme="majorEastAsia"/>
                <w:sz w:val="26"/>
                <w:szCs w:val="26"/>
              </w:rPr>
              <w:t xml:space="preserve"> (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Ж</w:t>
            </w:r>
            <w:r w:rsidR="00F00CA7">
              <w:rPr>
                <w:rStyle w:val="normaltextrun"/>
                <w:rFonts w:eastAsiaTheme="majorEastAsia"/>
                <w:sz w:val="26"/>
                <w:szCs w:val="26"/>
              </w:rPr>
              <w:t xml:space="preserve">. </w:t>
            </w:r>
            <w:r w:rsidR="00783BA3">
              <w:rPr>
                <w:rStyle w:val="normaltextrun"/>
                <w:rFonts w:eastAsiaTheme="majorEastAsia"/>
                <w:sz w:val="26"/>
                <w:szCs w:val="26"/>
              </w:rPr>
              <w:t>Габриэль</w:t>
            </w:r>
            <w:r w:rsidR="00701A11">
              <w:rPr>
                <w:rStyle w:val="normaltextrun"/>
                <w:rFonts w:eastAsiaTheme="majorEastAsia"/>
                <w:sz w:val="26"/>
                <w:szCs w:val="26"/>
              </w:rPr>
              <w:t>).</w:t>
            </w:r>
          </w:p>
          <w:p w14:paraId="49D5A928" w14:textId="77777777" w:rsidR="00BD0CFF" w:rsidRPr="00701A11" w:rsidRDefault="00BD0CFF" w:rsidP="00783BA3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6"/>
                <w:szCs w:val="26"/>
              </w:rPr>
            </w:pPr>
          </w:p>
          <w:p w14:paraId="6AE7F0CB" w14:textId="50DD9722" w:rsidR="00EA0A9E" w:rsidRPr="00961907" w:rsidRDefault="00EA0A9E" w:rsidP="003956F7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sz w:val="26"/>
                <w:szCs w:val="26"/>
              </w:rPr>
            </w:pPr>
            <w:r w:rsidRPr="00EA0A9E">
              <w:rPr>
                <w:i/>
                <w:iCs/>
                <w:sz w:val="26"/>
                <w:szCs w:val="26"/>
              </w:rPr>
              <w:t>Живопись:</w:t>
            </w:r>
            <w:r w:rsidR="00BD0CFF">
              <w:rPr>
                <w:i/>
                <w:iCs/>
                <w:sz w:val="26"/>
                <w:szCs w:val="26"/>
              </w:rPr>
              <w:t xml:space="preserve"> </w:t>
            </w:r>
            <w:r w:rsidR="00F00CA7" w:rsidRPr="00F00CA7">
              <w:rPr>
                <w:sz w:val="26"/>
                <w:szCs w:val="26"/>
              </w:rPr>
              <w:t>тв</w:t>
            </w:r>
            <w:r w:rsidR="00F00CA7" w:rsidRPr="00F00CA7">
              <w:rPr>
                <w:rStyle w:val="normaltextrun"/>
                <w:rFonts w:eastAsiaTheme="majorEastAsia"/>
                <w:sz w:val="26"/>
                <w:szCs w:val="26"/>
              </w:rPr>
              <w:t xml:space="preserve">орчество </w:t>
            </w:r>
            <w:r w:rsidR="001D5E87">
              <w:rPr>
                <w:rStyle w:val="normaltextrun"/>
                <w:rFonts w:eastAsiaTheme="majorEastAsia"/>
                <w:sz w:val="26"/>
                <w:szCs w:val="26"/>
              </w:rPr>
              <w:t>Никола Пуссена (</w:t>
            </w:r>
            <w:r w:rsidR="00BD0CFF" w:rsidRPr="00BD0CFF">
              <w:rPr>
                <w:rStyle w:val="normaltextrun"/>
                <w:rFonts w:eastAsiaTheme="majorEastAsia"/>
                <w:sz w:val="26"/>
                <w:szCs w:val="26"/>
              </w:rPr>
              <w:t xml:space="preserve">«Танец под музыку времени», </w:t>
            </w:r>
            <w:r w:rsidR="00BD0CFF">
              <w:rPr>
                <w:rStyle w:val="normaltextrun"/>
                <w:rFonts w:eastAsiaTheme="majorEastAsia"/>
                <w:sz w:val="26"/>
                <w:szCs w:val="26"/>
              </w:rPr>
              <w:t xml:space="preserve">«Пастухи Аркадии», </w:t>
            </w:r>
            <w:r w:rsidR="00961907">
              <w:rPr>
                <w:rStyle w:val="normaltextrun"/>
                <w:rFonts w:eastAsiaTheme="majorEastAsia"/>
                <w:sz w:val="26"/>
                <w:szCs w:val="26"/>
              </w:rPr>
              <w:t xml:space="preserve">«Похищение сабинянок»), </w:t>
            </w:r>
            <w:r w:rsidR="000A6B99">
              <w:rPr>
                <w:rStyle w:val="normaltextrun"/>
                <w:rFonts w:eastAsiaTheme="majorEastAsia"/>
                <w:sz w:val="26"/>
                <w:szCs w:val="26"/>
              </w:rPr>
              <w:t>творчество Клода Лоррена (</w:t>
            </w:r>
            <w:r w:rsidR="00961907">
              <w:rPr>
                <w:rStyle w:val="normaltextrun"/>
                <w:rFonts w:eastAsiaTheme="majorEastAsia"/>
                <w:sz w:val="26"/>
                <w:szCs w:val="26"/>
              </w:rPr>
              <w:t>«</w:t>
            </w:r>
            <w:r w:rsidR="00961907" w:rsidRPr="00961907">
              <w:rPr>
                <w:rStyle w:val="normaltextrun"/>
                <w:rFonts w:eastAsiaTheme="majorEastAsia"/>
                <w:sz w:val="26"/>
                <w:szCs w:val="26"/>
              </w:rPr>
              <w:t>Морской порт с отплытием царицы Савской»</w:t>
            </w:r>
            <w:r w:rsidR="00400A38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8D0A65">
              <w:rPr>
                <w:rStyle w:val="normaltextrun"/>
                <w:rFonts w:eastAsiaTheme="majorEastAsia"/>
                <w:sz w:val="26"/>
                <w:szCs w:val="26"/>
              </w:rPr>
              <w:t>«Утро в гавани», «Пейзаж с Аполлоном и сивиллой Кумской»)</w:t>
            </w:r>
            <w:r w:rsidR="00F52042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</w:p>
          <w:p w14:paraId="57217A60" w14:textId="77777777" w:rsidR="00EA0A9E" w:rsidRPr="00EA0A9E" w:rsidRDefault="00EA0A9E" w:rsidP="003956F7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2AE10E6D" w14:textId="671FDEDC" w:rsidR="00F01AD6" w:rsidRPr="00043691" w:rsidRDefault="002B5C2A" w:rsidP="003956F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2B5C2A">
              <w:rPr>
                <w:i/>
                <w:iCs/>
                <w:sz w:val="26"/>
                <w:szCs w:val="26"/>
              </w:rPr>
              <w:t>Музыка</w:t>
            </w:r>
            <w:r w:rsidRPr="002B5C2A">
              <w:rPr>
                <w:sz w:val="26"/>
                <w:szCs w:val="26"/>
              </w:rPr>
              <w:t xml:space="preserve">: </w:t>
            </w:r>
            <w:r w:rsidR="00217526" w:rsidRPr="00B84C6E">
              <w:rPr>
                <w:rStyle w:val="normaltextrun"/>
                <w:rFonts w:eastAsiaTheme="majorEastAsia"/>
                <w:sz w:val="26"/>
                <w:szCs w:val="26"/>
              </w:rPr>
              <w:t xml:space="preserve">опера </w:t>
            </w:r>
            <w:r w:rsidR="00217526" w:rsidRPr="00217526">
              <w:rPr>
                <w:rStyle w:val="normaltextrun"/>
                <w:rFonts w:eastAsiaTheme="majorEastAsia"/>
                <w:sz w:val="26"/>
                <w:szCs w:val="26"/>
              </w:rPr>
              <w:t>«Орфей и Эвридика» </w:t>
            </w:r>
            <w:r w:rsidR="00217526">
              <w:rPr>
                <w:rStyle w:val="normaltextrun"/>
                <w:rFonts w:eastAsiaTheme="majorEastAsia"/>
                <w:sz w:val="26"/>
                <w:szCs w:val="26"/>
              </w:rPr>
              <w:t>(</w:t>
            </w:r>
            <w:r w:rsidR="00D82AB3" w:rsidRPr="00B84C6E">
              <w:rPr>
                <w:rStyle w:val="normaltextrun"/>
                <w:rFonts w:eastAsiaTheme="majorEastAsia"/>
                <w:sz w:val="26"/>
                <w:szCs w:val="26"/>
              </w:rPr>
              <w:t>К.В. Глюк</w:t>
            </w:r>
            <w:r w:rsidR="00217526" w:rsidRPr="00B84C6E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D82AB3" w:rsidRPr="00B84C6E"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EA0A9E" w:rsidRPr="00B84C6E">
              <w:rPr>
                <w:rStyle w:val="normaltextrun"/>
                <w:rFonts w:eastAsiaTheme="majorEastAsia"/>
                <w:sz w:val="26"/>
                <w:szCs w:val="26"/>
              </w:rPr>
              <w:t>оратория</w:t>
            </w:r>
            <w:r w:rsidR="00EA0A9E">
              <w:rPr>
                <w:sz w:val="26"/>
                <w:szCs w:val="26"/>
              </w:rPr>
              <w:t xml:space="preserve"> «Сотворение мира» (</w:t>
            </w:r>
            <w:r w:rsidR="00D82AB3">
              <w:rPr>
                <w:sz w:val="26"/>
                <w:szCs w:val="26"/>
              </w:rPr>
              <w:t>Й. Гайдн</w:t>
            </w:r>
            <w:r w:rsidR="00EA0A9E">
              <w:rPr>
                <w:sz w:val="26"/>
                <w:szCs w:val="26"/>
              </w:rPr>
              <w:t>)</w:t>
            </w:r>
            <w:r w:rsidR="00D82AB3">
              <w:rPr>
                <w:sz w:val="26"/>
                <w:szCs w:val="26"/>
              </w:rPr>
              <w:t xml:space="preserve">, </w:t>
            </w:r>
            <w:r w:rsidR="00B84C6E">
              <w:rPr>
                <w:sz w:val="26"/>
                <w:szCs w:val="26"/>
              </w:rPr>
              <w:t>т</w:t>
            </w:r>
            <w:r w:rsidR="00B84C6E" w:rsidRPr="00B84C6E">
              <w:rPr>
                <w:sz w:val="26"/>
                <w:szCs w:val="26"/>
              </w:rPr>
              <w:t>ворчество В.А. Моцарта (</w:t>
            </w:r>
            <w:r w:rsidR="00B715A1">
              <w:rPr>
                <w:sz w:val="26"/>
                <w:szCs w:val="26"/>
              </w:rPr>
              <w:t>опера «Свадьба Фигаро»</w:t>
            </w:r>
            <w:r w:rsidR="00D82AB3">
              <w:rPr>
                <w:sz w:val="26"/>
                <w:szCs w:val="26"/>
              </w:rPr>
              <w:t xml:space="preserve">, </w:t>
            </w:r>
            <w:r w:rsidR="001F1DBC">
              <w:rPr>
                <w:sz w:val="26"/>
                <w:szCs w:val="26"/>
              </w:rPr>
              <w:t xml:space="preserve">опера «Дон Жуан», опера «Волшебная флейта»), </w:t>
            </w:r>
            <w:r w:rsidR="008978B1">
              <w:rPr>
                <w:sz w:val="26"/>
                <w:szCs w:val="26"/>
              </w:rPr>
              <w:t>творчество Л. Бетховена (</w:t>
            </w:r>
            <w:r w:rsidR="001F1DBC" w:rsidRPr="001F1DBC">
              <w:rPr>
                <w:sz w:val="26"/>
                <w:szCs w:val="26"/>
              </w:rPr>
              <w:t>Симфония № 5</w:t>
            </w:r>
            <w:r w:rsidR="001F1DBC">
              <w:rPr>
                <w:sz w:val="26"/>
                <w:szCs w:val="26"/>
              </w:rPr>
              <w:t xml:space="preserve">, </w:t>
            </w:r>
            <w:r w:rsidR="00CB050D" w:rsidRPr="00CB050D">
              <w:rPr>
                <w:sz w:val="26"/>
                <w:szCs w:val="26"/>
              </w:rPr>
              <w:t>«Патетическая» соната</w:t>
            </w:r>
            <w:r w:rsidR="00CB050D">
              <w:rPr>
                <w:sz w:val="26"/>
                <w:szCs w:val="26"/>
              </w:rPr>
              <w:t xml:space="preserve">, </w:t>
            </w:r>
            <w:r w:rsidR="002A5863">
              <w:rPr>
                <w:sz w:val="26"/>
                <w:szCs w:val="26"/>
              </w:rPr>
              <w:t xml:space="preserve">увертюра «Эгмонт»).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34118" w14:textId="16C07B8D" w:rsidR="00B633B9" w:rsidRDefault="008766F2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B715A1" w:rsidRPr="009F407C" w14:paraId="17E46681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5C1B4" w14:textId="16030907" w:rsidR="00BE352A" w:rsidRPr="003B3B74" w:rsidRDefault="003B3B74" w:rsidP="00BE352A">
            <w:pPr>
              <w:rPr>
                <w:lang w:eastAsia="ru-RU"/>
              </w:rPr>
            </w:pPr>
            <w:r w:rsidRPr="003B3B7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Искусство </w:t>
            </w:r>
            <w:r w:rsidR="000E72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конца </w:t>
            </w:r>
            <w:r w:rsidR="000E72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XVIII</w:t>
            </w:r>
            <w:r w:rsidR="000E72D8" w:rsidRPr="00F8721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0E72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– </w:t>
            </w:r>
            <w:r w:rsidRPr="003B3B7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первой половины XIX века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AE75C" w14:textId="0A32E65A" w:rsidR="00AF597B" w:rsidRPr="00AF597B" w:rsidRDefault="00AF597B" w:rsidP="004A3D25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 w:rsidRPr="00AF597B">
              <w:rPr>
                <w:i/>
                <w:iCs/>
                <w:sz w:val="26"/>
                <w:szCs w:val="26"/>
                <w:u w:val="single"/>
              </w:rPr>
              <w:t>Архитектура</w:t>
            </w:r>
          </w:p>
          <w:p w14:paraId="6ADDDF40" w14:textId="4BEA03FD" w:rsidR="00AF597B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А</w:t>
            </w:r>
            <w:r w:rsidR="003B3B74" w:rsidRPr="00AF597B">
              <w:rPr>
                <w:b/>
                <w:bCs/>
                <w:i/>
                <w:iCs/>
                <w:sz w:val="26"/>
                <w:szCs w:val="26"/>
              </w:rPr>
              <w:t>мпир</w:t>
            </w:r>
            <w:r w:rsidR="002E0086" w:rsidRPr="002E0086">
              <w:rPr>
                <w:i/>
                <w:iCs/>
                <w:sz w:val="26"/>
                <w:szCs w:val="26"/>
              </w:rPr>
              <w:t xml:space="preserve">: </w:t>
            </w:r>
            <w:r w:rsidRPr="002E0086">
              <w:rPr>
                <w:sz w:val="26"/>
                <w:szCs w:val="26"/>
              </w:rPr>
              <w:t>В</w:t>
            </w:r>
            <w:r w:rsidRPr="00220D13">
              <w:rPr>
                <w:sz w:val="26"/>
                <w:szCs w:val="26"/>
              </w:rPr>
              <w:t>андомская колонна</w:t>
            </w:r>
            <w:r>
              <w:rPr>
                <w:sz w:val="26"/>
                <w:szCs w:val="26"/>
              </w:rPr>
              <w:t>, Триумфальная арка на площади Звезды в Париже.</w:t>
            </w:r>
          </w:p>
          <w:p w14:paraId="147A727A" w14:textId="77777777" w:rsidR="00AF597B" w:rsidRDefault="00AF597B" w:rsidP="004A3D25">
            <w:pPr>
              <w:pStyle w:val="ac"/>
              <w:spacing w:before="0" w:beforeAutospacing="0" w:after="0" w:afterAutospacing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8F8DDE5" w14:textId="1D7E8572" w:rsidR="00AF597B" w:rsidRPr="00AF597B" w:rsidRDefault="00AF597B" w:rsidP="004A3D25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 w:rsidRPr="00AF597B">
              <w:rPr>
                <w:i/>
                <w:iCs/>
                <w:sz w:val="26"/>
                <w:szCs w:val="26"/>
                <w:u w:val="single"/>
              </w:rPr>
              <w:t>Живопись</w:t>
            </w:r>
            <w:r w:rsidR="00F87211">
              <w:rPr>
                <w:i/>
                <w:iCs/>
                <w:sz w:val="26"/>
                <w:szCs w:val="26"/>
                <w:u w:val="single"/>
              </w:rPr>
              <w:t xml:space="preserve"> и скульптура</w:t>
            </w:r>
          </w:p>
          <w:p w14:paraId="20760137" w14:textId="2CF2294B" w:rsidR="0009412D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Неоклассицизм</w:t>
            </w:r>
            <w:r w:rsidRPr="00DF29B1">
              <w:rPr>
                <w:sz w:val="26"/>
                <w:szCs w:val="26"/>
              </w:rPr>
              <w:t>: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DF29B1" w:rsidRPr="00DF29B1">
              <w:rPr>
                <w:sz w:val="26"/>
                <w:szCs w:val="26"/>
              </w:rPr>
              <w:t>творчество Жака Луи Давида (</w:t>
            </w:r>
            <w:r w:rsidR="00BE352A">
              <w:rPr>
                <w:sz w:val="26"/>
                <w:szCs w:val="26"/>
              </w:rPr>
              <w:t xml:space="preserve">«Клятва Горациев», </w:t>
            </w:r>
            <w:r w:rsidR="00D343F0">
              <w:rPr>
                <w:sz w:val="26"/>
                <w:szCs w:val="26"/>
              </w:rPr>
              <w:t xml:space="preserve">«Смерть Марата», «Сабинянки», «Наполеон при переходе через перевал Сен-Бернар», </w:t>
            </w:r>
            <w:r w:rsidR="007E0E29">
              <w:rPr>
                <w:sz w:val="26"/>
                <w:szCs w:val="26"/>
              </w:rPr>
              <w:t>«Портрет мадам Рекамье»,</w:t>
            </w:r>
            <w:r w:rsidR="00D343F0">
              <w:rPr>
                <w:sz w:val="26"/>
                <w:szCs w:val="26"/>
              </w:rPr>
              <w:t xml:space="preserve"> «Коронование императрицы Жозефины»), </w:t>
            </w:r>
            <w:r w:rsidR="006747C4">
              <w:rPr>
                <w:sz w:val="26"/>
                <w:szCs w:val="26"/>
              </w:rPr>
              <w:t>творчество Жана Огюста Доменика Энгра (</w:t>
            </w:r>
            <w:r w:rsidR="00D343F0">
              <w:rPr>
                <w:sz w:val="26"/>
                <w:szCs w:val="26"/>
              </w:rPr>
              <w:t>«Портрет мадемуазель Ривьер», «Большая одалиска», «Мадонна перед чашей с причастием»)</w:t>
            </w:r>
            <w:r w:rsidR="002E0086">
              <w:rPr>
                <w:sz w:val="26"/>
                <w:szCs w:val="26"/>
              </w:rPr>
              <w:t xml:space="preserve">, </w:t>
            </w:r>
            <w:r w:rsidR="00CA5314">
              <w:rPr>
                <w:sz w:val="26"/>
                <w:szCs w:val="26"/>
              </w:rPr>
              <w:t>творчество Антонио Кановы (</w:t>
            </w:r>
            <w:r w:rsidR="002E0086">
              <w:rPr>
                <w:sz w:val="26"/>
                <w:szCs w:val="26"/>
              </w:rPr>
              <w:t xml:space="preserve">скульптурная группа </w:t>
            </w:r>
            <w:r w:rsidR="00EF7383">
              <w:rPr>
                <w:sz w:val="26"/>
                <w:szCs w:val="26"/>
              </w:rPr>
              <w:t>«Амур и Психея», скульптура Наполеона в облике Марса-миротворца)</w:t>
            </w:r>
            <w:r w:rsidR="0070260C">
              <w:rPr>
                <w:sz w:val="26"/>
                <w:szCs w:val="26"/>
              </w:rPr>
              <w:t>.</w:t>
            </w:r>
          </w:p>
          <w:p w14:paraId="02770AA3" w14:textId="77777777" w:rsidR="003D058C" w:rsidRDefault="003D058C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1CF96E4" w14:textId="16F0C8F2" w:rsidR="003D058C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Р</w:t>
            </w:r>
            <w:r w:rsidR="003D058C" w:rsidRPr="00AF597B">
              <w:rPr>
                <w:b/>
                <w:bCs/>
                <w:i/>
                <w:iCs/>
                <w:sz w:val="26"/>
                <w:szCs w:val="26"/>
              </w:rPr>
              <w:t>омантизм</w:t>
            </w:r>
            <w:r w:rsidR="003D058C" w:rsidRPr="00132F51">
              <w:rPr>
                <w:sz w:val="26"/>
                <w:szCs w:val="26"/>
              </w:rPr>
              <w:t xml:space="preserve">: </w:t>
            </w:r>
            <w:r w:rsidR="00132F51" w:rsidRPr="00132F51">
              <w:rPr>
                <w:sz w:val="26"/>
                <w:szCs w:val="26"/>
              </w:rPr>
              <w:t xml:space="preserve">творчество Теодора </w:t>
            </w:r>
            <w:proofErr w:type="spellStart"/>
            <w:r w:rsidR="00132F51" w:rsidRPr="00132F51">
              <w:rPr>
                <w:sz w:val="26"/>
                <w:szCs w:val="26"/>
              </w:rPr>
              <w:t>Жерико</w:t>
            </w:r>
            <w:proofErr w:type="spellEnd"/>
            <w:r w:rsidR="00132F51">
              <w:rPr>
                <w:i/>
                <w:iCs/>
                <w:sz w:val="26"/>
                <w:szCs w:val="26"/>
              </w:rPr>
              <w:t xml:space="preserve"> (</w:t>
            </w:r>
            <w:r w:rsidR="003D058C" w:rsidRPr="00EC08A5">
              <w:rPr>
                <w:sz w:val="26"/>
                <w:szCs w:val="26"/>
              </w:rPr>
              <w:t>«Офицер конных егерей, идущий в атаку»</w:t>
            </w:r>
            <w:r w:rsidR="003D058C">
              <w:rPr>
                <w:sz w:val="26"/>
                <w:szCs w:val="26"/>
              </w:rPr>
              <w:t>, «Плот Медузы»</w:t>
            </w:r>
            <w:r w:rsidR="00132F51">
              <w:rPr>
                <w:sz w:val="26"/>
                <w:szCs w:val="26"/>
              </w:rPr>
              <w:t>)</w:t>
            </w:r>
            <w:r w:rsidR="003D058C">
              <w:rPr>
                <w:sz w:val="26"/>
                <w:szCs w:val="26"/>
              </w:rPr>
              <w:t xml:space="preserve">, </w:t>
            </w:r>
            <w:r w:rsidR="00FC3F2F">
              <w:rPr>
                <w:sz w:val="26"/>
                <w:szCs w:val="26"/>
              </w:rPr>
              <w:t>творчество Эжена Делакруа (</w:t>
            </w:r>
            <w:r w:rsidR="003D058C">
              <w:rPr>
                <w:sz w:val="26"/>
                <w:szCs w:val="26"/>
              </w:rPr>
              <w:t>«Ладья Данте», «Свобода, ведущая народ»)</w:t>
            </w:r>
            <w:r w:rsidR="00157C34">
              <w:rPr>
                <w:sz w:val="26"/>
                <w:szCs w:val="26"/>
              </w:rPr>
              <w:t xml:space="preserve">, </w:t>
            </w:r>
            <w:r w:rsidR="002D187E">
              <w:rPr>
                <w:sz w:val="26"/>
                <w:szCs w:val="26"/>
              </w:rPr>
              <w:t xml:space="preserve">творчество Каспара </w:t>
            </w:r>
            <w:r w:rsidR="002D187E">
              <w:rPr>
                <w:sz w:val="26"/>
                <w:szCs w:val="26"/>
              </w:rPr>
              <w:lastRenderedPageBreak/>
              <w:t>Давида Фридриха (</w:t>
            </w:r>
            <w:r w:rsidR="00157C34">
              <w:rPr>
                <w:sz w:val="26"/>
                <w:szCs w:val="26"/>
              </w:rPr>
              <w:t xml:space="preserve">«Монах у моря», «Аббатство в дубовом лесу», «Странник над морем тумана»).  </w:t>
            </w:r>
          </w:p>
          <w:p w14:paraId="435D8FD5" w14:textId="77777777" w:rsidR="00074796" w:rsidRDefault="00074796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2B4E8D6" w14:textId="55E60F1A" w:rsidR="002E0086" w:rsidRPr="003D058C" w:rsidRDefault="00AF597B" w:rsidP="004A3D25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Р</w:t>
            </w:r>
            <w:r w:rsidR="002E0086" w:rsidRPr="00AF597B">
              <w:rPr>
                <w:b/>
                <w:bCs/>
                <w:i/>
                <w:iCs/>
                <w:sz w:val="26"/>
                <w:szCs w:val="26"/>
              </w:rPr>
              <w:t>еализм</w:t>
            </w:r>
            <w:r w:rsidR="002E0086">
              <w:rPr>
                <w:sz w:val="26"/>
                <w:szCs w:val="26"/>
              </w:rPr>
              <w:t>:</w:t>
            </w:r>
            <w:r w:rsidR="00074796">
              <w:rPr>
                <w:sz w:val="26"/>
                <w:szCs w:val="26"/>
              </w:rPr>
              <w:t xml:space="preserve"> </w:t>
            </w:r>
            <w:r w:rsidR="000E72D8">
              <w:rPr>
                <w:sz w:val="26"/>
                <w:szCs w:val="26"/>
              </w:rPr>
              <w:t>творчество Жана Франсуа Милле (</w:t>
            </w:r>
            <w:r w:rsidR="00074796">
              <w:rPr>
                <w:sz w:val="26"/>
                <w:szCs w:val="26"/>
              </w:rPr>
              <w:t>«Прививка дерева», «Собирательницы колосьев», «</w:t>
            </w:r>
            <w:proofErr w:type="spellStart"/>
            <w:r w:rsidR="00074796">
              <w:rPr>
                <w:sz w:val="26"/>
                <w:szCs w:val="26"/>
              </w:rPr>
              <w:t>Анжелюс</w:t>
            </w:r>
            <w:proofErr w:type="spellEnd"/>
            <w:r w:rsidR="00074796">
              <w:rPr>
                <w:sz w:val="26"/>
                <w:szCs w:val="26"/>
              </w:rPr>
              <w:t xml:space="preserve">»), </w:t>
            </w:r>
            <w:r w:rsidR="00F87211">
              <w:rPr>
                <w:sz w:val="26"/>
                <w:szCs w:val="26"/>
              </w:rPr>
              <w:t>творчество Густава Курбе (</w:t>
            </w:r>
            <w:r w:rsidR="005F5C87">
              <w:rPr>
                <w:sz w:val="26"/>
                <w:szCs w:val="26"/>
              </w:rPr>
              <w:t xml:space="preserve">«Похороны в </w:t>
            </w:r>
            <w:proofErr w:type="spellStart"/>
            <w:r w:rsidR="005F5C87">
              <w:rPr>
                <w:sz w:val="26"/>
                <w:szCs w:val="26"/>
              </w:rPr>
              <w:t>Орнане</w:t>
            </w:r>
            <w:proofErr w:type="spellEnd"/>
            <w:r w:rsidR="005F5C87">
              <w:rPr>
                <w:sz w:val="26"/>
                <w:szCs w:val="26"/>
              </w:rPr>
              <w:t xml:space="preserve">», «Мастерская художника», </w:t>
            </w:r>
            <w:r w:rsidR="00CD4E0A">
              <w:rPr>
                <w:sz w:val="26"/>
                <w:szCs w:val="26"/>
              </w:rPr>
              <w:t>«Дробильщики камня»).</w:t>
            </w:r>
          </w:p>
          <w:p w14:paraId="0E2A5358" w14:textId="77777777" w:rsidR="00BE352A" w:rsidRDefault="00BE352A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024D75C" w14:textId="3ED3E2D6" w:rsidR="0009285A" w:rsidRPr="00D540F9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М</w:t>
            </w:r>
            <w:r w:rsidR="00B95414" w:rsidRPr="00B95414">
              <w:rPr>
                <w:i/>
                <w:iCs/>
                <w:sz w:val="26"/>
                <w:szCs w:val="26"/>
                <w:u w:val="single"/>
              </w:rPr>
              <w:t>узыка</w:t>
            </w:r>
            <w:r w:rsidR="00B95414">
              <w:rPr>
                <w:sz w:val="26"/>
                <w:szCs w:val="26"/>
              </w:rPr>
              <w:t xml:space="preserve">: </w:t>
            </w:r>
            <w:r w:rsidR="006B6464">
              <w:rPr>
                <w:sz w:val="26"/>
                <w:szCs w:val="26"/>
              </w:rPr>
              <w:t xml:space="preserve">«Севильский цирюльник» (Д. Россини), </w:t>
            </w:r>
            <w:r w:rsidR="006B0388">
              <w:rPr>
                <w:sz w:val="26"/>
                <w:szCs w:val="26"/>
              </w:rPr>
              <w:t>творчество Франца Шуберта (</w:t>
            </w:r>
            <w:r w:rsidR="008B2002">
              <w:rPr>
                <w:sz w:val="26"/>
                <w:szCs w:val="26"/>
              </w:rPr>
              <w:t>баллада «Лесной царь», «Ave M</w:t>
            </w:r>
            <w:r w:rsidR="008B2002">
              <w:rPr>
                <w:sz w:val="26"/>
                <w:szCs w:val="26"/>
                <w:lang w:val="en-US"/>
              </w:rPr>
              <w:t>aria</w:t>
            </w:r>
            <w:r w:rsidR="008B2002">
              <w:rPr>
                <w:sz w:val="26"/>
                <w:szCs w:val="26"/>
              </w:rPr>
              <w:t>»)</w:t>
            </w:r>
            <w:r w:rsidR="00AF11C3">
              <w:rPr>
                <w:sz w:val="26"/>
                <w:szCs w:val="26"/>
              </w:rPr>
              <w:t>;</w:t>
            </w:r>
            <w:r w:rsidR="008B2002">
              <w:rPr>
                <w:sz w:val="26"/>
                <w:szCs w:val="26"/>
              </w:rPr>
              <w:t xml:space="preserve"> </w:t>
            </w:r>
            <w:r w:rsidR="00AF11C3">
              <w:rPr>
                <w:sz w:val="26"/>
                <w:szCs w:val="26"/>
              </w:rPr>
              <w:t>полонезы, ноктюрны, вальсы Ф. Шопена.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6840B" w14:textId="23991F8E" w:rsidR="00B715A1" w:rsidRPr="00052E01" w:rsidRDefault="00AF597B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</w:t>
            </w:r>
          </w:p>
        </w:tc>
      </w:tr>
      <w:tr w:rsidR="001F4A9E" w:rsidRPr="009F407C" w14:paraId="50DD5E04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F7D61" w14:textId="0BABB1F5" w:rsidR="001F4A9E" w:rsidRPr="009D6661" w:rsidRDefault="009D6661" w:rsidP="001A6982">
            <w:pPr>
              <w:rPr>
                <w:lang w:eastAsia="ru-RU"/>
              </w:rPr>
            </w:pP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Искусство второй половины XIX </w:t>
            </w:r>
            <w:r w:rsidR="000457B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– начала </w:t>
            </w:r>
            <w:r w:rsidR="000457B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XX</w:t>
            </w:r>
            <w:r w:rsidR="000457BC" w:rsidRPr="000457B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века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4D475" w14:textId="77777777" w:rsidR="00B845AD" w:rsidRDefault="00AF597B" w:rsidP="004A3D25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Архитектура</w:t>
            </w:r>
          </w:p>
          <w:p w14:paraId="6CB7ADB2" w14:textId="732DD281" w:rsidR="006F5A30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И</w:t>
            </w:r>
            <w:r w:rsidR="00B15F0D" w:rsidRPr="00AF597B">
              <w:rPr>
                <w:b/>
                <w:bCs/>
                <w:i/>
                <w:iCs/>
                <w:sz w:val="26"/>
                <w:szCs w:val="26"/>
              </w:rPr>
              <w:t>сторизм</w:t>
            </w:r>
            <w:r w:rsidR="001269D0" w:rsidRPr="00AF597B">
              <w:rPr>
                <w:sz w:val="26"/>
                <w:szCs w:val="26"/>
              </w:rPr>
              <w:t xml:space="preserve">: </w:t>
            </w:r>
            <w:r w:rsidR="00D959EC" w:rsidRPr="00AF597B">
              <w:rPr>
                <w:sz w:val="26"/>
                <w:szCs w:val="26"/>
              </w:rPr>
              <w:t>Вестминстерский</w:t>
            </w:r>
            <w:r w:rsidR="00D959EC">
              <w:rPr>
                <w:sz w:val="26"/>
                <w:szCs w:val="26"/>
              </w:rPr>
              <w:t xml:space="preserve"> дворец в Лондоне</w:t>
            </w:r>
            <w:r w:rsidR="007B0EDC">
              <w:rPr>
                <w:sz w:val="26"/>
                <w:szCs w:val="26"/>
              </w:rPr>
              <w:t xml:space="preserve"> (</w:t>
            </w:r>
            <w:r w:rsidR="007B0EDC" w:rsidRPr="007B0EDC">
              <w:rPr>
                <w:sz w:val="26"/>
                <w:szCs w:val="26"/>
              </w:rPr>
              <w:t>Ч. Бэрри</w:t>
            </w:r>
            <w:r w:rsidR="00D959EC">
              <w:rPr>
                <w:sz w:val="26"/>
                <w:szCs w:val="26"/>
              </w:rPr>
              <w:t xml:space="preserve">, </w:t>
            </w:r>
            <w:r w:rsidR="007B0EDC">
              <w:rPr>
                <w:sz w:val="26"/>
                <w:szCs w:val="26"/>
              </w:rPr>
              <w:t xml:space="preserve">О. </w:t>
            </w:r>
            <w:proofErr w:type="spellStart"/>
            <w:r w:rsidR="007B0EDC" w:rsidRPr="007B0EDC">
              <w:rPr>
                <w:sz w:val="26"/>
                <w:szCs w:val="26"/>
              </w:rPr>
              <w:t>Пьюджин</w:t>
            </w:r>
            <w:proofErr w:type="spellEnd"/>
            <w:r w:rsidR="007B0EDC">
              <w:rPr>
                <w:sz w:val="26"/>
                <w:szCs w:val="26"/>
              </w:rPr>
              <w:t xml:space="preserve">), </w:t>
            </w:r>
            <w:r w:rsidR="00B15F0D">
              <w:rPr>
                <w:sz w:val="26"/>
                <w:szCs w:val="26"/>
              </w:rPr>
              <w:t xml:space="preserve">замок </w:t>
            </w:r>
            <w:proofErr w:type="spellStart"/>
            <w:r w:rsidR="00B15F0D">
              <w:rPr>
                <w:sz w:val="26"/>
                <w:szCs w:val="26"/>
              </w:rPr>
              <w:t>Нойшванштайн</w:t>
            </w:r>
            <w:proofErr w:type="spellEnd"/>
            <w:r w:rsidR="007B0EDC">
              <w:rPr>
                <w:sz w:val="26"/>
                <w:szCs w:val="26"/>
              </w:rPr>
              <w:t xml:space="preserve"> (</w:t>
            </w:r>
            <w:r w:rsidR="007B0EDC" w:rsidRPr="007B0EDC">
              <w:rPr>
                <w:sz w:val="26"/>
                <w:szCs w:val="26"/>
              </w:rPr>
              <w:t>Э</w:t>
            </w:r>
            <w:r w:rsidR="007B0EDC">
              <w:rPr>
                <w:sz w:val="26"/>
                <w:szCs w:val="26"/>
              </w:rPr>
              <w:t>.</w:t>
            </w:r>
            <w:r w:rsidR="007B0EDC" w:rsidRPr="007B0EDC">
              <w:rPr>
                <w:sz w:val="26"/>
                <w:szCs w:val="26"/>
              </w:rPr>
              <w:t xml:space="preserve"> </w:t>
            </w:r>
            <w:proofErr w:type="spellStart"/>
            <w:r w:rsidR="007B0EDC" w:rsidRPr="007B0EDC">
              <w:rPr>
                <w:sz w:val="26"/>
                <w:szCs w:val="26"/>
              </w:rPr>
              <w:t>Ридель</w:t>
            </w:r>
            <w:proofErr w:type="spellEnd"/>
            <w:r w:rsidR="007B0EDC">
              <w:rPr>
                <w:sz w:val="26"/>
                <w:szCs w:val="26"/>
              </w:rPr>
              <w:t xml:space="preserve">, </w:t>
            </w:r>
            <w:r w:rsidR="007B0EDC" w:rsidRPr="007B0EDC">
              <w:rPr>
                <w:sz w:val="26"/>
                <w:szCs w:val="26"/>
              </w:rPr>
              <w:t xml:space="preserve">Георг фон </w:t>
            </w:r>
            <w:proofErr w:type="spellStart"/>
            <w:r w:rsidR="007B0EDC" w:rsidRPr="007B0EDC">
              <w:rPr>
                <w:sz w:val="26"/>
                <w:szCs w:val="26"/>
              </w:rPr>
              <w:t>Дольман</w:t>
            </w:r>
            <w:proofErr w:type="spellEnd"/>
            <w:r w:rsidR="007B0EDC">
              <w:rPr>
                <w:sz w:val="26"/>
                <w:szCs w:val="26"/>
              </w:rPr>
              <w:t xml:space="preserve">, </w:t>
            </w:r>
            <w:r w:rsidR="007B0EDC" w:rsidRPr="007B0EDC">
              <w:rPr>
                <w:sz w:val="26"/>
                <w:szCs w:val="26"/>
              </w:rPr>
              <w:t>Ю</w:t>
            </w:r>
            <w:r w:rsidR="007B0EDC">
              <w:rPr>
                <w:sz w:val="26"/>
                <w:szCs w:val="26"/>
              </w:rPr>
              <w:t>.</w:t>
            </w:r>
            <w:r w:rsidR="007B0EDC" w:rsidRPr="007B0EDC">
              <w:rPr>
                <w:sz w:val="26"/>
                <w:szCs w:val="26"/>
              </w:rPr>
              <w:t xml:space="preserve"> </w:t>
            </w:r>
            <w:proofErr w:type="spellStart"/>
            <w:r w:rsidR="007B0EDC" w:rsidRPr="007B0EDC">
              <w:rPr>
                <w:sz w:val="26"/>
                <w:szCs w:val="26"/>
              </w:rPr>
              <w:t>Хоффман</w:t>
            </w:r>
            <w:proofErr w:type="spellEnd"/>
            <w:r w:rsidR="007B0EDC">
              <w:rPr>
                <w:sz w:val="26"/>
                <w:szCs w:val="26"/>
              </w:rPr>
              <w:t>)</w:t>
            </w:r>
            <w:r w:rsidR="00B15F0D">
              <w:rPr>
                <w:sz w:val="26"/>
                <w:szCs w:val="26"/>
              </w:rPr>
              <w:t xml:space="preserve">, </w:t>
            </w:r>
            <w:r w:rsidR="001269D0" w:rsidRPr="006F5A30">
              <w:rPr>
                <w:sz w:val="26"/>
                <w:szCs w:val="26"/>
              </w:rPr>
              <w:t xml:space="preserve">базилика </w:t>
            </w:r>
            <w:proofErr w:type="spellStart"/>
            <w:r w:rsidR="001269D0" w:rsidRPr="006F5A30">
              <w:rPr>
                <w:sz w:val="26"/>
                <w:szCs w:val="26"/>
              </w:rPr>
              <w:t>Сакре-Кёр</w:t>
            </w:r>
            <w:proofErr w:type="spellEnd"/>
            <w:r w:rsidR="001269D0" w:rsidRPr="006F5A30">
              <w:rPr>
                <w:sz w:val="26"/>
                <w:szCs w:val="26"/>
              </w:rPr>
              <w:t xml:space="preserve"> </w:t>
            </w:r>
            <w:r w:rsidR="00624334">
              <w:rPr>
                <w:sz w:val="26"/>
                <w:szCs w:val="26"/>
              </w:rPr>
              <w:t xml:space="preserve">в Париже </w:t>
            </w:r>
            <w:r w:rsidR="001269D0" w:rsidRPr="006F5A30">
              <w:rPr>
                <w:sz w:val="26"/>
                <w:szCs w:val="26"/>
              </w:rPr>
              <w:t>(</w:t>
            </w:r>
            <w:r w:rsidR="006F5A30">
              <w:rPr>
                <w:sz w:val="26"/>
                <w:szCs w:val="26"/>
              </w:rPr>
              <w:t xml:space="preserve">П. Абади), опера Гарнье </w:t>
            </w:r>
            <w:r w:rsidR="00624334">
              <w:rPr>
                <w:sz w:val="26"/>
                <w:szCs w:val="26"/>
              </w:rPr>
              <w:t xml:space="preserve">в Париже </w:t>
            </w:r>
            <w:r w:rsidR="006F5A30">
              <w:rPr>
                <w:sz w:val="26"/>
                <w:szCs w:val="26"/>
              </w:rPr>
              <w:t>(Ш. Гарнье)</w:t>
            </w:r>
            <w:r w:rsidR="00D959EC">
              <w:rPr>
                <w:sz w:val="26"/>
                <w:szCs w:val="26"/>
              </w:rPr>
              <w:t>.</w:t>
            </w:r>
          </w:p>
          <w:p w14:paraId="7289D596" w14:textId="77777777" w:rsidR="00B845AD" w:rsidRPr="00B845AD" w:rsidRDefault="00B845AD" w:rsidP="004A3D25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63D3610E" w14:textId="65793653" w:rsidR="006F5A30" w:rsidRPr="00AF597B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К</w:t>
            </w:r>
            <w:r w:rsidR="006F5A30" w:rsidRPr="00AF597B">
              <w:rPr>
                <w:b/>
                <w:bCs/>
                <w:i/>
                <w:iCs/>
                <w:sz w:val="26"/>
                <w:szCs w:val="26"/>
              </w:rPr>
              <w:t>онструктивизм</w:t>
            </w:r>
            <w:r w:rsidR="006F5A30" w:rsidRPr="00AF597B">
              <w:rPr>
                <w:sz w:val="26"/>
                <w:szCs w:val="26"/>
              </w:rPr>
              <w:t xml:space="preserve">: Эйфелева Башня </w:t>
            </w:r>
            <w:r w:rsidR="00844EDD">
              <w:rPr>
                <w:sz w:val="26"/>
                <w:szCs w:val="26"/>
              </w:rPr>
              <w:t xml:space="preserve">в Париже </w:t>
            </w:r>
            <w:r w:rsidR="006F5A30" w:rsidRPr="00AF597B">
              <w:rPr>
                <w:sz w:val="26"/>
                <w:szCs w:val="26"/>
              </w:rPr>
              <w:t xml:space="preserve">(Г. Эйфель), </w:t>
            </w:r>
          </w:p>
          <w:p w14:paraId="760D7CB3" w14:textId="32A188C9" w:rsidR="006F5A30" w:rsidRDefault="006F5A30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sz w:val="26"/>
                <w:szCs w:val="26"/>
              </w:rPr>
              <w:t>Хрустальный дворец</w:t>
            </w:r>
            <w:r>
              <w:rPr>
                <w:sz w:val="26"/>
                <w:szCs w:val="26"/>
              </w:rPr>
              <w:t xml:space="preserve"> </w:t>
            </w:r>
            <w:r w:rsidR="005B2289">
              <w:rPr>
                <w:sz w:val="26"/>
                <w:szCs w:val="26"/>
              </w:rPr>
              <w:t xml:space="preserve">в Лондоне </w:t>
            </w:r>
            <w:r>
              <w:rPr>
                <w:sz w:val="26"/>
                <w:szCs w:val="26"/>
              </w:rPr>
              <w:t xml:space="preserve">(Д. </w:t>
            </w:r>
            <w:proofErr w:type="spellStart"/>
            <w:r>
              <w:rPr>
                <w:sz w:val="26"/>
                <w:szCs w:val="26"/>
              </w:rPr>
              <w:t>Пакстон</w:t>
            </w:r>
            <w:proofErr w:type="spellEnd"/>
            <w:r>
              <w:rPr>
                <w:sz w:val="26"/>
                <w:szCs w:val="26"/>
              </w:rPr>
              <w:t>)</w:t>
            </w:r>
            <w:r w:rsidR="005B2289">
              <w:rPr>
                <w:sz w:val="26"/>
                <w:szCs w:val="26"/>
              </w:rPr>
              <w:t>.</w:t>
            </w:r>
          </w:p>
          <w:p w14:paraId="2FB9DCD5" w14:textId="77777777" w:rsidR="006F5A30" w:rsidRDefault="006F5A30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2D8A4A38" w14:textId="71ABC89A" w:rsidR="00AF597B" w:rsidRPr="002C5BF1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i/>
                <w:iCs/>
                <w:sz w:val="26"/>
                <w:szCs w:val="26"/>
                <w:u w:val="single"/>
              </w:rPr>
              <w:t>Живопись</w:t>
            </w:r>
          </w:p>
          <w:p w14:paraId="0CB15A35" w14:textId="02D9800C" w:rsidR="00AF597B" w:rsidRDefault="00052E01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Импрессионизм</w:t>
            </w:r>
            <w:r w:rsidRPr="00AF597B">
              <w:rPr>
                <w:sz w:val="26"/>
                <w:szCs w:val="26"/>
              </w:rPr>
              <w:t>:</w:t>
            </w:r>
            <w:r w:rsidR="001D02F5" w:rsidRPr="00AF597B">
              <w:rPr>
                <w:sz w:val="26"/>
                <w:szCs w:val="26"/>
              </w:rPr>
              <w:t xml:space="preserve"> </w:t>
            </w:r>
            <w:r w:rsidR="00D66C9C">
              <w:rPr>
                <w:sz w:val="26"/>
                <w:szCs w:val="26"/>
              </w:rPr>
              <w:t>творчество Клода Моне (</w:t>
            </w:r>
            <w:r w:rsidR="0062773D" w:rsidRPr="00AF597B">
              <w:rPr>
                <w:sz w:val="26"/>
                <w:szCs w:val="26"/>
              </w:rPr>
              <w:t>«Впечатление. Восходящее солнце», «Завтрак на траве»</w:t>
            </w:r>
            <w:r w:rsidR="0062773D">
              <w:rPr>
                <w:sz w:val="26"/>
                <w:szCs w:val="26"/>
              </w:rPr>
              <w:t xml:space="preserve">, «Жанна Маргарита </w:t>
            </w:r>
            <w:proofErr w:type="spellStart"/>
            <w:r w:rsidR="0062773D">
              <w:rPr>
                <w:sz w:val="26"/>
                <w:szCs w:val="26"/>
              </w:rPr>
              <w:t>Лекадр</w:t>
            </w:r>
            <w:proofErr w:type="spellEnd"/>
            <w:r w:rsidR="0062773D">
              <w:rPr>
                <w:sz w:val="26"/>
                <w:szCs w:val="26"/>
              </w:rPr>
              <w:t xml:space="preserve"> в саду», </w:t>
            </w:r>
            <w:r w:rsidR="00F563A1">
              <w:rPr>
                <w:sz w:val="26"/>
                <w:szCs w:val="26"/>
              </w:rPr>
              <w:t xml:space="preserve">«Маки возле </w:t>
            </w:r>
            <w:proofErr w:type="spellStart"/>
            <w:r w:rsidR="00F563A1">
              <w:rPr>
                <w:sz w:val="26"/>
                <w:szCs w:val="26"/>
              </w:rPr>
              <w:t>Аржантея</w:t>
            </w:r>
            <w:proofErr w:type="spellEnd"/>
            <w:r w:rsidR="00F563A1">
              <w:rPr>
                <w:sz w:val="26"/>
                <w:szCs w:val="26"/>
              </w:rPr>
              <w:t xml:space="preserve">», </w:t>
            </w:r>
            <w:r w:rsidR="00485518">
              <w:rPr>
                <w:sz w:val="26"/>
                <w:szCs w:val="26"/>
              </w:rPr>
              <w:t>серия «</w:t>
            </w:r>
            <w:proofErr w:type="spellStart"/>
            <w:r w:rsidR="00485518">
              <w:rPr>
                <w:sz w:val="26"/>
                <w:szCs w:val="26"/>
              </w:rPr>
              <w:t>Руанские</w:t>
            </w:r>
            <w:proofErr w:type="spellEnd"/>
            <w:r w:rsidR="00485518">
              <w:rPr>
                <w:sz w:val="26"/>
                <w:szCs w:val="26"/>
              </w:rPr>
              <w:t xml:space="preserve"> соборы», серия «Парламент», </w:t>
            </w:r>
            <w:r w:rsidR="00F361EF">
              <w:rPr>
                <w:sz w:val="26"/>
                <w:szCs w:val="26"/>
              </w:rPr>
              <w:t>«Бульвар Капуцинок»</w:t>
            </w:r>
            <w:r w:rsidR="00D66C9C">
              <w:rPr>
                <w:sz w:val="26"/>
                <w:szCs w:val="26"/>
              </w:rPr>
              <w:t>)</w:t>
            </w:r>
            <w:r w:rsidR="00F361EF">
              <w:rPr>
                <w:sz w:val="26"/>
                <w:szCs w:val="26"/>
              </w:rPr>
              <w:t xml:space="preserve">, </w:t>
            </w:r>
            <w:r w:rsidR="00C80370">
              <w:rPr>
                <w:sz w:val="26"/>
                <w:szCs w:val="26"/>
              </w:rPr>
              <w:t xml:space="preserve">«Бульвар Монмартр зимним утром» (К. Писсарро), </w:t>
            </w:r>
            <w:r w:rsidR="00D66C9C">
              <w:rPr>
                <w:sz w:val="26"/>
                <w:szCs w:val="26"/>
              </w:rPr>
              <w:t>творчество Эдгара Дега (</w:t>
            </w:r>
            <w:r w:rsidR="00287059">
              <w:rPr>
                <w:sz w:val="26"/>
                <w:szCs w:val="26"/>
              </w:rPr>
              <w:t xml:space="preserve">«Голубые танцовщицы», «Танцовщица у фотографа», «Проездка скаковых лошадей»), </w:t>
            </w:r>
            <w:r w:rsidR="005A15E3">
              <w:rPr>
                <w:sz w:val="26"/>
                <w:szCs w:val="26"/>
              </w:rPr>
              <w:t xml:space="preserve">творчество </w:t>
            </w:r>
            <w:r w:rsidR="005A15E3" w:rsidRPr="005A15E3">
              <w:rPr>
                <w:sz w:val="26"/>
                <w:szCs w:val="26"/>
              </w:rPr>
              <w:t>Огюст</w:t>
            </w:r>
            <w:r w:rsidR="005A15E3">
              <w:rPr>
                <w:sz w:val="26"/>
                <w:szCs w:val="26"/>
              </w:rPr>
              <w:t>а</w:t>
            </w:r>
            <w:r w:rsidR="005A15E3" w:rsidRPr="005A15E3">
              <w:rPr>
                <w:sz w:val="26"/>
                <w:szCs w:val="26"/>
              </w:rPr>
              <w:t xml:space="preserve"> Ренуар</w:t>
            </w:r>
            <w:r w:rsidR="005A15E3">
              <w:rPr>
                <w:sz w:val="26"/>
                <w:szCs w:val="26"/>
              </w:rPr>
              <w:t>а (</w:t>
            </w:r>
            <w:r w:rsidR="00B8593D">
              <w:rPr>
                <w:sz w:val="26"/>
                <w:szCs w:val="26"/>
              </w:rPr>
              <w:t xml:space="preserve">«Бал в </w:t>
            </w:r>
            <w:proofErr w:type="spellStart"/>
            <w:r w:rsidR="00B8593D">
              <w:rPr>
                <w:sz w:val="26"/>
                <w:szCs w:val="26"/>
              </w:rPr>
              <w:t>Мулен</w:t>
            </w:r>
            <w:proofErr w:type="spellEnd"/>
            <w:r w:rsidR="00B8593D">
              <w:rPr>
                <w:sz w:val="26"/>
                <w:szCs w:val="26"/>
              </w:rPr>
              <w:t xml:space="preserve"> де ла </w:t>
            </w:r>
            <w:proofErr w:type="spellStart"/>
            <w:r w:rsidR="00B8593D">
              <w:rPr>
                <w:sz w:val="26"/>
                <w:szCs w:val="26"/>
              </w:rPr>
              <w:t>Галетт</w:t>
            </w:r>
            <w:proofErr w:type="spellEnd"/>
            <w:r w:rsidR="00B8593D">
              <w:rPr>
                <w:sz w:val="26"/>
                <w:szCs w:val="26"/>
              </w:rPr>
              <w:t xml:space="preserve">», «Лягушатник», «Девушки за фортепьяно», </w:t>
            </w:r>
            <w:r w:rsidR="00C914B9">
              <w:rPr>
                <w:sz w:val="26"/>
                <w:szCs w:val="26"/>
              </w:rPr>
              <w:t xml:space="preserve">«Портрет актрисы Жанны </w:t>
            </w:r>
            <w:proofErr w:type="spellStart"/>
            <w:r w:rsidR="00C914B9">
              <w:rPr>
                <w:sz w:val="26"/>
                <w:szCs w:val="26"/>
              </w:rPr>
              <w:t>Самари</w:t>
            </w:r>
            <w:proofErr w:type="spellEnd"/>
            <w:r w:rsidR="00C914B9">
              <w:rPr>
                <w:sz w:val="26"/>
                <w:szCs w:val="26"/>
              </w:rPr>
              <w:t>»).</w:t>
            </w:r>
          </w:p>
          <w:p w14:paraId="2744331F" w14:textId="77777777" w:rsidR="00AF597B" w:rsidRPr="0062773D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21EAFE4" w14:textId="23742CED" w:rsidR="00052E01" w:rsidRDefault="00052E01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Постимпрессионизм</w:t>
            </w:r>
            <w:r w:rsidRPr="00AF597B">
              <w:rPr>
                <w:sz w:val="26"/>
                <w:szCs w:val="26"/>
              </w:rPr>
              <w:t>:</w:t>
            </w:r>
            <w:r w:rsidR="0087423D" w:rsidRPr="00AF597B">
              <w:rPr>
                <w:sz w:val="26"/>
                <w:szCs w:val="26"/>
              </w:rPr>
              <w:t xml:space="preserve"> </w:t>
            </w:r>
            <w:r w:rsidR="00AA1816">
              <w:rPr>
                <w:sz w:val="26"/>
                <w:szCs w:val="26"/>
              </w:rPr>
              <w:t>творчество Винсента ван Гога (</w:t>
            </w:r>
            <w:r w:rsidR="0087423D" w:rsidRPr="00AF597B">
              <w:rPr>
                <w:sz w:val="26"/>
                <w:szCs w:val="26"/>
              </w:rPr>
              <w:t>«Звёздная</w:t>
            </w:r>
            <w:r w:rsidR="0087423D" w:rsidRPr="0087423D">
              <w:rPr>
                <w:sz w:val="26"/>
                <w:szCs w:val="26"/>
              </w:rPr>
              <w:t xml:space="preserve"> ночь»</w:t>
            </w:r>
            <w:r w:rsidR="0087423D">
              <w:rPr>
                <w:sz w:val="26"/>
                <w:szCs w:val="26"/>
              </w:rPr>
              <w:t xml:space="preserve">, «Автопортрет», </w:t>
            </w:r>
            <w:r w:rsidR="0057519E">
              <w:rPr>
                <w:sz w:val="26"/>
                <w:szCs w:val="26"/>
              </w:rPr>
              <w:t>«Ночная терраса кафе, «Подсолнухи»</w:t>
            </w:r>
            <w:r w:rsidR="00AA1816">
              <w:rPr>
                <w:sz w:val="26"/>
                <w:szCs w:val="26"/>
              </w:rPr>
              <w:t>)</w:t>
            </w:r>
            <w:r w:rsidR="0057519E">
              <w:rPr>
                <w:sz w:val="26"/>
                <w:szCs w:val="26"/>
              </w:rPr>
              <w:t xml:space="preserve">, </w:t>
            </w:r>
            <w:r w:rsidR="001C27C7">
              <w:rPr>
                <w:sz w:val="26"/>
                <w:szCs w:val="26"/>
              </w:rPr>
              <w:t>творчество Поля Гогена (</w:t>
            </w:r>
            <w:r w:rsidR="00C46341">
              <w:rPr>
                <w:sz w:val="26"/>
                <w:szCs w:val="26"/>
              </w:rPr>
              <w:t xml:space="preserve">«Откуда мы пришли? Кто мы? Куда мы идём?», «Видение после проповеди», «Ты ревнуешь?»), </w:t>
            </w:r>
            <w:r w:rsidR="007A281F">
              <w:rPr>
                <w:sz w:val="26"/>
                <w:szCs w:val="26"/>
              </w:rPr>
              <w:t>творчество Поля Сезанна (</w:t>
            </w:r>
            <w:r w:rsidR="00C46341">
              <w:rPr>
                <w:sz w:val="26"/>
                <w:szCs w:val="26"/>
              </w:rPr>
              <w:t>«Пьеро и Арлекин»</w:t>
            </w:r>
            <w:r w:rsidR="00130348">
              <w:rPr>
                <w:sz w:val="26"/>
                <w:szCs w:val="26"/>
              </w:rPr>
              <w:t>, «Гора Сент-Виктуар», «Мадам Сезанн в оранжерее», «Мужчина с трубкой», «Персики и груши»</w:t>
            </w:r>
            <w:r w:rsidR="007A281F">
              <w:rPr>
                <w:sz w:val="26"/>
                <w:szCs w:val="26"/>
              </w:rPr>
              <w:t>)</w:t>
            </w:r>
            <w:r w:rsidR="00130348">
              <w:rPr>
                <w:sz w:val="26"/>
                <w:szCs w:val="26"/>
              </w:rPr>
              <w:t>, «Воскресный день на острове Гранд-</w:t>
            </w:r>
            <w:proofErr w:type="spellStart"/>
            <w:r w:rsidR="00130348">
              <w:rPr>
                <w:sz w:val="26"/>
                <w:szCs w:val="26"/>
              </w:rPr>
              <w:t>Жатт</w:t>
            </w:r>
            <w:proofErr w:type="spellEnd"/>
            <w:r w:rsidR="00130348">
              <w:rPr>
                <w:sz w:val="26"/>
                <w:szCs w:val="26"/>
              </w:rPr>
              <w:t xml:space="preserve">» (Ж. </w:t>
            </w:r>
            <w:proofErr w:type="spellStart"/>
            <w:r w:rsidR="00130348">
              <w:rPr>
                <w:sz w:val="26"/>
                <w:szCs w:val="26"/>
              </w:rPr>
              <w:t>Сёра</w:t>
            </w:r>
            <w:proofErr w:type="spellEnd"/>
            <w:r w:rsidR="00130348">
              <w:rPr>
                <w:sz w:val="26"/>
                <w:szCs w:val="26"/>
              </w:rPr>
              <w:t xml:space="preserve">), </w:t>
            </w:r>
            <w:r w:rsidR="00555A98">
              <w:rPr>
                <w:sz w:val="26"/>
                <w:szCs w:val="26"/>
              </w:rPr>
              <w:t>творчество Анри Матисса (</w:t>
            </w:r>
            <w:r w:rsidR="00130348">
              <w:rPr>
                <w:sz w:val="26"/>
                <w:szCs w:val="26"/>
              </w:rPr>
              <w:t xml:space="preserve">«Красная комната», </w:t>
            </w:r>
            <w:r w:rsidR="00934EC4">
              <w:rPr>
                <w:sz w:val="26"/>
                <w:szCs w:val="26"/>
              </w:rPr>
              <w:t xml:space="preserve">«Красные рыбки», «Мастерская художника»), «Нападение в джунглях» (А. Руссо), «Певица </w:t>
            </w:r>
            <w:proofErr w:type="spellStart"/>
            <w:r w:rsidR="00934EC4">
              <w:rPr>
                <w:sz w:val="26"/>
                <w:szCs w:val="26"/>
              </w:rPr>
              <w:t>Иветт</w:t>
            </w:r>
            <w:proofErr w:type="spellEnd"/>
            <w:r w:rsidR="00934EC4">
              <w:rPr>
                <w:sz w:val="26"/>
                <w:szCs w:val="26"/>
              </w:rPr>
              <w:t xml:space="preserve"> </w:t>
            </w:r>
            <w:proofErr w:type="spellStart"/>
            <w:r w:rsidR="00934EC4">
              <w:rPr>
                <w:sz w:val="26"/>
                <w:szCs w:val="26"/>
              </w:rPr>
              <w:t>Гильбер</w:t>
            </w:r>
            <w:proofErr w:type="spellEnd"/>
            <w:r w:rsidR="00934EC4">
              <w:rPr>
                <w:sz w:val="26"/>
                <w:szCs w:val="26"/>
              </w:rPr>
              <w:t>» (А. Тулуз-Лотрек).</w:t>
            </w:r>
          </w:p>
          <w:p w14:paraId="44B3B60B" w14:textId="77777777" w:rsidR="006F5CE7" w:rsidRDefault="006F5CE7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F5585D1" w14:textId="012B2B7F" w:rsidR="006F5CE7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С</w:t>
            </w:r>
            <w:r w:rsidR="006F5CE7" w:rsidRPr="0053274D">
              <w:rPr>
                <w:i/>
                <w:iCs/>
                <w:sz w:val="26"/>
                <w:szCs w:val="26"/>
                <w:u w:val="single"/>
              </w:rPr>
              <w:t>кульптура</w:t>
            </w:r>
            <w:r w:rsidR="006F5CE7" w:rsidRPr="0053274D">
              <w:rPr>
                <w:i/>
                <w:iCs/>
                <w:sz w:val="26"/>
                <w:szCs w:val="26"/>
              </w:rPr>
              <w:t>:</w:t>
            </w:r>
            <w:r w:rsidR="006F5CE7" w:rsidRPr="0053274D">
              <w:rPr>
                <w:sz w:val="26"/>
                <w:szCs w:val="26"/>
              </w:rPr>
              <w:t xml:space="preserve"> </w:t>
            </w:r>
            <w:r w:rsidR="000457BC">
              <w:rPr>
                <w:sz w:val="26"/>
                <w:szCs w:val="26"/>
              </w:rPr>
              <w:t>творчество Огюста Родена (</w:t>
            </w:r>
            <w:r w:rsidR="0053274D">
              <w:rPr>
                <w:sz w:val="26"/>
                <w:szCs w:val="26"/>
              </w:rPr>
              <w:t xml:space="preserve">«Идущий человек», </w:t>
            </w:r>
            <w:r w:rsidR="00052EA8">
              <w:rPr>
                <w:sz w:val="26"/>
                <w:szCs w:val="26"/>
              </w:rPr>
              <w:t xml:space="preserve">«Мыслитель», «Врата Ада», «Поцелуй», </w:t>
            </w:r>
            <w:r w:rsidR="00FE16B5">
              <w:rPr>
                <w:sz w:val="26"/>
                <w:szCs w:val="26"/>
              </w:rPr>
              <w:t xml:space="preserve">«Граждане Кале», «Ева»). </w:t>
            </w:r>
          </w:p>
          <w:p w14:paraId="0836C15E" w14:textId="77777777" w:rsidR="002F78BB" w:rsidRPr="002F78BB" w:rsidRDefault="002F78B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649D093" w14:textId="3ED3DBAB" w:rsidR="001458E8" w:rsidRPr="001458E8" w:rsidRDefault="00AF597B" w:rsidP="004A3D25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М</w:t>
            </w:r>
            <w:r w:rsidR="002F78BB">
              <w:rPr>
                <w:i/>
                <w:iCs/>
                <w:sz w:val="26"/>
                <w:szCs w:val="26"/>
                <w:u w:val="single"/>
              </w:rPr>
              <w:t>узыка</w:t>
            </w:r>
            <w:r w:rsidR="002F78BB" w:rsidRPr="00D60A07">
              <w:rPr>
                <w:sz w:val="26"/>
                <w:szCs w:val="26"/>
              </w:rPr>
              <w:t xml:space="preserve">: </w:t>
            </w:r>
            <w:r w:rsidR="000457BC">
              <w:rPr>
                <w:sz w:val="26"/>
                <w:szCs w:val="26"/>
              </w:rPr>
              <w:t>творчество Джузеппе Верди (</w:t>
            </w:r>
            <w:r w:rsidR="00D60A07" w:rsidRPr="00D60A07">
              <w:rPr>
                <w:sz w:val="26"/>
                <w:szCs w:val="26"/>
              </w:rPr>
              <w:t>опера «Макбет»,</w:t>
            </w:r>
            <w:r w:rsidR="00D60A07">
              <w:rPr>
                <w:sz w:val="26"/>
                <w:szCs w:val="26"/>
              </w:rPr>
              <w:t xml:space="preserve"> опера «Риголетто», опера «Аида», опера «Отелло»</w:t>
            </w:r>
            <w:r w:rsidR="000457BC">
              <w:rPr>
                <w:sz w:val="26"/>
                <w:szCs w:val="26"/>
              </w:rPr>
              <w:t>)</w:t>
            </w:r>
            <w:r w:rsidR="00D60A07">
              <w:rPr>
                <w:sz w:val="26"/>
                <w:szCs w:val="26"/>
              </w:rPr>
              <w:t xml:space="preserve">, опера «Кармен» (Ж. </w:t>
            </w:r>
            <w:r w:rsidR="00D60A07">
              <w:rPr>
                <w:sz w:val="26"/>
                <w:szCs w:val="26"/>
              </w:rPr>
              <w:lastRenderedPageBreak/>
              <w:t xml:space="preserve">Бизе), </w:t>
            </w:r>
            <w:r w:rsidR="00511D4C">
              <w:rPr>
                <w:sz w:val="26"/>
                <w:szCs w:val="26"/>
              </w:rPr>
              <w:t xml:space="preserve">опера «Фауст» (Ш. </w:t>
            </w:r>
            <w:proofErr w:type="spellStart"/>
            <w:r w:rsidR="00511D4C">
              <w:rPr>
                <w:sz w:val="26"/>
                <w:szCs w:val="26"/>
              </w:rPr>
              <w:t>Гуно</w:t>
            </w:r>
            <w:proofErr w:type="spellEnd"/>
            <w:r w:rsidR="00511D4C">
              <w:rPr>
                <w:sz w:val="26"/>
                <w:szCs w:val="26"/>
              </w:rPr>
              <w:t>)</w:t>
            </w:r>
            <w:r w:rsidR="00366A58">
              <w:rPr>
                <w:sz w:val="26"/>
                <w:szCs w:val="26"/>
              </w:rPr>
              <w:t>, «</w:t>
            </w:r>
            <w:proofErr w:type="spellStart"/>
            <w:r w:rsidR="00366A58">
              <w:rPr>
                <w:sz w:val="26"/>
                <w:szCs w:val="26"/>
              </w:rPr>
              <w:t>Бергамасская</w:t>
            </w:r>
            <w:proofErr w:type="spellEnd"/>
            <w:r w:rsidR="00366A58">
              <w:rPr>
                <w:sz w:val="26"/>
                <w:szCs w:val="26"/>
              </w:rPr>
              <w:t xml:space="preserve"> сюита» (К. Дебюсси).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3652E" w14:textId="53454635" w:rsidR="001F4A9E" w:rsidRDefault="00EA3C9F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</w:t>
            </w:r>
          </w:p>
        </w:tc>
      </w:tr>
      <w:tr w:rsidR="006A58C2" w:rsidRPr="00CA3151" w14:paraId="305CDDE9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091F6" w14:textId="2C6B1094" w:rsidR="006A58C2" w:rsidRPr="00F14621" w:rsidRDefault="00F14621" w:rsidP="001A6982">
            <w:pPr>
              <w:rPr>
                <w:lang w:eastAsia="ru-RU"/>
              </w:rPr>
            </w:pP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XX века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CA6E7" w14:textId="2C4CDAB6" w:rsidR="0034470B" w:rsidRPr="00AF597B" w:rsidRDefault="00AF597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</w:pPr>
            <w:r w:rsidRPr="00AF597B"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  <w:t>А</w:t>
            </w:r>
            <w:r w:rsidR="0034470B" w:rsidRPr="00AF597B"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  <w:t>рхитектура</w:t>
            </w:r>
          </w:p>
          <w:p w14:paraId="7398AA1F" w14:textId="0C121850" w:rsidR="0081254E" w:rsidRDefault="0034470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6"/>
                <w:szCs w:val="26"/>
              </w:rPr>
            </w:pPr>
            <w:r w:rsidRPr="00AF597B">
              <w:rPr>
                <w:rStyle w:val="normaltextrun"/>
                <w:rFonts w:eastAsiaTheme="majorEastAsia"/>
                <w:b/>
                <w:bCs/>
                <w:i/>
                <w:iCs/>
                <w:sz w:val="26"/>
                <w:szCs w:val="26"/>
              </w:rPr>
              <w:t>Модерн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: </w:t>
            </w:r>
            <w:proofErr w:type="spellStart"/>
            <w:r w:rsidR="00FD183C">
              <w:rPr>
                <w:rStyle w:val="normaltextrun"/>
                <w:rFonts w:eastAsiaTheme="majorEastAsia"/>
                <w:sz w:val="26"/>
                <w:szCs w:val="26"/>
              </w:rPr>
              <w:t>Саграда</w:t>
            </w:r>
            <w:proofErr w:type="spellEnd"/>
            <w:r w:rsidR="00FD183C">
              <w:rPr>
                <w:rStyle w:val="normaltextrun"/>
                <w:rFonts w:eastAsiaTheme="majorEastAsia"/>
                <w:sz w:val="26"/>
                <w:szCs w:val="26"/>
              </w:rPr>
              <w:t xml:space="preserve"> Фамилия (А. Гауди), о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собняк </w:t>
            </w:r>
            <w:proofErr w:type="spellStart"/>
            <w:r>
              <w:rPr>
                <w:rStyle w:val="normaltextrun"/>
                <w:rFonts w:eastAsiaTheme="majorEastAsia"/>
                <w:sz w:val="26"/>
                <w:szCs w:val="26"/>
              </w:rPr>
              <w:t>Тессаль</w:t>
            </w:r>
            <w:proofErr w:type="spellEnd"/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в Брюсселе (В. Орта), Кастель Беранже в Париже (Э</w:t>
            </w:r>
            <w:r w:rsidR="00314D9E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rmaltextrun"/>
                <w:rFonts w:eastAsiaTheme="majorEastAsia"/>
                <w:sz w:val="26"/>
                <w:szCs w:val="26"/>
              </w:rPr>
              <w:t>Гимар</w:t>
            </w:r>
            <w:proofErr w:type="spellEnd"/>
            <w:r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="008F3F19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>
              <w:rPr>
                <w:rStyle w:val="eop"/>
                <w:rFonts w:eastAsiaTheme="majorEastAsia"/>
                <w:sz w:val="26"/>
                <w:szCs w:val="26"/>
              </w:rPr>
              <w:t> </w:t>
            </w:r>
          </w:p>
          <w:p w14:paraId="35C06DF9" w14:textId="5D39204A" w:rsidR="0034470B" w:rsidRPr="0081254E" w:rsidRDefault="0034470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Style w:val="eop"/>
                <w:rFonts w:eastAsiaTheme="majorEastAsia"/>
                <w:sz w:val="26"/>
                <w:szCs w:val="26"/>
              </w:rPr>
              <w:t> </w:t>
            </w:r>
          </w:p>
          <w:p w14:paraId="3247C40C" w14:textId="40CEB69D" w:rsidR="0034470B" w:rsidRDefault="0034470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F597B">
              <w:rPr>
                <w:rStyle w:val="normaltextrun"/>
                <w:rFonts w:eastAsiaTheme="majorEastAsia"/>
                <w:b/>
                <w:bCs/>
                <w:i/>
                <w:iCs/>
                <w:sz w:val="26"/>
                <w:szCs w:val="26"/>
              </w:rPr>
              <w:t>Ар-деко</w:t>
            </w:r>
            <w:r w:rsidRPr="00314D9E">
              <w:rPr>
                <w:rStyle w:val="normaltextrun"/>
                <w:rFonts w:eastAsiaTheme="majorEastAsia"/>
                <w:sz w:val="26"/>
                <w:szCs w:val="26"/>
              </w:rPr>
              <w:t>: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Крайслер-билдинг (Уильям Ван Ален), </w:t>
            </w:r>
            <w:proofErr w:type="spellStart"/>
            <w:r>
              <w:rPr>
                <w:rStyle w:val="normaltextrun"/>
                <w:rFonts w:eastAsiaTheme="majorEastAsia"/>
                <w:sz w:val="26"/>
                <w:szCs w:val="26"/>
              </w:rPr>
              <w:t>Эмпайр-стейт-билдинг</w:t>
            </w:r>
            <w:proofErr w:type="spellEnd"/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(</w:t>
            </w:r>
            <w:proofErr w:type="spellStart"/>
            <w:r>
              <w:rPr>
                <w:rStyle w:val="normaltextrun"/>
                <w:rFonts w:eastAsiaTheme="majorEastAsia"/>
                <w:sz w:val="26"/>
                <w:szCs w:val="26"/>
              </w:rPr>
              <w:t>Уилльям</w:t>
            </w:r>
            <w:proofErr w:type="spellEnd"/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Ф. Лэмб)</w:t>
            </w:r>
            <w:r>
              <w:rPr>
                <w:rStyle w:val="eop"/>
                <w:rFonts w:eastAsiaTheme="majorEastAsia"/>
                <w:sz w:val="26"/>
                <w:szCs w:val="26"/>
              </w:rPr>
              <w:t> </w:t>
            </w:r>
          </w:p>
          <w:p w14:paraId="27049112" w14:textId="7CF54CE4" w:rsidR="0034470B" w:rsidRPr="00FB0F3B" w:rsidRDefault="0034470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/>
                <w:sz w:val="26"/>
                <w:szCs w:val="26"/>
              </w:rPr>
              <w:t> </w:t>
            </w:r>
            <w:r w:rsidRPr="00314D9E">
              <w:rPr>
                <w:rStyle w:val="normaltextrun"/>
                <w:rFonts w:eastAsiaTheme="majorEastAsia"/>
                <w:i/>
                <w:iCs/>
              </w:rPr>
              <w:t> </w:t>
            </w:r>
          </w:p>
          <w:p w14:paraId="6EE15345" w14:textId="2EC5FDD1" w:rsidR="0034470B" w:rsidRDefault="0034470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F597B">
              <w:rPr>
                <w:rStyle w:val="normaltextrun"/>
                <w:rFonts w:eastAsiaTheme="majorEastAsia"/>
                <w:b/>
                <w:bCs/>
                <w:i/>
                <w:iCs/>
                <w:sz w:val="26"/>
                <w:szCs w:val="26"/>
              </w:rPr>
              <w:t>Био-тек</w:t>
            </w:r>
            <w:r w:rsidRPr="00314D9E">
              <w:rPr>
                <w:rStyle w:val="normaltextrun"/>
                <w:rFonts w:eastAsiaTheme="majorEastAsia"/>
                <w:i/>
                <w:iCs/>
                <w:sz w:val="26"/>
                <w:szCs w:val="26"/>
              </w:rPr>
              <w:t xml:space="preserve">: </w:t>
            </w:r>
            <w:r w:rsidRPr="00D07E1E">
              <w:rPr>
                <w:rStyle w:val="normaltextrun"/>
                <w:rFonts w:eastAsiaTheme="majorEastAsia"/>
                <w:sz w:val="26"/>
                <w:szCs w:val="26"/>
              </w:rPr>
              <w:t>Башня Мэри-Экс (Н. Фостер), Проект «Эдем» (Н</w:t>
            </w:r>
            <w:r w:rsidR="007C68F1">
              <w:rPr>
                <w:rStyle w:val="normaltextrun"/>
                <w:rFonts w:eastAsiaTheme="majorEastAsia"/>
                <w:sz w:val="26"/>
                <w:szCs w:val="26"/>
              </w:rPr>
              <w:t xml:space="preserve">. </w:t>
            </w:r>
            <w:r w:rsidRPr="00D07E1E">
              <w:rPr>
                <w:rStyle w:val="normaltextrun"/>
                <w:rFonts w:eastAsiaTheme="majorEastAsia"/>
                <w:sz w:val="26"/>
                <w:szCs w:val="26"/>
              </w:rPr>
              <w:t>Гримшоу),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Город искусств и наук в Валенсии (С</w:t>
            </w:r>
            <w:r w:rsidR="007D3CCA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Калатрава</w:t>
            </w:r>
            <w:r w:rsidR="00D07E1E">
              <w:rPr>
                <w:rStyle w:val="normaltextrun"/>
                <w:rFonts w:eastAsiaTheme="majorEastAsia"/>
                <w:sz w:val="26"/>
                <w:szCs w:val="26"/>
              </w:rPr>
              <w:t>).</w:t>
            </w:r>
          </w:p>
          <w:p w14:paraId="71B4EAA0" w14:textId="2D1B9D42" w:rsidR="0083627B" w:rsidRDefault="0034470B" w:rsidP="00AF59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6"/>
                <w:szCs w:val="26"/>
              </w:rPr>
            </w:pPr>
            <w:r w:rsidRPr="00AF597B">
              <w:rPr>
                <w:rStyle w:val="normaltextrun"/>
                <w:rFonts w:eastAsiaTheme="majorEastAsia"/>
                <w:b/>
                <w:bCs/>
                <w:i/>
                <w:iCs/>
                <w:sz w:val="26"/>
                <w:szCs w:val="26"/>
              </w:rPr>
              <w:t>Деконструктивизм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: </w:t>
            </w:r>
            <w:r w:rsidR="00B90AC0">
              <w:rPr>
                <w:rStyle w:val="normaltextrun"/>
                <w:rFonts w:eastAsiaTheme="majorEastAsia"/>
                <w:sz w:val="26"/>
                <w:szCs w:val="26"/>
              </w:rPr>
              <w:t>творчество Фрэнка Гери (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Музей С. Гугенхайма в Бильбао</w:t>
            </w:r>
            <w:r w:rsidR="00B90AC0">
              <w:rPr>
                <w:rStyle w:val="normaltextrun"/>
                <w:rFonts w:eastAsiaTheme="majorEastAsia"/>
                <w:sz w:val="26"/>
                <w:szCs w:val="26"/>
              </w:rPr>
              <w:t>, музей Фредерика Вейсмана, танцующий дом в Праге), К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оролевский музей в Онтарио (Д</w:t>
            </w:r>
            <w:r w:rsidR="00B90AC0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Либескинд)</w:t>
            </w:r>
            <w:r w:rsidR="00B90AC0"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</w:p>
          <w:p w14:paraId="604CF86D" w14:textId="77777777" w:rsidR="00AF597B" w:rsidRDefault="00AF597B" w:rsidP="00AF59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Theme="majorEastAsia"/>
              </w:rPr>
            </w:pPr>
          </w:p>
          <w:p w14:paraId="36FB3AAB" w14:textId="42E921EB" w:rsidR="00AF597B" w:rsidRPr="00AF597B" w:rsidRDefault="00AF597B" w:rsidP="00AF59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</w:pPr>
            <w:r w:rsidRPr="00AF597B"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  <w:t>Другие виды искусства</w:t>
            </w:r>
          </w:p>
          <w:p w14:paraId="03E359CC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Фовизм</w:t>
            </w:r>
            <w:r w:rsidRPr="00F85B5B">
              <w:rPr>
                <w:sz w:val="26"/>
                <w:szCs w:val="26"/>
              </w:rPr>
              <w:t xml:space="preserve">: «Женщина в шляпе» (А. Матисс), «Мост </w:t>
            </w:r>
            <w:proofErr w:type="spellStart"/>
            <w:r w:rsidRPr="00F85B5B">
              <w:rPr>
                <w:sz w:val="26"/>
                <w:szCs w:val="26"/>
              </w:rPr>
              <w:t>Чаринг</w:t>
            </w:r>
            <w:proofErr w:type="spellEnd"/>
            <w:r w:rsidRPr="00F85B5B">
              <w:rPr>
                <w:sz w:val="26"/>
                <w:szCs w:val="26"/>
              </w:rPr>
              <w:t xml:space="preserve">-Кросс» (А. Дерен), «Сена в </w:t>
            </w:r>
            <w:proofErr w:type="spellStart"/>
            <w:r w:rsidRPr="00F85B5B">
              <w:rPr>
                <w:sz w:val="26"/>
                <w:szCs w:val="26"/>
              </w:rPr>
              <w:t>Шату</w:t>
            </w:r>
            <w:proofErr w:type="spellEnd"/>
            <w:r w:rsidRPr="00F85B5B">
              <w:rPr>
                <w:sz w:val="26"/>
                <w:szCs w:val="26"/>
              </w:rPr>
              <w:t xml:space="preserve">» (Морис де </w:t>
            </w:r>
            <w:proofErr w:type="spellStart"/>
            <w:r w:rsidRPr="00F85B5B">
              <w:rPr>
                <w:sz w:val="26"/>
                <w:szCs w:val="26"/>
              </w:rPr>
              <w:t>Вламинг</w:t>
            </w:r>
            <w:proofErr w:type="spellEnd"/>
            <w:r w:rsidRPr="00F85B5B">
              <w:rPr>
                <w:sz w:val="26"/>
                <w:szCs w:val="26"/>
              </w:rPr>
              <w:t>).</w:t>
            </w:r>
          </w:p>
          <w:p w14:paraId="43F8A5AD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4F8AB06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Экспрессионизм</w:t>
            </w:r>
            <w:r w:rsidRPr="00F85B5B">
              <w:rPr>
                <w:sz w:val="26"/>
                <w:szCs w:val="26"/>
              </w:rPr>
              <w:t xml:space="preserve">: «Крик» (Э. Мунк), «Борющиеся формы» (Ф. Марк), «Натюрморт с масками </w:t>
            </w:r>
            <w:r w:rsidRPr="00F85B5B">
              <w:rPr>
                <w:sz w:val="26"/>
                <w:szCs w:val="26"/>
                <w:lang w:val="en-US"/>
              </w:rPr>
              <w:t>III</w:t>
            </w:r>
            <w:r w:rsidRPr="00F85B5B">
              <w:rPr>
                <w:sz w:val="26"/>
                <w:szCs w:val="26"/>
              </w:rPr>
              <w:t>» (Э. Нольде).</w:t>
            </w:r>
          </w:p>
          <w:p w14:paraId="42C5E277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3C8DCE8A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Кубизм</w:t>
            </w:r>
            <w:r w:rsidRPr="00F85B5B">
              <w:rPr>
                <w:sz w:val="26"/>
                <w:szCs w:val="26"/>
              </w:rPr>
              <w:t xml:space="preserve">: «Авиньонские девицы» (П. Пикассо), «Портрет </w:t>
            </w:r>
            <w:proofErr w:type="spellStart"/>
            <w:r w:rsidRPr="00F85B5B">
              <w:rPr>
                <w:sz w:val="26"/>
                <w:szCs w:val="26"/>
              </w:rPr>
              <w:t>Амбруаза</w:t>
            </w:r>
            <w:proofErr w:type="spellEnd"/>
            <w:r w:rsidRPr="00F85B5B">
              <w:rPr>
                <w:sz w:val="26"/>
                <w:szCs w:val="26"/>
              </w:rPr>
              <w:t xml:space="preserve"> </w:t>
            </w:r>
            <w:proofErr w:type="spellStart"/>
            <w:r w:rsidRPr="00F85B5B">
              <w:rPr>
                <w:sz w:val="26"/>
                <w:szCs w:val="26"/>
              </w:rPr>
              <w:t>Воллара</w:t>
            </w:r>
            <w:proofErr w:type="spellEnd"/>
            <w:r w:rsidRPr="00F85B5B">
              <w:rPr>
                <w:sz w:val="26"/>
                <w:szCs w:val="26"/>
              </w:rPr>
              <w:t>» (П. Пикассо), «Натюрморт с плетёным стулом» (П. Пикассо), «Бутылка и рыбы» (Ж. Брак).</w:t>
            </w:r>
          </w:p>
          <w:p w14:paraId="27395FC6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F1BE806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Футуризм</w:t>
            </w:r>
            <w:r w:rsidRPr="00F85B5B">
              <w:rPr>
                <w:sz w:val="26"/>
                <w:szCs w:val="26"/>
              </w:rPr>
              <w:t xml:space="preserve">: «Динамизм велосипеда» (У. </w:t>
            </w:r>
            <w:proofErr w:type="spellStart"/>
            <w:r w:rsidRPr="00F85B5B">
              <w:rPr>
                <w:sz w:val="26"/>
                <w:szCs w:val="26"/>
              </w:rPr>
              <w:t>Боччони</w:t>
            </w:r>
            <w:proofErr w:type="spellEnd"/>
            <w:r w:rsidRPr="00F85B5B">
              <w:rPr>
                <w:sz w:val="26"/>
                <w:szCs w:val="26"/>
              </w:rPr>
              <w:t xml:space="preserve">), «Динамизм собаки на поводке» (Д. Балла). </w:t>
            </w:r>
          </w:p>
          <w:p w14:paraId="4CA117C1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B191E54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Сюрреализм</w:t>
            </w:r>
            <w:r w:rsidRPr="00F85B5B">
              <w:rPr>
                <w:sz w:val="26"/>
                <w:szCs w:val="26"/>
              </w:rPr>
              <w:t xml:space="preserve">: «Карнавал Арлекина» (Ж. Миро), «Мягкая конструкция с варёными бобами (Предчувствие гражданской войны)» (С. Дали), «Постоянство памяти» (С. Дали), «Сын человеческий» (Р. Магритт). </w:t>
            </w:r>
          </w:p>
          <w:p w14:paraId="6DAD66D6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04F1648" w14:textId="2EF112BD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Поп-арт</w:t>
            </w:r>
            <w:r w:rsidRPr="00F85B5B">
              <w:rPr>
                <w:sz w:val="26"/>
                <w:szCs w:val="26"/>
              </w:rPr>
              <w:t xml:space="preserve">: «Большой всплеск» (Д. </w:t>
            </w:r>
            <w:proofErr w:type="spellStart"/>
            <w:r w:rsidRPr="00F85B5B">
              <w:rPr>
                <w:sz w:val="26"/>
                <w:szCs w:val="26"/>
              </w:rPr>
              <w:t>Хокни</w:t>
            </w:r>
            <w:proofErr w:type="spellEnd"/>
            <w:r w:rsidRPr="00F85B5B">
              <w:rPr>
                <w:sz w:val="26"/>
                <w:szCs w:val="26"/>
              </w:rPr>
              <w:t>), «</w:t>
            </w:r>
            <w:r w:rsidRPr="00F85B5B">
              <w:rPr>
                <w:sz w:val="26"/>
                <w:szCs w:val="26"/>
                <w:lang w:val="en-US"/>
              </w:rPr>
              <w:t>Whaam</w:t>
            </w:r>
            <w:r w:rsidRPr="00F85B5B">
              <w:rPr>
                <w:sz w:val="26"/>
                <w:szCs w:val="26"/>
              </w:rPr>
              <w:t xml:space="preserve">!» (Р. Лихтенштейн), </w:t>
            </w:r>
            <w:r w:rsidR="00B90AC0">
              <w:rPr>
                <w:sz w:val="26"/>
                <w:szCs w:val="26"/>
              </w:rPr>
              <w:t>т</w:t>
            </w:r>
            <w:r w:rsidR="00B90AC0" w:rsidRPr="00B90AC0">
              <w:rPr>
                <w:sz w:val="26"/>
                <w:szCs w:val="26"/>
              </w:rPr>
              <w:t>ворчество Энди Уорхола (</w:t>
            </w:r>
            <w:r w:rsidRPr="00F85B5B">
              <w:rPr>
                <w:sz w:val="26"/>
                <w:szCs w:val="26"/>
              </w:rPr>
              <w:t>«Банки супа «Кэмпбелл», «Золотая Мэрилин Монро»).</w:t>
            </w:r>
          </w:p>
          <w:p w14:paraId="65168944" w14:textId="77777777" w:rsidR="00AF597B" w:rsidRPr="00F85B5B" w:rsidRDefault="00AF597B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90C4722" w14:textId="2A70EAEC" w:rsidR="009F1568" w:rsidRPr="00AF597B" w:rsidRDefault="00AF597B" w:rsidP="00AF59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AF597B">
              <w:rPr>
                <w:b/>
                <w:bCs/>
                <w:i/>
                <w:iCs/>
                <w:sz w:val="26"/>
                <w:szCs w:val="26"/>
              </w:rPr>
              <w:t>Концептуализм</w:t>
            </w:r>
            <w:r w:rsidRPr="00F85B5B">
              <w:rPr>
                <w:sz w:val="26"/>
                <w:szCs w:val="26"/>
              </w:rPr>
              <w:t>: «192 цвета» (Г. Рихтер), «Один и три стула» (Д. Кошут).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1C91A" w14:textId="68831EDB" w:rsidR="006A58C2" w:rsidRDefault="00EA3C9F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922087" w:rsidRPr="00CA3151" w14:paraId="241F9361" w14:textId="77777777" w:rsidTr="00291462">
        <w:trPr>
          <w:trHeight w:val="300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4C392" w14:textId="0C28DF85" w:rsidR="00922087" w:rsidRPr="00922087" w:rsidRDefault="00922087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9220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Часть 2. История отечественного искусства</w:t>
            </w:r>
          </w:p>
        </w:tc>
      </w:tr>
      <w:tr w:rsidR="003231BB" w:rsidRPr="00CA3151" w14:paraId="69D37E67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667F0" w14:textId="77777777" w:rsidR="00DB64F7" w:rsidRPr="00DB64F7" w:rsidRDefault="00DB64F7" w:rsidP="00DB64F7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B64F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Древнерусское искусство домонгольского периода</w:t>
            </w:r>
          </w:p>
          <w:p w14:paraId="4DB4AED6" w14:textId="60DD6CDC" w:rsidR="003231BB" w:rsidRPr="00DB64F7" w:rsidRDefault="003B0F68" w:rsidP="00DB64F7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(</w:t>
            </w:r>
            <w:r w:rsidR="00932D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</w:t>
            </w:r>
            <w:r w:rsidR="00932D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4853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–</w:t>
            </w:r>
            <w:r w:rsidR="00932D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начало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</w:t>
            </w:r>
            <w:r w:rsidR="00932D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II</w:t>
            </w:r>
            <w:r w:rsidRPr="003B0F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в.)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70D3B" w14:textId="22448C1C" w:rsidR="00922087" w:rsidRPr="008D762A" w:rsidRDefault="00922087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Архитектура</w:t>
            </w:r>
            <w:r w:rsidR="003231BB" w:rsidRPr="009C2DAF">
              <w:rPr>
                <w:sz w:val="26"/>
                <w:szCs w:val="26"/>
              </w:rPr>
              <w:t xml:space="preserve">: </w:t>
            </w:r>
            <w:r w:rsidR="003231BB">
              <w:rPr>
                <w:sz w:val="26"/>
                <w:szCs w:val="26"/>
              </w:rPr>
              <w:t xml:space="preserve">собор Св. Софии в Киеве, собор Св. Софии в Новгороде, ц. Спаса Преображения на </w:t>
            </w:r>
            <w:proofErr w:type="spellStart"/>
            <w:r w:rsidR="003231BB">
              <w:rPr>
                <w:sz w:val="26"/>
                <w:szCs w:val="26"/>
              </w:rPr>
              <w:t>Нередице</w:t>
            </w:r>
            <w:proofErr w:type="spellEnd"/>
            <w:r w:rsidR="003231BB">
              <w:rPr>
                <w:sz w:val="26"/>
                <w:szCs w:val="26"/>
              </w:rPr>
              <w:t>, Успенский собор во Владимире, ц. Покрова на Нерли, Дмитриевский собор во Владимире</w:t>
            </w:r>
            <w:r w:rsidR="002E18FA" w:rsidRPr="002E18FA">
              <w:rPr>
                <w:sz w:val="26"/>
                <w:szCs w:val="26"/>
              </w:rPr>
              <w:t>.</w:t>
            </w:r>
          </w:p>
          <w:p w14:paraId="69918DAE" w14:textId="77777777" w:rsidR="002E18FA" w:rsidRPr="008D762A" w:rsidRDefault="002E18FA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6"/>
                <w:szCs w:val="26"/>
              </w:rPr>
            </w:pPr>
          </w:p>
          <w:p w14:paraId="27A43883" w14:textId="13660A75" w:rsidR="00922087" w:rsidRPr="002E18FA" w:rsidRDefault="00922087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6"/>
                <w:szCs w:val="26"/>
              </w:rPr>
            </w:pPr>
            <w:r w:rsidRPr="00922087">
              <w:rPr>
                <w:i/>
                <w:iCs/>
                <w:sz w:val="26"/>
                <w:szCs w:val="26"/>
              </w:rPr>
              <w:lastRenderedPageBreak/>
              <w:t>Живопись</w:t>
            </w:r>
            <w:r w:rsidRPr="00922087">
              <w:rPr>
                <w:sz w:val="26"/>
                <w:szCs w:val="26"/>
              </w:rPr>
              <w:t>:</w:t>
            </w:r>
            <w:r w:rsidRPr="00922087">
              <w:rPr>
                <w:rStyle w:val="normaltextrun"/>
                <w:b/>
                <w:bCs/>
                <w:i/>
                <w:iCs/>
              </w:rPr>
              <w:t xml:space="preserve"> </w:t>
            </w:r>
            <w:r w:rsidRPr="0092208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кона «Ангел Златые Власы», </w:t>
            </w:r>
            <w:r w:rsidRPr="009C2DAF">
              <w:rPr>
                <w:sz w:val="26"/>
                <w:szCs w:val="26"/>
              </w:rPr>
              <w:t>икона «Владимирская Богоматерь»</w:t>
            </w:r>
            <w:r w:rsidR="00DF0EC0">
              <w:rPr>
                <w:sz w:val="26"/>
                <w:szCs w:val="26"/>
              </w:rPr>
              <w:t xml:space="preserve">, новгородская икона «Спас Нерукотворный», икона </w:t>
            </w:r>
            <w:r w:rsidR="00DF0EC0" w:rsidRPr="00DF0EC0">
              <w:rPr>
                <w:sz w:val="26"/>
                <w:szCs w:val="26"/>
              </w:rPr>
              <w:t xml:space="preserve">«Димитрий </w:t>
            </w:r>
            <w:proofErr w:type="spellStart"/>
            <w:r w:rsidR="00DF0EC0" w:rsidRPr="00DF0EC0">
              <w:rPr>
                <w:sz w:val="26"/>
                <w:szCs w:val="26"/>
              </w:rPr>
              <w:t>Солунский</w:t>
            </w:r>
            <w:proofErr w:type="spellEnd"/>
            <w:r w:rsidR="00DF0EC0" w:rsidRPr="00DF0EC0">
              <w:rPr>
                <w:sz w:val="26"/>
                <w:szCs w:val="26"/>
              </w:rPr>
              <w:t>» из Успенского собора города Дмитрова</w:t>
            </w:r>
            <w:r w:rsidR="002E18FA" w:rsidRPr="002E18FA">
              <w:rPr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8BB3A" w14:textId="3404B113" w:rsidR="003231BB" w:rsidRDefault="00E133FD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</w:t>
            </w:r>
          </w:p>
        </w:tc>
      </w:tr>
      <w:tr w:rsidR="00932DC2" w:rsidRPr="00CA3151" w14:paraId="1644C91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5AD9" w14:textId="77777777" w:rsidR="00932DC2" w:rsidRDefault="0048538B" w:rsidP="00922087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Искусство Московской Руси </w:t>
            </w:r>
          </w:p>
          <w:p w14:paraId="1F874241" w14:textId="1FC91457" w:rsidR="0048538B" w:rsidRPr="0048538B" w:rsidRDefault="0048538B" w:rsidP="00922087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XIV</w:t>
            </w:r>
            <w:r w:rsidRPr="008D76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XVII</w:t>
            </w:r>
            <w:r w:rsidRPr="008D76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вв.)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54E2B" w14:textId="05623DC2" w:rsidR="002E18FA" w:rsidRDefault="00E133FD" w:rsidP="002E18F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E133FD">
              <w:rPr>
                <w:i/>
                <w:iCs/>
                <w:sz w:val="26"/>
                <w:szCs w:val="26"/>
              </w:rPr>
              <w:t>Архитектура</w:t>
            </w:r>
            <w:r>
              <w:rPr>
                <w:sz w:val="26"/>
                <w:szCs w:val="26"/>
              </w:rPr>
              <w:t xml:space="preserve">: </w:t>
            </w:r>
            <w:r w:rsidR="002E18FA" w:rsidRPr="004E66C0">
              <w:rPr>
                <w:sz w:val="26"/>
                <w:szCs w:val="26"/>
              </w:rPr>
              <w:t>соборы Московского Кремля</w:t>
            </w:r>
            <w:r w:rsidR="002E18FA">
              <w:rPr>
                <w:sz w:val="26"/>
                <w:szCs w:val="26"/>
              </w:rPr>
              <w:t xml:space="preserve"> (</w:t>
            </w:r>
            <w:r w:rsidR="002E18FA" w:rsidRPr="002C113E">
              <w:rPr>
                <w:sz w:val="26"/>
                <w:szCs w:val="26"/>
              </w:rPr>
              <w:t>Успенский</w:t>
            </w:r>
            <w:r w:rsidR="002E18FA">
              <w:rPr>
                <w:sz w:val="26"/>
                <w:szCs w:val="26"/>
              </w:rPr>
              <w:t>, Архангельский, Благовещенский), Грановитая палата, Колокольня Ивана Великого, ц</w:t>
            </w:r>
            <w:r w:rsidR="002E18FA" w:rsidRPr="00EB268B">
              <w:rPr>
                <w:sz w:val="26"/>
                <w:szCs w:val="26"/>
              </w:rPr>
              <w:t>. Вознесения Господня</w:t>
            </w:r>
            <w:r w:rsidR="002E18FA">
              <w:rPr>
                <w:sz w:val="26"/>
                <w:szCs w:val="26"/>
              </w:rPr>
              <w:t xml:space="preserve"> </w:t>
            </w:r>
            <w:r w:rsidR="002E18FA" w:rsidRPr="00EB268B">
              <w:rPr>
                <w:sz w:val="26"/>
                <w:szCs w:val="26"/>
              </w:rPr>
              <w:t>в Коломенском</w:t>
            </w:r>
            <w:r w:rsidR="002E18FA">
              <w:rPr>
                <w:sz w:val="26"/>
                <w:szCs w:val="26"/>
              </w:rPr>
              <w:t xml:space="preserve">, </w:t>
            </w:r>
            <w:r w:rsidR="002E18FA" w:rsidRPr="00EB268B">
              <w:rPr>
                <w:sz w:val="26"/>
                <w:szCs w:val="26"/>
              </w:rPr>
              <w:t xml:space="preserve">собор </w:t>
            </w:r>
            <w:r>
              <w:rPr>
                <w:sz w:val="26"/>
                <w:szCs w:val="26"/>
              </w:rPr>
              <w:t>Василия Блаженного</w:t>
            </w:r>
            <w:r w:rsidR="002E18F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ц.</w:t>
            </w:r>
            <w:r w:rsidR="002E18FA" w:rsidRPr="00EB268B">
              <w:rPr>
                <w:sz w:val="26"/>
                <w:szCs w:val="26"/>
              </w:rPr>
              <w:t xml:space="preserve"> Троицы в </w:t>
            </w:r>
            <w:proofErr w:type="spellStart"/>
            <w:r w:rsidR="002E18FA" w:rsidRPr="00EB268B">
              <w:rPr>
                <w:sz w:val="26"/>
                <w:szCs w:val="26"/>
              </w:rPr>
              <w:t>Никитниках</w:t>
            </w:r>
            <w:proofErr w:type="spellEnd"/>
            <w:r w:rsidR="002E18FA" w:rsidRPr="00EB268B">
              <w:rPr>
                <w:sz w:val="26"/>
                <w:szCs w:val="26"/>
              </w:rPr>
              <w:t xml:space="preserve">, </w:t>
            </w:r>
            <w:r w:rsidR="002E18FA">
              <w:rPr>
                <w:sz w:val="26"/>
                <w:szCs w:val="26"/>
              </w:rPr>
              <w:t>храм Покрова Пресвятой Богородицы в Филях.</w:t>
            </w:r>
          </w:p>
          <w:p w14:paraId="6F86061D" w14:textId="77777777" w:rsidR="00932DC2" w:rsidRPr="0048538B" w:rsidRDefault="00932DC2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/>
                <w:iCs/>
                <w:sz w:val="26"/>
                <w:szCs w:val="26"/>
              </w:rPr>
            </w:pPr>
          </w:p>
          <w:p w14:paraId="23057B6D" w14:textId="1CC96617" w:rsidR="002E18FA" w:rsidRPr="002E18FA" w:rsidRDefault="00EE0F8B" w:rsidP="003447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/>
                <w:iCs/>
                <w:sz w:val="26"/>
                <w:szCs w:val="26"/>
              </w:rPr>
            </w:pPr>
            <w:r w:rsidRPr="00EE0F8B">
              <w:rPr>
                <w:i/>
                <w:iCs/>
                <w:sz w:val="26"/>
                <w:szCs w:val="26"/>
              </w:rPr>
              <w:t>Живопись</w:t>
            </w:r>
            <w:r>
              <w:rPr>
                <w:sz w:val="26"/>
                <w:szCs w:val="26"/>
              </w:rPr>
              <w:t xml:space="preserve">: </w:t>
            </w:r>
            <w:r w:rsidR="002E18FA">
              <w:rPr>
                <w:sz w:val="26"/>
                <w:szCs w:val="26"/>
              </w:rPr>
              <w:t>живопись Андрея Рублёва (иконы Звенигородского чина, фреска «Страшный суд» в Успенском соборе Владимира, икона «Троица»), живопись Феофана Грека (росписи ц. Спаса Преображения на Ильине улице в Новгороде, икона «Успение Богоматери»), живопись Дионисия (росписи собора Рождества Богородицы Ферапонтова монастыря, икона «Распятие», икона «Богоматерь Одигитрия»).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CC6D6" w14:textId="1930FF4B" w:rsidR="00932DC2" w:rsidRDefault="00C50F46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043691" w:rsidRPr="00CA3151" w14:paraId="1958C2F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98D6C" w14:textId="77777777" w:rsidR="00043691" w:rsidRDefault="001948DF" w:rsidP="001A6982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Барокко</w:t>
            </w:r>
          </w:p>
          <w:p w14:paraId="0178B27D" w14:textId="334112BB" w:rsidR="00F72CBC" w:rsidRDefault="00F72CBC" w:rsidP="001A6982">
            <w:pPr>
              <w:rPr>
                <w:lang w:eastAsia="ru-RU"/>
              </w:rPr>
            </w:pPr>
            <w:r w:rsidRPr="008D76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(первая половина </w:t>
            </w:r>
            <w:r w:rsidRPr="00F72CB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XVIII</w:t>
            </w:r>
            <w:r w:rsidRPr="008D76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в.)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DDA4D" w14:textId="68B15EB5" w:rsidR="00043691" w:rsidRDefault="00043691" w:rsidP="0004369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980682">
              <w:rPr>
                <w:i/>
                <w:iCs/>
                <w:sz w:val="26"/>
                <w:szCs w:val="26"/>
              </w:rPr>
              <w:t>Архитектура</w:t>
            </w:r>
            <w:r>
              <w:rPr>
                <w:sz w:val="26"/>
                <w:szCs w:val="26"/>
              </w:rPr>
              <w:t xml:space="preserve">: </w:t>
            </w:r>
            <w:r w:rsidR="00831ECC">
              <w:rPr>
                <w:sz w:val="26"/>
                <w:szCs w:val="26"/>
              </w:rPr>
              <w:t>творчество Доменико Трезини (</w:t>
            </w:r>
            <w:r w:rsidRPr="00316A2D">
              <w:rPr>
                <w:sz w:val="26"/>
                <w:szCs w:val="26"/>
              </w:rPr>
              <w:t>Петропавловский собор</w:t>
            </w:r>
            <w:r>
              <w:rPr>
                <w:sz w:val="26"/>
                <w:szCs w:val="26"/>
              </w:rPr>
              <w:t>, Меншиковский дворец</w:t>
            </w:r>
            <w:r w:rsidR="00831ECC">
              <w:rPr>
                <w:sz w:val="26"/>
                <w:szCs w:val="26"/>
              </w:rPr>
              <w:t xml:space="preserve"> в Санкт-Петербурге)</w:t>
            </w:r>
            <w:r>
              <w:rPr>
                <w:sz w:val="26"/>
                <w:szCs w:val="26"/>
              </w:rPr>
              <w:t xml:space="preserve">, </w:t>
            </w:r>
            <w:r w:rsidR="00831ECC">
              <w:rPr>
                <w:sz w:val="26"/>
                <w:szCs w:val="26"/>
              </w:rPr>
              <w:t xml:space="preserve">творчество </w:t>
            </w:r>
            <w:proofErr w:type="spellStart"/>
            <w:r w:rsidR="00831ECC" w:rsidRPr="00831ECC">
              <w:rPr>
                <w:sz w:val="26"/>
                <w:szCs w:val="26"/>
              </w:rPr>
              <w:t>Бартоломео</w:t>
            </w:r>
            <w:proofErr w:type="spellEnd"/>
            <w:r w:rsidR="00831ECC" w:rsidRPr="00831ECC">
              <w:rPr>
                <w:sz w:val="26"/>
                <w:szCs w:val="26"/>
              </w:rPr>
              <w:t xml:space="preserve"> </w:t>
            </w:r>
            <w:proofErr w:type="spellStart"/>
            <w:r w:rsidR="00831ECC" w:rsidRPr="00831ECC">
              <w:rPr>
                <w:sz w:val="26"/>
                <w:szCs w:val="26"/>
              </w:rPr>
              <w:t>Франческо</w:t>
            </w:r>
            <w:proofErr w:type="spellEnd"/>
            <w:r w:rsidR="00831ECC">
              <w:rPr>
                <w:sz w:val="26"/>
                <w:szCs w:val="26"/>
              </w:rPr>
              <w:t xml:space="preserve"> Растрелли (</w:t>
            </w:r>
            <w:r>
              <w:rPr>
                <w:sz w:val="26"/>
                <w:szCs w:val="26"/>
              </w:rPr>
              <w:t>Большой (Екатерининский) дворец в Царском Селе</w:t>
            </w:r>
            <w:r w:rsidR="00831EC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Зимний дворец, </w:t>
            </w:r>
            <w:r w:rsidR="00831EC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обор Смольного монастыря в Санкт-Петербурге).</w:t>
            </w:r>
          </w:p>
          <w:p w14:paraId="1A5C7CA3" w14:textId="77777777" w:rsidR="00043691" w:rsidRDefault="00043691" w:rsidP="0004369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92649B0" w14:textId="6AE29E26" w:rsidR="00043691" w:rsidRDefault="00043691" w:rsidP="0004369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980682">
              <w:rPr>
                <w:i/>
                <w:iCs/>
                <w:sz w:val="26"/>
                <w:szCs w:val="26"/>
              </w:rPr>
              <w:t>Живопись</w:t>
            </w:r>
            <w:r>
              <w:rPr>
                <w:sz w:val="26"/>
                <w:szCs w:val="26"/>
              </w:rPr>
              <w:t xml:space="preserve">: </w:t>
            </w:r>
            <w:r w:rsidR="00D94FF7">
              <w:rPr>
                <w:sz w:val="26"/>
                <w:szCs w:val="26"/>
              </w:rPr>
              <w:t>творчество И.Н. Никитина (</w:t>
            </w:r>
            <w:r>
              <w:rPr>
                <w:sz w:val="26"/>
                <w:szCs w:val="26"/>
              </w:rPr>
              <w:t>«Портрет канцлера Г.И. Головкина», «Портрет напольного гетмана»</w:t>
            </w:r>
            <w:r w:rsidR="00D94FF7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 w:rsidR="00D94F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FF76B4">
              <w:rPr>
                <w:sz w:val="26"/>
                <w:szCs w:val="26"/>
              </w:rPr>
              <w:t>Портрет императрицы Анны Иоанновны</w:t>
            </w:r>
            <w:r>
              <w:rPr>
                <w:sz w:val="26"/>
                <w:szCs w:val="26"/>
              </w:rPr>
              <w:t>» (</w:t>
            </w:r>
            <w:r w:rsidRPr="00FF76B4">
              <w:rPr>
                <w:sz w:val="26"/>
                <w:szCs w:val="26"/>
              </w:rPr>
              <w:t>Л</w:t>
            </w:r>
            <w:r w:rsidR="00A16927">
              <w:rPr>
                <w:sz w:val="26"/>
                <w:szCs w:val="26"/>
              </w:rPr>
              <w:t>.</w:t>
            </w:r>
            <w:r w:rsidRPr="00FF76B4">
              <w:rPr>
                <w:sz w:val="26"/>
                <w:szCs w:val="26"/>
              </w:rPr>
              <w:t xml:space="preserve"> </w:t>
            </w:r>
            <w:proofErr w:type="spellStart"/>
            <w:r w:rsidRPr="00FF76B4">
              <w:rPr>
                <w:sz w:val="26"/>
                <w:szCs w:val="26"/>
              </w:rPr>
              <w:t>Каравак</w:t>
            </w:r>
            <w:proofErr w:type="spellEnd"/>
            <w:r w:rsidRPr="00FF76B4">
              <w:rPr>
                <w:sz w:val="26"/>
                <w:szCs w:val="26"/>
              </w:rPr>
              <w:t>)</w:t>
            </w:r>
            <w:r w:rsidR="00873478">
              <w:rPr>
                <w:sz w:val="26"/>
                <w:szCs w:val="26"/>
              </w:rPr>
              <w:t>, «</w:t>
            </w:r>
            <w:r w:rsidR="00873478" w:rsidRPr="00873478">
              <w:rPr>
                <w:sz w:val="26"/>
                <w:szCs w:val="26"/>
              </w:rPr>
              <w:t xml:space="preserve">Портрет графини М.А. Румянцевой» </w:t>
            </w:r>
            <w:r w:rsidR="00873478">
              <w:rPr>
                <w:sz w:val="26"/>
                <w:szCs w:val="26"/>
              </w:rPr>
              <w:t>(А.П. Антропов)</w:t>
            </w:r>
            <w:r w:rsidR="00A16927">
              <w:rPr>
                <w:sz w:val="26"/>
                <w:szCs w:val="26"/>
              </w:rPr>
              <w:t>.</w:t>
            </w:r>
          </w:p>
          <w:p w14:paraId="7CE5C1EC" w14:textId="77777777" w:rsidR="00043691" w:rsidRDefault="00043691" w:rsidP="00043691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0E640782" w14:textId="114A44CD" w:rsidR="00043691" w:rsidRDefault="00043691" w:rsidP="000436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/>
                <w:iCs/>
                <w:sz w:val="26"/>
                <w:szCs w:val="26"/>
              </w:rPr>
            </w:pPr>
            <w:r w:rsidRPr="00FF76B4">
              <w:rPr>
                <w:i/>
                <w:iCs/>
                <w:sz w:val="26"/>
                <w:szCs w:val="26"/>
              </w:rPr>
              <w:t xml:space="preserve">Скульптура: </w:t>
            </w:r>
            <w:r w:rsidR="00486950" w:rsidRPr="00486950">
              <w:rPr>
                <w:sz w:val="26"/>
                <w:szCs w:val="26"/>
              </w:rPr>
              <w:t>творчество Бартоломео Карло</w:t>
            </w:r>
            <w:r w:rsidR="00486950">
              <w:rPr>
                <w:sz w:val="26"/>
                <w:szCs w:val="26"/>
              </w:rPr>
              <w:t xml:space="preserve"> </w:t>
            </w:r>
            <w:r w:rsidR="00486950" w:rsidRPr="00486950">
              <w:rPr>
                <w:sz w:val="26"/>
                <w:szCs w:val="26"/>
              </w:rPr>
              <w:t>Растрелли (</w:t>
            </w:r>
            <w:r w:rsidRPr="00486950">
              <w:rPr>
                <w:sz w:val="26"/>
                <w:szCs w:val="26"/>
              </w:rPr>
              <w:t>бюст</w:t>
            </w:r>
            <w:r w:rsidRPr="00FF76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Петра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, «Анна Иоанновна с арапчонком», бюст А.Д. Меншикова</w:t>
            </w:r>
            <w:r w:rsidR="0048695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0AC25" w14:textId="693E2604" w:rsidR="00043691" w:rsidRDefault="00486950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043691" w:rsidRPr="00CA3151" w14:paraId="37C4153E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27A6C" w14:textId="77777777" w:rsidR="00043691" w:rsidRDefault="001948DF" w:rsidP="00CB5F91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B5F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Классицизма</w:t>
            </w:r>
          </w:p>
          <w:p w14:paraId="0700ED29" w14:textId="316CAAAF" w:rsidR="0068767A" w:rsidRPr="0068767A" w:rsidRDefault="0068767A" w:rsidP="00CB5F91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(вторая половина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XVIII</w:t>
            </w:r>
            <w:r w:rsidRPr="008D76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в.)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295C3" w14:textId="798CFEC9" w:rsidR="00043691" w:rsidRDefault="00043691" w:rsidP="0004369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26220B">
              <w:rPr>
                <w:i/>
                <w:iCs/>
                <w:sz w:val="26"/>
                <w:szCs w:val="26"/>
              </w:rPr>
              <w:t>Архитектура</w:t>
            </w:r>
            <w:r w:rsidRPr="0026220B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Академия художеств в Санкт-Петербурге (А.Ф. </w:t>
            </w:r>
            <w:proofErr w:type="spellStart"/>
            <w:r>
              <w:rPr>
                <w:sz w:val="26"/>
                <w:szCs w:val="26"/>
              </w:rPr>
              <w:t>Кокоринов</w:t>
            </w:r>
            <w:proofErr w:type="spellEnd"/>
            <w:r>
              <w:rPr>
                <w:sz w:val="26"/>
                <w:szCs w:val="26"/>
              </w:rPr>
              <w:t xml:space="preserve">, Ж.-Б. Валлен-Деламот), Троицкий собор Александро-Невской лавры в Санкт-Петербурге (И.Е. Старов), Камеронова галерея в Царском Селе (Ч. Камерон), Дом Пашкова в Москве (В.И. Баженов), </w:t>
            </w:r>
            <w:r w:rsidR="00032324">
              <w:rPr>
                <w:sz w:val="26"/>
                <w:szCs w:val="26"/>
              </w:rPr>
              <w:t>творчество М.Ф. Казаков</w:t>
            </w:r>
            <w:r w:rsidR="004A3859">
              <w:rPr>
                <w:sz w:val="26"/>
                <w:szCs w:val="26"/>
              </w:rPr>
              <w:t>а</w:t>
            </w:r>
            <w:r w:rsidR="00032324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здание Сената (Присутственных мест) в Московском Кремле</w:t>
            </w:r>
            <w:r w:rsidR="00032324">
              <w:rPr>
                <w:sz w:val="26"/>
                <w:szCs w:val="26"/>
              </w:rPr>
              <w:t>, Петровский путевой дворец в Москве).</w:t>
            </w:r>
          </w:p>
          <w:p w14:paraId="62983FD1" w14:textId="77777777" w:rsidR="00043691" w:rsidRDefault="00043691" w:rsidP="00043691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05D51703" w14:textId="03AC37EE" w:rsidR="00043691" w:rsidRDefault="00043691" w:rsidP="0004369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Живопись</w:t>
            </w:r>
            <w:r w:rsidRPr="00246F70">
              <w:rPr>
                <w:sz w:val="26"/>
                <w:szCs w:val="26"/>
              </w:rPr>
              <w:t xml:space="preserve">: </w:t>
            </w:r>
            <w:r w:rsidR="008F66D6">
              <w:rPr>
                <w:sz w:val="26"/>
                <w:szCs w:val="26"/>
              </w:rPr>
              <w:t>творчество А.П. Лосенко (</w:t>
            </w:r>
            <w:r w:rsidRPr="00246F70">
              <w:rPr>
                <w:sz w:val="26"/>
                <w:szCs w:val="26"/>
              </w:rPr>
              <w:t xml:space="preserve">«Владимир и </w:t>
            </w:r>
            <w:proofErr w:type="spellStart"/>
            <w:r w:rsidRPr="00246F70">
              <w:rPr>
                <w:sz w:val="26"/>
                <w:szCs w:val="26"/>
              </w:rPr>
              <w:t>Рогнеда</w:t>
            </w:r>
            <w:proofErr w:type="spellEnd"/>
            <w:r w:rsidRPr="00246F70">
              <w:rPr>
                <w:sz w:val="26"/>
                <w:szCs w:val="26"/>
              </w:rPr>
              <w:t xml:space="preserve">», «Прощание Гектора с </w:t>
            </w:r>
            <w:proofErr w:type="spellStart"/>
            <w:r w:rsidRPr="00246F70">
              <w:rPr>
                <w:sz w:val="26"/>
                <w:szCs w:val="26"/>
              </w:rPr>
              <w:t>Андромахой</w:t>
            </w:r>
            <w:proofErr w:type="spellEnd"/>
            <w:r w:rsidRPr="00246F70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«Портрет А.П. </w:t>
            </w:r>
            <w:proofErr w:type="spellStart"/>
            <w:r>
              <w:rPr>
                <w:sz w:val="26"/>
                <w:szCs w:val="26"/>
              </w:rPr>
              <w:t>Струйской</w:t>
            </w:r>
            <w:proofErr w:type="spellEnd"/>
            <w:r>
              <w:rPr>
                <w:sz w:val="26"/>
                <w:szCs w:val="26"/>
              </w:rPr>
              <w:t xml:space="preserve">» (Ф.С. Рокотов), </w:t>
            </w:r>
            <w:r w:rsidR="0036611F">
              <w:rPr>
                <w:sz w:val="26"/>
                <w:szCs w:val="26"/>
              </w:rPr>
              <w:t>творчество Д.Г. Левицкого (</w:t>
            </w:r>
            <w:r>
              <w:rPr>
                <w:sz w:val="26"/>
                <w:szCs w:val="26"/>
              </w:rPr>
              <w:t xml:space="preserve">«Портрет А.Ф. </w:t>
            </w:r>
            <w:proofErr w:type="spellStart"/>
            <w:r>
              <w:rPr>
                <w:sz w:val="26"/>
                <w:szCs w:val="26"/>
              </w:rPr>
              <w:t>Кокоринова</w:t>
            </w:r>
            <w:proofErr w:type="spellEnd"/>
            <w:r>
              <w:rPr>
                <w:sz w:val="26"/>
                <w:szCs w:val="26"/>
              </w:rPr>
              <w:t xml:space="preserve">», «Портрет П.А. Демидова», «Екатерина </w:t>
            </w:r>
            <w:r>
              <w:rPr>
                <w:sz w:val="26"/>
                <w:szCs w:val="26"/>
                <w:lang w:val="en-US"/>
              </w:rPr>
              <w:t>II</w:t>
            </w:r>
            <w:r w:rsidRPr="00F01A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законодательница»).</w:t>
            </w:r>
          </w:p>
          <w:p w14:paraId="5AE078A6" w14:textId="77777777" w:rsidR="00043691" w:rsidRDefault="00043691" w:rsidP="00043691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4996E7EE" w14:textId="404E80AE" w:rsidR="00043691" w:rsidRDefault="00043691" w:rsidP="00043691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</w:rPr>
              <w:t>Скульптура</w:t>
            </w:r>
            <w:r w:rsidRPr="00F01AD6">
              <w:rPr>
                <w:sz w:val="26"/>
                <w:szCs w:val="26"/>
              </w:rPr>
              <w:t>: Памятник</w:t>
            </w:r>
            <w:r>
              <w:rPr>
                <w:sz w:val="26"/>
                <w:szCs w:val="26"/>
              </w:rPr>
              <w:t xml:space="preserve"> Петру </w:t>
            </w:r>
            <w:r>
              <w:rPr>
                <w:sz w:val="26"/>
                <w:szCs w:val="26"/>
                <w:lang w:val="en-US"/>
              </w:rPr>
              <w:t>I</w:t>
            </w:r>
            <w:r w:rsidRPr="00F01AD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«Медный всадник») (Э.М. Фальконе), </w:t>
            </w:r>
            <w:r w:rsidR="004A3859">
              <w:rPr>
                <w:sz w:val="26"/>
                <w:szCs w:val="26"/>
              </w:rPr>
              <w:t>творчество Ф.И. Шубина (</w:t>
            </w:r>
            <w:r>
              <w:rPr>
                <w:sz w:val="26"/>
                <w:szCs w:val="26"/>
              </w:rPr>
              <w:t xml:space="preserve">бюст А.М. Голицына, бюст Павла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, «Екатерина </w:t>
            </w:r>
            <w:r>
              <w:rPr>
                <w:sz w:val="26"/>
                <w:szCs w:val="26"/>
                <w:lang w:val="en-US"/>
              </w:rPr>
              <w:t>II</w:t>
            </w:r>
            <w:r w:rsidRPr="00F01A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F01A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законодательница»</w:t>
            </w:r>
            <w:r w:rsidR="004A3859">
              <w:rPr>
                <w:sz w:val="26"/>
                <w:szCs w:val="26"/>
              </w:rPr>
              <w:t>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C6B7B" w14:textId="1EAB64A9" w:rsidR="00043691" w:rsidRDefault="004A3859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AF597B" w:rsidRPr="00CA3151" w14:paraId="4DFDCD8B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2A427" w14:textId="201786DB" w:rsidR="00AF597B" w:rsidRPr="00C475C0" w:rsidRDefault="00C475C0" w:rsidP="001A6982">
            <w:pPr>
              <w:rPr>
                <w:lang w:eastAsia="ru-RU"/>
              </w:rPr>
            </w:pP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Искусство </w:t>
            </w:r>
            <w:r w:rsidR="00224294"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первой половины </w:t>
            </w: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XIX </w:t>
            </w:r>
            <w:r w:rsidR="00224294"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века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32191" w14:textId="2B9A7ECC" w:rsidR="00AF597B" w:rsidRPr="003C4A31" w:rsidRDefault="00C475C0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3C4A31">
              <w:rPr>
                <w:i/>
                <w:iCs/>
                <w:sz w:val="26"/>
                <w:szCs w:val="26"/>
              </w:rPr>
              <w:t>Архитектура</w:t>
            </w:r>
            <w:r w:rsidR="00DF6CB8" w:rsidRPr="003C4A31">
              <w:rPr>
                <w:i/>
                <w:iCs/>
                <w:sz w:val="26"/>
                <w:szCs w:val="26"/>
              </w:rPr>
              <w:t xml:space="preserve">: </w:t>
            </w:r>
            <w:r w:rsidR="00AF597B" w:rsidRPr="003C4A31">
              <w:rPr>
                <w:sz w:val="26"/>
                <w:szCs w:val="26"/>
              </w:rPr>
              <w:t xml:space="preserve">Казанский собор в Санкт-Петербурге (А.Н. Воронихин), Биржа на стрелке Васильевского острова (Ж.Ф. Тома де Томон), Адмиралтейство в Санкт-Петербурге (А.Д. Захаров), </w:t>
            </w:r>
            <w:r w:rsidR="00832451" w:rsidRPr="003C4A31">
              <w:rPr>
                <w:sz w:val="26"/>
                <w:szCs w:val="26"/>
              </w:rPr>
              <w:t>творчество К.И. Росси (</w:t>
            </w:r>
            <w:r w:rsidR="00AF597B" w:rsidRPr="003C4A31">
              <w:rPr>
                <w:sz w:val="26"/>
                <w:szCs w:val="26"/>
              </w:rPr>
              <w:t xml:space="preserve">Михайловский дворец в Санкт-Петербурге, Александрийский театр, Здание Сената и Синода в Санкт-Петербурге, здание Главного штаба на Дворцовой площади), </w:t>
            </w:r>
            <w:r w:rsidR="00832451" w:rsidRPr="003C4A31">
              <w:rPr>
                <w:sz w:val="26"/>
                <w:szCs w:val="26"/>
              </w:rPr>
              <w:t>творчество О.И. Бове (</w:t>
            </w:r>
            <w:r w:rsidR="00AF597B" w:rsidRPr="003C4A31">
              <w:rPr>
                <w:sz w:val="26"/>
                <w:szCs w:val="26"/>
              </w:rPr>
              <w:t>грот «Руины» в Александровском саду, Триумфальные ворота в Москве, Манеж в Москве, Большой театр</w:t>
            </w:r>
            <w:r w:rsidR="00832451" w:rsidRPr="003C4A31">
              <w:rPr>
                <w:sz w:val="26"/>
                <w:szCs w:val="26"/>
              </w:rPr>
              <w:t>)</w:t>
            </w:r>
            <w:r w:rsidR="00434AF1">
              <w:rPr>
                <w:sz w:val="26"/>
                <w:szCs w:val="26"/>
              </w:rPr>
              <w:t xml:space="preserve">, </w:t>
            </w:r>
            <w:r w:rsidR="00434AF1" w:rsidRPr="009F13B8">
              <w:rPr>
                <w:sz w:val="26"/>
                <w:szCs w:val="26"/>
              </w:rPr>
              <w:t xml:space="preserve">творчество </w:t>
            </w:r>
            <w:r w:rsidR="00434AF1">
              <w:rPr>
                <w:sz w:val="26"/>
                <w:szCs w:val="26"/>
              </w:rPr>
              <w:t>К.А. Тона (</w:t>
            </w:r>
            <w:r w:rsidR="00434AF1" w:rsidRPr="00F21CE3">
              <w:rPr>
                <w:sz w:val="26"/>
                <w:szCs w:val="26"/>
              </w:rPr>
              <w:t>храм Христа Спасителя в Москве</w:t>
            </w:r>
            <w:r w:rsidR="00434AF1">
              <w:rPr>
                <w:sz w:val="26"/>
                <w:szCs w:val="26"/>
              </w:rPr>
              <w:t xml:space="preserve">, </w:t>
            </w:r>
            <w:r w:rsidR="00434AF1" w:rsidRPr="009F13B8">
              <w:rPr>
                <w:sz w:val="26"/>
                <w:szCs w:val="26"/>
              </w:rPr>
              <w:t>Большой Кремлёвский дворец</w:t>
            </w:r>
            <w:r w:rsidR="00434AF1">
              <w:rPr>
                <w:sz w:val="26"/>
                <w:szCs w:val="26"/>
              </w:rPr>
              <w:t>).</w:t>
            </w:r>
          </w:p>
          <w:p w14:paraId="04EB89E0" w14:textId="77777777" w:rsidR="00AF597B" w:rsidRPr="003C4A31" w:rsidRDefault="00AF597B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47DA3E7F" w14:textId="08DDB3CA" w:rsidR="00AF597B" w:rsidRPr="003C4A31" w:rsidRDefault="00C475C0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3C4A31">
              <w:rPr>
                <w:i/>
                <w:iCs/>
                <w:sz w:val="26"/>
                <w:szCs w:val="26"/>
              </w:rPr>
              <w:t>Живопись</w:t>
            </w:r>
            <w:r w:rsidR="009F1568" w:rsidRPr="003C4A31">
              <w:rPr>
                <w:sz w:val="26"/>
                <w:szCs w:val="26"/>
              </w:rPr>
              <w:t>:</w:t>
            </w:r>
            <w:r w:rsidR="00AF597B" w:rsidRPr="003C4A31">
              <w:rPr>
                <w:sz w:val="26"/>
                <w:szCs w:val="26"/>
              </w:rPr>
              <w:t xml:space="preserve"> </w:t>
            </w:r>
            <w:r w:rsidR="00483B6F" w:rsidRPr="003C4A31">
              <w:rPr>
                <w:sz w:val="26"/>
                <w:szCs w:val="26"/>
              </w:rPr>
              <w:t>творчество В.А. Тропинина («Портрет А.В. Тропинина, сына художника», «Кружевница», «Золотошвейка»)</w:t>
            </w:r>
            <w:r w:rsidR="00483B6F">
              <w:rPr>
                <w:sz w:val="26"/>
                <w:szCs w:val="26"/>
              </w:rPr>
              <w:t xml:space="preserve">, </w:t>
            </w:r>
            <w:r w:rsidR="00080FB6" w:rsidRPr="003C4A31">
              <w:rPr>
                <w:sz w:val="26"/>
                <w:szCs w:val="26"/>
              </w:rPr>
              <w:t>творчество А.Г. Венецианова («На жатве. Лето», «На пашне. Весна», «Гумно»)</w:t>
            </w:r>
            <w:r w:rsidR="00080FB6">
              <w:rPr>
                <w:sz w:val="26"/>
                <w:szCs w:val="26"/>
              </w:rPr>
              <w:t xml:space="preserve">, </w:t>
            </w:r>
            <w:r w:rsidR="00126E79" w:rsidRPr="003C4A31">
              <w:rPr>
                <w:sz w:val="26"/>
                <w:szCs w:val="26"/>
              </w:rPr>
              <w:t xml:space="preserve">творчество О.А. Кипренского («Портрет поэта А.С. Пушкина», «Портрет поэта В.А. Жуковского»), </w:t>
            </w:r>
            <w:r w:rsidR="00761225" w:rsidRPr="003C4A31">
              <w:rPr>
                <w:sz w:val="26"/>
                <w:szCs w:val="26"/>
              </w:rPr>
              <w:t>творчество К.И. Брюллова (</w:t>
            </w:r>
            <w:r w:rsidR="00AF597B" w:rsidRPr="003C4A31">
              <w:rPr>
                <w:sz w:val="26"/>
                <w:szCs w:val="26"/>
              </w:rPr>
              <w:t>«Итальянский полдень», «Последний день Помпеи», «Портрет поэта и драматурга А.К. Толстого в юности», «Портрет поэта В.А. Жуковского»</w:t>
            </w:r>
            <w:r w:rsidR="00761225" w:rsidRPr="003C4A31">
              <w:rPr>
                <w:sz w:val="26"/>
                <w:szCs w:val="26"/>
              </w:rPr>
              <w:t xml:space="preserve">, </w:t>
            </w:r>
            <w:r w:rsidR="00AF597B" w:rsidRPr="003C4A31">
              <w:rPr>
                <w:sz w:val="26"/>
                <w:szCs w:val="26"/>
              </w:rPr>
              <w:t xml:space="preserve">«Портрет графини Ю.П. Самойловой, удаляющейся с бала с приёмной дочерью </w:t>
            </w:r>
            <w:proofErr w:type="spellStart"/>
            <w:r w:rsidR="00AF597B" w:rsidRPr="003C4A31">
              <w:rPr>
                <w:sz w:val="26"/>
                <w:szCs w:val="26"/>
              </w:rPr>
              <w:t>Амацилией</w:t>
            </w:r>
            <w:proofErr w:type="spellEnd"/>
            <w:r w:rsidR="00AF597B" w:rsidRPr="003C4A31">
              <w:rPr>
                <w:sz w:val="26"/>
                <w:szCs w:val="26"/>
              </w:rPr>
              <w:t xml:space="preserve"> </w:t>
            </w:r>
            <w:proofErr w:type="spellStart"/>
            <w:r w:rsidR="00AF597B" w:rsidRPr="003C4A31">
              <w:rPr>
                <w:sz w:val="26"/>
                <w:szCs w:val="26"/>
              </w:rPr>
              <w:t>Пачини</w:t>
            </w:r>
            <w:proofErr w:type="spellEnd"/>
            <w:r w:rsidR="00AF597B" w:rsidRPr="003C4A31">
              <w:rPr>
                <w:sz w:val="26"/>
                <w:szCs w:val="26"/>
              </w:rPr>
              <w:t>»</w:t>
            </w:r>
            <w:r w:rsidR="00761225" w:rsidRPr="003C4A31">
              <w:rPr>
                <w:sz w:val="26"/>
                <w:szCs w:val="26"/>
              </w:rPr>
              <w:t>)</w:t>
            </w:r>
            <w:r w:rsidR="00434AF1">
              <w:rPr>
                <w:sz w:val="26"/>
                <w:szCs w:val="26"/>
              </w:rPr>
              <w:t>, «Явление Христа народу» (А.А. Иванов), т</w:t>
            </w:r>
            <w:r w:rsidR="00434AF1" w:rsidRPr="006B0E03">
              <w:rPr>
                <w:sz w:val="26"/>
                <w:szCs w:val="26"/>
              </w:rPr>
              <w:t>ворчество</w:t>
            </w:r>
            <w:r w:rsidR="00434AF1">
              <w:t xml:space="preserve"> </w:t>
            </w:r>
            <w:r w:rsidR="00434AF1">
              <w:rPr>
                <w:sz w:val="26"/>
                <w:szCs w:val="26"/>
              </w:rPr>
              <w:t xml:space="preserve">И.К. Айвазовского («Девятый вал», «Чесменский бой»), </w:t>
            </w:r>
            <w:r w:rsidR="00434AF1"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>творчество П.А. Федотова («Игроки», «Сватовство майора», «Анкор еще Анкор»).</w:t>
            </w:r>
          </w:p>
          <w:p w14:paraId="09C0CFDC" w14:textId="77777777" w:rsidR="00D76B43" w:rsidRPr="003C4A31" w:rsidRDefault="00D76B43" w:rsidP="00D76B43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D0A0798" w14:textId="24337D9D" w:rsidR="00AF597B" w:rsidRPr="003C4A31" w:rsidRDefault="00663535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3C4A31">
              <w:rPr>
                <w:i/>
                <w:iCs/>
                <w:sz w:val="26"/>
                <w:szCs w:val="26"/>
              </w:rPr>
              <w:t>М</w:t>
            </w:r>
            <w:r w:rsidR="00AF597B" w:rsidRPr="003C4A31">
              <w:rPr>
                <w:i/>
                <w:iCs/>
                <w:sz w:val="26"/>
                <w:szCs w:val="26"/>
              </w:rPr>
              <w:t>узыка</w:t>
            </w:r>
            <w:r w:rsidR="00AF597B" w:rsidRPr="003C4A31">
              <w:rPr>
                <w:sz w:val="26"/>
                <w:szCs w:val="26"/>
              </w:rPr>
              <w:t xml:space="preserve">: </w:t>
            </w:r>
            <w:r w:rsidR="001C578F" w:rsidRPr="003C4A31">
              <w:rPr>
                <w:sz w:val="26"/>
                <w:szCs w:val="26"/>
              </w:rPr>
              <w:t>творчество М.И. Глинки (</w:t>
            </w:r>
            <w:r w:rsidR="00AF597B" w:rsidRPr="003C4A31">
              <w:rPr>
                <w:sz w:val="26"/>
                <w:szCs w:val="26"/>
              </w:rPr>
              <w:t xml:space="preserve">опера «Жизнь за царя» («Иван Сусанин»), опера «Руслан и Людмила», романс «Я помню чудное мгновение», симфоническая фантазия «Камаринская»), </w:t>
            </w:r>
            <w:r w:rsidR="001C578F" w:rsidRPr="003C4A31">
              <w:rPr>
                <w:sz w:val="26"/>
                <w:szCs w:val="26"/>
              </w:rPr>
              <w:t>творчество А.С. Даргомыжского (</w:t>
            </w:r>
            <w:r w:rsidR="00AF597B" w:rsidRPr="003C4A31">
              <w:rPr>
                <w:sz w:val="26"/>
                <w:szCs w:val="26"/>
              </w:rPr>
              <w:t>опера «Эсмеральда», опера «Русалка»), песня «Соловей» (А.А. Алябьев)</w:t>
            </w:r>
            <w:r w:rsidR="00DF6CB8" w:rsidRPr="003C4A31">
              <w:rPr>
                <w:sz w:val="26"/>
                <w:szCs w:val="26"/>
              </w:rPr>
              <w:t>.</w:t>
            </w:r>
          </w:p>
          <w:p w14:paraId="106F307D" w14:textId="77777777" w:rsidR="00C475C0" w:rsidRPr="003C4A31" w:rsidRDefault="00C475C0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3FD04ED9" w14:textId="282571FF" w:rsidR="00C475C0" w:rsidRPr="003C4A31" w:rsidRDefault="00C475C0" w:rsidP="00AF597B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3C4A31">
              <w:rPr>
                <w:i/>
                <w:iCs/>
                <w:sz w:val="26"/>
                <w:szCs w:val="26"/>
              </w:rPr>
              <w:t xml:space="preserve">Скульптура: </w:t>
            </w:r>
            <w:r w:rsidR="000D249B" w:rsidRPr="003C4A31">
              <w:rPr>
                <w:sz w:val="26"/>
                <w:szCs w:val="26"/>
              </w:rPr>
              <w:t xml:space="preserve">памятник А.В. Суворову (М.И. Козловский), </w:t>
            </w:r>
            <w:r w:rsidRPr="003C4A31">
              <w:rPr>
                <w:sz w:val="26"/>
                <w:szCs w:val="26"/>
              </w:rPr>
              <w:t xml:space="preserve">памятник Минину и Пожарскому </w:t>
            </w:r>
            <w:r w:rsidR="001C578F" w:rsidRPr="003C4A31">
              <w:rPr>
                <w:sz w:val="26"/>
                <w:szCs w:val="26"/>
              </w:rPr>
              <w:t xml:space="preserve">в Москве </w:t>
            </w:r>
            <w:r w:rsidRPr="003C4A31">
              <w:rPr>
                <w:sz w:val="26"/>
                <w:szCs w:val="26"/>
              </w:rPr>
              <w:t>(И.П. Мартос)</w:t>
            </w:r>
            <w:r w:rsidR="00BF7852" w:rsidRPr="003C4A31">
              <w:rPr>
                <w:sz w:val="26"/>
                <w:szCs w:val="26"/>
              </w:rPr>
              <w:t xml:space="preserve">, скульптурные группы Аничкова моста </w:t>
            </w:r>
            <w:r w:rsidR="00CB7889" w:rsidRPr="003C4A31">
              <w:rPr>
                <w:sz w:val="26"/>
                <w:szCs w:val="26"/>
              </w:rPr>
              <w:t xml:space="preserve">в Санкт-Петербурге </w:t>
            </w:r>
            <w:r w:rsidR="00BF7852" w:rsidRPr="003C4A31">
              <w:rPr>
                <w:sz w:val="26"/>
                <w:szCs w:val="26"/>
              </w:rPr>
              <w:t>(</w:t>
            </w:r>
            <w:r w:rsidR="00CB7889" w:rsidRPr="003C4A31">
              <w:rPr>
                <w:sz w:val="26"/>
                <w:szCs w:val="26"/>
              </w:rPr>
              <w:t>П.К. Клодт)</w:t>
            </w:r>
            <w:r w:rsidR="000D249B" w:rsidRPr="003C4A31">
              <w:rPr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DBD24" w14:textId="6BBCE914" w:rsidR="00AF597B" w:rsidRDefault="001C578F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224294" w:rsidRPr="00CA3151" w14:paraId="2592C44B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7F80B" w14:textId="04DFD48F" w:rsidR="00224294" w:rsidRDefault="00224294" w:rsidP="001A6982">
            <w:pPr>
              <w:rPr>
                <w:lang w:eastAsia="ru-RU"/>
              </w:rPr>
            </w:pP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второй половины XIX</w:t>
            </w:r>
            <w:r w:rsidR="00F91FD0" w:rsidRPr="00D34AB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– </w:t>
            </w:r>
            <w:r w:rsidR="00F91F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начала</w:t>
            </w:r>
            <w:r w:rsidR="00F91FD0" w:rsidRPr="00D34AB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91F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XX</w:t>
            </w:r>
            <w:r w:rsidRPr="001A69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века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23CAB" w14:textId="77777777" w:rsidR="00F91FD0" w:rsidRDefault="00224294" w:rsidP="00224294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Архитектура</w:t>
            </w:r>
            <w:r w:rsidR="00DF6CB8" w:rsidRPr="00DF6CB8">
              <w:rPr>
                <w:i/>
                <w:iCs/>
                <w:sz w:val="26"/>
                <w:szCs w:val="26"/>
              </w:rPr>
              <w:t xml:space="preserve">: </w:t>
            </w:r>
          </w:p>
          <w:p w14:paraId="564BCDE0" w14:textId="39F1AFC3" w:rsidR="00224294" w:rsidRDefault="00F91FD0" w:rsidP="0022429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D34AB2">
              <w:rPr>
                <w:b/>
                <w:bCs/>
                <w:i/>
                <w:iCs/>
                <w:sz w:val="26"/>
                <w:szCs w:val="26"/>
              </w:rPr>
              <w:t>Историзм</w:t>
            </w:r>
            <w:r>
              <w:rPr>
                <w:i/>
                <w:iCs/>
                <w:sz w:val="26"/>
                <w:szCs w:val="26"/>
              </w:rPr>
              <w:t xml:space="preserve">: </w:t>
            </w:r>
            <w:r w:rsidR="00224294" w:rsidRPr="009534A5">
              <w:rPr>
                <w:sz w:val="26"/>
                <w:szCs w:val="26"/>
              </w:rPr>
              <w:t>Верхние торговые ряды на Красной площади в Москве (Н.</w:t>
            </w:r>
            <w:r w:rsidR="00530DF6">
              <w:rPr>
                <w:sz w:val="26"/>
                <w:szCs w:val="26"/>
              </w:rPr>
              <w:t>Н.</w:t>
            </w:r>
            <w:r w:rsidR="00224294" w:rsidRPr="009534A5">
              <w:rPr>
                <w:sz w:val="26"/>
                <w:szCs w:val="26"/>
              </w:rPr>
              <w:t xml:space="preserve"> Померанцев), </w:t>
            </w:r>
            <w:r w:rsidR="00224294">
              <w:rPr>
                <w:sz w:val="26"/>
                <w:szCs w:val="26"/>
              </w:rPr>
              <w:t>здание Исторического музея в Москве (В.</w:t>
            </w:r>
            <w:r w:rsidR="00530DF6">
              <w:rPr>
                <w:sz w:val="26"/>
                <w:szCs w:val="26"/>
              </w:rPr>
              <w:t>В.</w:t>
            </w:r>
            <w:r w:rsidR="00224294">
              <w:rPr>
                <w:sz w:val="26"/>
                <w:szCs w:val="26"/>
              </w:rPr>
              <w:t xml:space="preserve"> Шервуд), Политехнический музей (И.А. Монигетти, Н. Шохин), </w:t>
            </w:r>
            <w:r w:rsidR="00530DF6">
              <w:rPr>
                <w:sz w:val="26"/>
                <w:szCs w:val="26"/>
              </w:rPr>
              <w:t>х</w:t>
            </w:r>
            <w:r w:rsidR="00224294">
              <w:rPr>
                <w:sz w:val="26"/>
                <w:szCs w:val="26"/>
              </w:rPr>
              <w:t>рам Спаса на Крови (А.</w:t>
            </w:r>
            <w:r w:rsidR="00530DF6">
              <w:rPr>
                <w:sz w:val="26"/>
                <w:szCs w:val="26"/>
              </w:rPr>
              <w:t>А.</w:t>
            </w:r>
            <w:r w:rsidR="00224294">
              <w:rPr>
                <w:sz w:val="26"/>
                <w:szCs w:val="26"/>
              </w:rPr>
              <w:t xml:space="preserve"> </w:t>
            </w:r>
            <w:proofErr w:type="spellStart"/>
            <w:r w:rsidR="00224294">
              <w:rPr>
                <w:sz w:val="26"/>
                <w:szCs w:val="26"/>
              </w:rPr>
              <w:t>Парланд</w:t>
            </w:r>
            <w:proofErr w:type="spellEnd"/>
            <w:r w:rsidR="00224294">
              <w:rPr>
                <w:sz w:val="26"/>
                <w:szCs w:val="26"/>
              </w:rPr>
              <w:t>).</w:t>
            </w:r>
          </w:p>
          <w:p w14:paraId="3392B298" w14:textId="77777777" w:rsidR="00434AF1" w:rsidRDefault="00434AF1" w:rsidP="00224294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0BB9CFD7" w14:textId="7E2632CC" w:rsidR="00434AF1" w:rsidRPr="004966CD" w:rsidRDefault="00434AF1" w:rsidP="00434AF1">
            <w:pPr>
              <w:pStyle w:val="ac"/>
              <w:spacing w:before="0" w:beforeAutospacing="0" w:after="0" w:afterAutospacing="0"/>
              <w:rPr>
                <w:rFonts w:eastAsiaTheme="majorEastAsia"/>
                <w:sz w:val="26"/>
                <w:szCs w:val="26"/>
              </w:rPr>
            </w:pPr>
            <w:r w:rsidRPr="00434AF1">
              <w:rPr>
                <w:rStyle w:val="normaltextrun"/>
                <w:rFonts w:eastAsiaTheme="majorEastAsia"/>
                <w:b/>
                <w:bCs/>
                <w:i/>
                <w:iCs/>
                <w:sz w:val="26"/>
                <w:szCs w:val="26"/>
              </w:rPr>
              <w:t>Модерн</w:t>
            </w:r>
            <w:r>
              <w:rPr>
                <w:rStyle w:val="normaltextrun"/>
                <w:rFonts w:eastAsiaTheme="majorEastAsia"/>
                <w:i/>
                <w:iCs/>
              </w:rPr>
              <w:t xml:space="preserve">: </w:t>
            </w:r>
            <w:r w:rsidR="004C7D90" w:rsidRPr="004C7D90">
              <w:rPr>
                <w:sz w:val="26"/>
                <w:szCs w:val="26"/>
              </w:rPr>
              <w:t xml:space="preserve">творчество Ф.О. </w:t>
            </w:r>
            <w:proofErr w:type="spellStart"/>
            <w:r w:rsidR="004C7D90" w:rsidRPr="004C7D90">
              <w:t>Шехтеля</w:t>
            </w:r>
            <w:proofErr w:type="spellEnd"/>
            <w:r w:rsidR="004C7D90" w:rsidRPr="002B45DB">
              <w:t xml:space="preserve"> </w:t>
            </w:r>
            <w:r w:rsidR="002B45DB" w:rsidRPr="002B45DB">
              <w:t>(</w:t>
            </w:r>
            <w:r w:rsidRPr="002B45DB">
              <w:t>особняк</w:t>
            </w:r>
            <w:r w:rsidRPr="00434AF1">
              <w:rPr>
                <w:rStyle w:val="normaltextrun"/>
                <w:rFonts w:eastAsiaTheme="majorEastAsia"/>
                <w:sz w:val="26"/>
                <w:szCs w:val="26"/>
              </w:rPr>
              <w:t xml:space="preserve"> З</w:t>
            </w:r>
            <w:r w:rsidRPr="0036189C">
              <w:rPr>
                <w:rStyle w:val="normaltextrun"/>
                <w:rFonts w:eastAsiaTheme="majorEastAsia"/>
                <w:sz w:val="26"/>
                <w:szCs w:val="26"/>
              </w:rPr>
              <w:t>инаиды Морозовой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, особняк </w:t>
            </w:r>
            <w:proofErr w:type="spellStart"/>
            <w:r>
              <w:rPr>
                <w:rStyle w:val="normaltextrun"/>
                <w:rFonts w:eastAsiaTheme="majorEastAsia"/>
                <w:sz w:val="26"/>
                <w:szCs w:val="26"/>
              </w:rPr>
              <w:t>Рябушинского</w:t>
            </w:r>
            <w:proofErr w:type="spellEnd"/>
            <w:r w:rsidR="002B45DB">
              <w:rPr>
                <w:rStyle w:val="normaltextrun"/>
                <w:rFonts w:eastAsiaTheme="majorEastAsia"/>
                <w:sz w:val="26"/>
                <w:szCs w:val="26"/>
              </w:rPr>
              <w:t>, Ярославский вокзал в Москве)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, гостиница «Метрополь», особняк Матильды </w:t>
            </w:r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>Кшесинской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="002B45DB">
              <w:rPr>
                <w:rStyle w:val="normaltextrun"/>
                <w:rFonts w:eastAsiaTheme="majorEastAsia"/>
                <w:sz w:val="26"/>
                <w:szCs w:val="26"/>
              </w:rPr>
              <w:t xml:space="preserve">в Санкт-Петербурге 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(</w:t>
            </w:r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>Александр фон Гоген)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, магазин купцов Елисеевых (</w:t>
            </w:r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>Г.</w:t>
            </w:r>
            <w:r w:rsidR="00F12F0B">
              <w:rPr>
                <w:rStyle w:val="normaltextrun"/>
                <w:rFonts w:eastAsiaTheme="majorEastAsia"/>
                <w:sz w:val="26"/>
                <w:szCs w:val="26"/>
              </w:rPr>
              <w:t>В.</w:t>
            </w:r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 xml:space="preserve"> Барановский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), дом компании «Зингер» (</w:t>
            </w:r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>П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  <w:r w:rsidR="00F12F0B">
              <w:rPr>
                <w:rStyle w:val="normaltextrun"/>
                <w:rFonts w:eastAsiaTheme="majorEastAsia"/>
                <w:sz w:val="26"/>
                <w:szCs w:val="26"/>
              </w:rPr>
              <w:t>Ю.</w:t>
            </w:r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>Сюзор</w:t>
            </w:r>
            <w:proofErr w:type="spellEnd"/>
            <w:r w:rsidRPr="00E463FE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</w:p>
          <w:p w14:paraId="72724A17" w14:textId="77777777" w:rsidR="00224294" w:rsidRDefault="00224294" w:rsidP="00AF597B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6EBEA09C" w14:textId="77777777" w:rsidR="008F37B9" w:rsidRDefault="00224294" w:rsidP="00DF6CB8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Живопись</w:t>
            </w:r>
          </w:p>
          <w:p w14:paraId="67E5C2A1" w14:textId="55BF5FEA" w:rsidR="000B7A22" w:rsidRDefault="000B7A22" w:rsidP="00DF6CB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0B7A22">
              <w:rPr>
                <w:b/>
                <w:bCs/>
                <w:i/>
                <w:iCs/>
                <w:sz w:val="26"/>
                <w:szCs w:val="26"/>
              </w:rPr>
              <w:lastRenderedPageBreak/>
              <w:t>Реализм</w:t>
            </w:r>
            <w:r>
              <w:rPr>
                <w:sz w:val="26"/>
                <w:szCs w:val="26"/>
              </w:rPr>
              <w:t xml:space="preserve">: </w:t>
            </w:r>
            <w:r w:rsidR="00530DF6" w:rsidRPr="00BA406C">
              <w:rPr>
                <w:sz w:val="26"/>
                <w:szCs w:val="26"/>
              </w:rPr>
              <w:t xml:space="preserve">творчество </w:t>
            </w:r>
            <w:r w:rsidR="00BA406C">
              <w:rPr>
                <w:sz w:val="26"/>
                <w:szCs w:val="26"/>
              </w:rPr>
              <w:t>В. Г. Перова (</w:t>
            </w:r>
            <w:r w:rsidR="00224294" w:rsidRPr="00BA406C">
              <w:rPr>
                <w:sz w:val="26"/>
                <w:szCs w:val="26"/>
              </w:rPr>
              <w:t>«</w:t>
            </w:r>
            <w:r w:rsidR="00224294">
              <w:rPr>
                <w:sz w:val="26"/>
                <w:szCs w:val="26"/>
              </w:rPr>
              <w:t>Охотники на привале», «Портрет Ф.М. Достоевского», «Тройка», «Последний кабак у заставы», «Охотники на привале»</w:t>
            </w:r>
            <w:r w:rsidR="00BA406C">
              <w:rPr>
                <w:sz w:val="26"/>
                <w:szCs w:val="26"/>
              </w:rPr>
              <w:t>)</w:t>
            </w:r>
            <w:r w:rsidR="00224294">
              <w:rPr>
                <w:sz w:val="26"/>
                <w:szCs w:val="26"/>
              </w:rPr>
              <w:t xml:space="preserve">, «Шутники. Гостиный двор в Москве» (И.М. Прянишников), «Земство обедает» (Г.Г. Мясоедов), «Московский дворик» (В.Д. Поленов), «Кочегар» (Н.А. Ярошенко), </w:t>
            </w:r>
            <w:r w:rsidR="002554E6">
              <w:rPr>
                <w:sz w:val="26"/>
                <w:szCs w:val="26"/>
              </w:rPr>
              <w:t>творчество И.Н. Крамского (</w:t>
            </w:r>
            <w:r w:rsidR="00224294">
              <w:rPr>
                <w:sz w:val="26"/>
                <w:szCs w:val="26"/>
              </w:rPr>
              <w:t>«Христос в пустыне», «Неизвестная»</w:t>
            </w:r>
            <w:r w:rsidR="002554E6">
              <w:rPr>
                <w:sz w:val="26"/>
                <w:szCs w:val="26"/>
              </w:rPr>
              <w:t>)</w:t>
            </w:r>
            <w:r w:rsidR="00224294">
              <w:rPr>
                <w:sz w:val="26"/>
                <w:szCs w:val="26"/>
              </w:rPr>
              <w:t xml:space="preserve">, «Петр </w:t>
            </w:r>
            <w:r w:rsidR="00224294" w:rsidRPr="002554E6">
              <w:rPr>
                <w:sz w:val="26"/>
                <w:szCs w:val="26"/>
              </w:rPr>
              <w:t>I</w:t>
            </w:r>
            <w:r w:rsidR="00224294" w:rsidRPr="00E73591">
              <w:rPr>
                <w:sz w:val="26"/>
                <w:szCs w:val="26"/>
              </w:rPr>
              <w:t xml:space="preserve"> </w:t>
            </w:r>
            <w:r w:rsidR="00224294">
              <w:rPr>
                <w:sz w:val="26"/>
                <w:szCs w:val="26"/>
              </w:rPr>
              <w:t xml:space="preserve">допрашивает царевича Алексея Петровича в Петергофе» (Н.Н. </w:t>
            </w:r>
            <w:proofErr w:type="spellStart"/>
            <w:r w:rsidR="00224294">
              <w:rPr>
                <w:sz w:val="26"/>
                <w:szCs w:val="26"/>
              </w:rPr>
              <w:t>Ге</w:t>
            </w:r>
            <w:proofErr w:type="spellEnd"/>
            <w:r w:rsidR="00224294">
              <w:rPr>
                <w:sz w:val="26"/>
                <w:szCs w:val="26"/>
              </w:rPr>
              <w:t xml:space="preserve">), «Грачи прилетели» (А.К. Саврасов), </w:t>
            </w:r>
            <w:r w:rsidR="002554E6">
              <w:rPr>
                <w:sz w:val="26"/>
                <w:szCs w:val="26"/>
              </w:rPr>
              <w:t>творчество И.Е. Репина (</w:t>
            </w:r>
            <w:r w:rsidR="00224294">
              <w:rPr>
                <w:sz w:val="26"/>
                <w:szCs w:val="26"/>
              </w:rPr>
              <w:t>«Бурлаки на Волге», «Запорожцы пишут письмо турецкому султану, «Портрет М.П. Мусоргского»</w:t>
            </w:r>
            <w:r w:rsidR="002554E6">
              <w:rPr>
                <w:sz w:val="26"/>
                <w:szCs w:val="26"/>
              </w:rPr>
              <w:t>)</w:t>
            </w:r>
            <w:r w:rsidR="00224294">
              <w:rPr>
                <w:sz w:val="26"/>
                <w:szCs w:val="26"/>
              </w:rPr>
              <w:t xml:space="preserve">, </w:t>
            </w:r>
            <w:r w:rsidR="002554E6">
              <w:rPr>
                <w:sz w:val="26"/>
                <w:szCs w:val="26"/>
              </w:rPr>
              <w:t>творчество В.И. Сурикова (</w:t>
            </w:r>
            <w:r w:rsidR="00224294">
              <w:rPr>
                <w:sz w:val="26"/>
                <w:szCs w:val="26"/>
              </w:rPr>
              <w:t>«Утро стрелецкой казни», «Боярыня Морозова»</w:t>
            </w:r>
            <w:r w:rsidR="002554E6">
              <w:rPr>
                <w:sz w:val="26"/>
                <w:szCs w:val="26"/>
              </w:rPr>
              <w:t>)</w:t>
            </w:r>
            <w:r w:rsidR="00224294">
              <w:rPr>
                <w:sz w:val="26"/>
                <w:szCs w:val="26"/>
              </w:rPr>
              <w:t xml:space="preserve">, «Всё в прошлом» (В.М. Максимов), </w:t>
            </w:r>
            <w:r w:rsidR="002554E6">
              <w:rPr>
                <w:sz w:val="26"/>
                <w:szCs w:val="26"/>
              </w:rPr>
              <w:t>творчество И.И. Шишкина (</w:t>
            </w:r>
            <w:r w:rsidR="00224294">
              <w:rPr>
                <w:sz w:val="26"/>
                <w:szCs w:val="26"/>
              </w:rPr>
              <w:t xml:space="preserve">«Рожь», «Корабельная роща», «Утро в сосновом лесу»), «Ночь на Днепре» (А.И. Куинджи). </w:t>
            </w:r>
          </w:p>
          <w:p w14:paraId="6BF2943F" w14:textId="5E54BD4C" w:rsidR="008F37B9" w:rsidRDefault="000B7A22" w:rsidP="00DF6CB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0B7A22">
              <w:rPr>
                <w:b/>
                <w:bCs/>
                <w:i/>
                <w:iCs/>
                <w:sz w:val="26"/>
                <w:szCs w:val="26"/>
              </w:rPr>
              <w:t>Модерн</w:t>
            </w:r>
            <w:r>
              <w:rPr>
                <w:sz w:val="26"/>
                <w:szCs w:val="26"/>
              </w:rPr>
              <w:t xml:space="preserve">: </w:t>
            </w:r>
            <w:r w:rsidR="00E42ACE">
              <w:rPr>
                <w:sz w:val="26"/>
                <w:szCs w:val="26"/>
              </w:rPr>
              <w:t>творчество М.А. Врубеля (</w:t>
            </w:r>
            <w:r w:rsidR="00E42ACE" w:rsidRPr="00E42ACE">
              <w:rPr>
                <w:sz w:val="26"/>
                <w:szCs w:val="26"/>
              </w:rPr>
              <w:t xml:space="preserve">«Царевна-Лебедь», «Сирень», серия картин «Демон»), </w:t>
            </w:r>
            <w:r>
              <w:rPr>
                <w:sz w:val="26"/>
                <w:szCs w:val="26"/>
              </w:rPr>
              <w:t>творчество А.Н. Бенуа (</w:t>
            </w:r>
            <w:r w:rsidR="008F37B9">
              <w:rPr>
                <w:sz w:val="26"/>
                <w:szCs w:val="26"/>
              </w:rPr>
              <w:t xml:space="preserve">«Прогулка короля», «Петр </w:t>
            </w:r>
            <w:r w:rsidR="008F37B9">
              <w:rPr>
                <w:sz w:val="26"/>
                <w:szCs w:val="26"/>
                <w:lang w:val="en-US"/>
              </w:rPr>
              <w:t>I</w:t>
            </w:r>
            <w:r w:rsidR="008F37B9">
              <w:rPr>
                <w:sz w:val="26"/>
                <w:szCs w:val="26"/>
              </w:rPr>
              <w:t xml:space="preserve">», «Король прогуливается в любую погоду»), </w:t>
            </w:r>
            <w:r w:rsidR="00891211">
              <w:rPr>
                <w:sz w:val="26"/>
                <w:szCs w:val="26"/>
              </w:rPr>
              <w:t>творчество К.А. Сомова (</w:t>
            </w:r>
            <w:r w:rsidR="008F37B9">
              <w:rPr>
                <w:sz w:val="26"/>
                <w:szCs w:val="26"/>
              </w:rPr>
              <w:t xml:space="preserve">«Арлекин и Смерть», «Дама в голубом»), «Саломея» (Л. Бакст), «Императрица Елизавета Петровна в Царском Селе» (Е. Лансере), «Петр </w:t>
            </w:r>
            <w:r w:rsidR="008F37B9">
              <w:rPr>
                <w:sz w:val="26"/>
                <w:szCs w:val="26"/>
                <w:lang w:val="en-US"/>
              </w:rPr>
              <w:t>II</w:t>
            </w:r>
            <w:r w:rsidR="008F37B9" w:rsidRPr="0052572B">
              <w:rPr>
                <w:sz w:val="26"/>
                <w:szCs w:val="26"/>
              </w:rPr>
              <w:t xml:space="preserve"> </w:t>
            </w:r>
            <w:r w:rsidR="008F37B9">
              <w:rPr>
                <w:sz w:val="26"/>
                <w:szCs w:val="26"/>
              </w:rPr>
              <w:t>и царевна Елизавета на псовой охоте» (В. Серов), «Водоём» (В.Э. Борисов-Мусатов), «В степи. Мираж» (П.В. Кузнецов), С.Ю. Судейкин «Гулянья», «Маскарад» (Н.Н. Сапунов).</w:t>
            </w:r>
          </w:p>
          <w:p w14:paraId="117E7287" w14:textId="77777777" w:rsidR="00DF6CB8" w:rsidRDefault="00DF6CB8" w:rsidP="00DF6CB8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45DF82F9" w14:textId="25AF63AD" w:rsidR="00DF6CB8" w:rsidRDefault="00DF6CB8" w:rsidP="00DF6CB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DF6CB8">
              <w:rPr>
                <w:i/>
                <w:iCs/>
                <w:sz w:val="26"/>
                <w:szCs w:val="26"/>
                <w:u w:val="single"/>
              </w:rPr>
              <w:t>Музыка</w:t>
            </w:r>
            <w:r>
              <w:rPr>
                <w:sz w:val="26"/>
                <w:szCs w:val="26"/>
              </w:rPr>
              <w:t xml:space="preserve">: </w:t>
            </w:r>
            <w:r w:rsidR="00EA7C57">
              <w:rPr>
                <w:sz w:val="26"/>
                <w:szCs w:val="26"/>
              </w:rPr>
              <w:t>творчество А.П. Бородина (</w:t>
            </w:r>
            <w:r>
              <w:rPr>
                <w:sz w:val="26"/>
                <w:szCs w:val="26"/>
              </w:rPr>
              <w:t xml:space="preserve">симфония </w:t>
            </w:r>
            <w:r w:rsidRPr="001F1DB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2 («Богатырская»), опера «Князь Игорь»), </w:t>
            </w:r>
            <w:r w:rsidR="00EA7C57">
              <w:rPr>
                <w:sz w:val="26"/>
                <w:szCs w:val="26"/>
              </w:rPr>
              <w:t>творчество М.П. Мусоргского (</w:t>
            </w:r>
            <w:r>
              <w:rPr>
                <w:sz w:val="26"/>
                <w:szCs w:val="26"/>
              </w:rPr>
              <w:t xml:space="preserve">фортепианная сюита «Картинки с выставки», опера «Борис Годунов», опера «Хованщина»), </w:t>
            </w:r>
            <w:r w:rsidR="00826FCE">
              <w:rPr>
                <w:sz w:val="26"/>
                <w:szCs w:val="26"/>
              </w:rPr>
              <w:t>творчество Н.А. Римского-Корсакова (</w:t>
            </w:r>
            <w:r>
              <w:rPr>
                <w:sz w:val="26"/>
                <w:szCs w:val="26"/>
              </w:rPr>
              <w:t xml:space="preserve">опера «Садко», опера «Моцарт и Сальери», опера «Царская невеста», опера «Золотой петушок», опера «Снегурочка», симфоническая сюита «Шехерезада»), </w:t>
            </w:r>
            <w:r w:rsidR="005B5E24">
              <w:rPr>
                <w:sz w:val="26"/>
                <w:szCs w:val="26"/>
              </w:rPr>
              <w:t>творчество П.И. Чайковского (</w:t>
            </w:r>
            <w:r>
              <w:rPr>
                <w:sz w:val="26"/>
                <w:szCs w:val="26"/>
              </w:rPr>
              <w:t>опера «Евгений Онегин», опера «Мазепа», опера «Пиковая дама», балет «Лебединое озеро», балет «Спящая красавица», балет «Щелкунчик»</w:t>
            </w:r>
            <w:r w:rsidR="005B5E2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 w:rsidR="00067CA5">
              <w:rPr>
                <w:sz w:val="26"/>
                <w:szCs w:val="26"/>
              </w:rPr>
              <w:t>творчество И.Ф. Стравинского (</w:t>
            </w:r>
            <w:r w:rsidRPr="00E90E91">
              <w:rPr>
                <w:sz w:val="26"/>
                <w:szCs w:val="26"/>
              </w:rPr>
              <w:t>балет «Весна священная»</w:t>
            </w:r>
            <w:r>
              <w:rPr>
                <w:sz w:val="26"/>
                <w:szCs w:val="26"/>
              </w:rPr>
              <w:t xml:space="preserve">, балет </w:t>
            </w:r>
            <w:r w:rsidRPr="00E90E91">
              <w:rPr>
                <w:sz w:val="26"/>
                <w:szCs w:val="26"/>
              </w:rPr>
              <w:t>«Жар-птица»</w:t>
            </w:r>
            <w:r>
              <w:rPr>
                <w:sz w:val="26"/>
                <w:szCs w:val="26"/>
              </w:rPr>
              <w:t>, балет «Петрушка»).</w:t>
            </w:r>
          </w:p>
          <w:p w14:paraId="4A863A7B" w14:textId="77777777" w:rsidR="009F1568" w:rsidRDefault="009F1568" w:rsidP="00DF6CB8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42A38301" w14:textId="421A0DD7" w:rsidR="009F1568" w:rsidRPr="00DF6CB8" w:rsidRDefault="009F1568" w:rsidP="00DF6CB8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 w:rsidRPr="009F1568">
              <w:rPr>
                <w:i/>
                <w:iCs/>
                <w:sz w:val="26"/>
                <w:szCs w:val="26"/>
                <w:u w:val="single"/>
              </w:rPr>
              <w:t>Скульптура</w:t>
            </w:r>
            <w:r>
              <w:rPr>
                <w:sz w:val="26"/>
                <w:szCs w:val="26"/>
              </w:rPr>
              <w:t xml:space="preserve">: </w:t>
            </w:r>
            <w:r w:rsidR="0005485C">
              <w:rPr>
                <w:sz w:val="26"/>
                <w:szCs w:val="26"/>
              </w:rPr>
              <w:t>творчество М.М. Антокольского (</w:t>
            </w:r>
            <w:r>
              <w:rPr>
                <w:sz w:val="26"/>
                <w:szCs w:val="26"/>
              </w:rPr>
              <w:t xml:space="preserve">«Нестор-летописец», «Иван Грозный»), памятник А.С. Пушкину (А.М. Опекушин), </w:t>
            </w:r>
            <w:r w:rsidR="00471C3D">
              <w:rPr>
                <w:sz w:val="26"/>
                <w:szCs w:val="26"/>
              </w:rPr>
              <w:t>творчество М.О. Микешина (</w:t>
            </w:r>
            <w:r>
              <w:rPr>
                <w:sz w:val="26"/>
                <w:szCs w:val="26"/>
              </w:rPr>
              <w:t xml:space="preserve">памятник «Тысячелетие России» в Великом Новгороде, памятник Екатерине </w:t>
            </w:r>
            <w:r>
              <w:rPr>
                <w:sz w:val="26"/>
                <w:szCs w:val="26"/>
                <w:lang w:val="en-US"/>
              </w:rPr>
              <w:t>II</w:t>
            </w:r>
            <w:r w:rsidRPr="002F3D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Санкт-Петербурге)</w:t>
            </w:r>
            <w:r w:rsidR="00EF7BAE">
              <w:rPr>
                <w:sz w:val="26"/>
                <w:szCs w:val="26"/>
              </w:rPr>
              <w:t xml:space="preserve">, </w:t>
            </w:r>
            <w:r w:rsidR="00BB21C1">
              <w:rPr>
                <w:sz w:val="26"/>
                <w:szCs w:val="26"/>
              </w:rPr>
              <w:t>«</w:t>
            </w:r>
            <w:r w:rsidR="00BB21C1" w:rsidRPr="00BB21C1">
              <w:rPr>
                <w:sz w:val="26"/>
                <w:szCs w:val="26"/>
              </w:rPr>
              <w:t>Памятник императору Александру III</w:t>
            </w:r>
            <w:r w:rsidR="00BB21C1">
              <w:rPr>
                <w:sz w:val="26"/>
                <w:szCs w:val="26"/>
              </w:rPr>
              <w:t xml:space="preserve"> в Санкт-Петербурге» (П. Трубецкой)</w:t>
            </w:r>
            <w:r w:rsidR="00BC020E">
              <w:rPr>
                <w:sz w:val="26"/>
                <w:szCs w:val="26"/>
              </w:rPr>
              <w:t>, творчество А.С. Голубкиной и С.Т. Конёнкова.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5A25F" w14:textId="5651E681" w:rsidR="00224294" w:rsidRDefault="00EA3C9F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6</w:t>
            </w:r>
          </w:p>
        </w:tc>
      </w:tr>
      <w:tr w:rsidR="00AB3364" w:rsidRPr="00CA3151" w14:paraId="312E2E3A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5A667" w14:textId="77777777" w:rsidR="001C2082" w:rsidRDefault="00AB3364" w:rsidP="00AB3364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B336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Искусство авангарда</w:t>
            </w:r>
            <w:r w:rsidR="001C208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 w14:paraId="3A5A6779" w14:textId="16E1B6FC" w:rsidR="00AB3364" w:rsidRDefault="001C2082" w:rsidP="00AB3364">
            <w:pPr>
              <w:rPr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(1910-ые –1932)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67A05" w14:textId="45F71822" w:rsidR="00AB3364" w:rsidRDefault="00AB3364" w:rsidP="00AB3364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sz w:val="26"/>
                <w:szCs w:val="26"/>
              </w:rPr>
            </w:pPr>
            <w:r w:rsidRPr="00511D3E"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  <w:t>Архитектура</w:t>
            </w:r>
            <w:r w:rsidRPr="00511D3E">
              <w:rPr>
                <w:rStyle w:val="normaltextrun"/>
                <w:rFonts w:eastAsiaTheme="majorEastAsia"/>
              </w:rPr>
              <w:t>: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 xml:space="preserve"> </w:t>
            </w:r>
            <w:r w:rsidRPr="0079557A">
              <w:rPr>
                <w:rStyle w:val="normaltextrun"/>
                <w:rFonts w:eastAsiaTheme="majorEastAsia"/>
                <w:sz w:val="26"/>
                <w:szCs w:val="26"/>
              </w:rPr>
              <w:t>Башня Татлина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 (В.Е. Татлин), </w:t>
            </w:r>
            <w:r w:rsidRPr="0079557A">
              <w:rPr>
                <w:rStyle w:val="normaltextrun"/>
                <w:rFonts w:eastAsiaTheme="majorEastAsia"/>
                <w:sz w:val="26"/>
                <w:szCs w:val="26"/>
              </w:rPr>
              <w:t>Павильон СССР на выставке в Париже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="0027561D">
              <w:rPr>
                <w:rStyle w:val="normaltextrun"/>
                <w:rFonts w:eastAsiaTheme="majorEastAsia"/>
                <w:sz w:val="26"/>
                <w:szCs w:val="26"/>
              </w:rPr>
              <w:t>т</w:t>
            </w:r>
            <w:r w:rsidR="0027561D" w:rsidRPr="0027561D">
              <w:rPr>
                <w:rStyle w:val="normaltextrun"/>
                <w:rFonts w:eastAsiaTheme="majorEastAsia"/>
                <w:sz w:val="26"/>
                <w:szCs w:val="26"/>
              </w:rPr>
              <w:t>ворчество К.С. Мельникова (</w:t>
            </w:r>
            <w:r w:rsidRPr="0079557A">
              <w:rPr>
                <w:rStyle w:val="normaltextrun"/>
                <w:rFonts w:eastAsiaTheme="majorEastAsia"/>
                <w:sz w:val="26"/>
                <w:szCs w:val="26"/>
              </w:rPr>
              <w:t>Дом Мельникова в Москве, Дом культуры имени Русакова)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>.</w:t>
            </w:r>
          </w:p>
          <w:p w14:paraId="2A72D610" w14:textId="77777777" w:rsidR="00AB3364" w:rsidRDefault="00AB3364" w:rsidP="00AB3364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sz w:val="26"/>
                <w:szCs w:val="26"/>
              </w:rPr>
            </w:pPr>
          </w:p>
          <w:p w14:paraId="394056E9" w14:textId="01E60643" w:rsidR="00AB3364" w:rsidRPr="00511D3E" w:rsidRDefault="00AB3364" w:rsidP="00AF597B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</w:rPr>
            </w:pPr>
            <w:r w:rsidRPr="00511D3E"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  <w:t>Живопись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: </w:t>
            </w:r>
            <w:r w:rsidR="00511D3E">
              <w:rPr>
                <w:rStyle w:val="normaltextrun"/>
                <w:rFonts w:eastAsiaTheme="majorEastAsia"/>
                <w:sz w:val="26"/>
                <w:szCs w:val="26"/>
              </w:rPr>
              <w:t>т</w:t>
            </w:r>
            <w:r w:rsidR="00511D3E" w:rsidRPr="00511D3E">
              <w:rPr>
                <w:rStyle w:val="normaltextrun"/>
                <w:rFonts w:eastAsiaTheme="majorEastAsia"/>
                <w:sz w:val="26"/>
                <w:szCs w:val="26"/>
              </w:rPr>
              <w:t>ворчество К.С. Малевича (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«Чёрный супрематический квадрат», «Голова крестьянина»</w:t>
            </w:r>
            <w:r w:rsidR="00511D3E" w:rsidRPr="00511D3E">
              <w:rPr>
                <w:rStyle w:val="normaltextrun"/>
                <w:rFonts w:eastAsiaTheme="majorEastAsia"/>
                <w:sz w:val="26"/>
                <w:szCs w:val="26"/>
              </w:rPr>
              <w:t>)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, «Композиция VII» (В.</w:t>
            </w:r>
            <w:r w:rsidR="002A492C">
              <w:rPr>
                <w:rStyle w:val="normaltextrun"/>
                <w:rFonts w:eastAsiaTheme="majorEastAsia"/>
                <w:sz w:val="26"/>
                <w:szCs w:val="26"/>
              </w:rPr>
              <w:t xml:space="preserve">В. 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lastRenderedPageBreak/>
              <w:t>Кандинский), «Петух (Лучистый этюд)» (М.</w:t>
            </w:r>
            <w:r w:rsidR="00C87C3C">
              <w:rPr>
                <w:rStyle w:val="normaltextrun"/>
                <w:rFonts w:eastAsiaTheme="majorEastAsia"/>
                <w:sz w:val="26"/>
                <w:szCs w:val="26"/>
              </w:rPr>
              <w:t xml:space="preserve">Ф. 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 xml:space="preserve">Ларионов), </w:t>
            </w:r>
            <w:r w:rsidR="00511D3E" w:rsidRPr="00511D3E">
              <w:rPr>
                <w:rStyle w:val="normaltextrun"/>
                <w:rFonts w:eastAsiaTheme="majorEastAsia"/>
                <w:sz w:val="26"/>
                <w:szCs w:val="26"/>
              </w:rPr>
              <w:t>творчество Н.С. Гончаровой (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«Автопортрет с жёлтыми лилиями», «Соляные столпы», «Покос»), «Клином красным бей белых» (Э. Лисицкий), «</w:t>
            </w:r>
            <w:proofErr w:type="spellStart"/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Ленгиз</w:t>
            </w:r>
            <w:proofErr w:type="spellEnd"/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: книги по всем отраслям знания» (А.</w:t>
            </w:r>
            <w:r w:rsidR="00C87C3C">
              <w:rPr>
                <w:rStyle w:val="normaltextrun"/>
                <w:rFonts w:eastAsiaTheme="majorEastAsia"/>
                <w:sz w:val="26"/>
                <w:szCs w:val="26"/>
              </w:rPr>
              <w:t xml:space="preserve">М. 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Родченко), «Живописная архитектура» (Л.</w:t>
            </w:r>
            <w:r w:rsidR="00C87C3C">
              <w:rPr>
                <w:rStyle w:val="normaltextrun"/>
                <w:rFonts w:eastAsiaTheme="majorEastAsia"/>
                <w:sz w:val="26"/>
                <w:szCs w:val="26"/>
              </w:rPr>
              <w:t>С.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 xml:space="preserve"> Попова), «Над городом» (М.</w:t>
            </w:r>
            <w:r w:rsidR="00C87C3C">
              <w:rPr>
                <w:rStyle w:val="normaltextrun"/>
                <w:rFonts w:eastAsiaTheme="majorEastAsia"/>
                <w:sz w:val="26"/>
                <w:szCs w:val="26"/>
              </w:rPr>
              <w:t>З.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 xml:space="preserve"> Шагал), «Натюрморт и зеленая картина» (П.</w:t>
            </w:r>
            <w:r w:rsidR="00C87C3C">
              <w:rPr>
                <w:rStyle w:val="normaltextrun"/>
                <w:rFonts w:eastAsiaTheme="majorEastAsia"/>
                <w:sz w:val="26"/>
                <w:szCs w:val="26"/>
              </w:rPr>
              <w:t xml:space="preserve">П. 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>Кончаловский), «Автопортрет и портрет П. Кончаловского» (И.</w:t>
            </w:r>
            <w:r w:rsidR="00C87C3C">
              <w:rPr>
                <w:rStyle w:val="normaltextrun"/>
                <w:rFonts w:eastAsiaTheme="majorEastAsia"/>
                <w:sz w:val="26"/>
                <w:szCs w:val="26"/>
              </w:rPr>
              <w:t>И.</w:t>
            </w:r>
            <w:r w:rsidRPr="00511D3E">
              <w:rPr>
                <w:rStyle w:val="normaltextrun"/>
                <w:rFonts w:eastAsiaTheme="majorEastAsia"/>
                <w:sz w:val="26"/>
                <w:szCs w:val="26"/>
              </w:rPr>
              <w:t xml:space="preserve"> Машков).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30D32" w14:textId="1163C231" w:rsidR="00AB3364" w:rsidRPr="00511D3E" w:rsidRDefault="00AB3364" w:rsidP="009F407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eastAsiaTheme="majorEastAsia"/>
              </w:rPr>
            </w:pPr>
            <w:r w:rsidRPr="00511D3E">
              <w:rPr>
                <w:rStyle w:val="normaltextrun"/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</w:t>
            </w:r>
          </w:p>
        </w:tc>
      </w:tr>
      <w:tr w:rsidR="00AB3364" w:rsidRPr="00CA3151" w14:paraId="153D5ACC" w14:textId="77777777" w:rsidTr="00291462">
        <w:trPr>
          <w:trHeight w:val="30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26F2F" w14:textId="6EFAE109" w:rsidR="00AB3364" w:rsidRPr="00AB3364" w:rsidRDefault="00A63CD1" w:rsidP="00AB3364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Советское искусство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59903" w14:textId="520FC5E8" w:rsidR="00A63CD1" w:rsidRPr="009F1568" w:rsidRDefault="00A63CD1" w:rsidP="00A63CD1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</w:pPr>
            <w:r w:rsidRPr="00A63CD1">
              <w:rPr>
                <w:rStyle w:val="normaltextrun"/>
                <w:rFonts w:eastAsiaTheme="majorEastAsia"/>
                <w:i/>
                <w:iCs/>
                <w:sz w:val="26"/>
                <w:szCs w:val="26"/>
                <w:u w:val="single"/>
              </w:rPr>
              <w:t>Архитектура</w:t>
            </w:r>
            <w:r w:rsidR="009F1568" w:rsidRPr="009F1568">
              <w:rPr>
                <w:rStyle w:val="normaltextrun"/>
                <w:rFonts w:eastAsiaTheme="majorEastAsia"/>
                <w:i/>
                <w:iCs/>
                <w:sz w:val="26"/>
                <w:szCs w:val="26"/>
              </w:rPr>
              <w:t xml:space="preserve">: </w:t>
            </w:r>
            <w:r w:rsidRPr="00890BA3">
              <w:rPr>
                <w:rStyle w:val="normaltextrun"/>
                <w:rFonts w:eastAsiaTheme="majorEastAsia"/>
                <w:sz w:val="26"/>
                <w:szCs w:val="26"/>
              </w:rPr>
              <w:t>Главное здание Московского государственного университета им. М.В. Ломоносова на Ленинских (Воробьевых) горах</w:t>
            </w:r>
            <w:r>
              <w:rPr>
                <w:rStyle w:val="normaltextrun"/>
                <w:rFonts w:eastAsiaTheme="majorEastAsia"/>
                <w:sz w:val="26"/>
                <w:szCs w:val="26"/>
              </w:rPr>
              <w:t xml:space="preserve">, </w:t>
            </w:r>
            <w:r w:rsidRPr="00890BA3">
              <w:rPr>
                <w:rStyle w:val="normaltextrun"/>
                <w:rFonts w:eastAsiaTheme="majorEastAsia"/>
                <w:sz w:val="26"/>
                <w:szCs w:val="26"/>
              </w:rPr>
              <w:t>Арка в Парке культуры и отдыха им. М. Горького, здание</w:t>
            </w:r>
            <w:r>
              <w:rPr>
                <w:rStyle w:val="normaltextrun"/>
                <w:rFonts w:eastAsiaTheme="majorEastAsia"/>
                <w:color w:val="000000"/>
                <w:sz w:val="26"/>
                <w:szCs w:val="26"/>
                <w:bdr w:val="none" w:sz="0" w:space="0" w:color="auto" w:frame="1"/>
              </w:rPr>
              <w:t xml:space="preserve"> библиотеки им. Ленина.</w:t>
            </w:r>
          </w:p>
          <w:p w14:paraId="6D8BCD52" w14:textId="77777777" w:rsidR="00A63CD1" w:rsidRDefault="00A63CD1" w:rsidP="00A63CD1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</w:pPr>
          </w:p>
          <w:p w14:paraId="2750BCB3" w14:textId="4EBFFFBD" w:rsidR="00A63CD1" w:rsidRPr="009F1568" w:rsidRDefault="00A63CD1" w:rsidP="00A63CD1">
            <w:pPr>
              <w:pStyle w:val="ac"/>
              <w:spacing w:before="0" w:beforeAutospacing="0" w:after="0" w:afterAutospacing="0"/>
              <w:rPr>
                <w:rFonts w:eastAsiaTheme="majorEastAsia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A63CD1">
              <w:rPr>
                <w:rStyle w:val="normaltextrun"/>
                <w:rFonts w:eastAsiaTheme="majorEastAsia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Живопись</w:t>
            </w:r>
            <w:r w:rsidR="00224294">
              <w:rPr>
                <w:rStyle w:val="normaltextrun"/>
                <w:rFonts w:eastAsiaTheme="majorEastAsia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 и скульптура</w:t>
            </w:r>
            <w:r w:rsidR="009F1568" w:rsidRPr="00154B30"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154B30" w:rsidRPr="00154B30"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>творчество А.А. Дейнеки (</w:t>
            </w:r>
            <w:r w:rsidRPr="00154B30"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>«</w:t>
            </w:r>
            <w:r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 xml:space="preserve">Будущие лётчики», «Оборона Севастополя», «Физкультурница»), </w:t>
            </w:r>
            <w:r w:rsidR="00154B30"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 xml:space="preserve">творчество Ю.И. Пименова («Свадьба на завтрашней улице», «Новая Москва»), </w:t>
            </w:r>
            <w:r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 xml:space="preserve">«Утро нашей родины» (Ф. </w:t>
            </w:r>
            <w:proofErr w:type="spellStart"/>
            <w:r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>Шурпин</w:t>
            </w:r>
            <w:proofErr w:type="spellEnd"/>
            <w:r>
              <w:rPr>
                <w:rStyle w:val="normaltextrun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 xml:space="preserve">), «Иосиф Сталин и Климент Ворошилов в Кремле» (А. Герасимов), монумент </w:t>
            </w:r>
            <w:r w:rsidRPr="0044667E">
              <w:t>«</w:t>
            </w:r>
            <w:r w:rsidRPr="0044667E">
              <w:rPr>
                <w:sz w:val="26"/>
                <w:szCs w:val="26"/>
              </w:rPr>
              <w:t>Рабочий и колхозница»</w:t>
            </w:r>
            <w:r w:rsidRPr="0044667E">
              <w:t xml:space="preserve"> </w:t>
            </w:r>
            <w:r w:rsidRPr="0044667E">
              <w:rPr>
                <w:sz w:val="26"/>
                <w:szCs w:val="26"/>
              </w:rPr>
              <w:t xml:space="preserve">(В.И. Мухина). </w:t>
            </w:r>
          </w:p>
          <w:p w14:paraId="5F63E6E2" w14:textId="77777777" w:rsidR="00A63CD1" w:rsidRDefault="00A63CD1" w:rsidP="00A63CD1">
            <w:pPr>
              <w:pStyle w:val="ac"/>
              <w:spacing w:before="0" w:beforeAutospacing="0" w:after="0" w:afterAutospacing="0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</w:p>
          <w:p w14:paraId="169D4D5D" w14:textId="4377B104" w:rsidR="00A63CD1" w:rsidRPr="00E90E91" w:rsidRDefault="00224294" w:rsidP="00A63CD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224294">
              <w:rPr>
                <w:rStyle w:val="normaltextrun"/>
                <w:rFonts w:eastAsiaTheme="majorEastAsia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М</w:t>
            </w:r>
            <w:r w:rsidR="00A63CD1" w:rsidRPr="00224294">
              <w:rPr>
                <w:rStyle w:val="normaltextrun"/>
                <w:rFonts w:eastAsiaTheme="majorEastAsia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узыка</w:t>
            </w:r>
            <w:r w:rsidR="00A63CD1" w:rsidRPr="00224294">
              <w:rPr>
                <w:rStyle w:val="normaltextrun"/>
                <w:rFonts w:eastAsiaTheme="majorEastAsia"/>
                <w:i/>
                <w:i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63CD1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="009C3C04">
              <w:rPr>
                <w:sz w:val="26"/>
                <w:szCs w:val="26"/>
              </w:rPr>
              <w:t>творчество С.С. Прокофьева (</w:t>
            </w:r>
            <w:r w:rsidR="00A63CD1">
              <w:rPr>
                <w:sz w:val="26"/>
                <w:szCs w:val="26"/>
              </w:rPr>
              <w:t xml:space="preserve">балет «Ромео и </w:t>
            </w:r>
            <w:r w:rsidR="009C3C04">
              <w:rPr>
                <w:sz w:val="26"/>
                <w:szCs w:val="26"/>
              </w:rPr>
              <w:t>Джульетта</w:t>
            </w:r>
            <w:r w:rsidR="00A63CD1">
              <w:rPr>
                <w:sz w:val="26"/>
                <w:szCs w:val="26"/>
              </w:rPr>
              <w:t>», балет «Золушка», кантата «Александр Невский</w:t>
            </w:r>
            <w:r w:rsidR="009C3C04">
              <w:rPr>
                <w:sz w:val="26"/>
                <w:szCs w:val="26"/>
              </w:rPr>
              <w:t>)</w:t>
            </w:r>
            <w:r w:rsidR="00A63CD1">
              <w:rPr>
                <w:sz w:val="26"/>
                <w:szCs w:val="26"/>
              </w:rPr>
              <w:t xml:space="preserve">, симфония </w:t>
            </w:r>
            <w:r w:rsidR="00A63CD1" w:rsidRPr="001F1DBC">
              <w:rPr>
                <w:sz w:val="26"/>
                <w:szCs w:val="26"/>
              </w:rPr>
              <w:t>№</w:t>
            </w:r>
            <w:r w:rsidR="00A63CD1">
              <w:rPr>
                <w:sz w:val="26"/>
                <w:szCs w:val="26"/>
              </w:rPr>
              <w:t xml:space="preserve">7 «Ленинградская» (Д.Д. Шостакович), </w:t>
            </w:r>
            <w:r w:rsidR="00A63CD1" w:rsidRPr="00664CFD">
              <w:rPr>
                <w:sz w:val="26"/>
                <w:szCs w:val="26"/>
              </w:rPr>
              <w:t>оркестровые сюиты</w:t>
            </w:r>
            <w:r w:rsidR="00A63CD1">
              <w:rPr>
                <w:sz w:val="26"/>
                <w:szCs w:val="26"/>
              </w:rPr>
              <w:t xml:space="preserve"> </w:t>
            </w:r>
            <w:r w:rsidR="00A63CD1" w:rsidRPr="00664CFD">
              <w:rPr>
                <w:sz w:val="26"/>
                <w:szCs w:val="26"/>
              </w:rPr>
              <w:t>«Время, вперёд!»</w:t>
            </w:r>
            <w:r w:rsidR="00A63CD1">
              <w:rPr>
                <w:sz w:val="26"/>
                <w:szCs w:val="26"/>
              </w:rPr>
              <w:t xml:space="preserve"> и «Метель» (Г.В. Свиридов), «</w:t>
            </w:r>
            <w:r w:rsidR="00A63CD1" w:rsidRPr="008F4ABA">
              <w:rPr>
                <w:sz w:val="26"/>
                <w:szCs w:val="26"/>
              </w:rPr>
              <w:t>Кармен-сюита» (Р.</w:t>
            </w:r>
            <w:r w:rsidR="00A63CD1">
              <w:rPr>
                <w:sz w:val="26"/>
                <w:szCs w:val="26"/>
              </w:rPr>
              <w:t xml:space="preserve">К. </w:t>
            </w:r>
            <w:r w:rsidR="00A63CD1" w:rsidRPr="008F4ABA">
              <w:rPr>
                <w:sz w:val="26"/>
                <w:szCs w:val="26"/>
              </w:rPr>
              <w:t>Щедрин). </w:t>
            </w:r>
          </w:p>
          <w:p w14:paraId="2BAD936C" w14:textId="77777777" w:rsidR="00A63CD1" w:rsidRPr="00402C84" w:rsidRDefault="00A63CD1" w:rsidP="00A63CD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CFD5746" w14:textId="54DE07C4" w:rsidR="00A63CD1" w:rsidRDefault="00224294" w:rsidP="00A63CD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224294">
              <w:rPr>
                <w:i/>
                <w:iCs/>
                <w:sz w:val="26"/>
                <w:szCs w:val="26"/>
                <w:u w:val="single"/>
              </w:rPr>
              <w:t>К</w:t>
            </w:r>
            <w:r w:rsidR="00A63CD1" w:rsidRPr="00224294">
              <w:rPr>
                <w:i/>
                <w:iCs/>
                <w:sz w:val="26"/>
                <w:szCs w:val="26"/>
                <w:u w:val="single"/>
              </w:rPr>
              <w:t>нижная иллюстрация</w:t>
            </w:r>
            <w:r w:rsidR="00A63CD1" w:rsidRPr="00224294">
              <w:rPr>
                <w:sz w:val="26"/>
                <w:szCs w:val="26"/>
              </w:rPr>
              <w:t>:</w:t>
            </w:r>
            <w:r w:rsidR="00A63CD1" w:rsidRPr="003B1E4A">
              <w:rPr>
                <w:sz w:val="26"/>
                <w:szCs w:val="26"/>
              </w:rPr>
              <w:t xml:space="preserve"> В</w:t>
            </w:r>
            <w:r w:rsidR="00A63CD1">
              <w:rPr>
                <w:sz w:val="26"/>
                <w:szCs w:val="26"/>
              </w:rPr>
              <w:t>.</w:t>
            </w:r>
            <w:r w:rsidR="00A63CD1" w:rsidRPr="003B1E4A">
              <w:rPr>
                <w:sz w:val="26"/>
                <w:szCs w:val="26"/>
              </w:rPr>
              <w:t>В</w:t>
            </w:r>
            <w:r w:rsidR="00A63CD1">
              <w:rPr>
                <w:sz w:val="26"/>
                <w:szCs w:val="26"/>
              </w:rPr>
              <w:t>.</w:t>
            </w:r>
            <w:r w:rsidR="00A63CD1" w:rsidRPr="003B1E4A">
              <w:rPr>
                <w:sz w:val="26"/>
                <w:szCs w:val="26"/>
              </w:rPr>
              <w:t xml:space="preserve"> Лебедев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1361CC">
              <w:rPr>
                <w:sz w:val="26"/>
                <w:szCs w:val="26"/>
              </w:rPr>
              <w:t>Ю</w:t>
            </w:r>
            <w:r w:rsidR="00A63CD1">
              <w:rPr>
                <w:sz w:val="26"/>
                <w:szCs w:val="26"/>
              </w:rPr>
              <w:t>.</w:t>
            </w:r>
            <w:r w:rsidR="00A63CD1" w:rsidRPr="001361CC">
              <w:rPr>
                <w:sz w:val="26"/>
                <w:szCs w:val="26"/>
              </w:rPr>
              <w:t>А</w:t>
            </w:r>
            <w:r w:rsidR="00A63CD1">
              <w:rPr>
                <w:sz w:val="26"/>
                <w:szCs w:val="26"/>
              </w:rPr>
              <w:t xml:space="preserve">. </w:t>
            </w:r>
            <w:r w:rsidR="00A63CD1" w:rsidRPr="001361CC">
              <w:rPr>
                <w:sz w:val="26"/>
                <w:szCs w:val="26"/>
              </w:rPr>
              <w:t>Васнецов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7F1CE3">
              <w:rPr>
                <w:sz w:val="26"/>
                <w:szCs w:val="26"/>
              </w:rPr>
              <w:t>Е</w:t>
            </w:r>
            <w:r w:rsidR="00A63CD1">
              <w:rPr>
                <w:sz w:val="26"/>
                <w:szCs w:val="26"/>
              </w:rPr>
              <w:t>.</w:t>
            </w:r>
            <w:r w:rsidR="00A63CD1" w:rsidRPr="007F1CE3">
              <w:rPr>
                <w:sz w:val="26"/>
                <w:szCs w:val="26"/>
              </w:rPr>
              <w:t>И</w:t>
            </w:r>
            <w:r w:rsidR="00A63CD1">
              <w:rPr>
                <w:sz w:val="26"/>
                <w:szCs w:val="26"/>
              </w:rPr>
              <w:t>.</w:t>
            </w:r>
            <w:r w:rsidR="00A63CD1" w:rsidRPr="007F1CE3">
              <w:rPr>
                <w:sz w:val="26"/>
                <w:szCs w:val="26"/>
              </w:rPr>
              <w:t xml:space="preserve"> Чарушин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2D15A8">
              <w:rPr>
                <w:sz w:val="26"/>
                <w:szCs w:val="26"/>
              </w:rPr>
              <w:t>В</w:t>
            </w:r>
            <w:r w:rsidR="00A63CD1">
              <w:rPr>
                <w:sz w:val="26"/>
                <w:szCs w:val="26"/>
              </w:rPr>
              <w:t>.</w:t>
            </w:r>
            <w:r w:rsidR="00A63CD1" w:rsidRPr="002D15A8">
              <w:rPr>
                <w:sz w:val="26"/>
                <w:szCs w:val="26"/>
              </w:rPr>
              <w:t>Г</w:t>
            </w:r>
            <w:r w:rsidR="00A63CD1">
              <w:rPr>
                <w:sz w:val="26"/>
                <w:szCs w:val="26"/>
              </w:rPr>
              <w:t>.</w:t>
            </w:r>
            <w:r w:rsidR="00A63CD1" w:rsidRPr="002D15A8">
              <w:rPr>
                <w:sz w:val="26"/>
                <w:szCs w:val="26"/>
              </w:rPr>
              <w:t xml:space="preserve"> Сутеев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F271C7">
              <w:rPr>
                <w:sz w:val="26"/>
                <w:szCs w:val="26"/>
              </w:rPr>
              <w:t>И</w:t>
            </w:r>
            <w:r w:rsidR="00A63CD1">
              <w:rPr>
                <w:sz w:val="26"/>
                <w:szCs w:val="26"/>
              </w:rPr>
              <w:t>.</w:t>
            </w:r>
            <w:r w:rsidR="00A63CD1" w:rsidRPr="00F271C7">
              <w:rPr>
                <w:sz w:val="26"/>
                <w:szCs w:val="26"/>
              </w:rPr>
              <w:t>М</w:t>
            </w:r>
            <w:r w:rsidR="00A63CD1">
              <w:rPr>
                <w:sz w:val="26"/>
                <w:szCs w:val="26"/>
              </w:rPr>
              <w:t>.</w:t>
            </w:r>
            <w:r w:rsidR="00A63CD1" w:rsidRPr="00F271C7">
              <w:rPr>
                <w:sz w:val="26"/>
                <w:szCs w:val="26"/>
              </w:rPr>
              <w:t xml:space="preserve"> Семёнов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F271C7">
              <w:rPr>
                <w:sz w:val="26"/>
                <w:szCs w:val="26"/>
              </w:rPr>
              <w:t>Л</w:t>
            </w:r>
            <w:r w:rsidR="00A63CD1">
              <w:rPr>
                <w:sz w:val="26"/>
                <w:szCs w:val="26"/>
              </w:rPr>
              <w:t>.</w:t>
            </w:r>
            <w:r w:rsidR="00A63CD1" w:rsidRPr="00F271C7">
              <w:rPr>
                <w:sz w:val="26"/>
                <w:szCs w:val="26"/>
              </w:rPr>
              <w:t>В</w:t>
            </w:r>
            <w:r w:rsidR="00A63CD1">
              <w:rPr>
                <w:sz w:val="26"/>
                <w:szCs w:val="26"/>
              </w:rPr>
              <w:t>.</w:t>
            </w:r>
            <w:r w:rsidR="00A63CD1" w:rsidRPr="00F271C7">
              <w:rPr>
                <w:sz w:val="26"/>
                <w:szCs w:val="26"/>
              </w:rPr>
              <w:t xml:space="preserve"> Владимирский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F271C7">
              <w:rPr>
                <w:sz w:val="26"/>
                <w:szCs w:val="26"/>
              </w:rPr>
              <w:t>А</w:t>
            </w:r>
            <w:r w:rsidR="00A63CD1">
              <w:rPr>
                <w:sz w:val="26"/>
                <w:szCs w:val="26"/>
              </w:rPr>
              <w:t>.</w:t>
            </w:r>
            <w:r w:rsidR="00A63CD1" w:rsidRPr="00F271C7">
              <w:rPr>
                <w:sz w:val="26"/>
                <w:szCs w:val="26"/>
              </w:rPr>
              <w:t>М</w:t>
            </w:r>
            <w:r w:rsidR="00A63CD1">
              <w:rPr>
                <w:sz w:val="26"/>
                <w:szCs w:val="26"/>
              </w:rPr>
              <w:t xml:space="preserve">. </w:t>
            </w:r>
            <w:r w:rsidR="00A63CD1" w:rsidRPr="00F271C7">
              <w:rPr>
                <w:sz w:val="26"/>
                <w:szCs w:val="26"/>
              </w:rPr>
              <w:t>Савченко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8F14AA">
              <w:rPr>
                <w:sz w:val="26"/>
                <w:szCs w:val="26"/>
              </w:rPr>
              <w:t>В</w:t>
            </w:r>
            <w:r w:rsidR="00A63CD1">
              <w:rPr>
                <w:sz w:val="26"/>
                <w:szCs w:val="26"/>
              </w:rPr>
              <w:t>.</w:t>
            </w:r>
            <w:r w:rsidR="00A63CD1" w:rsidRPr="008F14AA">
              <w:rPr>
                <w:sz w:val="26"/>
                <w:szCs w:val="26"/>
              </w:rPr>
              <w:t>А</w:t>
            </w:r>
            <w:r w:rsidR="00A63CD1">
              <w:rPr>
                <w:sz w:val="26"/>
                <w:szCs w:val="26"/>
              </w:rPr>
              <w:t>.</w:t>
            </w:r>
            <w:r w:rsidR="00A63CD1" w:rsidRPr="008F14AA">
              <w:rPr>
                <w:sz w:val="26"/>
                <w:szCs w:val="26"/>
              </w:rPr>
              <w:t xml:space="preserve"> Чижиков</w:t>
            </w:r>
            <w:r w:rsidR="00A63CD1">
              <w:rPr>
                <w:sz w:val="26"/>
                <w:szCs w:val="26"/>
              </w:rPr>
              <w:t xml:space="preserve">. </w:t>
            </w:r>
          </w:p>
          <w:p w14:paraId="5E09E561" w14:textId="77777777" w:rsidR="00A63CD1" w:rsidRPr="003B1E4A" w:rsidRDefault="00A63CD1" w:rsidP="00A63CD1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61E0B5B" w14:textId="68FCF5A1" w:rsidR="00AB3364" w:rsidRDefault="00224294" w:rsidP="00AB336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224294">
              <w:rPr>
                <w:i/>
                <w:iCs/>
                <w:sz w:val="26"/>
                <w:szCs w:val="26"/>
                <w:u w:val="single"/>
              </w:rPr>
              <w:t>К</w:t>
            </w:r>
            <w:r w:rsidR="00A63CD1" w:rsidRPr="00224294">
              <w:rPr>
                <w:i/>
                <w:iCs/>
                <w:sz w:val="26"/>
                <w:szCs w:val="26"/>
                <w:u w:val="single"/>
              </w:rPr>
              <w:t>инематограф</w:t>
            </w:r>
            <w:r w:rsidR="009F1568" w:rsidRPr="00AB46F5">
              <w:rPr>
                <w:sz w:val="26"/>
                <w:szCs w:val="26"/>
              </w:rPr>
              <w:t xml:space="preserve">: </w:t>
            </w:r>
            <w:r w:rsidR="00AB46F5" w:rsidRPr="00AB46F5">
              <w:rPr>
                <w:sz w:val="26"/>
                <w:szCs w:val="26"/>
              </w:rPr>
              <w:t>творчество Л.И. Гайдая (</w:t>
            </w:r>
            <w:r w:rsidR="00A63CD1" w:rsidRPr="0093274F">
              <w:rPr>
                <w:sz w:val="26"/>
                <w:szCs w:val="26"/>
              </w:rPr>
              <w:t>«Операция „Ы“ и другие приключения Шурика»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504F43">
              <w:rPr>
                <w:sz w:val="26"/>
                <w:szCs w:val="26"/>
              </w:rPr>
              <w:t>«Кавказская пленница, или Новые приключения Шурика»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9E3646">
              <w:rPr>
                <w:sz w:val="26"/>
                <w:szCs w:val="26"/>
              </w:rPr>
              <w:t>«Бриллиантовая рука»</w:t>
            </w:r>
            <w:r w:rsidR="00A63CD1">
              <w:rPr>
                <w:sz w:val="26"/>
                <w:szCs w:val="26"/>
              </w:rPr>
              <w:t>, «</w:t>
            </w:r>
            <w:r w:rsidR="00A63CD1" w:rsidRPr="00757CD7">
              <w:rPr>
                <w:sz w:val="26"/>
                <w:szCs w:val="26"/>
              </w:rPr>
              <w:t>12 стульев»</w:t>
            </w:r>
            <w:r w:rsidR="00A63CD1">
              <w:rPr>
                <w:sz w:val="26"/>
                <w:szCs w:val="26"/>
              </w:rPr>
              <w:t xml:space="preserve">, </w:t>
            </w:r>
            <w:r w:rsidR="00A63CD1" w:rsidRPr="0030225B">
              <w:rPr>
                <w:sz w:val="26"/>
                <w:szCs w:val="26"/>
              </w:rPr>
              <w:t>«Иван Васильевич меняет профессию»</w:t>
            </w:r>
            <w:r w:rsidR="00A63CD1">
              <w:rPr>
                <w:sz w:val="26"/>
                <w:szCs w:val="26"/>
              </w:rPr>
              <w:t>), «Джентльмены удачи» (</w:t>
            </w:r>
            <w:r w:rsidR="00A63CD1" w:rsidRPr="001F14E7">
              <w:rPr>
                <w:sz w:val="26"/>
                <w:szCs w:val="26"/>
              </w:rPr>
              <w:t xml:space="preserve">А.И. Серый), </w:t>
            </w:r>
            <w:r w:rsidR="00A63CD1" w:rsidRPr="009B6858">
              <w:rPr>
                <w:sz w:val="26"/>
                <w:szCs w:val="26"/>
              </w:rPr>
              <w:t>«Ирония судьбы, или С лёгким паром!»</w:t>
            </w:r>
            <w:r w:rsidR="00A63CD1">
              <w:rPr>
                <w:sz w:val="26"/>
                <w:szCs w:val="26"/>
              </w:rPr>
              <w:t xml:space="preserve"> (Э.А. Рязанов)</w:t>
            </w:r>
            <w:r w:rsidR="009F1568">
              <w:rPr>
                <w:sz w:val="26"/>
                <w:szCs w:val="26"/>
              </w:rPr>
              <w:t xml:space="preserve">, </w:t>
            </w:r>
            <w:r w:rsidR="00844E63">
              <w:rPr>
                <w:sz w:val="26"/>
                <w:szCs w:val="26"/>
              </w:rPr>
              <w:t>творчество А.А. Роу (</w:t>
            </w:r>
            <w:r w:rsidR="00A63CD1">
              <w:rPr>
                <w:sz w:val="26"/>
                <w:szCs w:val="26"/>
              </w:rPr>
              <w:t xml:space="preserve">«Варвара-краса, длинная коса», «Морозко», «Королевство кривых зеркал», «Вечера на хуторе близ Диканьки»), </w:t>
            </w:r>
            <w:r w:rsidR="00844E63">
              <w:rPr>
                <w:sz w:val="26"/>
                <w:szCs w:val="26"/>
              </w:rPr>
              <w:t xml:space="preserve">творчество Л.А. Нечаева («Про Красную Шапочку»,  «Приключение Буратино») </w:t>
            </w:r>
            <w:r w:rsidR="00A63CD1">
              <w:rPr>
                <w:sz w:val="26"/>
                <w:szCs w:val="26"/>
              </w:rPr>
              <w:t>«Три толстяка» (А.</w:t>
            </w:r>
            <w:r w:rsidR="008B4CCF">
              <w:rPr>
                <w:sz w:val="26"/>
                <w:szCs w:val="26"/>
              </w:rPr>
              <w:t>В.</w:t>
            </w:r>
            <w:r w:rsidR="00A63CD1">
              <w:rPr>
                <w:sz w:val="26"/>
                <w:szCs w:val="26"/>
              </w:rPr>
              <w:t xml:space="preserve"> Баталов, И.</w:t>
            </w:r>
            <w:r w:rsidR="008B4CCF">
              <w:rPr>
                <w:sz w:val="26"/>
                <w:szCs w:val="26"/>
              </w:rPr>
              <w:t xml:space="preserve">С. </w:t>
            </w:r>
            <w:r w:rsidR="00A63CD1">
              <w:rPr>
                <w:sz w:val="26"/>
                <w:szCs w:val="26"/>
              </w:rPr>
              <w:t>Шапиро), «Старик Хоттабыч» (Г.</w:t>
            </w:r>
            <w:r w:rsidR="00B1244F">
              <w:rPr>
                <w:sz w:val="26"/>
                <w:szCs w:val="26"/>
              </w:rPr>
              <w:t>С.</w:t>
            </w:r>
            <w:r w:rsidR="00A63CD1">
              <w:rPr>
                <w:sz w:val="26"/>
                <w:szCs w:val="26"/>
              </w:rPr>
              <w:t xml:space="preserve"> Казанский), «Мама» (Э. Бостан), «Обыкновенное чудо» (М.</w:t>
            </w:r>
            <w:r w:rsidR="00B1244F">
              <w:rPr>
                <w:sz w:val="26"/>
                <w:szCs w:val="26"/>
              </w:rPr>
              <w:t>А.</w:t>
            </w:r>
            <w:r w:rsidR="00A63CD1">
              <w:rPr>
                <w:sz w:val="26"/>
                <w:szCs w:val="26"/>
              </w:rPr>
              <w:t xml:space="preserve"> Захаров)</w:t>
            </w:r>
            <w:r w:rsidR="009F1568">
              <w:rPr>
                <w:sz w:val="26"/>
                <w:szCs w:val="26"/>
              </w:rPr>
              <w:t xml:space="preserve">, </w:t>
            </w:r>
            <w:r w:rsidR="00A63CD1">
              <w:rPr>
                <w:sz w:val="26"/>
                <w:szCs w:val="26"/>
              </w:rPr>
              <w:t>«Семнадцать мгновений весны» (Т.</w:t>
            </w:r>
            <w:r w:rsidR="00B1244F">
              <w:rPr>
                <w:sz w:val="26"/>
                <w:szCs w:val="26"/>
              </w:rPr>
              <w:t>М.</w:t>
            </w:r>
            <w:r w:rsidR="00A63CD1">
              <w:rPr>
                <w:sz w:val="26"/>
                <w:szCs w:val="26"/>
              </w:rPr>
              <w:t xml:space="preserve"> </w:t>
            </w:r>
            <w:proofErr w:type="spellStart"/>
            <w:r w:rsidR="00A63CD1">
              <w:rPr>
                <w:sz w:val="26"/>
                <w:szCs w:val="26"/>
              </w:rPr>
              <w:t>Лиознова</w:t>
            </w:r>
            <w:proofErr w:type="spellEnd"/>
            <w:r w:rsidR="00A63CD1">
              <w:rPr>
                <w:sz w:val="26"/>
                <w:szCs w:val="26"/>
              </w:rPr>
              <w:t>), «Летят журавли» (М.</w:t>
            </w:r>
            <w:r w:rsidR="00B1244F">
              <w:rPr>
                <w:sz w:val="26"/>
                <w:szCs w:val="26"/>
              </w:rPr>
              <w:t>К.</w:t>
            </w:r>
            <w:r w:rsidR="00A63CD1">
              <w:rPr>
                <w:sz w:val="26"/>
                <w:szCs w:val="26"/>
              </w:rPr>
              <w:t xml:space="preserve"> </w:t>
            </w:r>
            <w:proofErr w:type="spellStart"/>
            <w:r w:rsidR="00A63CD1">
              <w:rPr>
                <w:sz w:val="26"/>
                <w:szCs w:val="26"/>
              </w:rPr>
              <w:t>Калатозов</w:t>
            </w:r>
            <w:proofErr w:type="spellEnd"/>
            <w:r w:rsidR="00A63CD1">
              <w:rPr>
                <w:sz w:val="26"/>
                <w:szCs w:val="26"/>
              </w:rPr>
              <w:t>), «Баллада о солдате» (Г.</w:t>
            </w:r>
            <w:r w:rsidR="008B4CCF">
              <w:rPr>
                <w:sz w:val="26"/>
                <w:szCs w:val="26"/>
              </w:rPr>
              <w:t>Н.</w:t>
            </w:r>
            <w:r w:rsidR="00A63CD1">
              <w:rPr>
                <w:sz w:val="26"/>
                <w:szCs w:val="26"/>
              </w:rPr>
              <w:t xml:space="preserve"> Чухрай), «В бой идут одни старики» (Л.</w:t>
            </w:r>
            <w:r w:rsidR="008B4CCF">
              <w:rPr>
                <w:sz w:val="26"/>
                <w:szCs w:val="26"/>
              </w:rPr>
              <w:t>Ф.</w:t>
            </w:r>
            <w:r w:rsidR="00A63CD1">
              <w:rPr>
                <w:sz w:val="26"/>
                <w:szCs w:val="26"/>
              </w:rPr>
              <w:t xml:space="preserve"> Быков), «А зори здесь тихие» (С.</w:t>
            </w:r>
            <w:r w:rsidR="008B4CCF">
              <w:rPr>
                <w:sz w:val="26"/>
                <w:szCs w:val="26"/>
              </w:rPr>
              <w:t>И.</w:t>
            </w:r>
            <w:r w:rsidR="00A63CD1">
              <w:rPr>
                <w:sz w:val="26"/>
                <w:szCs w:val="26"/>
              </w:rPr>
              <w:t xml:space="preserve"> </w:t>
            </w:r>
            <w:proofErr w:type="spellStart"/>
            <w:r w:rsidR="00A63CD1">
              <w:rPr>
                <w:sz w:val="26"/>
                <w:szCs w:val="26"/>
              </w:rPr>
              <w:t>Ростоцкий</w:t>
            </w:r>
            <w:proofErr w:type="spellEnd"/>
            <w:r w:rsidR="00A63CD1">
              <w:rPr>
                <w:sz w:val="26"/>
                <w:szCs w:val="26"/>
              </w:rPr>
              <w:t>), «На войне как на войне» (В.</w:t>
            </w:r>
            <w:r w:rsidR="008B4CCF">
              <w:rPr>
                <w:sz w:val="26"/>
                <w:szCs w:val="26"/>
              </w:rPr>
              <w:t>И.</w:t>
            </w:r>
            <w:r w:rsidR="00A63CD1">
              <w:rPr>
                <w:sz w:val="26"/>
                <w:szCs w:val="26"/>
              </w:rPr>
              <w:t xml:space="preserve"> </w:t>
            </w:r>
            <w:proofErr w:type="spellStart"/>
            <w:r w:rsidR="00A63CD1">
              <w:rPr>
                <w:sz w:val="26"/>
                <w:szCs w:val="26"/>
              </w:rPr>
              <w:t>Трегубович</w:t>
            </w:r>
            <w:proofErr w:type="spellEnd"/>
            <w:r w:rsidR="00A63CD1">
              <w:rPr>
                <w:sz w:val="26"/>
                <w:szCs w:val="26"/>
              </w:rPr>
              <w:t>), «Иваново детство» (А.</w:t>
            </w:r>
            <w:r w:rsidR="008B4CCF">
              <w:rPr>
                <w:sz w:val="26"/>
                <w:szCs w:val="26"/>
              </w:rPr>
              <w:t>А.</w:t>
            </w:r>
            <w:r w:rsidR="00A63CD1">
              <w:rPr>
                <w:sz w:val="26"/>
                <w:szCs w:val="26"/>
              </w:rPr>
              <w:t xml:space="preserve"> Тарковский), «Судьба человека» (С.</w:t>
            </w:r>
            <w:r w:rsidR="008B4CCF">
              <w:rPr>
                <w:sz w:val="26"/>
                <w:szCs w:val="26"/>
              </w:rPr>
              <w:t>Ф.</w:t>
            </w:r>
            <w:r w:rsidR="00A63CD1">
              <w:rPr>
                <w:sz w:val="26"/>
                <w:szCs w:val="26"/>
              </w:rPr>
              <w:t xml:space="preserve"> Бондарчук).</w:t>
            </w:r>
          </w:p>
          <w:p w14:paraId="08249C18" w14:textId="77777777" w:rsidR="009F1568" w:rsidRDefault="009F1568" w:rsidP="00AB3364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</w:p>
          <w:p w14:paraId="549044CD" w14:textId="64069EA4" w:rsidR="009F1568" w:rsidRPr="009F1568" w:rsidRDefault="009F1568" w:rsidP="00AB3364">
            <w:pPr>
              <w:pStyle w:val="ac"/>
              <w:spacing w:before="0" w:beforeAutospacing="0" w:after="0" w:afterAutospacing="0"/>
              <w:rPr>
                <w:i/>
                <w:iCs/>
                <w:sz w:val="26"/>
                <w:szCs w:val="26"/>
                <w:u w:val="single"/>
              </w:rPr>
            </w:pPr>
            <w:r w:rsidRPr="009F1568">
              <w:rPr>
                <w:i/>
                <w:iCs/>
                <w:sz w:val="26"/>
                <w:szCs w:val="26"/>
                <w:u w:val="single"/>
              </w:rPr>
              <w:lastRenderedPageBreak/>
              <w:t>Мультипликация</w:t>
            </w:r>
            <w:r w:rsidRPr="009F1568">
              <w:rPr>
                <w:i/>
                <w:iCs/>
                <w:sz w:val="26"/>
                <w:szCs w:val="26"/>
              </w:rPr>
              <w:t>:</w:t>
            </w:r>
            <w:r w:rsidR="00B1244F">
              <w:rPr>
                <w:i/>
                <w:iCs/>
                <w:sz w:val="26"/>
                <w:szCs w:val="26"/>
              </w:rPr>
              <w:t xml:space="preserve"> </w:t>
            </w:r>
            <w:r w:rsidR="00B1244F" w:rsidRPr="00E970ED">
              <w:rPr>
                <w:sz w:val="26"/>
                <w:szCs w:val="26"/>
              </w:rPr>
              <w:t>творчество Б.</w:t>
            </w:r>
            <w:r w:rsidR="00E970ED" w:rsidRPr="00E970ED">
              <w:rPr>
                <w:sz w:val="26"/>
                <w:szCs w:val="26"/>
              </w:rPr>
              <w:t>П. Степанцев (</w:t>
            </w:r>
            <w:r>
              <w:rPr>
                <w:sz w:val="26"/>
                <w:szCs w:val="26"/>
              </w:rPr>
              <w:t>«Вовка в тридевятом царстве»</w:t>
            </w:r>
            <w:r w:rsidR="00E970ED">
              <w:rPr>
                <w:sz w:val="26"/>
                <w:szCs w:val="26"/>
              </w:rPr>
              <w:t xml:space="preserve">, «Малыш и </w:t>
            </w:r>
            <w:proofErr w:type="spellStart"/>
            <w:r w:rsidR="00E970ED">
              <w:rPr>
                <w:sz w:val="26"/>
                <w:szCs w:val="26"/>
              </w:rPr>
              <w:t>Карлосон</w:t>
            </w:r>
            <w:proofErr w:type="spellEnd"/>
            <w:r w:rsidR="00E970ED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Маугли</w:t>
            </w:r>
            <w:proofErr w:type="spellEnd"/>
            <w:r>
              <w:rPr>
                <w:sz w:val="26"/>
                <w:szCs w:val="26"/>
              </w:rPr>
              <w:t>» (Р.</w:t>
            </w:r>
            <w:r w:rsidR="00E970ED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Давыдов), «Бременские музыканты» (И.</w:t>
            </w:r>
            <w:r w:rsidR="00E970ED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 Ковалевская), </w:t>
            </w:r>
            <w:r w:rsidR="00E970ED">
              <w:rPr>
                <w:sz w:val="26"/>
                <w:szCs w:val="26"/>
              </w:rPr>
              <w:t>творчество Р.А. Качанова (</w:t>
            </w:r>
            <w:r>
              <w:rPr>
                <w:sz w:val="26"/>
                <w:szCs w:val="26"/>
              </w:rPr>
              <w:t>«Крокодил Гена»</w:t>
            </w:r>
            <w:r w:rsidR="00E970ED">
              <w:rPr>
                <w:sz w:val="26"/>
                <w:szCs w:val="26"/>
              </w:rPr>
              <w:t>, «Тайна третьей планеты»</w:t>
            </w:r>
            <w:r>
              <w:rPr>
                <w:sz w:val="26"/>
                <w:szCs w:val="26"/>
              </w:rPr>
              <w:t>), «Ну, погоди!» (В.</w:t>
            </w:r>
            <w:r w:rsidR="00E970ED">
              <w:rPr>
                <w:sz w:val="26"/>
                <w:szCs w:val="26"/>
              </w:rPr>
              <w:t>М.</w:t>
            </w:r>
            <w:r>
              <w:rPr>
                <w:sz w:val="26"/>
                <w:szCs w:val="26"/>
              </w:rPr>
              <w:t xml:space="preserve"> Котёночкин), «Винни Пух» (Ф.</w:t>
            </w:r>
            <w:r w:rsidR="00E970ED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Хитрук), «Ёжик в тумане» (Ю.</w:t>
            </w:r>
            <w:r w:rsidR="00E970ED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Норштейн), «Кот Леопольд» (А.</w:t>
            </w:r>
            <w:r w:rsidR="00E970ED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</w:rPr>
              <w:t xml:space="preserve"> Резников), «38 попугаев» (И.</w:t>
            </w:r>
            <w:r w:rsidR="00E970ED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Уфимцев), «Трое из Простоквашино» (В.</w:t>
            </w:r>
            <w:r w:rsidR="00E970ED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</w:rPr>
              <w:t xml:space="preserve"> Попов), «Летучий корабль» (Г.</w:t>
            </w:r>
            <w:r w:rsidR="00E970ED">
              <w:rPr>
                <w:sz w:val="26"/>
                <w:szCs w:val="26"/>
              </w:rPr>
              <w:t>Я.</w:t>
            </w:r>
            <w:r>
              <w:rPr>
                <w:sz w:val="26"/>
                <w:szCs w:val="26"/>
              </w:rPr>
              <w:t xml:space="preserve"> Бардин), </w:t>
            </w:r>
            <w:r w:rsidR="00E970ED">
              <w:rPr>
                <w:sz w:val="26"/>
                <w:szCs w:val="26"/>
              </w:rPr>
              <w:t>творчество А.М. Татарского (</w:t>
            </w:r>
            <w:r>
              <w:rPr>
                <w:sz w:val="26"/>
                <w:szCs w:val="26"/>
              </w:rPr>
              <w:t>«Пластилиновая ворона», «Падал прошлогодний снег»</w:t>
            </w:r>
            <w:r w:rsidR="00E970ED">
              <w:rPr>
                <w:sz w:val="26"/>
                <w:szCs w:val="26"/>
              </w:rPr>
              <w:t>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C4770" w14:textId="202817F0" w:rsidR="00AB3364" w:rsidRDefault="00EA3C9F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6</w:t>
            </w:r>
          </w:p>
        </w:tc>
      </w:tr>
      <w:tr w:rsidR="00AD5497" w:rsidRPr="00CA3151" w14:paraId="2EAD371B" w14:textId="77777777" w:rsidTr="00F0529F">
        <w:trPr>
          <w:trHeight w:val="300"/>
        </w:trPr>
        <w:tc>
          <w:tcPr>
            <w:tcW w:w="9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D815F" w14:textId="00DFB57F" w:rsidR="00AD5497" w:rsidRPr="00AD5497" w:rsidRDefault="00AD5497" w:rsidP="00AD5497">
            <w:pPr>
              <w:pStyle w:val="ac"/>
              <w:spacing w:before="0" w:beforeAutospacing="0" w:after="0" w:afterAutospacing="0"/>
              <w:rPr>
                <w:rStyle w:val="normaltextrun"/>
                <w:rFonts w:eastAsiaTheme="majorEastAsia"/>
                <w:iCs/>
                <w:sz w:val="26"/>
                <w:szCs w:val="26"/>
              </w:rPr>
            </w:pPr>
            <w:r w:rsidRPr="00AD5497">
              <w:rPr>
                <w:rStyle w:val="normaltextrun"/>
                <w:rFonts w:eastAsiaTheme="majorEastAsia"/>
                <w:iCs/>
                <w:sz w:val="26"/>
                <w:szCs w:val="26"/>
              </w:rPr>
              <w:t>ИТОГО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904E2" w14:textId="0C12D9F8" w:rsidR="00AD5497" w:rsidRDefault="00AD5497" w:rsidP="009F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70</w:t>
            </w:r>
          </w:p>
        </w:tc>
      </w:tr>
    </w:tbl>
    <w:p w14:paraId="312A524B" w14:textId="77777777" w:rsidR="00432D3F" w:rsidRDefault="00432D3F"/>
    <w:p w14:paraId="3FBD5649" w14:textId="03FE8EA7" w:rsidR="000B1E28" w:rsidRDefault="000813AD" w:rsidP="002074F4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3</w:t>
      </w:r>
      <w:r w:rsidR="00AD3099" w:rsidRPr="00AD309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 Список литературы</w:t>
      </w:r>
    </w:p>
    <w:p w14:paraId="60E385F7" w14:textId="3EC079C5" w:rsidR="0020694F" w:rsidRPr="0020694F" w:rsidRDefault="0020694F" w:rsidP="00777CC4">
      <w:pPr>
        <w:rPr>
          <w:rStyle w:val="normaltextrun"/>
          <w:rFonts w:eastAsiaTheme="majorEastAsia"/>
        </w:rPr>
      </w:pPr>
      <w:r w:rsidRPr="0020694F">
        <w:rPr>
          <w:rStyle w:val="normaltextrun"/>
          <w:rFonts w:ascii="Times New Roman" w:eastAsiaTheme="majorEastAsia" w:hAnsi="Times New Roman" w:cs="Times New Roman"/>
        </w:rPr>
        <w:t>1)</w:t>
      </w:r>
      <w:r w:rsidRPr="0020694F">
        <w:rPr>
          <w:rStyle w:val="normaltextrun"/>
          <w:rFonts w:eastAsiaTheme="majorEastAsia"/>
        </w:rPr>
        <w:t xml:space="preserve"> </w:t>
      </w:r>
      <w:proofErr w:type="spellStart"/>
      <w:r w:rsidRPr="0020694F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  <w:t>Вельфлин</w:t>
      </w:r>
      <w:proofErr w:type="spellEnd"/>
      <w:r w:rsidRPr="0020694F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  <w:t xml:space="preserve"> Г. Основные понятия истории искусств. Проблема эволюции стиля в новом искусстве. — М.: Издательство </w:t>
      </w:r>
      <w:proofErr w:type="spellStart"/>
      <w:r w:rsidRPr="0020694F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  <w:t>Юрайт</w:t>
      </w:r>
      <w:proofErr w:type="spellEnd"/>
      <w:r w:rsidRPr="0020694F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  <w:t>, 2019. </w:t>
      </w:r>
      <w:r w:rsidRPr="0020694F">
        <w:rPr>
          <w:rStyle w:val="normaltextrun"/>
          <w:rFonts w:ascii="Times New Roman" w:eastAsiaTheme="majorEastAsia" w:hAnsi="Times New Roman" w:cs="Times New Roman"/>
          <w:kern w:val="0"/>
          <w:lang w:eastAsia="ru-RU"/>
          <w14:ligatures w14:val="none"/>
        </w:rPr>
        <w:t> </w:t>
      </w:r>
    </w:p>
    <w:p w14:paraId="37FF6EF2" w14:textId="4FDA3E66" w:rsidR="0003751E" w:rsidRDefault="0020694F" w:rsidP="00777CC4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="000B1E28" w:rsidRPr="000B1E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  <w:r w:rsidR="000B1E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03751E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:lang w:eastAsia="ru-RU"/>
          <w14:ligatures w14:val="none"/>
        </w:rPr>
        <w:t xml:space="preserve">Виппер Б.Р. </w:t>
      </w:r>
      <w:r w:rsidR="0003751E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Введение в историческое изучение искусства. 4-е издание. — М.: «Издательство В. Шевчук», 2015.</w:t>
      </w:r>
    </w:p>
    <w:p w14:paraId="7378DD29" w14:textId="35634D10" w:rsidR="000B1E28" w:rsidRDefault="0020694F" w:rsidP="00777CC4">
      <w:pPr>
        <w:rPr>
          <w:rStyle w:val="normaltextrun"/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3</w:t>
      </w:r>
      <w:r w:rsidR="0003751E" w:rsidRPr="000375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) </w:t>
      </w:r>
      <w:r w:rsidR="00D7737C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Дмитриева Н.А. Краткая история искусств. </w:t>
      </w:r>
      <w:proofErr w:type="spellStart"/>
      <w:r w:rsidR="00D7737C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Вып</w:t>
      </w:r>
      <w:proofErr w:type="spellEnd"/>
      <w:r w:rsidR="00D7737C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. 1. — М.: Искусство, 1985.</w:t>
      </w:r>
    </w:p>
    <w:p w14:paraId="41A7F00B" w14:textId="5FC933A1" w:rsidR="000B1E28" w:rsidRPr="0003751E" w:rsidRDefault="0020694F" w:rsidP="00777CC4">
      <w:pP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</w:pPr>
      <w:r>
        <w:rPr>
          <w:rStyle w:val="normaltextrun"/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="000B1E28" w:rsidRPr="000375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) </w:t>
      </w:r>
      <w:r w:rsidR="00D7737C" w:rsidRPr="000B1E28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Дмитриева Н.А. Краткая история искусств. </w:t>
      </w:r>
      <w:proofErr w:type="spellStart"/>
      <w:r w:rsidR="00D7737C" w:rsidRPr="000B1E28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Вып</w:t>
      </w:r>
      <w:proofErr w:type="spellEnd"/>
      <w:r w:rsidR="00D7737C" w:rsidRPr="000B1E28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. 2. — М.: Искусство, 1989. </w:t>
      </w:r>
    </w:p>
    <w:p w14:paraId="09082903" w14:textId="2D3C4D01" w:rsidR="00777CC4" w:rsidRDefault="0020694F" w:rsidP="00777CC4">
      <w:pP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</w:pPr>
      <w: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5</w:t>
      </w:r>
      <w:r w:rsidR="000B1E28" w:rsidRPr="000375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) </w:t>
      </w:r>
      <w:r w:rsidR="00D7737C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Дмитриева Н.А. Краткая история искусств. </w:t>
      </w:r>
      <w:proofErr w:type="spellStart"/>
      <w:r w:rsidR="00D7737C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Вып</w:t>
      </w:r>
      <w:proofErr w:type="spellEnd"/>
      <w:r w:rsidR="00D7737C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. 3. — М.: Искусство, 1993. </w:t>
      </w:r>
    </w:p>
    <w:p w14:paraId="7D62F441" w14:textId="37289D6D" w:rsidR="00B11A1E" w:rsidRPr="0003751E" w:rsidRDefault="00B11A1E" w:rsidP="00777CC4">
      <w:pP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</w:pPr>
      <w: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6</w:t>
      </w:r>
      <w:r w:rsidRPr="00B11A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) Ильина Т. В., Фомина М. С. История отечественного искусства от Крещения Руси до начала третьего тысячелетия: учебник для академического </w:t>
      </w:r>
      <w:proofErr w:type="spellStart"/>
      <w:r w:rsidRPr="00B11A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бакалавриата</w:t>
      </w:r>
      <w:proofErr w:type="spellEnd"/>
      <w:r w:rsidRPr="00B11A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. — М.: Издательство </w:t>
      </w:r>
      <w:proofErr w:type="spellStart"/>
      <w:r w:rsidRPr="00B11A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Юрайт</w:t>
      </w:r>
      <w:proofErr w:type="spellEnd"/>
      <w:r w:rsidRPr="00B11A1E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, 2019.  </w:t>
      </w:r>
    </w:p>
    <w:p w14:paraId="25A335A5" w14:textId="252085D8" w:rsidR="00AC5EE0" w:rsidRDefault="00B11A1E" w:rsidP="00AC5EE0">
      <w:pP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</w:pPr>
      <w: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7</w:t>
      </w:r>
      <w:r w:rsidR="00777CC4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)</w:t>
      </w:r>
      <w:r w:rsidR="009B5E4D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 </w:t>
      </w:r>
      <w:r w:rsidR="002A0E1B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Смирнова</w:t>
      </w:r>
      <w:r w:rsidR="009B5E4D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 Э.С</w:t>
      </w:r>
      <w:r w:rsidR="002A0E1B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. Русская музыкальная литература.</w:t>
      </w:r>
      <w:r w:rsidR="009B5E4D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 </w:t>
      </w:r>
      <w:r w:rsidR="009B5E4D" w:rsidRPr="00291462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—</w:t>
      </w:r>
      <w:r w:rsidR="009B5E4D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 М.: Музыка, 2001. </w:t>
      </w:r>
    </w:p>
    <w:p w14:paraId="19C10DB0" w14:textId="25EB931F" w:rsidR="00777CC4" w:rsidRPr="00AC5EE0" w:rsidRDefault="00AC5EE0" w:rsidP="00777CC4">
      <w:pPr>
        <w:rPr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</w:pPr>
      <w:r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8) </w:t>
      </w:r>
      <w:proofErr w:type="spellStart"/>
      <w:r w:rsidRPr="00AC5EE0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Филлипс</w:t>
      </w:r>
      <w:proofErr w:type="spellEnd"/>
      <w:r w:rsidRPr="00AC5EE0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 С. …</w:t>
      </w:r>
      <w:proofErr w:type="spellStart"/>
      <w:r w:rsidRPr="00AC5EE0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Измы</w:t>
      </w:r>
      <w:proofErr w:type="spellEnd"/>
      <w:r w:rsidRPr="00AC5EE0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. Как понимать современное искусство. — М.: Ад </w:t>
      </w:r>
      <w:proofErr w:type="spellStart"/>
      <w:r w:rsidRPr="00AC5EE0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>Маргинем</w:t>
      </w:r>
      <w:proofErr w:type="spellEnd"/>
      <w:r w:rsidRPr="00AC5EE0">
        <w:rPr>
          <w:rStyle w:val="normaltextrun"/>
          <w:rFonts w:ascii="Times New Roman" w:eastAsiaTheme="majorEastAsia" w:hAnsi="Times New Roman" w:cs="Times New Roman"/>
          <w:kern w:val="0"/>
          <w:sz w:val="26"/>
          <w:szCs w:val="26"/>
          <w14:ligatures w14:val="none"/>
        </w:rPr>
        <w:t xml:space="preserve">, 2017.  </w:t>
      </w:r>
    </w:p>
    <w:p w14:paraId="09A32B5B" w14:textId="77777777" w:rsidR="00777CC4" w:rsidRPr="00777CC4" w:rsidRDefault="00777CC4" w:rsidP="00777CC4">
      <w:pPr>
        <w:rPr>
          <w:lang w:eastAsia="ru-RU"/>
        </w:rPr>
      </w:pPr>
    </w:p>
    <w:p w14:paraId="0B0B17F7" w14:textId="77777777" w:rsidR="00777CC4" w:rsidRPr="00777CC4" w:rsidRDefault="00777CC4" w:rsidP="00777CC4"/>
    <w:p w14:paraId="2921641E" w14:textId="77777777" w:rsidR="00D7737C" w:rsidRPr="00D7737C" w:rsidRDefault="00D7737C" w:rsidP="00D7737C">
      <w:pPr>
        <w:rPr>
          <w:lang w:eastAsia="ru-RU"/>
        </w:rPr>
      </w:pPr>
    </w:p>
    <w:p w14:paraId="33C4A45E" w14:textId="1AAFE35C" w:rsidR="00D7737C" w:rsidRPr="00AD3099" w:rsidRDefault="00D7737C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sectPr w:rsidR="00D7737C" w:rsidRPr="00AD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73B2A"/>
    <w:multiLevelType w:val="hybridMultilevel"/>
    <w:tmpl w:val="564C3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A47"/>
    <w:multiLevelType w:val="multilevel"/>
    <w:tmpl w:val="94E45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63C7"/>
    <w:multiLevelType w:val="multilevel"/>
    <w:tmpl w:val="0BB8D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907D4"/>
    <w:multiLevelType w:val="hybridMultilevel"/>
    <w:tmpl w:val="57FC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75885"/>
    <w:multiLevelType w:val="hybridMultilevel"/>
    <w:tmpl w:val="7870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692"/>
    <w:multiLevelType w:val="hybridMultilevel"/>
    <w:tmpl w:val="D674D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1D40"/>
    <w:multiLevelType w:val="multilevel"/>
    <w:tmpl w:val="91D4E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71CCD"/>
    <w:multiLevelType w:val="multilevel"/>
    <w:tmpl w:val="264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12DB1"/>
    <w:multiLevelType w:val="hybridMultilevel"/>
    <w:tmpl w:val="2AA2EFA4"/>
    <w:lvl w:ilvl="0" w:tplc="DE2A8FC6">
      <w:start w:val="1"/>
      <w:numFmt w:val="decimal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02DD"/>
    <w:multiLevelType w:val="multilevel"/>
    <w:tmpl w:val="FA5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92948"/>
    <w:multiLevelType w:val="hybridMultilevel"/>
    <w:tmpl w:val="6D8E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7C"/>
    <w:rsid w:val="00010DB3"/>
    <w:rsid w:val="00014C9A"/>
    <w:rsid w:val="00016D1A"/>
    <w:rsid w:val="00032324"/>
    <w:rsid w:val="00035E3C"/>
    <w:rsid w:val="0003751E"/>
    <w:rsid w:val="00043691"/>
    <w:rsid w:val="000457BC"/>
    <w:rsid w:val="000529B4"/>
    <w:rsid w:val="00052E01"/>
    <w:rsid w:val="00052EA8"/>
    <w:rsid w:val="0005485C"/>
    <w:rsid w:val="00056905"/>
    <w:rsid w:val="00061A8A"/>
    <w:rsid w:val="00063BBE"/>
    <w:rsid w:val="00067CA5"/>
    <w:rsid w:val="000702CA"/>
    <w:rsid w:val="0007318B"/>
    <w:rsid w:val="00074796"/>
    <w:rsid w:val="00076B61"/>
    <w:rsid w:val="00080FB6"/>
    <w:rsid w:val="000813AD"/>
    <w:rsid w:val="00081A30"/>
    <w:rsid w:val="000828F8"/>
    <w:rsid w:val="0008302C"/>
    <w:rsid w:val="00087A84"/>
    <w:rsid w:val="000906F8"/>
    <w:rsid w:val="000925EB"/>
    <w:rsid w:val="000927B8"/>
    <w:rsid w:val="0009285A"/>
    <w:rsid w:val="0009412D"/>
    <w:rsid w:val="000A2C4E"/>
    <w:rsid w:val="000A5536"/>
    <w:rsid w:val="000A56A5"/>
    <w:rsid w:val="000A6B99"/>
    <w:rsid w:val="000A7ECD"/>
    <w:rsid w:val="000B0A30"/>
    <w:rsid w:val="000B1E28"/>
    <w:rsid w:val="000B7A22"/>
    <w:rsid w:val="000C363D"/>
    <w:rsid w:val="000D249B"/>
    <w:rsid w:val="000D25F4"/>
    <w:rsid w:val="000E588C"/>
    <w:rsid w:val="000E72D8"/>
    <w:rsid w:val="000F259E"/>
    <w:rsid w:val="000F2E78"/>
    <w:rsid w:val="000F6B76"/>
    <w:rsid w:val="001059C8"/>
    <w:rsid w:val="0011076F"/>
    <w:rsid w:val="00111E5E"/>
    <w:rsid w:val="00112AA9"/>
    <w:rsid w:val="00114CC8"/>
    <w:rsid w:val="00115523"/>
    <w:rsid w:val="001225BE"/>
    <w:rsid w:val="00126107"/>
    <w:rsid w:val="001269D0"/>
    <w:rsid w:val="00126E79"/>
    <w:rsid w:val="001270F1"/>
    <w:rsid w:val="00130348"/>
    <w:rsid w:val="00132F51"/>
    <w:rsid w:val="001352B7"/>
    <w:rsid w:val="001361CC"/>
    <w:rsid w:val="001458E8"/>
    <w:rsid w:val="001466BC"/>
    <w:rsid w:val="00154B30"/>
    <w:rsid w:val="0015516A"/>
    <w:rsid w:val="00157C34"/>
    <w:rsid w:val="0016287E"/>
    <w:rsid w:val="001646C7"/>
    <w:rsid w:val="0016586B"/>
    <w:rsid w:val="00173896"/>
    <w:rsid w:val="001808C7"/>
    <w:rsid w:val="00185177"/>
    <w:rsid w:val="0019060B"/>
    <w:rsid w:val="00191874"/>
    <w:rsid w:val="001948DF"/>
    <w:rsid w:val="001A6982"/>
    <w:rsid w:val="001B527A"/>
    <w:rsid w:val="001C2082"/>
    <w:rsid w:val="001C27C7"/>
    <w:rsid w:val="001C2F42"/>
    <w:rsid w:val="001C578F"/>
    <w:rsid w:val="001D02F5"/>
    <w:rsid w:val="001D1F3D"/>
    <w:rsid w:val="001D5E87"/>
    <w:rsid w:val="001E7103"/>
    <w:rsid w:val="001F14E7"/>
    <w:rsid w:val="001F1DBC"/>
    <w:rsid w:val="001F2BDC"/>
    <w:rsid w:val="001F46F3"/>
    <w:rsid w:val="001F4A9E"/>
    <w:rsid w:val="001F4CD1"/>
    <w:rsid w:val="002031D0"/>
    <w:rsid w:val="002037F3"/>
    <w:rsid w:val="00204E60"/>
    <w:rsid w:val="0020694F"/>
    <w:rsid w:val="002074F4"/>
    <w:rsid w:val="002127B3"/>
    <w:rsid w:val="00213BD1"/>
    <w:rsid w:val="00217526"/>
    <w:rsid w:val="00220D13"/>
    <w:rsid w:val="00224294"/>
    <w:rsid w:val="00226BF4"/>
    <w:rsid w:val="00226D1D"/>
    <w:rsid w:val="002315DA"/>
    <w:rsid w:val="00232CD2"/>
    <w:rsid w:val="00246F70"/>
    <w:rsid w:val="0024726D"/>
    <w:rsid w:val="00247ACE"/>
    <w:rsid w:val="002554E6"/>
    <w:rsid w:val="0026220B"/>
    <w:rsid w:val="002655B1"/>
    <w:rsid w:val="00275253"/>
    <w:rsid w:val="0027561D"/>
    <w:rsid w:val="00280D11"/>
    <w:rsid w:val="002842F3"/>
    <w:rsid w:val="00284B49"/>
    <w:rsid w:val="00287059"/>
    <w:rsid w:val="00291462"/>
    <w:rsid w:val="00296364"/>
    <w:rsid w:val="002A0E1B"/>
    <w:rsid w:val="002A492C"/>
    <w:rsid w:val="002A5717"/>
    <w:rsid w:val="002A5863"/>
    <w:rsid w:val="002B1B90"/>
    <w:rsid w:val="002B45DB"/>
    <w:rsid w:val="002B5C2A"/>
    <w:rsid w:val="002B5D88"/>
    <w:rsid w:val="002B6E53"/>
    <w:rsid w:val="002C113E"/>
    <w:rsid w:val="002C4F86"/>
    <w:rsid w:val="002C5BF1"/>
    <w:rsid w:val="002D15A8"/>
    <w:rsid w:val="002D187E"/>
    <w:rsid w:val="002D3796"/>
    <w:rsid w:val="002D5A8A"/>
    <w:rsid w:val="002E0086"/>
    <w:rsid w:val="002E18FA"/>
    <w:rsid w:val="002E45A1"/>
    <w:rsid w:val="002E562A"/>
    <w:rsid w:val="002E673D"/>
    <w:rsid w:val="002F3DC3"/>
    <w:rsid w:val="002F3F28"/>
    <w:rsid w:val="002F610A"/>
    <w:rsid w:val="002F78BB"/>
    <w:rsid w:val="00301AF9"/>
    <w:rsid w:val="0030225B"/>
    <w:rsid w:val="00306332"/>
    <w:rsid w:val="003147B3"/>
    <w:rsid w:val="00314D9E"/>
    <w:rsid w:val="00316A2D"/>
    <w:rsid w:val="00321DCA"/>
    <w:rsid w:val="003231BB"/>
    <w:rsid w:val="00331DC8"/>
    <w:rsid w:val="00337942"/>
    <w:rsid w:val="0034470B"/>
    <w:rsid w:val="00346D60"/>
    <w:rsid w:val="00352385"/>
    <w:rsid w:val="00356FC3"/>
    <w:rsid w:val="0036189C"/>
    <w:rsid w:val="00363C65"/>
    <w:rsid w:val="003642FE"/>
    <w:rsid w:val="0036505A"/>
    <w:rsid w:val="0036611F"/>
    <w:rsid w:val="00366A58"/>
    <w:rsid w:val="00372158"/>
    <w:rsid w:val="003816CC"/>
    <w:rsid w:val="003819C5"/>
    <w:rsid w:val="003820B4"/>
    <w:rsid w:val="00384174"/>
    <w:rsid w:val="00386A75"/>
    <w:rsid w:val="003956F7"/>
    <w:rsid w:val="003A2565"/>
    <w:rsid w:val="003B0F68"/>
    <w:rsid w:val="003B1E4A"/>
    <w:rsid w:val="003B3B74"/>
    <w:rsid w:val="003B4232"/>
    <w:rsid w:val="003B52C2"/>
    <w:rsid w:val="003B633B"/>
    <w:rsid w:val="003C4A31"/>
    <w:rsid w:val="003D058C"/>
    <w:rsid w:val="003D4E9A"/>
    <w:rsid w:val="003D7A51"/>
    <w:rsid w:val="003E61F1"/>
    <w:rsid w:val="003F090B"/>
    <w:rsid w:val="003F238D"/>
    <w:rsid w:val="0040027E"/>
    <w:rsid w:val="00400A38"/>
    <w:rsid w:val="00400C19"/>
    <w:rsid w:val="0040284A"/>
    <w:rsid w:val="00402C84"/>
    <w:rsid w:val="0040316B"/>
    <w:rsid w:val="004033EB"/>
    <w:rsid w:val="00416004"/>
    <w:rsid w:val="00432D3F"/>
    <w:rsid w:val="00434AF1"/>
    <w:rsid w:val="00435596"/>
    <w:rsid w:val="0043618E"/>
    <w:rsid w:val="0043736B"/>
    <w:rsid w:val="00441FBB"/>
    <w:rsid w:val="0044401F"/>
    <w:rsid w:val="0044667E"/>
    <w:rsid w:val="00447882"/>
    <w:rsid w:val="004530A6"/>
    <w:rsid w:val="004542F6"/>
    <w:rsid w:val="00462A78"/>
    <w:rsid w:val="00464E9A"/>
    <w:rsid w:val="00466FCC"/>
    <w:rsid w:val="00471C3D"/>
    <w:rsid w:val="00471F81"/>
    <w:rsid w:val="00472DAA"/>
    <w:rsid w:val="00483432"/>
    <w:rsid w:val="00483B6F"/>
    <w:rsid w:val="0048538B"/>
    <w:rsid w:val="00485518"/>
    <w:rsid w:val="00485E77"/>
    <w:rsid w:val="004862B3"/>
    <w:rsid w:val="00486950"/>
    <w:rsid w:val="004901ED"/>
    <w:rsid w:val="00490CA7"/>
    <w:rsid w:val="00491CD0"/>
    <w:rsid w:val="00492F45"/>
    <w:rsid w:val="00494B07"/>
    <w:rsid w:val="004966CD"/>
    <w:rsid w:val="004A3859"/>
    <w:rsid w:val="004A3D25"/>
    <w:rsid w:val="004B7C8D"/>
    <w:rsid w:val="004C0194"/>
    <w:rsid w:val="004C4189"/>
    <w:rsid w:val="004C7592"/>
    <w:rsid w:val="004C7D90"/>
    <w:rsid w:val="004D5E32"/>
    <w:rsid w:val="004E0A6C"/>
    <w:rsid w:val="004E66C0"/>
    <w:rsid w:val="004F4E75"/>
    <w:rsid w:val="00503E19"/>
    <w:rsid w:val="00503FB4"/>
    <w:rsid w:val="0050443C"/>
    <w:rsid w:val="00504F43"/>
    <w:rsid w:val="0050661E"/>
    <w:rsid w:val="00506F78"/>
    <w:rsid w:val="00511D3E"/>
    <w:rsid w:val="00511D4C"/>
    <w:rsid w:val="005170F4"/>
    <w:rsid w:val="00520514"/>
    <w:rsid w:val="0052572B"/>
    <w:rsid w:val="005264C9"/>
    <w:rsid w:val="00530DF6"/>
    <w:rsid w:val="0053274D"/>
    <w:rsid w:val="00537722"/>
    <w:rsid w:val="0055453F"/>
    <w:rsid w:val="00555A98"/>
    <w:rsid w:val="005612FC"/>
    <w:rsid w:val="00561375"/>
    <w:rsid w:val="00563809"/>
    <w:rsid w:val="00563E03"/>
    <w:rsid w:val="00571A23"/>
    <w:rsid w:val="00572F3D"/>
    <w:rsid w:val="0057519E"/>
    <w:rsid w:val="00576472"/>
    <w:rsid w:val="00581DE4"/>
    <w:rsid w:val="005838AD"/>
    <w:rsid w:val="00583F03"/>
    <w:rsid w:val="00584C69"/>
    <w:rsid w:val="00586091"/>
    <w:rsid w:val="005A15E3"/>
    <w:rsid w:val="005A3542"/>
    <w:rsid w:val="005A5D08"/>
    <w:rsid w:val="005B2289"/>
    <w:rsid w:val="005B238F"/>
    <w:rsid w:val="005B5E24"/>
    <w:rsid w:val="005C2010"/>
    <w:rsid w:val="005C330C"/>
    <w:rsid w:val="005C6901"/>
    <w:rsid w:val="005D0E0E"/>
    <w:rsid w:val="005D0FFF"/>
    <w:rsid w:val="005D120E"/>
    <w:rsid w:val="005D6B14"/>
    <w:rsid w:val="005E3E9C"/>
    <w:rsid w:val="005E4A4E"/>
    <w:rsid w:val="005E5B22"/>
    <w:rsid w:val="005F5C87"/>
    <w:rsid w:val="00602846"/>
    <w:rsid w:val="006036E7"/>
    <w:rsid w:val="00603D57"/>
    <w:rsid w:val="0061106B"/>
    <w:rsid w:val="00612409"/>
    <w:rsid w:val="00613542"/>
    <w:rsid w:val="00621267"/>
    <w:rsid w:val="00624334"/>
    <w:rsid w:val="0062773D"/>
    <w:rsid w:val="00657761"/>
    <w:rsid w:val="00663535"/>
    <w:rsid w:val="0066410B"/>
    <w:rsid w:val="00664CFD"/>
    <w:rsid w:val="006747C4"/>
    <w:rsid w:val="006829A8"/>
    <w:rsid w:val="006833E5"/>
    <w:rsid w:val="00685100"/>
    <w:rsid w:val="00687178"/>
    <w:rsid w:val="0068767A"/>
    <w:rsid w:val="00691531"/>
    <w:rsid w:val="006948EB"/>
    <w:rsid w:val="006957CB"/>
    <w:rsid w:val="006A346D"/>
    <w:rsid w:val="006A58C2"/>
    <w:rsid w:val="006B0388"/>
    <w:rsid w:val="006B0E03"/>
    <w:rsid w:val="006B19B3"/>
    <w:rsid w:val="006B2632"/>
    <w:rsid w:val="006B6464"/>
    <w:rsid w:val="006C320C"/>
    <w:rsid w:val="006C7C59"/>
    <w:rsid w:val="006D7A8D"/>
    <w:rsid w:val="006F5A30"/>
    <w:rsid w:val="006F5CE7"/>
    <w:rsid w:val="0070027B"/>
    <w:rsid w:val="00701A11"/>
    <w:rsid w:val="0070260C"/>
    <w:rsid w:val="007060E6"/>
    <w:rsid w:val="0071013B"/>
    <w:rsid w:val="0071532C"/>
    <w:rsid w:val="007164E4"/>
    <w:rsid w:val="00716C65"/>
    <w:rsid w:val="00720A2F"/>
    <w:rsid w:val="00722645"/>
    <w:rsid w:val="00737C52"/>
    <w:rsid w:val="00746C04"/>
    <w:rsid w:val="00750573"/>
    <w:rsid w:val="00752015"/>
    <w:rsid w:val="00757CD7"/>
    <w:rsid w:val="00761225"/>
    <w:rsid w:val="00777CC4"/>
    <w:rsid w:val="00783BA3"/>
    <w:rsid w:val="00787B45"/>
    <w:rsid w:val="0079557A"/>
    <w:rsid w:val="007959F2"/>
    <w:rsid w:val="007A281F"/>
    <w:rsid w:val="007A47BF"/>
    <w:rsid w:val="007B0EDC"/>
    <w:rsid w:val="007B3045"/>
    <w:rsid w:val="007B750A"/>
    <w:rsid w:val="007C0ED2"/>
    <w:rsid w:val="007C5932"/>
    <w:rsid w:val="007C68F1"/>
    <w:rsid w:val="007D21FC"/>
    <w:rsid w:val="007D3CCA"/>
    <w:rsid w:val="007E07B5"/>
    <w:rsid w:val="007E0E29"/>
    <w:rsid w:val="007E24E8"/>
    <w:rsid w:val="007E2B43"/>
    <w:rsid w:val="007E5E77"/>
    <w:rsid w:val="007F1CE3"/>
    <w:rsid w:val="007F395D"/>
    <w:rsid w:val="007F639B"/>
    <w:rsid w:val="007F67D0"/>
    <w:rsid w:val="0080446A"/>
    <w:rsid w:val="00804DC2"/>
    <w:rsid w:val="008065D1"/>
    <w:rsid w:val="00807E35"/>
    <w:rsid w:val="0081254E"/>
    <w:rsid w:val="00826FCE"/>
    <w:rsid w:val="00830954"/>
    <w:rsid w:val="00831DEE"/>
    <w:rsid w:val="00831ECC"/>
    <w:rsid w:val="00832451"/>
    <w:rsid w:val="00833310"/>
    <w:rsid w:val="0083627B"/>
    <w:rsid w:val="00840BF3"/>
    <w:rsid w:val="00843215"/>
    <w:rsid w:val="00844E63"/>
    <w:rsid w:val="00844EDD"/>
    <w:rsid w:val="00861C80"/>
    <w:rsid w:val="00863392"/>
    <w:rsid w:val="008707B7"/>
    <w:rsid w:val="0087246A"/>
    <w:rsid w:val="00872552"/>
    <w:rsid w:val="00873478"/>
    <w:rsid w:val="00873FB1"/>
    <w:rsid w:val="0087423D"/>
    <w:rsid w:val="008766F2"/>
    <w:rsid w:val="00881E10"/>
    <w:rsid w:val="00882B3C"/>
    <w:rsid w:val="00890BA3"/>
    <w:rsid w:val="00891211"/>
    <w:rsid w:val="00891957"/>
    <w:rsid w:val="008978B1"/>
    <w:rsid w:val="008A0640"/>
    <w:rsid w:val="008B2002"/>
    <w:rsid w:val="008B4CCF"/>
    <w:rsid w:val="008C1CAC"/>
    <w:rsid w:val="008C58F9"/>
    <w:rsid w:val="008D07FC"/>
    <w:rsid w:val="008D0A65"/>
    <w:rsid w:val="008D0F9B"/>
    <w:rsid w:val="008D53C1"/>
    <w:rsid w:val="008D5D9A"/>
    <w:rsid w:val="008D762A"/>
    <w:rsid w:val="008E2868"/>
    <w:rsid w:val="008E670F"/>
    <w:rsid w:val="008F14AA"/>
    <w:rsid w:val="008F37B9"/>
    <w:rsid w:val="008F3F19"/>
    <w:rsid w:val="008F4ABA"/>
    <w:rsid w:val="008F53C0"/>
    <w:rsid w:val="008F652C"/>
    <w:rsid w:val="008F66D6"/>
    <w:rsid w:val="009040D3"/>
    <w:rsid w:val="00910A22"/>
    <w:rsid w:val="00922087"/>
    <w:rsid w:val="0093061E"/>
    <w:rsid w:val="0093274F"/>
    <w:rsid w:val="00932DC2"/>
    <w:rsid w:val="00934EC4"/>
    <w:rsid w:val="00937536"/>
    <w:rsid w:val="0094615B"/>
    <w:rsid w:val="00946E16"/>
    <w:rsid w:val="0095108A"/>
    <w:rsid w:val="009534A5"/>
    <w:rsid w:val="0095417A"/>
    <w:rsid w:val="0095613B"/>
    <w:rsid w:val="0096161E"/>
    <w:rsid w:val="00961907"/>
    <w:rsid w:val="00961B5A"/>
    <w:rsid w:val="00964BB3"/>
    <w:rsid w:val="0097002A"/>
    <w:rsid w:val="00980682"/>
    <w:rsid w:val="00981149"/>
    <w:rsid w:val="0098244D"/>
    <w:rsid w:val="00991400"/>
    <w:rsid w:val="009A339B"/>
    <w:rsid w:val="009A47EF"/>
    <w:rsid w:val="009A4D5C"/>
    <w:rsid w:val="009A5527"/>
    <w:rsid w:val="009A702E"/>
    <w:rsid w:val="009B5E4D"/>
    <w:rsid w:val="009B6858"/>
    <w:rsid w:val="009B788F"/>
    <w:rsid w:val="009C196F"/>
    <w:rsid w:val="009C2DAF"/>
    <w:rsid w:val="009C3C04"/>
    <w:rsid w:val="009D6661"/>
    <w:rsid w:val="009D72B4"/>
    <w:rsid w:val="009E3646"/>
    <w:rsid w:val="009F13B8"/>
    <w:rsid w:val="009F1568"/>
    <w:rsid w:val="009F407C"/>
    <w:rsid w:val="009F712C"/>
    <w:rsid w:val="00A038E4"/>
    <w:rsid w:val="00A0481D"/>
    <w:rsid w:val="00A0617B"/>
    <w:rsid w:val="00A0705C"/>
    <w:rsid w:val="00A104FB"/>
    <w:rsid w:val="00A13BB4"/>
    <w:rsid w:val="00A1568C"/>
    <w:rsid w:val="00A16105"/>
    <w:rsid w:val="00A16927"/>
    <w:rsid w:val="00A45364"/>
    <w:rsid w:val="00A470DE"/>
    <w:rsid w:val="00A47BEC"/>
    <w:rsid w:val="00A5327B"/>
    <w:rsid w:val="00A55A20"/>
    <w:rsid w:val="00A63CD1"/>
    <w:rsid w:val="00A73F5E"/>
    <w:rsid w:val="00A75E67"/>
    <w:rsid w:val="00A76B32"/>
    <w:rsid w:val="00A76B78"/>
    <w:rsid w:val="00A8024C"/>
    <w:rsid w:val="00A83A5B"/>
    <w:rsid w:val="00A9570F"/>
    <w:rsid w:val="00A957E6"/>
    <w:rsid w:val="00A9656B"/>
    <w:rsid w:val="00A97BA9"/>
    <w:rsid w:val="00AA0D16"/>
    <w:rsid w:val="00AA1816"/>
    <w:rsid w:val="00AA3FDF"/>
    <w:rsid w:val="00AA56D4"/>
    <w:rsid w:val="00AA5C17"/>
    <w:rsid w:val="00AB3364"/>
    <w:rsid w:val="00AB378C"/>
    <w:rsid w:val="00AB46F5"/>
    <w:rsid w:val="00AC0C79"/>
    <w:rsid w:val="00AC2D07"/>
    <w:rsid w:val="00AC41E4"/>
    <w:rsid w:val="00AC5EE0"/>
    <w:rsid w:val="00AC67B1"/>
    <w:rsid w:val="00AD3099"/>
    <w:rsid w:val="00AD5497"/>
    <w:rsid w:val="00AD5F1D"/>
    <w:rsid w:val="00AD6D17"/>
    <w:rsid w:val="00AE16E6"/>
    <w:rsid w:val="00AE53AD"/>
    <w:rsid w:val="00AE6FA2"/>
    <w:rsid w:val="00AF11C3"/>
    <w:rsid w:val="00AF2825"/>
    <w:rsid w:val="00AF597B"/>
    <w:rsid w:val="00AF7975"/>
    <w:rsid w:val="00B01E22"/>
    <w:rsid w:val="00B024C3"/>
    <w:rsid w:val="00B02A6E"/>
    <w:rsid w:val="00B11A1E"/>
    <w:rsid w:val="00B1244F"/>
    <w:rsid w:val="00B136EF"/>
    <w:rsid w:val="00B15F0D"/>
    <w:rsid w:val="00B26675"/>
    <w:rsid w:val="00B317A4"/>
    <w:rsid w:val="00B32CD5"/>
    <w:rsid w:val="00B33EA7"/>
    <w:rsid w:val="00B55E2F"/>
    <w:rsid w:val="00B60856"/>
    <w:rsid w:val="00B633B9"/>
    <w:rsid w:val="00B63495"/>
    <w:rsid w:val="00B67D26"/>
    <w:rsid w:val="00B715A1"/>
    <w:rsid w:val="00B804CE"/>
    <w:rsid w:val="00B845AD"/>
    <w:rsid w:val="00B84C6E"/>
    <w:rsid w:val="00B8593D"/>
    <w:rsid w:val="00B87E01"/>
    <w:rsid w:val="00B90AC0"/>
    <w:rsid w:val="00B928E7"/>
    <w:rsid w:val="00B92AED"/>
    <w:rsid w:val="00B95414"/>
    <w:rsid w:val="00B95D98"/>
    <w:rsid w:val="00BA406C"/>
    <w:rsid w:val="00BA6CC1"/>
    <w:rsid w:val="00BB21C1"/>
    <w:rsid w:val="00BB330B"/>
    <w:rsid w:val="00BB474D"/>
    <w:rsid w:val="00BB6787"/>
    <w:rsid w:val="00BC020E"/>
    <w:rsid w:val="00BD0CFF"/>
    <w:rsid w:val="00BE352A"/>
    <w:rsid w:val="00BF1E96"/>
    <w:rsid w:val="00BF7852"/>
    <w:rsid w:val="00C03820"/>
    <w:rsid w:val="00C03BEC"/>
    <w:rsid w:val="00C046D1"/>
    <w:rsid w:val="00C0550E"/>
    <w:rsid w:val="00C13DFF"/>
    <w:rsid w:val="00C14783"/>
    <w:rsid w:val="00C23C73"/>
    <w:rsid w:val="00C262C1"/>
    <w:rsid w:val="00C264FB"/>
    <w:rsid w:val="00C303BD"/>
    <w:rsid w:val="00C42183"/>
    <w:rsid w:val="00C42DFF"/>
    <w:rsid w:val="00C46341"/>
    <w:rsid w:val="00C468DF"/>
    <w:rsid w:val="00C475C0"/>
    <w:rsid w:val="00C50F46"/>
    <w:rsid w:val="00C54717"/>
    <w:rsid w:val="00C61627"/>
    <w:rsid w:val="00C6349C"/>
    <w:rsid w:val="00C72F3F"/>
    <w:rsid w:val="00C80323"/>
    <w:rsid w:val="00C80370"/>
    <w:rsid w:val="00C84F35"/>
    <w:rsid w:val="00C87152"/>
    <w:rsid w:val="00C87C3C"/>
    <w:rsid w:val="00C914B9"/>
    <w:rsid w:val="00C97B72"/>
    <w:rsid w:val="00CA275E"/>
    <w:rsid w:val="00CA3151"/>
    <w:rsid w:val="00CA484B"/>
    <w:rsid w:val="00CA5314"/>
    <w:rsid w:val="00CB050D"/>
    <w:rsid w:val="00CB2901"/>
    <w:rsid w:val="00CB5424"/>
    <w:rsid w:val="00CB5F91"/>
    <w:rsid w:val="00CB7889"/>
    <w:rsid w:val="00CD36D7"/>
    <w:rsid w:val="00CD4E0A"/>
    <w:rsid w:val="00CE1220"/>
    <w:rsid w:val="00CE29B8"/>
    <w:rsid w:val="00CE6886"/>
    <w:rsid w:val="00CF4FB8"/>
    <w:rsid w:val="00CF6693"/>
    <w:rsid w:val="00D07E1E"/>
    <w:rsid w:val="00D1059B"/>
    <w:rsid w:val="00D11113"/>
    <w:rsid w:val="00D14561"/>
    <w:rsid w:val="00D1770E"/>
    <w:rsid w:val="00D20343"/>
    <w:rsid w:val="00D22F6F"/>
    <w:rsid w:val="00D25F37"/>
    <w:rsid w:val="00D33DFF"/>
    <w:rsid w:val="00D343F0"/>
    <w:rsid w:val="00D34401"/>
    <w:rsid w:val="00D34AB2"/>
    <w:rsid w:val="00D41629"/>
    <w:rsid w:val="00D41651"/>
    <w:rsid w:val="00D41E12"/>
    <w:rsid w:val="00D43A3A"/>
    <w:rsid w:val="00D46B15"/>
    <w:rsid w:val="00D540F9"/>
    <w:rsid w:val="00D554A9"/>
    <w:rsid w:val="00D5685B"/>
    <w:rsid w:val="00D569CF"/>
    <w:rsid w:val="00D60A07"/>
    <w:rsid w:val="00D66C9C"/>
    <w:rsid w:val="00D74E31"/>
    <w:rsid w:val="00D76B43"/>
    <w:rsid w:val="00D77151"/>
    <w:rsid w:val="00D7737C"/>
    <w:rsid w:val="00D82AB3"/>
    <w:rsid w:val="00D84BE2"/>
    <w:rsid w:val="00D852AC"/>
    <w:rsid w:val="00D94E19"/>
    <w:rsid w:val="00D94FF7"/>
    <w:rsid w:val="00D959EC"/>
    <w:rsid w:val="00DA2D70"/>
    <w:rsid w:val="00DB51C1"/>
    <w:rsid w:val="00DB64F7"/>
    <w:rsid w:val="00DC212D"/>
    <w:rsid w:val="00DD644E"/>
    <w:rsid w:val="00DD7B8F"/>
    <w:rsid w:val="00DE1E03"/>
    <w:rsid w:val="00DF0EC0"/>
    <w:rsid w:val="00DF29B1"/>
    <w:rsid w:val="00DF2A97"/>
    <w:rsid w:val="00DF5620"/>
    <w:rsid w:val="00DF6CB8"/>
    <w:rsid w:val="00E0284F"/>
    <w:rsid w:val="00E05415"/>
    <w:rsid w:val="00E133FD"/>
    <w:rsid w:val="00E134F5"/>
    <w:rsid w:val="00E16162"/>
    <w:rsid w:val="00E1667B"/>
    <w:rsid w:val="00E24AC8"/>
    <w:rsid w:val="00E27CCD"/>
    <w:rsid w:val="00E35B56"/>
    <w:rsid w:val="00E42ACE"/>
    <w:rsid w:val="00E463FE"/>
    <w:rsid w:val="00E5293B"/>
    <w:rsid w:val="00E60D4F"/>
    <w:rsid w:val="00E60FA1"/>
    <w:rsid w:val="00E71168"/>
    <w:rsid w:val="00E73591"/>
    <w:rsid w:val="00E7535B"/>
    <w:rsid w:val="00E76DF5"/>
    <w:rsid w:val="00E8013A"/>
    <w:rsid w:val="00E8139F"/>
    <w:rsid w:val="00E86BB2"/>
    <w:rsid w:val="00E90E91"/>
    <w:rsid w:val="00E941BF"/>
    <w:rsid w:val="00E970ED"/>
    <w:rsid w:val="00EA0A9E"/>
    <w:rsid w:val="00EA20BF"/>
    <w:rsid w:val="00EA3C9F"/>
    <w:rsid w:val="00EA7C57"/>
    <w:rsid w:val="00EB0B5D"/>
    <w:rsid w:val="00EB0E9A"/>
    <w:rsid w:val="00EB147C"/>
    <w:rsid w:val="00EB268B"/>
    <w:rsid w:val="00EB486A"/>
    <w:rsid w:val="00EC08A5"/>
    <w:rsid w:val="00EC33B3"/>
    <w:rsid w:val="00EC3963"/>
    <w:rsid w:val="00EC7889"/>
    <w:rsid w:val="00ED18D9"/>
    <w:rsid w:val="00ED4B85"/>
    <w:rsid w:val="00ED62DA"/>
    <w:rsid w:val="00EE0F8B"/>
    <w:rsid w:val="00EE4B6D"/>
    <w:rsid w:val="00EE685D"/>
    <w:rsid w:val="00EE7F3F"/>
    <w:rsid w:val="00EF0706"/>
    <w:rsid w:val="00EF51E1"/>
    <w:rsid w:val="00EF7383"/>
    <w:rsid w:val="00EF7BAE"/>
    <w:rsid w:val="00F00CA7"/>
    <w:rsid w:val="00F01AD6"/>
    <w:rsid w:val="00F12F0B"/>
    <w:rsid w:val="00F14621"/>
    <w:rsid w:val="00F21CE3"/>
    <w:rsid w:val="00F231E7"/>
    <w:rsid w:val="00F2454D"/>
    <w:rsid w:val="00F271C7"/>
    <w:rsid w:val="00F33CE0"/>
    <w:rsid w:val="00F361EF"/>
    <w:rsid w:val="00F41937"/>
    <w:rsid w:val="00F457E7"/>
    <w:rsid w:val="00F52042"/>
    <w:rsid w:val="00F522B1"/>
    <w:rsid w:val="00F563A1"/>
    <w:rsid w:val="00F61361"/>
    <w:rsid w:val="00F66B52"/>
    <w:rsid w:val="00F706DE"/>
    <w:rsid w:val="00F70A7A"/>
    <w:rsid w:val="00F7290A"/>
    <w:rsid w:val="00F72CBC"/>
    <w:rsid w:val="00F8022B"/>
    <w:rsid w:val="00F81025"/>
    <w:rsid w:val="00F81212"/>
    <w:rsid w:val="00F8251B"/>
    <w:rsid w:val="00F82563"/>
    <w:rsid w:val="00F85B5B"/>
    <w:rsid w:val="00F87211"/>
    <w:rsid w:val="00F91DF2"/>
    <w:rsid w:val="00F91FD0"/>
    <w:rsid w:val="00F94497"/>
    <w:rsid w:val="00FA4740"/>
    <w:rsid w:val="00FA6FD4"/>
    <w:rsid w:val="00FB0F3B"/>
    <w:rsid w:val="00FB5E9D"/>
    <w:rsid w:val="00FC3F2F"/>
    <w:rsid w:val="00FC6485"/>
    <w:rsid w:val="00FC6B50"/>
    <w:rsid w:val="00FC785E"/>
    <w:rsid w:val="00FD183C"/>
    <w:rsid w:val="00FE16B5"/>
    <w:rsid w:val="00FE1F9F"/>
    <w:rsid w:val="00FE3136"/>
    <w:rsid w:val="00FF3944"/>
    <w:rsid w:val="00FF53DB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7D4A"/>
  <w15:chartTrackingRefBased/>
  <w15:docId w15:val="{25A66B08-C9BD-D14A-9EA0-F57C6D0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0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0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0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0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0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0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0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0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0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0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407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9F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basedOn w:val="a0"/>
    <w:rsid w:val="009F407C"/>
  </w:style>
  <w:style w:type="character" w:customStyle="1" w:styleId="eop">
    <w:name w:val="eop"/>
    <w:basedOn w:val="a0"/>
    <w:rsid w:val="009F407C"/>
  </w:style>
  <w:style w:type="character" w:customStyle="1" w:styleId="scxw94271897">
    <w:name w:val="scxw94271897"/>
    <w:basedOn w:val="a0"/>
    <w:rsid w:val="009F407C"/>
  </w:style>
  <w:style w:type="paragraph" w:styleId="ac">
    <w:name w:val="Normal (Web)"/>
    <w:basedOn w:val="a"/>
    <w:uiPriority w:val="99"/>
    <w:unhideWhenUsed/>
    <w:rsid w:val="00A4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Emphasis"/>
    <w:basedOn w:val="a0"/>
    <w:uiPriority w:val="20"/>
    <w:qFormat/>
    <w:rsid w:val="001B527A"/>
    <w:rPr>
      <w:i/>
      <w:iCs/>
    </w:rPr>
  </w:style>
  <w:style w:type="character" w:styleId="ae">
    <w:name w:val="Hyperlink"/>
    <w:basedOn w:val="a0"/>
    <w:uiPriority w:val="99"/>
    <w:semiHidden/>
    <w:unhideWhenUsed/>
    <w:rsid w:val="00F8121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1212"/>
    <w:rPr>
      <w:color w:val="96607D" w:themeColor="followedHyperlink"/>
      <w:u w:val="single"/>
    </w:rPr>
  </w:style>
  <w:style w:type="character" w:customStyle="1" w:styleId="notion-enable-hover">
    <w:name w:val="notion-enable-hover"/>
    <w:basedOn w:val="a0"/>
    <w:rsid w:val="00ED18D9"/>
  </w:style>
  <w:style w:type="character" w:customStyle="1" w:styleId="tabchar">
    <w:name w:val="tabchar"/>
    <w:basedOn w:val="a0"/>
    <w:rsid w:val="0049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220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6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8A8D-6BF7-4398-9A29-80E48DA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Анна Викторовна</dc:creator>
  <cp:keywords/>
  <dc:description/>
  <cp:lastModifiedBy>Челеховская Марина Андреевна</cp:lastModifiedBy>
  <cp:revision>2</cp:revision>
  <dcterms:created xsi:type="dcterms:W3CDTF">2024-10-29T14:16:00Z</dcterms:created>
  <dcterms:modified xsi:type="dcterms:W3CDTF">2024-10-29T14:16:00Z</dcterms:modified>
</cp:coreProperties>
</file>