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26" w:rsidRDefault="00CA3026">
      <w:pPr>
        <w:widowControl w:val="0"/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>«Высшая школа экономики»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555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Лицей НИУ ВШЭ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5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left="5652" w:right="129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A5555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  <w:r w:rsidRPr="00BA55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  <w:r w:rsidRPr="00BA555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Лицея НИУ ВШЭ 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  <w:r w:rsidRPr="00BA5555">
        <w:rPr>
          <w:rFonts w:ascii="Times New Roman" w:eastAsia="Times New Roman" w:hAnsi="Times New Roman" w:cs="Times New Roman"/>
          <w:sz w:val="24"/>
          <w:szCs w:val="24"/>
        </w:rPr>
        <w:t>Протокол №  13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  <w:r w:rsidRPr="00BA5555">
        <w:rPr>
          <w:rFonts w:ascii="Times New Roman" w:eastAsia="Times New Roman" w:hAnsi="Times New Roman" w:cs="Times New Roman"/>
          <w:sz w:val="24"/>
          <w:szCs w:val="24"/>
        </w:rPr>
        <w:t>от 21.06.2024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5555">
        <w:rPr>
          <w:rFonts w:ascii="Times New Roman" w:hAnsi="Times New Roman" w:cs="Times New Roman"/>
          <w:bCs/>
          <w:sz w:val="26"/>
          <w:szCs w:val="26"/>
        </w:rPr>
        <w:t>Программа</w:t>
      </w:r>
      <w:r>
        <w:rPr>
          <w:rFonts w:ascii="Times New Roman" w:hAnsi="Times New Roman" w:cs="Times New Roman"/>
          <w:bCs/>
          <w:sz w:val="26"/>
          <w:szCs w:val="26"/>
        </w:rPr>
        <w:t xml:space="preserve"> курса</w:t>
      </w:r>
      <w:r w:rsidRPr="00BA5555">
        <w:rPr>
          <w:rFonts w:ascii="Times New Roman" w:hAnsi="Times New Roman" w:cs="Times New Roman"/>
          <w:bCs/>
          <w:sz w:val="26"/>
          <w:szCs w:val="26"/>
        </w:rPr>
        <w:t xml:space="preserve"> внеурочной деятельности 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5555">
        <w:rPr>
          <w:rFonts w:ascii="Times New Roman" w:hAnsi="Times New Roman" w:cs="Times New Roman"/>
          <w:bCs/>
          <w:sz w:val="26"/>
          <w:szCs w:val="26"/>
        </w:rPr>
        <w:t xml:space="preserve">«Подготовка к ЕГЭ по </w:t>
      </w:r>
      <w:r>
        <w:rPr>
          <w:rFonts w:ascii="Times New Roman" w:hAnsi="Times New Roman" w:cs="Times New Roman"/>
          <w:bCs/>
          <w:sz w:val="26"/>
          <w:szCs w:val="26"/>
        </w:rPr>
        <w:t>информатике</w:t>
      </w:r>
      <w:r w:rsidRPr="00BA5555">
        <w:rPr>
          <w:rFonts w:ascii="Times New Roman" w:hAnsi="Times New Roman" w:cs="Times New Roman"/>
          <w:bCs/>
          <w:sz w:val="26"/>
          <w:szCs w:val="26"/>
        </w:rPr>
        <w:t>»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5555">
        <w:rPr>
          <w:rFonts w:ascii="Times New Roman" w:hAnsi="Times New Roman" w:cs="Times New Roman"/>
          <w:bCs/>
          <w:sz w:val="26"/>
          <w:szCs w:val="26"/>
        </w:rPr>
        <w:t>Разработана Лицеем НИУ ВШЭ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5555">
        <w:rPr>
          <w:rFonts w:ascii="Times New Roman" w:hAnsi="Times New Roman" w:cs="Times New Roman"/>
          <w:bCs/>
          <w:sz w:val="26"/>
          <w:szCs w:val="26"/>
        </w:rPr>
        <w:t xml:space="preserve">Составитель: </w:t>
      </w:r>
      <w:r>
        <w:rPr>
          <w:rFonts w:ascii="Times New Roman" w:hAnsi="Times New Roman" w:cs="Times New Roman"/>
          <w:bCs/>
          <w:sz w:val="26"/>
          <w:szCs w:val="26"/>
        </w:rPr>
        <w:t>Борискина Юлия Марковна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5555">
        <w:rPr>
          <w:rFonts w:ascii="Times New Roman" w:hAnsi="Times New Roman" w:cs="Times New Roman"/>
          <w:bCs/>
          <w:sz w:val="26"/>
          <w:szCs w:val="26"/>
        </w:rPr>
        <w:t>Возраст обучающихся: 15-17 лет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5555">
        <w:rPr>
          <w:rFonts w:ascii="Times New Roman" w:hAnsi="Times New Roman" w:cs="Times New Roman"/>
          <w:bCs/>
          <w:sz w:val="26"/>
          <w:szCs w:val="26"/>
        </w:rPr>
        <w:t xml:space="preserve">Срок реализации: сентябрь 2024 года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май </w:t>
      </w:r>
      <w:r w:rsidRPr="00BA5555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BA5555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Pr="00BA5555" w:rsidRDefault="00A72470" w:rsidP="00A7247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A5555">
        <w:rPr>
          <w:rFonts w:ascii="Times New Roman" w:eastAsia="Times New Roman" w:hAnsi="Times New Roman" w:cs="Times New Roman"/>
          <w:color w:val="00000A"/>
          <w:sz w:val="24"/>
          <w:szCs w:val="24"/>
        </w:rPr>
        <w:t>Москва, 2024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2470" w:rsidRDefault="00A72470" w:rsidP="00A72470"/>
    <w:p w:rsidR="006E47EC" w:rsidRDefault="006E47EC">
      <w:pPr>
        <w:widowControl w:val="0"/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70" w:rsidRPr="002E0F22" w:rsidRDefault="00A72470" w:rsidP="00A72470">
      <w:pPr>
        <w:pStyle w:val="a8"/>
        <w:numPr>
          <w:ilvl w:val="0"/>
          <w:numId w:val="7"/>
        </w:numPr>
        <w:spacing w:after="160" w:line="259" w:lineRule="auto"/>
        <w:ind w:left="709" w:hanging="425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2E0F22">
        <w:rPr>
          <w:rFonts w:ascii="Times New Roman" w:hAnsi="Times New Roman" w:cs="Times New Roman"/>
          <w:b/>
          <w:bCs/>
          <w:kern w:val="2"/>
          <w:sz w:val="26"/>
          <w:szCs w:val="26"/>
        </w:rPr>
        <w:t>Пояснительная записка</w:t>
      </w:r>
    </w:p>
    <w:p w:rsidR="00A72470" w:rsidRPr="00BA5555" w:rsidRDefault="00A72470" w:rsidP="00A7247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right="12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внеурочной деятельности </w:t>
      </w:r>
      <w:r w:rsidRPr="00BA5555">
        <w:rPr>
          <w:rFonts w:ascii="Times New Roman" w:hAnsi="Times New Roman" w:cs="Times New Roman"/>
          <w:bCs/>
          <w:sz w:val="26"/>
          <w:szCs w:val="26"/>
        </w:rPr>
        <w:t xml:space="preserve">«Подготовка к ЕГЭ по </w:t>
      </w:r>
      <w:r>
        <w:rPr>
          <w:rFonts w:ascii="Times New Roman" w:hAnsi="Times New Roman" w:cs="Times New Roman"/>
          <w:bCs/>
          <w:sz w:val="26"/>
          <w:szCs w:val="26"/>
        </w:rPr>
        <w:t>информатике</w:t>
      </w:r>
      <w:r w:rsidRPr="00BA5555">
        <w:rPr>
          <w:rFonts w:ascii="Times New Roman" w:hAnsi="Times New Roman" w:cs="Times New Roman"/>
          <w:bCs/>
          <w:sz w:val="26"/>
          <w:szCs w:val="26"/>
        </w:rPr>
        <w:t>»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555">
        <w:rPr>
          <w:rFonts w:ascii="Times New Roman" w:hAnsi="Times New Roman" w:cs="Times New Roman"/>
          <w:sz w:val="26"/>
          <w:szCs w:val="26"/>
        </w:rPr>
        <w:t>разработана в соответствии с:</w:t>
      </w:r>
    </w:p>
    <w:p w:rsidR="00A72470" w:rsidRPr="00BA5555" w:rsidRDefault="00A72470" w:rsidP="001C70E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Федеральным законом от 29.12.2012 № 273-ФЗ «Об образовании в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left="-1134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A5555">
        <w:rPr>
          <w:rFonts w:ascii="Times New Roman" w:hAnsi="Times New Roman" w:cs="Times New Roman"/>
          <w:sz w:val="26"/>
          <w:szCs w:val="26"/>
        </w:rPr>
        <w:t>Российской Федерации»;</w:t>
      </w:r>
    </w:p>
    <w:p w:rsidR="001C70ED" w:rsidRPr="001C70ED" w:rsidRDefault="001C70ED" w:rsidP="001C70E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0ED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1C70E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1C70ED">
        <w:rPr>
          <w:rFonts w:ascii="Times New Roman" w:hAnsi="Times New Roman" w:cs="Times New Roman"/>
          <w:sz w:val="26"/>
          <w:szCs w:val="26"/>
        </w:rPr>
        <w:t xml:space="preserve"> России от 18.05.2023 N 371 "Об утверждении федеральной образовательной программы среднего общего образования" </w:t>
      </w:r>
    </w:p>
    <w:p w:rsidR="00A72470" w:rsidRPr="00BA5555" w:rsidRDefault="00A72470" w:rsidP="00A724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A5555">
        <w:rPr>
          <w:rFonts w:ascii="Times New Roman" w:hAnsi="Times New Roman" w:cs="Times New Roman"/>
          <w:sz w:val="26"/>
          <w:szCs w:val="26"/>
        </w:rPr>
        <w:t>Данный курс предназначен для учащихся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A5555">
        <w:rPr>
          <w:rFonts w:ascii="Times New Roman" w:hAnsi="Times New Roman" w:cs="Times New Roman"/>
          <w:sz w:val="26"/>
          <w:szCs w:val="26"/>
        </w:rPr>
        <w:t xml:space="preserve"> классов, желающих пополнить знания и отработать навыки учащихся  для успешного прохождения ЕГЭ.</w:t>
      </w:r>
    </w:p>
    <w:p w:rsidR="00A72470" w:rsidRPr="00A72470" w:rsidRDefault="00A72470" w:rsidP="00A72470">
      <w:pPr>
        <w:pStyle w:val="ac"/>
        <w:rPr>
          <w:rFonts w:ascii="Times New Roman" w:hAnsi="Times New Roman" w:cs="Times New Roman"/>
          <w:sz w:val="26"/>
          <w:szCs w:val="26"/>
        </w:rPr>
      </w:pPr>
      <w:r w:rsidRPr="00A724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470">
        <w:rPr>
          <w:rFonts w:ascii="Times New Roman" w:hAnsi="Times New Roman" w:cs="Times New Roman"/>
          <w:sz w:val="26"/>
          <w:szCs w:val="26"/>
        </w:rPr>
        <w:t xml:space="preserve"> </w:t>
      </w:r>
      <w:r w:rsidRPr="00A72470">
        <w:rPr>
          <w:rFonts w:ascii="Times New Roman" w:hAnsi="Times New Roman" w:cs="Times New Roman"/>
          <w:b/>
          <w:sz w:val="26"/>
          <w:szCs w:val="26"/>
        </w:rPr>
        <w:t>Формат проведения занятий</w:t>
      </w:r>
      <w:r w:rsidRPr="00A7247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72470">
        <w:rPr>
          <w:rFonts w:ascii="Times New Roman" w:hAnsi="Times New Roman" w:cs="Times New Roman"/>
          <w:sz w:val="26"/>
          <w:szCs w:val="26"/>
        </w:rPr>
        <w:t>оффлайн</w:t>
      </w:r>
      <w:proofErr w:type="spellEnd"/>
      <w:r w:rsidRPr="00A724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2470" w:rsidRPr="00A72470" w:rsidRDefault="00A72470" w:rsidP="00A72470">
      <w:pPr>
        <w:pStyle w:val="ac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A72470">
        <w:rPr>
          <w:rFonts w:ascii="Times New Roman" w:hAnsi="Times New Roman" w:cs="Times New Roman"/>
          <w:b/>
          <w:sz w:val="26"/>
          <w:szCs w:val="26"/>
        </w:rPr>
        <w:t xml:space="preserve">   Сроки реализации программы</w:t>
      </w:r>
      <w:r w:rsidRPr="00A72470">
        <w:rPr>
          <w:rFonts w:ascii="Times New Roman" w:hAnsi="Times New Roman" w:cs="Times New Roman"/>
          <w:sz w:val="26"/>
          <w:szCs w:val="26"/>
        </w:rPr>
        <w:t xml:space="preserve">: </w:t>
      </w:r>
      <w:r w:rsidRPr="00A72470">
        <w:rPr>
          <w:rFonts w:ascii="Times New Roman" w:eastAsia="Arial" w:hAnsi="Times New Roman" w:cs="Times New Roman"/>
          <w:sz w:val="26"/>
          <w:szCs w:val="26"/>
          <w:lang w:eastAsia="ru-RU"/>
        </w:rPr>
        <w:t>сентябрь 2024 года – май 2025 год</w:t>
      </w:r>
    </w:p>
    <w:p w:rsidR="00A72470" w:rsidRPr="00A72470" w:rsidRDefault="00A72470" w:rsidP="00A72470">
      <w:pPr>
        <w:pStyle w:val="ac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72470">
        <w:rPr>
          <w:rFonts w:ascii="Times New Roman" w:hAnsi="Times New Roman" w:cs="Times New Roman"/>
          <w:sz w:val="26"/>
          <w:szCs w:val="26"/>
        </w:rPr>
        <w:t xml:space="preserve"> </w:t>
      </w:r>
      <w:r w:rsidRPr="00A72470">
        <w:rPr>
          <w:rFonts w:ascii="Times New Roman" w:hAnsi="Times New Roman" w:cs="Times New Roman"/>
          <w:b/>
          <w:sz w:val="26"/>
          <w:szCs w:val="26"/>
        </w:rPr>
        <w:t>Общая трудоемкость программы:</w:t>
      </w:r>
      <w:r w:rsidRPr="00A72470">
        <w:rPr>
          <w:rFonts w:ascii="Times New Roman" w:hAnsi="Times New Roman" w:cs="Times New Roman"/>
          <w:sz w:val="26"/>
          <w:szCs w:val="26"/>
        </w:rPr>
        <w:t xml:space="preserve"> 68 ч.  (3 ч./в неделю).</w:t>
      </w:r>
    </w:p>
    <w:p w:rsidR="00A72470" w:rsidRPr="00E52C99" w:rsidRDefault="00A72470" w:rsidP="00A72470">
      <w:pPr>
        <w:widowControl w:val="0"/>
        <w:autoSpaceDE w:val="0"/>
        <w:autoSpaceDN w:val="0"/>
        <w:adjustRightInd w:val="0"/>
        <w:spacing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72470" w:rsidRPr="00E52C99" w:rsidRDefault="00A72470" w:rsidP="00A72470">
      <w:pPr>
        <w:pStyle w:val="ac"/>
        <w:rPr>
          <w:rFonts w:ascii="Times New Roman" w:eastAsia="Calibri" w:hAnsi="Times New Roman" w:cs="Times New Roman"/>
          <w:bCs/>
          <w:sz w:val="26"/>
          <w:szCs w:val="26"/>
        </w:rPr>
      </w:pPr>
      <w:r w:rsidRPr="00E52C9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Категория обучающихся: </w:t>
      </w:r>
      <w:r w:rsidRPr="00E52C99">
        <w:rPr>
          <w:rFonts w:ascii="Times New Roman" w:hAnsi="Times New Roman" w:cs="Times New Roman"/>
          <w:sz w:val="26"/>
          <w:szCs w:val="26"/>
          <w:lang w:eastAsia="ru-RU"/>
        </w:rPr>
        <w:t xml:space="preserve">обучающиеся Лицея НИУ ВШЭ 11 классов.  Форма организации образовательного процесса – групповая, форма организации занятия–лекция/семинар/практическое занятие/образовательная </w:t>
      </w:r>
      <w:r w:rsidRPr="00E52C99">
        <w:rPr>
          <w:rFonts w:ascii="Times New Roman" w:eastAsia="Calibri" w:hAnsi="Times New Roman" w:cs="Times New Roman"/>
          <w:bCs/>
          <w:sz w:val="26"/>
          <w:szCs w:val="26"/>
        </w:rPr>
        <w:t>игра/самостоятельная работа.</w:t>
      </w:r>
    </w:p>
    <w:p w:rsidR="00A72470" w:rsidRDefault="00A72470" w:rsidP="00A72470">
      <w:pPr>
        <w:widowContro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3026" w:rsidRDefault="00A72470" w:rsidP="00A72470">
      <w:pPr>
        <w:widowControl w:val="0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="00333CC4" w:rsidRPr="00A72470">
        <w:rPr>
          <w:rFonts w:ascii="Times New Roman" w:eastAsia="Times New Roman" w:hAnsi="Times New Roman" w:cs="Times New Roman"/>
          <w:b/>
          <w:sz w:val="26"/>
          <w:szCs w:val="26"/>
        </w:rPr>
        <w:t>Планируемые результаты программы</w:t>
      </w:r>
    </w:p>
    <w:p w:rsidR="00EF4156" w:rsidRDefault="00EF4156" w:rsidP="00EF4156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156">
        <w:rPr>
          <w:rFonts w:ascii="Times New Roman" w:eastAsia="Times New Roman" w:hAnsi="Times New Roman" w:cs="Times New Roman"/>
          <w:sz w:val="26"/>
          <w:szCs w:val="26"/>
        </w:rPr>
        <w:t>Факультатив «</w:t>
      </w:r>
      <w:r w:rsidR="00916CE0">
        <w:rPr>
          <w:rFonts w:ascii="Times New Roman" w:eastAsia="Times New Roman" w:hAnsi="Times New Roman" w:cs="Times New Roman"/>
          <w:b/>
          <w:sz w:val="26"/>
          <w:szCs w:val="26"/>
        </w:rPr>
        <w:t>Подготовка к ЕГЭ по информатике (теория и практика)</w:t>
      </w:r>
      <w:r w:rsidRPr="00EF4156">
        <w:rPr>
          <w:rFonts w:ascii="Times New Roman" w:eastAsia="Times New Roman" w:hAnsi="Times New Roman" w:cs="Times New Roman"/>
          <w:sz w:val="26"/>
          <w:szCs w:val="26"/>
        </w:rPr>
        <w:t>» направлен на повторение, систематизацию, углубленное изучение курса информатики и подготовку к ЕГЭ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F4156">
        <w:rPr>
          <w:rFonts w:ascii="Times New Roman" w:eastAsia="Times New Roman" w:hAnsi="Times New Roman" w:cs="Times New Roman"/>
          <w:sz w:val="26"/>
          <w:szCs w:val="26"/>
        </w:rPr>
        <w:t xml:space="preserve">В программе </w:t>
      </w:r>
      <w:r>
        <w:rPr>
          <w:rFonts w:ascii="Times New Roman" w:eastAsia="Times New Roman" w:hAnsi="Times New Roman" w:cs="Times New Roman"/>
          <w:sz w:val="26"/>
          <w:szCs w:val="26"/>
        </w:rPr>
        <w:t>факультатива</w:t>
      </w:r>
      <w:r w:rsidRPr="00EF4156">
        <w:rPr>
          <w:rFonts w:ascii="Times New Roman" w:eastAsia="Times New Roman" w:hAnsi="Times New Roman" w:cs="Times New Roman"/>
          <w:sz w:val="26"/>
          <w:szCs w:val="26"/>
        </w:rPr>
        <w:t xml:space="preserve"> уделяется большое внимание отработке навыков выполнения тестовых заданий</w:t>
      </w:r>
      <w:r w:rsidR="00916CE0">
        <w:rPr>
          <w:rFonts w:ascii="Times New Roman" w:eastAsia="Times New Roman" w:hAnsi="Times New Roman" w:cs="Times New Roman"/>
          <w:sz w:val="26"/>
          <w:szCs w:val="26"/>
        </w:rPr>
        <w:t>, дополнительно по каждой теме курса будет дана краткая теория с множеством примеров решений заданий ЕГЭ 2020-2024гг.</w:t>
      </w:r>
    </w:p>
    <w:p w:rsidR="00A72470" w:rsidRDefault="00A72470" w:rsidP="00A72470">
      <w:pPr>
        <w:widowContro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F4156" w:rsidRPr="00A72470" w:rsidRDefault="00A72470" w:rsidP="001C70ED">
      <w:pPr>
        <w:pStyle w:val="a8"/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внеурочных занятий</w:t>
      </w:r>
    </w:p>
    <w:p w:rsidR="00EF4156" w:rsidRDefault="00EF4156" w:rsidP="00EF415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156">
        <w:rPr>
          <w:rFonts w:ascii="Times New Roman" w:eastAsia="Times New Roman" w:hAnsi="Times New Roman" w:cs="Times New Roman"/>
          <w:sz w:val="26"/>
          <w:szCs w:val="26"/>
        </w:rPr>
        <w:t>Курс предназначен для учащихся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16CE0">
        <w:rPr>
          <w:rFonts w:ascii="Times New Roman" w:eastAsia="Times New Roman" w:hAnsi="Times New Roman" w:cs="Times New Roman"/>
          <w:sz w:val="26"/>
          <w:szCs w:val="26"/>
        </w:rPr>
        <w:t>сдающих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КЕГЭ по информатике</w:t>
      </w:r>
      <w:r w:rsidR="00916CE0">
        <w:rPr>
          <w:rFonts w:ascii="Times New Roman" w:eastAsia="Times New Roman" w:hAnsi="Times New Roman" w:cs="Times New Roman"/>
          <w:sz w:val="26"/>
          <w:szCs w:val="26"/>
        </w:rPr>
        <w:t>, с любого уровня знаний. Большая часть</w:t>
      </w:r>
      <w:r w:rsidRPr="00EF4156">
        <w:rPr>
          <w:rFonts w:ascii="Times New Roman" w:eastAsia="Times New Roman" w:hAnsi="Times New Roman" w:cs="Times New Roman"/>
          <w:sz w:val="26"/>
          <w:szCs w:val="26"/>
        </w:rPr>
        <w:t xml:space="preserve"> времени на занятиях</w:t>
      </w:r>
      <w:r w:rsidR="00916CE0">
        <w:rPr>
          <w:rFonts w:ascii="Times New Roman" w:eastAsia="Times New Roman" w:hAnsi="Times New Roman" w:cs="Times New Roman"/>
          <w:sz w:val="26"/>
          <w:szCs w:val="26"/>
        </w:rPr>
        <w:t xml:space="preserve"> будет</w:t>
      </w:r>
      <w:r w:rsidRPr="00EF4156">
        <w:rPr>
          <w:rFonts w:ascii="Times New Roman" w:eastAsia="Times New Roman" w:hAnsi="Times New Roman" w:cs="Times New Roman"/>
          <w:sz w:val="26"/>
          <w:szCs w:val="26"/>
        </w:rPr>
        <w:t xml:space="preserve"> отведена изучению </w:t>
      </w:r>
      <w:r w:rsidR="00916CE0">
        <w:rPr>
          <w:rFonts w:ascii="Times New Roman" w:eastAsia="Times New Roman" w:hAnsi="Times New Roman" w:cs="Times New Roman"/>
          <w:sz w:val="26"/>
          <w:szCs w:val="26"/>
        </w:rPr>
        <w:t xml:space="preserve">и отработке на заданиях в формате ЕГЭ </w:t>
      </w:r>
      <w:r w:rsidRPr="00EF4156">
        <w:rPr>
          <w:rFonts w:ascii="Times New Roman" w:eastAsia="Times New Roman" w:hAnsi="Times New Roman" w:cs="Times New Roman"/>
          <w:sz w:val="26"/>
          <w:szCs w:val="26"/>
        </w:rPr>
        <w:t>теоретического материала, посвящен</w:t>
      </w:r>
      <w:r w:rsidR="00941590">
        <w:rPr>
          <w:rFonts w:ascii="Times New Roman" w:eastAsia="Times New Roman" w:hAnsi="Times New Roman" w:cs="Times New Roman"/>
          <w:sz w:val="26"/>
          <w:szCs w:val="26"/>
        </w:rPr>
        <w:t>ного</w:t>
      </w:r>
      <w:r w:rsidRPr="00EF4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основам </w:t>
      </w:r>
      <w:r w:rsidR="00941590">
        <w:rPr>
          <w:rFonts w:ascii="Times New Roman" w:eastAsia="Times New Roman" w:hAnsi="Times New Roman" w:cs="Times New Roman"/>
          <w:sz w:val="26"/>
          <w:szCs w:val="26"/>
        </w:rPr>
        <w:t xml:space="preserve">алгебры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логики, </w:t>
      </w:r>
      <w:r w:rsidR="00941590">
        <w:rPr>
          <w:rFonts w:ascii="Times New Roman" w:eastAsia="Times New Roman" w:hAnsi="Times New Roman" w:cs="Times New Roman"/>
          <w:sz w:val="26"/>
          <w:szCs w:val="26"/>
        </w:rPr>
        <w:t>кодированию информации, системам счисления, информационным технологиям</w:t>
      </w:r>
      <w:r w:rsidR="00EC2317">
        <w:rPr>
          <w:rFonts w:ascii="Times New Roman" w:eastAsia="Times New Roman" w:hAnsi="Times New Roman" w:cs="Times New Roman"/>
          <w:sz w:val="26"/>
          <w:szCs w:val="26"/>
        </w:rPr>
        <w:t>, моделированию</w:t>
      </w:r>
      <w:r w:rsidR="00916CE0">
        <w:rPr>
          <w:rFonts w:ascii="Times New Roman" w:eastAsia="Times New Roman" w:hAnsi="Times New Roman" w:cs="Times New Roman"/>
          <w:sz w:val="26"/>
          <w:szCs w:val="26"/>
        </w:rPr>
        <w:t xml:space="preserve">, теории игр, </w:t>
      </w:r>
      <w:proofErr w:type="spellStart"/>
      <w:r w:rsidR="00916CE0">
        <w:rPr>
          <w:rFonts w:ascii="Times New Roman" w:eastAsia="Times New Roman" w:hAnsi="Times New Roman" w:cs="Times New Roman"/>
          <w:sz w:val="26"/>
          <w:szCs w:val="26"/>
        </w:rPr>
        <w:t>алгоритмике</w:t>
      </w:r>
      <w:proofErr w:type="spellEnd"/>
      <w:r w:rsidR="00916CE0">
        <w:rPr>
          <w:rFonts w:ascii="Times New Roman" w:eastAsia="Times New Roman" w:hAnsi="Times New Roman" w:cs="Times New Roman"/>
          <w:sz w:val="26"/>
          <w:szCs w:val="26"/>
        </w:rPr>
        <w:t>, многопроцессорным задачам, электронным таблицам и базам данных. Часть</w:t>
      </w:r>
      <w:r w:rsidRPr="00EF4156">
        <w:rPr>
          <w:rFonts w:ascii="Times New Roman" w:eastAsia="Times New Roman" w:hAnsi="Times New Roman" w:cs="Times New Roman"/>
          <w:sz w:val="26"/>
          <w:szCs w:val="26"/>
        </w:rPr>
        <w:t xml:space="preserve"> времени посвящается решению задач</w:t>
      </w:r>
      <w:r w:rsidR="009415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6CE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4159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16CE0">
        <w:rPr>
          <w:rFonts w:ascii="Times New Roman" w:eastAsia="Times New Roman" w:hAnsi="Times New Roman" w:cs="Times New Roman"/>
          <w:sz w:val="26"/>
          <w:szCs w:val="26"/>
        </w:rPr>
        <w:t>двойном формате» (</w:t>
      </w:r>
      <w:proofErr w:type="spellStart"/>
      <w:r w:rsidR="00916CE0">
        <w:rPr>
          <w:rFonts w:ascii="Times New Roman" w:eastAsia="Times New Roman" w:hAnsi="Times New Roman" w:cs="Times New Roman"/>
          <w:sz w:val="26"/>
          <w:szCs w:val="26"/>
        </w:rPr>
        <w:t>теоретически+программированием</w:t>
      </w:r>
      <w:proofErr w:type="spellEnd"/>
      <w:r w:rsidR="00916CE0">
        <w:rPr>
          <w:rFonts w:ascii="Times New Roman" w:eastAsia="Times New Roman" w:hAnsi="Times New Roman" w:cs="Times New Roman"/>
          <w:sz w:val="26"/>
          <w:szCs w:val="26"/>
        </w:rPr>
        <w:t>, программирование+</w:t>
      </w:r>
      <w:r w:rsidR="00916CE0">
        <w:rPr>
          <w:rFonts w:ascii="Times New Roman" w:eastAsia="Times New Roman" w:hAnsi="Times New Roman" w:cs="Times New Roman"/>
          <w:sz w:val="26"/>
          <w:szCs w:val="26"/>
          <w:lang w:val="en-US"/>
        </w:rPr>
        <w:t>Excel</w:t>
      </w:r>
      <w:r w:rsidR="00916CE0">
        <w:rPr>
          <w:rFonts w:ascii="Times New Roman" w:eastAsia="Times New Roman" w:hAnsi="Times New Roman" w:cs="Times New Roman"/>
          <w:sz w:val="26"/>
          <w:szCs w:val="26"/>
        </w:rPr>
        <w:t>)</w:t>
      </w:r>
      <w:r w:rsidR="0094159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F4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6CE0">
        <w:rPr>
          <w:rFonts w:ascii="Times New Roman" w:eastAsia="Times New Roman" w:hAnsi="Times New Roman" w:cs="Times New Roman"/>
          <w:sz w:val="26"/>
          <w:szCs w:val="26"/>
        </w:rPr>
        <w:t xml:space="preserve">Меньшая часть курса будет отведена заданиям 26 и 27 (только стандартные типы). </w:t>
      </w:r>
    </w:p>
    <w:p w:rsidR="00A72470" w:rsidRDefault="00A72470" w:rsidP="00EC2317">
      <w:pPr>
        <w:widowControl w:val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72470" w:rsidRDefault="00A72470" w:rsidP="00EC2317">
      <w:pPr>
        <w:widowControl w:val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3026" w:rsidRPr="00A72470" w:rsidRDefault="00EC2317" w:rsidP="001C70ED">
      <w:pPr>
        <w:pStyle w:val="a8"/>
        <w:widowControl w:val="0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247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33CC4" w:rsidRPr="00A72470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p w:rsidR="00CA3026" w:rsidRDefault="00CA3026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65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0"/>
        <w:gridCol w:w="992"/>
      </w:tblGrid>
      <w:tr w:rsidR="00CA3026">
        <w:trPr>
          <w:jc w:val="center"/>
        </w:trPr>
        <w:tc>
          <w:tcPr>
            <w:tcW w:w="5510" w:type="dxa"/>
          </w:tcPr>
          <w:p w:rsidR="00CA3026" w:rsidRDefault="00333CC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992" w:type="dxa"/>
          </w:tcPr>
          <w:p w:rsidR="00CA3026" w:rsidRDefault="00333CC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CA3026">
        <w:trPr>
          <w:trHeight w:val="163"/>
          <w:jc w:val="center"/>
        </w:trPr>
        <w:tc>
          <w:tcPr>
            <w:tcW w:w="5510" w:type="dxa"/>
          </w:tcPr>
          <w:p w:rsidR="00CA3026" w:rsidRPr="00941590" w:rsidRDefault="00941590" w:rsidP="006E47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Алгоритмизация</w:t>
            </w:r>
            <w:r w:rsidR="00485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(5,6,12 задачи)</w:t>
            </w:r>
          </w:p>
        </w:tc>
        <w:tc>
          <w:tcPr>
            <w:tcW w:w="992" w:type="dxa"/>
          </w:tcPr>
          <w:p w:rsidR="00CA3026" w:rsidRPr="00EC2317" w:rsidRDefault="0048583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85837">
        <w:trPr>
          <w:trHeight w:val="163"/>
          <w:jc w:val="center"/>
        </w:trPr>
        <w:tc>
          <w:tcPr>
            <w:tcW w:w="5510" w:type="dxa"/>
          </w:tcPr>
          <w:p w:rsidR="00485837" w:rsidRDefault="00485837" w:rsidP="006E47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Маски сети и Интернет (13 задача)</w:t>
            </w:r>
          </w:p>
        </w:tc>
        <w:tc>
          <w:tcPr>
            <w:tcW w:w="992" w:type="dxa"/>
          </w:tcPr>
          <w:p w:rsidR="00485837" w:rsidRDefault="00485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85837">
        <w:trPr>
          <w:trHeight w:val="163"/>
          <w:jc w:val="center"/>
        </w:trPr>
        <w:tc>
          <w:tcPr>
            <w:tcW w:w="5510" w:type="dxa"/>
          </w:tcPr>
          <w:p w:rsidR="00485837" w:rsidRDefault="00485837" w:rsidP="006E47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 таблицы (3,9,18 задачи)</w:t>
            </w:r>
          </w:p>
        </w:tc>
        <w:tc>
          <w:tcPr>
            <w:tcW w:w="992" w:type="dxa"/>
          </w:tcPr>
          <w:p w:rsidR="00485837" w:rsidRDefault="00485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85837">
        <w:trPr>
          <w:trHeight w:val="163"/>
          <w:jc w:val="center"/>
        </w:trPr>
        <w:tc>
          <w:tcPr>
            <w:tcW w:w="5510" w:type="dxa"/>
          </w:tcPr>
          <w:p w:rsidR="00485837" w:rsidRDefault="00485837" w:rsidP="006E47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Рекурсии (16 задача)</w:t>
            </w:r>
          </w:p>
        </w:tc>
        <w:tc>
          <w:tcPr>
            <w:tcW w:w="992" w:type="dxa"/>
          </w:tcPr>
          <w:p w:rsidR="00485837" w:rsidRDefault="00485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A3026">
        <w:trPr>
          <w:jc w:val="center"/>
        </w:trPr>
        <w:tc>
          <w:tcPr>
            <w:tcW w:w="5510" w:type="dxa"/>
          </w:tcPr>
          <w:p w:rsidR="00CA3026" w:rsidRPr="00941590" w:rsidRDefault="00941590" w:rsidP="006E47E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программирования</w:t>
            </w:r>
            <w:r w:rsidR="00485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(17,24,25,26,27 задачи)</w:t>
            </w:r>
          </w:p>
        </w:tc>
        <w:tc>
          <w:tcPr>
            <w:tcW w:w="992" w:type="dxa"/>
          </w:tcPr>
          <w:p w:rsidR="00CA3026" w:rsidRPr="00EC2317" w:rsidRDefault="0048583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A3026">
        <w:trPr>
          <w:jc w:val="center"/>
        </w:trPr>
        <w:tc>
          <w:tcPr>
            <w:tcW w:w="5510" w:type="dxa"/>
          </w:tcPr>
          <w:p w:rsidR="00CA3026" w:rsidRPr="00E40DF0" w:rsidRDefault="0094159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Системы счисления</w:t>
            </w:r>
            <w:r w:rsidR="00485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(14 задача)</w:t>
            </w:r>
          </w:p>
        </w:tc>
        <w:tc>
          <w:tcPr>
            <w:tcW w:w="992" w:type="dxa"/>
          </w:tcPr>
          <w:p w:rsidR="00CA3026" w:rsidRPr="006E47EC" w:rsidRDefault="00787C7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A3026">
        <w:trPr>
          <w:jc w:val="center"/>
        </w:trPr>
        <w:tc>
          <w:tcPr>
            <w:tcW w:w="5510" w:type="dxa"/>
          </w:tcPr>
          <w:p w:rsidR="00CA3026" w:rsidRPr="00941590" w:rsidRDefault="0048583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Моделирование и графы (1,23 задачи)</w:t>
            </w:r>
          </w:p>
        </w:tc>
        <w:tc>
          <w:tcPr>
            <w:tcW w:w="992" w:type="dxa"/>
          </w:tcPr>
          <w:p w:rsidR="00CA3026" w:rsidRPr="006E47EC" w:rsidRDefault="0048583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A3026">
        <w:trPr>
          <w:jc w:val="center"/>
        </w:trPr>
        <w:tc>
          <w:tcPr>
            <w:tcW w:w="5510" w:type="dxa"/>
          </w:tcPr>
          <w:p w:rsidR="00CA3026" w:rsidRPr="00941590" w:rsidRDefault="0094159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Алгебра логики</w:t>
            </w:r>
            <w:r w:rsidR="00485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(2,15 задачи)</w:t>
            </w:r>
          </w:p>
        </w:tc>
        <w:tc>
          <w:tcPr>
            <w:tcW w:w="992" w:type="dxa"/>
          </w:tcPr>
          <w:p w:rsidR="00CA3026" w:rsidRPr="006E47EC" w:rsidRDefault="0048583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A3026">
        <w:trPr>
          <w:jc w:val="center"/>
        </w:trPr>
        <w:tc>
          <w:tcPr>
            <w:tcW w:w="5510" w:type="dxa"/>
          </w:tcPr>
          <w:p w:rsidR="00CA3026" w:rsidRPr="00E40DF0" w:rsidRDefault="0048583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Многопроцессорные задачи  (22 задачи)</w:t>
            </w:r>
          </w:p>
        </w:tc>
        <w:tc>
          <w:tcPr>
            <w:tcW w:w="992" w:type="dxa"/>
          </w:tcPr>
          <w:p w:rsidR="00CA3026" w:rsidRPr="006E47EC" w:rsidRDefault="0048583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85837">
        <w:trPr>
          <w:jc w:val="center"/>
        </w:trPr>
        <w:tc>
          <w:tcPr>
            <w:tcW w:w="5510" w:type="dxa"/>
          </w:tcPr>
          <w:p w:rsidR="00485837" w:rsidRDefault="0048583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(4,7,11 задачи)</w:t>
            </w:r>
          </w:p>
        </w:tc>
        <w:tc>
          <w:tcPr>
            <w:tcW w:w="992" w:type="dxa"/>
          </w:tcPr>
          <w:p w:rsidR="00485837" w:rsidRDefault="00485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85837">
        <w:trPr>
          <w:jc w:val="center"/>
        </w:trPr>
        <w:tc>
          <w:tcPr>
            <w:tcW w:w="5510" w:type="dxa"/>
          </w:tcPr>
          <w:p w:rsidR="00485837" w:rsidRDefault="0048583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Комбинаторика (8 задачи)</w:t>
            </w:r>
          </w:p>
        </w:tc>
        <w:tc>
          <w:tcPr>
            <w:tcW w:w="992" w:type="dxa"/>
          </w:tcPr>
          <w:p w:rsidR="00485837" w:rsidRDefault="00485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85837">
        <w:trPr>
          <w:jc w:val="center"/>
        </w:trPr>
        <w:tc>
          <w:tcPr>
            <w:tcW w:w="5510" w:type="dxa"/>
          </w:tcPr>
          <w:p w:rsidR="00485837" w:rsidRDefault="0048583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Теория игр без программирования (19-20-21 задачи)</w:t>
            </w:r>
          </w:p>
        </w:tc>
        <w:tc>
          <w:tcPr>
            <w:tcW w:w="992" w:type="dxa"/>
          </w:tcPr>
          <w:p w:rsidR="00485837" w:rsidRDefault="00485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B27E1">
        <w:trPr>
          <w:jc w:val="center"/>
        </w:trPr>
        <w:tc>
          <w:tcPr>
            <w:tcW w:w="5510" w:type="dxa"/>
          </w:tcPr>
          <w:p w:rsidR="001B27E1" w:rsidRDefault="001B27E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Отработка заданий ЕГЭ по информатике</w:t>
            </w:r>
            <w:r w:rsidR="00485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формате тренировочных работ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48583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1-27</w:t>
            </w:r>
            <w:r w:rsidR="00485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задачи)</w:t>
            </w:r>
          </w:p>
        </w:tc>
        <w:tc>
          <w:tcPr>
            <w:tcW w:w="992" w:type="dxa"/>
          </w:tcPr>
          <w:p w:rsidR="001B27E1" w:rsidRPr="006E47EC" w:rsidRDefault="00485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A3026">
        <w:trPr>
          <w:jc w:val="center"/>
        </w:trPr>
        <w:tc>
          <w:tcPr>
            <w:tcW w:w="5510" w:type="dxa"/>
          </w:tcPr>
          <w:p w:rsidR="00CA3026" w:rsidRDefault="00333CC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CA3026" w:rsidRPr="00E40DF0" w:rsidRDefault="001B27E1">
            <w:pPr>
              <w:shd w:val="clear" w:color="auto" w:fill="FFFFFF"/>
              <w:tabs>
                <w:tab w:val="left" w:pos="180"/>
                <w:tab w:val="center" w:pos="38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6E47EC" w:rsidRDefault="006E47EC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:rsidR="006E47EC" w:rsidRDefault="006E47EC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:rsidR="00787C7F" w:rsidRDefault="00787C7F" w:rsidP="00787C7F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b/>
          <w:bCs/>
          <w:sz w:val="26"/>
          <w:szCs w:val="26"/>
        </w:rPr>
        <w:t>Алгоритмизация</w:t>
      </w:r>
      <w:r w:rsidR="00485837">
        <w:rPr>
          <w:rFonts w:ascii="Times New Roman" w:eastAsia="Times New Roman" w:hAnsi="Times New Roman" w:cs="Times New Roman"/>
          <w:b/>
          <w:bCs/>
          <w:sz w:val="26"/>
          <w:szCs w:val="26"/>
        </w:rPr>
        <w:t>, теория игр, моделирование</w:t>
      </w:r>
    </w:p>
    <w:p w:rsidR="00787C7F" w:rsidRDefault="00787C7F" w:rsidP="00787C7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sz w:val="26"/>
          <w:szCs w:val="26"/>
        </w:rPr>
        <w:t>Алгоритм и его свойства, исполнитель, обработка информации.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Формальное исполнение алгоритма, записанного на естественном языке.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Линейные алгоритмы для формального исполнителя с ограниченным набором команд.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Выполнение и анализ простых алгоритмов.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Алгоритмические конструкции.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Построение алгоритмов для исполнителей.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837">
        <w:rPr>
          <w:rFonts w:ascii="Times New Roman" w:eastAsia="Times New Roman" w:hAnsi="Times New Roman" w:cs="Times New Roman"/>
          <w:sz w:val="26"/>
          <w:szCs w:val="26"/>
        </w:rPr>
        <w:t xml:space="preserve">Моделирование.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Теория игр. Построение деревьев игры.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837">
        <w:rPr>
          <w:rFonts w:ascii="Times New Roman" w:eastAsia="Times New Roman" w:hAnsi="Times New Roman" w:cs="Times New Roman"/>
          <w:sz w:val="26"/>
          <w:szCs w:val="26"/>
        </w:rPr>
        <w:t>Разбор заданий № 5, 6, 12, 1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, 19, 20, 21, 23.</w:t>
      </w:r>
    </w:p>
    <w:p w:rsidR="00787C7F" w:rsidRPr="00787C7F" w:rsidRDefault="00787C7F" w:rsidP="00787C7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C7F" w:rsidRDefault="00787C7F" w:rsidP="00787C7F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Основы программирования</w:t>
      </w:r>
    </w:p>
    <w:p w:rsidR="00787C7F" w:rsidRDefault="00787C7F" w:rsidP="00787C7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sz w:val="26"/>
          <w:szCs w:val="26"/>
        </w:rPr>
        <w:t>Основные конструкции языка программирования, понятия переменной, оператора присваивания.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Линейная конструкция. Написание и отладка программ.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Условная конструкция. Полная и не полная условная конструкция.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Циклическая конструкция. Цикл с заданным числом повторов. Цикл с предусловием. Цикл с постусловием.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Массивы в программировании. Базовые алгоритмы работы с массивами (заполнение, считывание, поиск, сортировка, обработка).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Алгоритмы обработки одномерных и двумерных массивов.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Трассировка и отладка программ. Основные требования к написанию программ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lastRenderedPageBreak/>
        <w:t>на экзамене.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Подпрограммы. Рекурсивные алгоритмы.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Символьный и строковый формат данных.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Решение задач с числовыми и символьными типами данных.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Типовые алгоритмы и методики написания программ средней и высокой сложности.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Разбор заданий № </w:t>
      </w:r>
      <w:r w:rsidR="0048583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, 16, 17, </w:t>
      </w:r>
      <w:r w:rsidR="00485837">
        <w:rPr>
          <w:rFonts w:ascii="Times New Roman" w:eastAsia="Times New Roman" w:hAnsi="Times New Roman" w:cs="Times New Roman"/>
          <w:sz w:val="26"/>
          <w:szCs w:val="26"/>
        </w:rPr>
        <w:t xml:space="preserve">24,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25, 26, 27.</w:t>
      </w:r>
    </w:p>
    <w:p w:rsidR="00787C7F" w:rsidRPr="00787C7F" w:rsidRDefault="00787C7F" w:rsidP="00787C7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C7F" w:rsidRDefault="00787C7F" w:rsidP="00787C7F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b/>
          <w:bCs/>
          <w:sz w:val="26"/>
          <w:szCs w:val="26"/>
        </w:rPr>
        <w:t>Системы счисления</w:t>
      </w:r>
      <w:r w:rsidR="00485837">
        <w:rPr>
          <w:rFonts w:ascii="Times New Roman" w:eastAsia="Times New Roman" w:hAnsi="Times New Roman" w:cs="Times New Roman"/>
          <w:b/>
          <w:bCs/>
          <w:sz w:val="26"/>
          <w:szCs w:val="26"/>
        </w:rPr>
        <w:t>, комбинаторика</w:t>
      </w:r>
    </w:p>
    <w:p w:rsidR="00787C7F" w:rsidRPr="00787C7F" w:rsidRDefault="00787C7F" w:rsidP="00787C7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Позиционные и непозиционные </w:t>
      </w:r>
      <w:r>
        <w:rPr>
          <w:rFonts w:ascii="Times New Roman" w:eastAsia="Times New Roman" w:hAnsi="Times New Roman" w:cs="Times New Roman"/>
          <w:sz w:val="26"/>
          <w:szCs w:val="26"/>
        </w:rPr>
        <w:t>системы счисления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. Состав числа. Перевод из десятичной </w:t>
      </w:r>
      <w:r>
        <w:rPr>
          <w:rFonts w:ascii="Times New Roman" w:eastAsia="Times New Roman" w:hAnsi="Times New Roman" w:cs="Times New Roman"/>
          <w:sz w:val="26"/>
          <w:szCs w:val="26"/>
        </w:rPr>
        <w:t>системы счисления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 в любую другую и обратно.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Дружественные </w:t>
      </w:r>
      <w:r>
        <w:rPr>
          <w:rFonts w:ascii="Times New Roman" w:eastAsia="Times New Roman" w:hAnsi="Times New Roman" w:cs="Times New Roman"/>
          <w:sz w:val="26"/>
          <w:szCs w:val="26"/>
        </w:rPr>
        <w:t>системы счисления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 и перевод между ними.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Арифметические действия в различных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системах счисления. </w:t>
      </w:r>
      <w:r w:rsidR="00485837">
        <w:rPr>
          <w:rFonts w:ascii="Times New Roman" w:eastAsia="Times New Roman" w:hAnsi="Times New Roman" w:cs="Times New Roman"/>
          <w:sz w:val="26"/>
          <w:szCs w:val="26"/>
        </w:rPr>
        <w:t xml:space="preserve">Задачи с элементами комбинаторики.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Разбор </w:t>
      </w:r>
      <w:r w:rsidR="00485837">
        <w:rPr>
          <w:rFonts w:ascii="Times New Roman" w:eastAsia="Times New Roman" w:hAnsi="Times New Roman" w:cs="Times New Roman"/>
          <w:sz w:val="26"/>
          <w:szCs w:val="26"/>
        </w:rPr>
        <w:t>задания №14,8</w:t>
      </w:r>
    </w:p>
    <w:p w:rsidR="00787C7F" w:rsidRDefault="00787C7F" w:rsidP="00787C7F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87C7F" w:rsidRDefault="00485837" w:rsidP="00787C7F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Кодирование информации</w:t>
      </w:r>
    </w:p>
    <w:p w:rsidR="00787C7F" w:rsidRDefault="00787C7F" w:rsidP="00787C7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sz w:val="26"/>
          <w:szCs w:val="26"/>
        </w:rPr>
        <w:t>Единицы и методы измерения информации.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Алфавитный и содержательный подход к измерению информации.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Кодирование текстовой, графической и звуковой информации.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837">
        <w:rPr>
          <w:rFonts w:ascii="Times New Roman" w:eastAsia="Times New Roman" w:hAnsi="Times New Roman" w:cs="Times New Roman"/>
          <w:sz w:val="26"/>
          <w:szCs w:val="26"/>
        </w:rPr>
        <w:t>Разбор заданий № 4, 7,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 11.</w:t>
      </w:r>
    </w:p>
    <w:p w:rsidR="00787C7F" w:rsidRPr="00787C7F" w:rsidRDefault="00787C7F" w:rsidP="00787C7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C7F" w:rsidRDefault="00787C7F" w:rsidP="00787C7F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b/>
          <w:bCs/>
          <w:sz w:val="26"/>
          <w:szCs w:val="26"/>
        </w:rPr>
        <w:t>Алгебра логики</w:t>
      </w:r>
    </w:p>
    <w:p w:rsidR="00787C7F" w:rsidRDefault="00787C7F" w:rsidP="00787C7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sz w:val="26"/>
          <w:szCs w:val="26"/>
        </w:rPr>
        <w:t>Основные функции алгебры логики.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Построение и преобразование логических выражений.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Законы логики. Упрощение логических высказываний.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Построение таблиц истинности.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Решение логических уравнений.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837">
        <w:rPr>
          <w:rFonts w:ascii="Times New Roman" w:eastAsia="Times New Roman" w:hAnsi="Times New Roman" w:cs="Times New Roman"/>
          <w:sz w:val="26"/>
          <w:szCs w:val="26"/>
        </w:rPr>
        <w:t>Разбор заданий № 2, 15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7C7F" w:rsidRPr="00787C7F" w:rsidRDefault="00787C7F" w:rsidP="00787C7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0DF0" w:rsidRPr="00A40A8E" w:rsidRDefault="00787C7F" w:rsidP="00787C7F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Информационные технологии</w:t>
      </w:r>
      <w:r w:rsidR="00485837">
        <w:rPr>
          <w:rFonts w:ascii="Times New Roman" w:eastAsia="Times New Roman" w:hAnsi="Times New Roman" w:cs="Times New Roman"/>
          <w:b/>
          <w:bCs/>
          <w:sz w:val="26"/>
          <w:szCs w:val="26"/>
        </w:rPr>
        <w:t>, электронные таблицы</w:t>
      </w:r>
      <w:r w:rsidR="00A40A8E">
        <w:rPr>
          <w:rFonts w:ascii="Times New Roman" w:eastAsia="Times New Roman" w:hAnsi="Times New Roman" w:cs="Times New Roman"/>
          <w:b/>
          <w:bCs/>
          <w:sz w:val="26"/>
          <w:szCs w:val="26"/>
        </w:rPr>
        <w:t>, Интернет и маски</w:t>
      </w:r>
    </w:p>
    <w:p w:rsidR="00787C7F" w:rsidRDefault="00787C7F" w:rsidP="00787C7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sz w:val="26"/>
          <w:szCs w:val="26"/>
        </w:rPr>
        <w:t>Основные понятия реляционных баз данных: запись, поле, тип поля, главный ключ. Технологии поиска и хранения информации. Базы данных.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Файловая система организации данных.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Технология обработки информации в электронных таблицах. Абсолютная и относительная адресация. Копирование формул в электронных таблицах.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0A8E">
        <w:rPr>
          <w:rFonts w:ascii="Times New Roman" w:eastAsia="Times New Roman" w:hAnsi="Times New Roman" w:cs="Times New Roman"/>
          <w:sz w:val="26"/>
          <w:szCs w:val="26"/>
        </w:rPr>
        <w:t xml:space="preserve">Динамическое программирование средствами </w:t>
      </w:r>
      <w:r w:rsidR="00A40A8E">
        <w:rPr>
          <w:rFonts w:ascii="Times New Roman" w:eastAsia="Times New Roman" w:hAnsi="Times New Roman" w:cs="Times New Roman"/>
          <w:sz w:val="26"/>
          <w:szCs w:val="26"/>
          <w:lang w:val="en-US"/>
        </w:rPr>
        <w:t>Excel</w:t>
      </w:r>
      <w:r w:rsidR="00A40A8E" w:rsidRPr="00A40A8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40A8E">
        <w:rPr>
          <w:rFonts w:ascii="Times New Roman" w:eastAsia="Times New Roman" w:hAnsi="Times New Roman" w:cs="Times New Roman"/>
          <w:sz w:val="26"/>
          <w:szCs w:val="26"/>
        </w:rPr>
        <w:t xml:space="preserve">Маски сети Интернет и </w:t>
      </w:r>
      <w:proofErr w:type="spellStart"/>
      <w:r w:rsidR="00A40A8E">
        <w:rPr>
          <w:rFonts w:ascii="Times New Roman" w:eastAsia="Times New Roman" w:hAnsi="Times New Roman" w:cs="Times New Roman"/>
          <w:sz w:val="26"/>
          <w:szCs w:val="26"/>
          <w:lang w:val="en-US"/>
        </w:rPr>
        <w:t>ip</w:t>
      </w:r>
      <w:proofErr w:type="spellEnd"/>
      <w:r w:rsidR="00A40A8E" w:rsidRPr="00A40A8E">
        <w:rPr>
          <w:rFonts w:ascii="Times New Roman" w:eastAsia="Times New Roman" w:hAnsi="Times New Roman" w:cs="Times New Roman"/>
          <w:sz w:val="26"/>
          <w:szCs w:val="26"/>
        </w:rPr>
        <w:t>-</w:t>
      </w:r>
      <w:r w:rsidR="00A40A8E">
        <w:rPr>
          <w:rFonts w:ascii="Times New Roman" w:eastAsia="Times New Roman" w:hAnsi="Times New Roman" w:cs="Times New Roman"/>
          <w:sz w:val="26"/>
          <w:szCs w:val="26"/>
        </w:rPr>
        <w:t xml:space="preserve">адресация.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 xml:space="preserve">Разбор заданий №  3, 9, 10, </w:t>
      </w:r>
      <w:r w:rsidR="00A40A8E">
        <w:rPr>
          <w:rFonts w:ascii="Times New Roman" w:eastAsia="Times New Roman" w:hAnsi="Times New Roman" w:cs="Times New Roman"/>
          <w:sz w:val="26"/>
          <w:szCs w:val="26"/>
        </w:rPr>
        <w:t>18,13</w:t>
      </w:r>
    </w:p>
    <w:p w:rsidR="00787C7F" w:rsidRPr="00A40A8E" w:rsidRDefault="00787C7F" w:rsidP="00787C7F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87C7F" w:rsidRPr="00787C7F" w:rsidRDefault="00787C7F" w:rsidP="00787C7F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b/>
          <w:bCs/>
          <w:sz w:val="26"/>
          <w:szCs w:val="26"/>
        </w:rPr>
        <w:t>Отработка заданий ЕГЭ по информатике: 1-27</w:t>
      </w:r>
    </w:p>
    <w:p w:rsidR="00787C7F" w:rsidRPr="00787C7F" w:rsidRDefault="00787C7F" w:rsidP="00787C7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C7F">
        <w:rPr>
          <w:rFonts w:ascii="Times New Roman" w:eastAsia="Times New Roman" w:hAnsi="Times New Roman" w:cs="Times New Roman"/>
          <w:sz w:val="26"/>
          <w:szCs w:val="26"/>
        </w:rPr>
        <w:t>Проведение пробного ЕГЭ с последующим разбором результатов (итоговый контроль)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7C7F">
        <w:rPr>
          <w:rFonts w:ascii="Times New Roman" w:eastAsia="Times New Roman" w:hAnsi="Times New Roman" w:cs="Times New Roman"/>
          <w:sz w:val="26"/>
          <w:szCs w:val="26"/>
        </w:rPr>
        <w:t>Отработка заданий ЕГЭ по информатике: 1-27.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87C7F" w:rsidRDefault="00787C7F" w:rsidP="00787C7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87C7F" w:rsidRPr="00787C7F" w:rsidRDefault="00787C7F" w:rsidP="00787C7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C2317" w:rsidRDefault="00EC2317" w:rsidP="00EC23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Список литературы</w:t>
      </w:r>
    </w:p>
    <w:p w:rsidR="00787C7F" w:rsidRDefault="00787C7F" w:rsidP="00EC23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dt>
      <w:sdtPr>
        <w:id w:val="497315647"/>
        <w:docPartObj>
          <w:docPartGallery w:val="Bibliographies"/>
          <w:docPartUnique/>
        </w:docPartObj>
      </w:sdtPr>
      <w:sdtEndPr/>
      <w:sdtContent>
        <w:sdt>
          <w:sdtPr>
            <w:id w:val="111145805"/>
            <w:bibliography/>
          </w:sdtPr>
          <w:sdtEndPr/>
          <w:sdtContent>
            <w:p w:rsidR="00787C7F" w:rsidRPr="00787C7F" w:rsidRDefault="00BF0F41" w:rsidP="00787C7F">
              <w:pPr>
                <w:pStyle w:val="a9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6"/>
                  <w:szCs w:val="26"/>
                </w:rPr>
              </w:pPr>
              <w:r w:rsidRPr="00787C7F">
                <w:rPr>
                  <w:rFonts w:ascii="Times New Roman" w:hAnsi="Times New Roman" w:cs="Times New Roman"/>
                  <w:sz w:val="26"/>
                  <w:szCs w:val="26"/>
                </w:rPr>
                <w:fldChar w:fldCharType="begin"/>
              </w:r>
              <w:r w:rsidR="00787C7F" w:rsidRPr="00787C7F">
                <w:rPr>
                  <w:rFonts w:ascii="Times New Roman" w:hAnsi="Times New Roman" w:cs="Times New Roman"/>
                  <w:sz w:val="26"/>
                  <w:szCs w:val="26"/>
                </w:rPr>
                <w:instrText>BIBLIOGRAPHY</w:instrText>
              </w:r>
              <w:r w:rsidRPr="00787C7F">
                <w:rPr>
                  <w:rFonts w:ascii="Times New Roman" w:hAnsi="Times New Roman" w:cs="Times New Roman"/>
                  <w:sz w:val="26"/>
                  <w:szCs w:val="26"/>
                </w:rPr>
                <w:fldChar w:fldCharType="separate"/>
              </w:r>
              <w:r w:rsidR="00787C7F" w:rsidRPr="00787C7F">
                <w:rPr>
                  <w:rFonts w:ascii="Times New Roman" w:hAnsi="Times New Roman" w:cs="Times New Roman"/>
                  <w:b/>
                  <w:bCs/>
                  <w:noProof/>
                  <w:sz w:val="26"/>
                  <w:szCs w:val="26"/>
                </w:rPr>
                <w:t>Еремин К.Ю. Поляков Е.А.</w:t>
              </w:r>
              <w:r w:rsidR="00787C7F" w:rsidRPr="00787C7F"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t xml:space="preserve"> Информатика. Углубленный уровень. Учебник для 10 класса. В 2-х частях. Часть 1. [Книга]. - М. : БИНОМ Лаборатория знаний..</w:t>
              </w:r>
            </w:p>
            <w:p w:rsidR="00787C7F" w:rsidRPr="00787C7F" w:rsidRDefault="00787C7F" w:rsidP="00787C7F">
              <w:pPr>
                <w:pStyle w:val="a9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6"/>
                  <w:szCs w:val="26"/>
                </w:rPr>
              </w:pPr>
              <w:r w:rsidRPr="00787C7F">
                <w:rPr>
                  <w:rFonts w:ascii="Times New Roman" w:hAnsi="Times New Roman" w:cs="Times New Roman"/>
                  <w:b/>
                  <w:bCs/>
                  <w:noProof/>
                  <w:sz w:val="26"/>
                  <w:szCs w:val="26"/>
                </w:rPr>
                <w:t>Еремин К.Ю. Поляков Е.А.</w:t>
              </w:r>
              <w:r w:rsidRPr="00787C7F"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t xml:space="preserve"> Информатика. Углубленный уровень. Учебник для 10 класса. В 2-х частях. Часть 2 [Книга]. - М. : БИНОМ Лаборатория знаний.</w:t>
              </w:r>
            </w:p>
            <w:p w:rsidR="00787C7F" w:rsidRPr="00787C7F" w:rsidRDefault="00787C7F" w:rsidP="00787C7F">
              <w:pPr>
                <w:pStyle w:val="a9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6"/>
                  <w:szCs w:val="26"/>
                </w:rPr>
              </w:pPr>
              <w:r w:rsidRPr="00787C7F">
                <w:rPr>
                  <w:rFonts w:ascii="Times New Roman" w:hAnsi="Times New Roman" w:cs="Times New Roman"/>
                  <w:b/>
                  <w:bCs/>
                  <w:noProof/>
                  <w:sz w:val="26"/>
                  <w:szCs w:val="26"/>
                </w:rPr>
                <w:t>К.Ю. Поляков Е.А. Еремин</w:t>
              </w:r>
              <w:r w:rsidRPr="00787C7F"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t xml:space="preserve"> Информатика. Углубленный уровень. Учебник для 11 класса. В 2-х частях. Часть 1. [Книга]. - Москва : БИНОМ Лаборатория знаний.</w:t>
              </w:r>
            </w:p>
            <w:p w:rsidR="00787C7F" w:rsidRPr="00787C7F" w:rsidRDefault="00787C7F" w:rsidP="00787C7F">
              <w:pPr>
                <w:pStyle w:val="a9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6"/>
                  <w:szCs w:val="26"/>
                </w:rPr>
              </w:pPr>
              <w:r w:rsidRPr="00787C7F">
                <w:rPr>
                  <w:rFonts w:ascii="Times New Roman" w:hAnsi="Times New Roman" w:cs="Times New Roman"/>
                  <w:b/>
                  <w:bCs/>
                  <w:noProof/>
                  <w:sz w:val="26"/>
                  <w:szCs w:val="26"/>
                </w:rPr>
                <w:t>К.Ю. Поляков Е.А. Еремин</w:t>
              </w:r>
              <w:r w:rsidRPr="00787C7F"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t xml:space="preserve"> Информатика. Углубленный уровень. Учебник для 11 класса. В 2-х частях. Часть 2. [Книга]. - Мосева : БИНОМ Лаборатория знаний.</w:t>
              </w:r>
            </w:p>
            <w:p w:rsidR="00787C7F" w:rsidRPr="00787C7F" w:rsidRDefault="00787C7F" w:rsidP="00787C7F">
              <w:pPr>
                <w:pStyle w:val="a9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6"/>
                  <w:szCs w:val="26"/>
                </w:rPr>
              </w:pPr>
              <w:r w:rsidRPr="00787C7F">
                <w:rPr>
                  <w:rFonts w:ascii="Times New Roman" w:hAnsi="Times New Roman" w:cs="Times New Roman"/>
                  <w:b/>
                  <w:bCs/>
                  <w:noProof/>
                  <w:sz w:val="26"/>
                  <w:szCs w:val="26"/>
                </w:rPr>
                <w:t>Крылов С. С. Чуркина Т. Е.</w:t>
              </w:r>
              <w:r w:rsidRPr="00787C7F"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t xml:space="preserve"> Типовые экзаменационные варианты КЕГЭ по Информатике и ИКТ 2024 [Книга]. - Москва : Национальное образование, 2023.</w:t>
              </w:r>
            </w:p>
            <w:p w:rsidR="00787C7F" w:rsidRPr="00787C7F" w:rsidRDefault="00787C7F" w:rsidP="00787C7F">
              <w:pPr>
                <w:pStyle w:val="a9"/>
                <w:numPr>
                  <w:ilvl w:val="0"/>
                  <w:numId w:val="5"/>
                </w:numPr>
                <w:rPr>
                  <w:rFonts w:ascii="Times New Roman" w:hAnsi="Times New Roman" w:cs="Times New Roman"/>
                  <w:noProof/>
                  <w:sz w:val="26"/>
                  <w:szCs w:val="26"/>
                </w:rPr>
              </w:pPr>
              <w:r w:rsidRPr="00787C7F">
                <w:rPr>
                  <w:rFonts w:ascii="Times New Roman" w:hAnsi="Times New Roman" w:cs="Times New Roman"/>
                  <w:b/>
                  <w:bCs/>
                  <w:noProof/>
                  <w:sz w:val="26"/>
                  <w:szCs w:val="26"/>
                </w:rPr>
                <w:t>Л. Н. Евич С. О. Иванов, Е. Г. Назарьянц, Д. И. Ханин</w:t>
              </w:r>
              <w:r w:rsidRPr="00787C7F"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t xml:space="preserve"> Сборник тренировочных вариантов КЕГЭ по Информатике и ИКТ 2024. [Книга]. - Ростов н/Д : Легион, 2023.</w:t>
              </w:r>
            </w:p>
            <w:p w:rsidR="00787C7F" w:rsidRDefault="00BF0F41" w:rsidP="00787C7F">
              <w:r w:rsidRPr="00787C7F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fldChar w:fldCharType="end"/>
              </w:r>
            </w:p>
          </w:sdtContent>
        </w:sdt>
      </w:sdtContent>
    </w:sdt>
    <w:p w:rsidR="00EC2317" w:rsidRDefault="00EC2317" w:rsidP="006E47E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87C7F" w:rsidRPr="00787C7F" w:rsidRDefault="00787C7F" w:rsidP="00787C7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87C7F" w:rsidRPr="00787C7F" w:rsidRDefault="00787C7F" w:rsidP="00787C7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87C7F" w:rsidRDefault="00787C7F" w:rsidP="00787C7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87C7F" w:rsidRPr="00787C7F" w:rsidRDefault="00787C7F" w:rsidP="00787C7F">
      <w:pPr>
        <w:tabs>
          <w:tab w:val="left" w:pos="122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787C7F" w:rsidRPr="00787C7F" w:rsidSect="00BF0F41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D6" w:rsidRDefault="002716D6">
      <w:pPr>
        <w:spacing w:line="240" w:lineRule="auto"/>
      </w:pPr>
      <w:r>
        <w:separator/>
      </w:r>
    </w:p>
  </w:endnote>
  <w:endnote w:type="continuationSeparator" w:id="0">
    <w:p w:rsidR="002716D6" w:rsidRDefault="00271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26" w:rsidRDefault="00CA302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D6" w:rsidRDefault="002716D6">
      <w:pPr>
        <w:spacing w:line="240" w:lineRule="auto"/>
      </w:pPr>
      <w:r>
        <w:separator/>
      </w:r>
    </w:p>
  </w:footnote>
  <w:footnote w:type="continuationSeparator" w:id="0">
    <w:p w:rsidR="002716D6" w:rsidRDefault="00271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1B3"/>
    <w:multiLevelType w:val="hybridMultilevel"/>
    <w:tmpl w:val="60064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0210"/>
    <w:multiLevelType w:val="hybridMultilevel"/>
    <w:tmpl w:val="821ABE34"/>
    <w:lvl w:ilvl="0" w:tplc="BC4AF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B565C2"/>
    <w:multiLevelType w:val="hybridMultilevel"/>
    <w:tmpl w:val="A4ACC9CC"/>
    <w:lvl w:ilvl="0" w:tplc="5C5808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18086E"/>
    <w:multiLevelType w:val="hybridMultilevel"/>
    <w:tmpl w:val="399ED656"/>
    <w:lvl w:ilvl="0" w:tplc="9A2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9A0698"/>
    <w:multiLevelType w:val="multilevel"/>
    <w:tmpl w:val="3C807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913B9"/>
    <w:multiLevelType w:val="hybridMultilevel"/>
    <w:tmpl w:val="399ED656"/>
    <w:lvl w:ilvl="0" w:tplc="9A2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013A35"/>
    <w:multiLevelType w:val="hybridMultilevel"/>
    <w:tmpl w:val="307C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B74A1"/>
    <w:multiLevelType w:val="hybridMultilevel"/>
    <w:tmpl w:val="3294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026"/>
    <w:rsid w:val="000039F6"/>
    <w:rsid w:val="00185C15"/>
    <w:rsid w:val="001B27E1"/>
    <w:rsid w:val="001C70ED"/>
    <w:rsid w:val="001D026B"/>
    <w:rsid w:val="002716D6"/>
    <w:rsid w:val="00333CC4"/>
    <w:rsid w:val="003962E1"/>
    <w:rsid w:val="00485837"/>
    <w:rsid w:val="006E2203"/>
    <w:rsid w:val="006E47EC"/>
    <w:rsid w:val="00767D0A"/>
    <w:rsid w:val="00787C7F"/>
    <w:rsid w:val="007A2BD0"/>
    <w:rsid w:val="00916CE0"/>
    <w:rsid w:val="00941590"/>
    <w:rsid w:val="00A40A8E"/>
    <w:rsid w:val="00A72470"/>
    <w:rsid w:val="00AB13DD"/>
    <w:rsid w:val="00AD7E4A"/>
    <w:rsid w:val="00BF0F41"/>
    <w:rsid w:val="00CA3026"/>
    <w:rsid w:val="00E27DE9"/>
    <w:rsid w:val="00E40DF0"/>
    <w:rsid w:val="00EC2317"/>
    <w:rsid w:val="00EF4156"/>
    <w:rsid w:val="00F3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5012"/>
  <w15:docId w15:val="{A5A04342-9FCD-492B-A1F1-D322B4C0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41"/>
  </w:style>
  <w:style w:type="paragraph" w:styleId="1">
    <w:name w:val="heading 1"/>
    <w:basedOn w:val="a"/>
    <w:next w:val="a"/>
    <w:link w:val="10"/>
    <w:uiPriority w:val="9"/>
    <w:qFormat/>
    <w:rsid w:val="00BF0F4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F0F4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F0F4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F0F4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F0F4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F0F4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F0F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F0F4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F0F4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F0F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F0F4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F415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C2317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uiPriority w:val="99"/>
    <w:rsid w:val="00EC2317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87C7F"/>
    <w:rPr>
      <w:sz w:val="40"/>
      <w:szCs w:val="40"/>
    </w:rPr>
  </w:style>
  <w:style w:type="paragraph" w:styleId="a9">
    <w:name w:val="Bibliography"/>
    <w:basedOn w:val="a"/>
    <w:next w:val="a"/>
    <w:uiPriority w:val="37"/>
    <w:unhideWhenUsed/>
    <w:rsid w:val="00787C7F"/>
  </w:style>
  <w:style w:type="paragraph" w:styleId="aa">
    <w:name w:val="Balloon Text"/>
    <w:basedOn w:val="a"/>
    <w:link w:val="ab"/>
    <w:uiPriority w:val="99"/>
    <w:semiHidden/>
    <w:unhideWhenUsed/>
    <w:rsid w:val="004858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83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72470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КЮП1</b:Tag>
    <b:SourceType>Book</b:SourceType>
    <b:Guid>{5010C5D0-5C9A-4574-917B-48A84FA5BA25}</b:Guid>
    <b:Author>
      <b:Author>
        <b:NameList>
          <b:Person>
            <b:Last>Еремин</b:Last>
            <b:First>К.Ю.</b:First>
            <b:Middle>Поляков Е.А.</b:Middle>
          </b:Person>
        </b:NameList>
      </b:Author>
    </b:Author>
    <b:Title>Информатика. Углубленный уровень. Учебник для 10 класса. В 2-х частях. Часть 1.</b:Title>
    <b:City>М.</b:City>
    <b:Publisher>БИНОМ Лаборатория знаний.</b:Publisher>
    <b:RefOrder>1</b:RefOrder>
  </b:Source>
  <b:Source>
    <b:Tag>КЮП2</b:Tag>
    <b:SourceType>Book</b:SourceType>
    <b:Guid>{E2B77F7F-8720-4DB7-9208-652C4F43786C}</b:Guid>
    <b:Author>
      <b:Author>
        <b:NameList>
          <b:Person>
            <b:Last>Еремин</b:Last>
            <b:First>К.Ю.</b:First>
            <b:Middle>Поляков Е.А.</b:Middle>
          </b:Person>
        </b:NameList>
      </b:Author>
    </b:Author>
    <b:Title>Информатика. Углубленный уровень. Учебник для 10 класса. В 2-х частях. Часть 2</b:Title>
    <b:City>М.</b:City>
    <b:Publisher>БИНОМ Лаборатория знаний</b:Publisher>
    <b:RefOrder>2</b:RefOrder>
  </b:Source>
  <b:Source>
    <b:Tag>КЮП</b:Tag>
    <b:SourceType>Book</b:SourceType>
    <b:Guid>{11EF6C2D-8EAE-4185-AD53-2D47670BE618}</b:Guid>
    <b:Author>
      <b:Author>
        <b:NameList>
          <b:Person>
            <b:Last>К.Ю. Поляков</b:Last>
            <b:First>Е.А.</b:First>
            <b:Middle>Еремин</b:Middle>
          </b:Person>
        </b:NameList>
      </b:Author>
    </b:Author>
    <b:Title>Информатика. Углубленный уровень. Учебник для 11 класса. В 2-х частях. Часть 1.</b:Title>
    <b:City>Москва</b:City>
    <b:Publisher>БИНОМ Лаборатория знаний</b:Publisher>
    <b:RefOrder>3</b:RefOrder>
  </b:Source>
  <b:Source>
    <b:Tag>Инф</b:Tag>
    <b:SourceType>Book</b:SourceType>
    <b:Guid>{BC99ACE8-8B93-43E0-9F4F-1C3040D7889A}</b:Guid>
    <b:Title>Информатика. Углубленный уровень. Учебник для 11 класса. В 2-х частях. Часть 2.</b:Title>
    <b:Author>
      <b:Author>
        <b:NameList>
          <b:Person>
            <b:Last>К.Ю. Поляков</b:Last>
            <b:First>Е.А.</b:First>
            <b:Middle>Еремин</b:Middle>
          </b:Person>
        </b:NameList>
      </b:Author>
    </b:Author>
    <b:City>Мосева</b:City>
    <b:Publisher>БИНОМ Лаборатория знаний</b:Publisher>
    <b:RefOrder>4</b:RefOrder>
  </b:Source>
  <b:Source>
    <b:Tag>Кры23</b:Tag>
    <b:SourceType>Book</b:SourceType>
    <b:Guid>{D3DFE072-7986-4B3E-AAC2-13F15FB8C50E}</b:Guid>
    <b:Author>
      <b:Author>
        <b:NameList>
          <b:Person>
            <b:Last>Крылов С. С.</b:Last>
            <b:First>Чуркина</b:First>
            <b:Middle>Т. Е.</b:Middle>
          </b:Person>
        </b:NameList>
      </b:Author>
    </b:Author>
    <b:Title>Типовые экзаменационные варианты КЕГЭ по Информатике и ИКТ 2024</b:Title>
    <b:Year>2023</b:Year>
    <b:City>Москва</b:City>
    <b:Publisher>Национальное образование</b:Publisher>
    <b:RefOrder>5</b:RefOrder>
  </b:Source>
  <b:Source>
    <b:Tag>Еви23</b:Tag>
    <b:SourceType>Book</b:SourceType>
    <b:Guid>{942B295C-374E-4257-8356-4F9C0F3117D5}</b:Guid>
    <b:Author>
      <b:Author>
        <b:NameList>
          <b:Person>
            <b:Last>Л. Н. Евич</b:Last>
            <b:First>С.</b:First>
            <b:Middle>О. Иванов, Е. Г. Назарьянц, Д. И. Ханин</b:Middle>
          </b:Person>
        </b:NameList>
      </b:Author>
    </b:Author>
    <b:Title>Сборник тренировочных вариантов КЕГЭ по Информатике и ИКТ 2024.</b:Title>
    <b:Year>2023</b:Year>
    <b:City>Ростов н/Д</b:City>
    <b:Publisher>Легион</b:Publisher>
    <b:RefOrder>6</b:RefOrder>
  </b:Source>
</b:Sources>
</file>

<file path=customXml/itemProps1.xml><?xml version="1.0" encoding="utf-8"?>
<ds:datastoreItem xmlns:ds="http://schemas.openxmlformats.org/officeDocument/2006/customXml" ds:itemID="{B139BF66-6246-4700-BECC-A5237869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Авдеева Татьяна Петровна</cp:lastModifiedBy>
  <cp:revision>5</cp:revision>
  <dcterms:created xsi:type="dcterms:W3CDTF">2024-09-10T20:39:00Z</dcterms:created>
  <dcterms:modified xsi:type="dcterms:W3CDTF">2024-10-14T09:20:00Z</dcterms:modified>
</cp:coreProperties>
</file>