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0B" w:rsidRDefault="00D7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70B" w:rsidRDefault="00D7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70B" w:rsidRDefault="00D7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D727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D727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0B" w:rsidRPr="00D7270B" w:rsidRDefault="00D7270B" w:rsidP="0075400C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D72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70B" w:rsidRPr="00D7270B" w:rsidRDefault="0075400C" w:rsidP="0075400C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="00D7270B" w:rsidRPr="00D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Лицея НИУ ВШЭ </w:t>
      </w:r>
    </w:p>
    <w:p w:rsidR="00D7270B" w:rsidRPr="00D7270B" w:rsidRDefault="00D7270B" w:rsidP="0075400C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D7270B" w:rsidRPr="00D7270B" w:rsidRDefault="00D7270B" w:rsidP="0075400C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77" w:rsidRPr="00D7270B" w:rsidRDefault="00B07677" w:rsidP="00D7270B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Программа </w:t>
      </w:r>
      <w:r w:rsidR="0075400C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курса 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внеурочной деятельности 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«</w:t>
      </w:r>
      <w:r w:rsidR="00B07677" w:rsidRPr="00B07677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Подготовка к ЕГЭ по истории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:rsidR="00D7270B" w:rsidRPr="00B07677" w:rsidRDefault="00D7270B" w:rsidP="00B07677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Составитель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: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  <w:r w:rsidRPr="00B07677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Абдулаев Энвер Нажмутинович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-1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7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лет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сентябрь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май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2025</w:t>
      </w:r>
      <w:r w:rsidR="002D453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CF1D58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270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:rsidR="00D7270B" w:rsidRPr="00D7270B" w:rsidRDefault="00D7270B" w:rsidP="00D72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270B" w:rsidRDefault="00D7270B" w:rsidP="00B076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70B" w:rsidRDefault="00D7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677" w:rsidRPr="00B07677" w:rsidRDefault="00B07677" w:rsidP="00B07677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7677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2D4535" w:rsidRPr="00D7270B" w:rsidRDefault="002D4535" w:rsidP="002D45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2D4535">
        <w:rPr>
          <w:rFonts w:ascii="Times New Roman" w:hAnsi="Times New Roman" w:cs="Times New Roman"/>
          <w:bCs/>
          <w:sz w:val="26"/>
          <w:szCs w:val="26"/>
        </w:rPr>
        <w:t xml:space="preserve">Программа внеурочной деятельности 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«</w:t>
      </w:r>
      <w:r w:rsidRPr="00B07677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Подготовка к ЕГЭ по истории</w:t>
      </w:r>
      <w:r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2D4535" w:rsidRPr="002D4535" w:rsidRDefault="002D4535" w:rsidP="002D4535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4535">
        <w:rPr>
          <w:rFonts w:ascii="Times New Roman" w:hAnsi="Times New Roman" w:cs="Times New Roman"/>
          <w:bCs/>
          <w:sz w:val="26"/>
          <w:szCs w:val="26"/>
        </w:rPr>
        <w:t>разработана в соответствии с:</w:t>
      </w:r>
    </w:p>
    <w:p w:rsidR="001D2659" w:rsidRPr="00BA5555" w:rsidRDefault="001D2659" w:rsidP="001D265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bookmarkStart w:id="0" w:name="_GoBack"/>
      <w:r w:rsidRPr="00A76D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:rsidR="001D2659" w:rsidRPr="00BA5555" w:rsidRDefault="001D2659" w:rsidP="001D2659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 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:rsidR="001D2659" w:rsidRPr="001C4FD2" w:rsidRDefault="001D2659" w:rsidP="001D2659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1C4FD2">
        <w:rPr>
          <w:rFonts w:ascii="Times New Roman" w:hAnsi="Times New Roman" w:cs="Times New Roman"/>
          <w:sz w:val="26"/>
          <w:szCs w:val="26"/>
        </w:rPr>
        <w:t xml:space="preserve">Приказ Минпросвещения России от 18.05.2023 N 371 "Об утверждении федеральной образовательной программы среднего общего образования" </w:t>
      </w:r>
    </w:p>
    <w:bookmarkEnd w:id="0"/>
    <w:p w:rsidR="002D4535" w:rsidRPr="001D2659" w:rsidRDefault="00B07677" w:rsidP="001D2659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2659">
        <w:rPr>
          <w:rFonts w:ascii="Times New Roman" w:hAnsi="Times New Roman" w:cs="Times New Roman"/>
          <w:bCs/>
          <w:sz w:val="26"/>
          <w:szCs w:val="26"/>
        </w:rPr>
        <w:t xml:space="preserve">Данный курс предназначен для учащихся 10-11 классов, желающих </w:t>
      </w:r>
      <w:r w:rsidR="002D4535" w:rsidRPr="001D2659">
        <w:rPr>
          <w:rFonts w:ascii="Times New Roman" w:hAnsi="Times New Roman" w:cs="Times New Roman"/>
          <w:bCs/>
          <w:sz w:val="26"/>
          <w:szCs w:val="26"/>
        </w:rPr>
        <w:t>пополнить знания и отработать навыки учащихся  для успешного прохождения ЕГЭ.</w:t>
      </w:r>
    </w:p>
    <w:p w:rsidR="00B07677" w:rsidRPr="002D4535" w:rsidRDefault="002D4535" w:rsidP="002D4535">
      <w:pPr>
        <w:ind w:left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7677" w:rsidRPr="00B07677">
        <w:rPr>
          <w:rFonts w:ascii="Times New Roman" w:hAnsi="Times New Roman" w:cs="Times New Roman"/>
          <w:b/>
          <w:bCs/>
          <w:sz w:val="26"/>
          <w:szCs w:val="26"/>
        </w:rPr>
        <w:t>Формат проведения занятий</w:t>
      </w:r>
      <w:r w:rsidR="00B07677" w:rsidRPr="00B07677">
        <w:rPr>
          <w:rFonts w:ascii="Times New Roman" w:hAnsi="Times New Roman" w:cs="Times New Roman"/>
          <w:bCs/>
          <w:sz w:val="26"/>
          <w:szCs w:val="26"/>
        </w:rPr>
        <w:t xml:space="preserve"> – очный</w:t>
      </w:r>
      <w:r w:rsidR="00B07677" w:rsidRPr="00B0767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2D4535" w:rsidRDefault="00B07677" w:rsidP="002D453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hAnsi="Times New Roman" w:cs="Times New Roman"/>
          <w:b/>
          <w:bCs/>
          <w:sz w:val="26"/>
          <w:szCs w:val="26"/>
        </w:rPr>
        <w:t>Сроки реализации программы:</w:t>
      </w:r>
      <w:r w:rsidRPr="00B07677">
        <w:rPr>
          <w:rFonts w:ascii="Times New Roman" w:hAnsi="Times New Roman" w:cs="Times New Roman"/>
          <w:sz w:val="26"/>
          <w:szCs w:val="26"/>
        </w:rPr>
        <w:t xml:space="preserve"> </w:t>
      </w:r>
      <w:r w:rsidR="002D453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сентябрь</w:t>
      </w:r>
      <w:r w:rsidR="002D4535"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2024 года – </w:t>
      </w:r>
      <w:r w:rsidR="002D453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май</w:t>
      </w:r>
      <w:r w:rsidR="002D4535" w:rsidRPr="00D72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  <w:r w:rsidR="002D453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2025 год</w:t>
      </w:r>
      <w:r w:rsidR="00CF1D58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CF1D58" w:rsidRPr="00D7270B" w:rsidRDefault="00CF1D58" w:rsidP="002D453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07677" w:rsidRPr="00B07677" w:rsidRDefault="002D4535" w:rsidP="00B07677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7677" w:rsidRPr="00B07677">
        <w:rPr>
          <w:rFonts w:ascii="Times New Roman" w:hAnsi="Times New Roman" w:cs="Times New Roman"/>
          <w:b/>
          <w:bCs/>
          <w:sz w:val="26"/>
          <w:szCs w:val="26"/>
        </w:rPr>
        <w:t>Общая трудоемкость программы</w:t>
      </w:r>
      <w:r w:rsidR="00B07677" w:rsidRPr="00B07677">
        <w:rPr>
          <w:rFonts w:ascii="Times New Roman" w:hAnsi="Times New Roman" w:cs="Times New Roman"/>
          <w:bCs/>
          <w:sz w:val="26"/>
          <w:szCs w:val="26"/>
        </w:rPr>
        <w:t>:</w:t>
      </w:r>
      <w:r w:rsidR="00CF1D5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68 ч.  (2 ч. </w:t>
      </w:r>
      <w:r w:rsidR="00B07677" w:rsidRPr="00B07677">
        <w:rPr>
          <w:rFonts w:ascii="Times New Roman" w:hAnsi="Times New Roman" w:cs="Times New Roman"/>
          <w:bCs/>
          <w:sz w:val="26"/>
          <w:szCs w:val="26"/>
        </w:rPr>
        <w:t>в неделю).</w:t>
      </w:r>
    </w:p>
    <w:p w:rsidR="00B07677" w:rsidRPr="00B07677" w:rsidRDefault="00B07677" w:rsidP="002D4535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07677">
        <w:rPr>
          <w:rFonts w:ascii="Times New Roman" w:hAnsi="Times New Roman" w:cs="Times New Roman"/>
          <w:b/>
          <w:bCs/>
          <w:sz w:val="26"/>
          <w:szCs w:val="26"/>
        </w:rPr>
        <w:t>Категория обучающихся</w:t>
      </w:r>
      <w:r w:rsidRPr="00B07677">
        <w:rPr>
          <w:rFonts w:ascii="Times New Roman" w:hAnsi="Times New Roman" w:cs="Times New Roman"/>
          <w:b/>
          <w:sz w:val="26"/>
          <w:szCs w:val="26"/>
        </w:rPr>
        <w:t>:</w:t>
      </w:r>
      <w:r w:rsidRPr="00B07677">
        <w:rPr>
          <w:rFonts w:ascii="Times New Roman" w:hAnsi="Times New Roman" w:cs="Times New Roman"/>
          <w:sz w:val="26"/>
          <w:szCs w:val="26"/>
        </w:rPr>
        <w:t xml:space="preserve"> обучающиеся Лицея НИУ ВШЭ </w:t>
      </w:r>
      <w:r w:rsidR="002D4535">
        <w:rPr>
          <w:rFonts w:ascii="Times New Roman" w:hAnsi="Times New Roman" w:cs="Times New Roman"/>
          <w:sz w:val="26"/>
          <w:szCs w:val="26"/>
        </w:rPr>
        <w:t xml:space="preserve">10-11 </w:t>
      </w:r>
      <w:r w:rsidRPr="00B07677">
        <w:rPr>
          <w:rFonts w:ascii="Times New Roman" w:hAnsi="Times New Roman" w:cs="Times New Roman"/>
          <w:sz w:val="26"/>
          <w:szCs w:val="26"/>
        </w:rPr>
        <w:t xml:space="preserve">классов.  </w:t>
      </w:r>
      <w:r w:rsidRPr="00B07677">
        <w:rPr>
          <w:rFonts w:ascii="Times New Roman" w:hAnsi="Times New Roman" w:cs="Times New Roman"/>
          <w:b/>
          <w:sz w:val="26"/>
          <w:szCs w:val="26"/>
        </w:rPr>
        <w:t>Форма организации образовательного процесса</w:t>
      </w:r>
      <w:r w:rsidRPr="00B07677">
        <w:rPr>
          <w:rFonts w:ascii="Times New Roman" w:hAnsi="Times New Roman" w:cs="Times New Roman"/>
          <w:sz w:val="26"/>
          <w:szCs w:val="26"/>
        </w:rPr>
        <w:t xml:space="preserve"> – групповая, форма</w:t>
      </w:r>
    </w:p>
    <w:p w:rsidR="00D7270B" w:rsidRPr="002D4535" w:rsidRDefault="00B07677" w:rsidP="002D4535">
      <w:pPr>
        <w:jc w:val="both"/>
        <w:rPr>
          <w:rFonts w:ascii="Times New Roman" w:hAnsi="Times New Roman" w:cs="Times New Roman"/>
          <w:sz w:val="26"/>
          <w:szCs w:val="26"/>
        </w:rPr>
      </w:pPr>
      <w:r w:rsidRPr="00B07677">
        <w:rPr>
          <w:rFonts w:ascii="Times New Roman" w:hAnsi="Times New Roman" w:cs="Times New Roman"/>
          <w:sz w:val="26"/>
          <w:szCs w:val="26"/>
        </w:rPr>
        <w:t>организации занятия – лекция/семинар/практическое занятие/образовательная игра/самостоятельная работа.</w:t>
      </w:r>
    </w:p>
    <w:p w:rsidR="00D7270B" w:rsidRPr="00B07677" w:rsidRDefault="00D7270B" w:rsidP="002D45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7677" w:rsidRPr="00B07677" w:rsidRDefault="00B07677" w:rsidP="00B07677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677">
        <w:rPr>
          <w:rFonts w:ascii="Times New Roman" w:eastAsia="Times New Roman" w:hAnsi="Times New Roman" w:cs="Times New Roman"/>
          <w:b/>
          <w:sz w:val="26"/>
          <w:szCs w:val="26"/>
        </w:rPr>
        <w:t>2.Планируемые результаты программы</w:t>
      </w:r>
    </w:p>
    <w:p w:rsidR="00727FC8" w:rsidRPr="00B07677" w:rsidRDefault="0072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7FC8" w:rsidRPr="00B07677" w:rsidRDefault="00A830F5" w:rsidP="00CF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7677">
        <w:rPr>
          <w:rFonts w:ascii="Times New Roman" w:hAnsi="Times New Roman" w:cs="Times New Roman"/>
          <w:bCs/>
          <w:iCs/>
          <w:sz w:val="26"/>
          <w:szCs w:val="26"/>
        </w:rPr>
        <w:t>Программа</w:t>
      </w:r>
      <w:r w:rsidRPr="00B07677">
        <w:rPr>
          <w:rFonts w:ascii="Times New Roman" w:hAnsi="Times New Roman" w:cs="Times New Roman"/>
          <w:sz w:val="26"/>
          <w:szCs w:val="26"/>
        </w:rPr>
        <w:t xml:space="preserve"> курса предназначена для учащихся 11 класса, мотивированных на сдачу вступительного экзамена в ВУЗ в форме ЕГЭ.</w:t>
      </w:r>
    </w:p>
    <w:p w:rsidR="00727FC8" w:rsidRPr="00B07677" w:rsidRDefault="00A83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77">
        <w:rPr>
          <w:rFonts w:ascii="Times New Roman" w:hAnsi="Times New Roman" w:cs="Times New Roman"/>
          <w:sz w:val="26"/>
          <w:szCs w:val="26"/>
        </w:rPr>
        <w:t xml:space="preserve">      Необходимость разработки данной программы обусловлена  запросами учеников в осмыслении  стратегии действий при подготовке к единому государственному экзамену.      </w:t>
      </w:r>
    </w:p>
    <w:p w:rsidR="00727FC8" w:rsidRPr="00B07677" w:rsidRDefault="00A83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77">
        <w:rPr>
          <w:rFonts w:ascii="Times New Roman" w:hAnsi="Times New Roman" w:cs="Times New Roman"/>
          <w:sz w:val="26"/>
          <w:szCs w:val="26"/>
        </w:rPr>
        <w:t xml:space="preserve">         В заданиях ЕГЭ есть вопросы, традиционно вызывающие затруднения у относительно большого числа учеников, игнорирование этого факта приводит к недочетам и ошибкам в ответах. </w:t>
      </w:r>
    </w:p>
    <w:p w:rsidR="00727FC8" w:rsidRPr="00B07677" w:rsidRDefault="00A830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Учебный план состоит из 13 разделов: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Русь в IX – начале XII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Русские земли и княжества в XII – середине XV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Российское государство во второй половине XV – XVII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Культура народов нашей страны с древнейших времен до конца XVII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 в XVIII – середине XIX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 во второй половине XIX – начале ХХ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культура в XVIII – начале ХХ в.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Советская Россия – СССР в 1917–1941 гг. 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в 1941-1945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в 1945-1991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1917-2013. Культура</w:t>
      </w:r>
    </w:p>
    <w:p w:rsidR="00727FC8" w:rsidRPr="00B07677" w:rsidRDefault="00A2159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Россия в 1992-2000</w:t>
      </w:r>
    </w:p>
    <w:p w:rsidR="00A21593" w:rsidRPr="00B07677" w:rsidRDefault="00A2159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 в </w:t>
      </w:r>
      <w:r w:rsidRPr="00B0767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XXI </w:t>
      </w: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веке</w:t>
      </w:r>
    </w:p>
    <w:p w:rsidR="00727FC8" w:rsidRPr="00B07677" w:rsidRDefault="00A830F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A21593"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с заданиями с открытым ответом</w:t>
      </w:r>
      <w:r w:rsidRPr="00B076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7FC8" w:rsidRPr="00B07677" w:rsidRDefault="00A83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уровню подготовки выпускников к ЕГЭ по истории,</w:t>
      </w:r>
      <w:r w:rsidR="00A21593" w:rsidRPr="00B0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0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формируемые на занятиях</w:t>
      </w:r>
    </w:p>
    <w:p w:rsidR="00727FC8" w:rsidRPr="00B07677" w:rsidRDefault="00A830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Знать (понимать)</w:t>
      </w:r>
      <w:r w:rsidRPr="00B0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27FC8" w:rsidRPr="00B07677" w:rsidRDefault="00A830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основные даты, этапы и ключевые события истории России и мира с древности до наших дней;</w:t>
      </w:r>
    </w:p>
    <w:p w:rsidR="00727FC8" w:rsidRPr="00B07677" w:rsidRDefault="00A830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выдающихся деятелей отечественной и всеобщей истории;</w:t>
      </w:r>
    </w:p>
    <w:p w:rsidR="00727FC8" w:rsidRPr="00B07677" w:rsidRDefault="00A830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важнейшие достижения культуры и системы ценностей, сформировавшиеся в ходе исторического развитии; </w:t>
      </w:r>
    </w:p>
    <w:p w:rsidR="00727FC8" w:rsidRPr="00B07677" w:rsidRDefault="00A830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изученные виды исторических источников</w:t>
      </w:r>
    </w:p>
    <w:p w:rsidR="00727FC8" w:rsidRPr="00B07677" w:rsidRDefault="00A83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Уметь</w:t>
      </w:r>
      <w:r w:rsidRPr="00B076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соотносить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даты событий отечественной и всеобщей истории с веком;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определять последовательность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и длительность важнейших событий отечественной и всеобщей истории;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использовать данные исторических и современных источников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при ответе на вопросы, решении различных учебных задач; сравнивать свидетельства разных источников;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показывать на исторической карте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территории расселения народов, границы государств, города, места значительных исторических событий;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рассказывать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о важнейших исторических событиях и их участниках, показывая знание необходимых фактов, дат, терминов;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давать описание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исторических событий и памятников культуры на основе текста и иллюстративного материала, фрагментов исторических источников;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использовать приобретенные знания при </w:t>
      </w: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составлении плана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 xml:space="preserve">и </w:t>
      </w: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написании творческих работ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(в том числе сочинений);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соотносить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общие исторические процессы и отдельные факты;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выявлять существенные черты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исторических процессов, явлений и событий;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bCs/>
          <w:sz w:val="26"/>
          <w:szCs w:val="26"/>
          <w:lang w:eastAsia="ru-RU"/>
        </w:rPr>
        <w:t xml:space="preserve">группировать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исторические явления и события по заданному признаку;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bCs/>
          <w:sz w:val="26"/>
          <w:szCs w:val="26"/>
          <w:lang w:eastAsia="ru-RU"/>
        </w:rPr>
        <w:t xml:space="preserve">объяснять смысл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изученных исторических понятий и терминов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bCs/>
          <w:sz w:val="26"/>
          <w:szCs w:val="26"/>
          <w:lang w:eastAsia="ru-RU"/>
        </w:rPr>
        <w:t xml:space="preserve">выявлять общность и различия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сравниваемых исторических событий и явлений;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bCs/>
          <w:sz w:val="26"/>
          <w:szCs w:val="26"/>
          <w:lang w:eastAsia="ru-RU"/>
        </w:rPr>
        <w:t xml:space="preserve">определять причины и следствия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важнейших исторических событий;</w:t>
      </w:r>
    </w:p>
    <w:p w:rsidR="00727FC8" w:rsidRPr="00B07677" w:rsidRDefault="00A830F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677">
        <w:rPr>
          <w:rFonts w:ascii="Times New Roman" w:eastAsia="TimesNewRomanPSMT" w:hAnsi="Times New Roman" w:cs="Times New Roman"/>
          <w:bCs/>
          <w:sz w:val="26"/>
          <w:szCs w:val="26"/>
          <w:lang w:eastAsia="ru-RU"/>
        </w:rPr>
        <w:t xml:space="preserve">объяснять свое отношение </w:t>
      </w:r>
      <w:r w:rsidRPr="00B07677">
        <w:rPr>
          <w:rFonts w:ascii="Times New Roman" w:eastAsia="TimesNewRomanPSMT" w:hAnsi="Times New Roman" w:cs="Times New Roman"/>
          <w:sz w:val="26"/>
          <w:szCs w:val="26"/>
          <w:lang w:eastAsia="ru-RU"/>
        </w:rPr>
        <w:t>к наиболее значительным событиям и личностям истории России и всеобщей истории, достижениям отечественной и мировой культуры</w:t>
      </w:r>
    </w:p>
    <w:p w:rsidR="00727FC8" w:rsidRPr="00B07677" w:rsidRDefault="00727FC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7FC8" w:rsidRPr="00B07677" w:rsidRDefault="00727FC8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27FC8" w:rsidRPr="00B07677" w:rsidRDefault="00727FC8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27FC8" w:rsidRPr="00B07677" w:rsidRDefault="00727FC8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27FC8" w:rsidRPr="00B07677" w:rsidRDefault="00727FC8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27FC8" w:rsidRPr="00B07677" w:rsidRDefault="00727FC8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27FC8" w:rsidRDefault="00727FC8">
      <w:pPr>
        <w:spacing w:after="100" w:afterAutospacing="1" w:line="240" w:lineRule="auto"/>
        <w:outlineLvl w:val="0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07677" w:rsidRPr="002D4535" w:rsidRDefault="0075400C" w:rsidP="002D4535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727FC8" w:rsidRPr="00B07677" w:rsidRDefault="00727FC8" w:rsidP="00B0767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79"/>
        <w:gridCol w:w="709"/>
        <w:gridCol w:w="1499"/>
        <w:gridCol w:w="992"/>
        <w:gridCol w:w="851"/>
      </w:tblGrid>
      <w:tr w:rsidR="00727FC8">
        <w:tc>
          <w:tcPr>
            <w:tcW w:w="852" w:type="dxa"/>
          </w:tcPr>
          <w:p w:rsidR="00727FC8" w:rsidRDefault="00A830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9" w:type="dxa"/>
          </w:tcPr>
          <w:p w:rsidR="00727FC8" w:rsidRDefault="00A830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тем.</w:t>
            </w:r>
          </w:p>
        </w:tc>
        <w:tc>
          <w:tcPr>
            <w:tcW w:w="709" w:type="dxa"/>
          </w:tcPr>
          <w:p w:rsidR="00727FC8" w:rsidRDefault="00A830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99" w:type="dxa"/>
          </w:tcPr>
          <w:p w:rsidR="00727FC8" w:rsidRDefault="00A830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727FC8" w:rsidRDefault="00A830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727FC8" w:rsidRDefault="00A830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727FC8">
        <w:tc>
          <w:tcPr>
            <w:tcW w:w="852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Русь в IX – начале XII в.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7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Народы на территории России до середины I тысячелетия до н.э. Восточные славяне: расселение, соседи, занятия, общественный строй. Язычество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Новгород и Киев – центры древнерусской государственности. Образование Древнерусского государства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Владимир I. Крещение Руси. Ярослав Мудрый. «Русская правда». Владимир Мономах</w:t>
            </w:r>
          </w:p>
        </w:tc>
        <w:tc>
          <w:tcPr>
            <w:tcW w:w="709" w:type="dxa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основные даты, понятия </w:t>
            </w:r>
          </w:p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1 вариант</w:t>
            </w:r>
          </w:p>
        </w:tc>
        <w:tc>
          <w:tcPr>
            <w:tcW w:w="992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Русские земли и княжества в XII – середине XV в.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Политическая раздробленность Руси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Борьба против внешней агрессии в XIII в. Монгольское завоевание. Экспансия с Запада. Александр Невский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Борьба против внешней агрессии в XIII в. Монгольское завоевание. Экспансия с Запада. Александр Невский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Начало объединения русских земель. Иван Калита. Дмитрий Донской. Куликовская битва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Роль церкви в общественной жизни Руси. Сергий Радонежский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2 вариант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727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5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Российское государство во второй половине XV – XVII в.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Свержение золотоордынского ига. Иван III. Завершение объединения русских земель. Становление органов власти Российского государства. Судебник 1497 г.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Иван IV Грозный. Установление царской власти. Реформы середины XVI в. Земские соборы. Опричнина. Расширение территории государства (присоединение Казанского и Астраханского ханств, Западной Сибири)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Смутное время. Борьба против внешней экспансии. К. Минин. Д. Пожарский4.4. Россия при первых Романовых. Соборное уложение 1649 г. Юридическое 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крепостного права. Церковный раскол. Никон и Аввакум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Внешняя политика России в XVII в. Вхождение Левобережной Украины в состав России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3 вари ант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Культура народов нашей страны с древнейших времен до конца XVII в.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Становление древнерусской культуры: фольклор, письменность, живопись, зодчество. Формирование культуры Российского государства. Летописание. Андрей Рублев. Книгопечатание. Иван Фёдоров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«Россия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Россия в XVIII – середина XIX в.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Преобразования первой четверти XVIII в. Петр I. Абсолютизм. Создание регулярной армии и флота. Северная война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Дворцовые перевороты. Расширение прав и привилегий дворянства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Просвещенный абсолютизм Екатерины II. Оформление сословного строя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Внутренняя и внешняя политика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Внутренняя и внешняя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Россия во второй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-нач.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Внутренняя и внешняя политика Александр II. Отмена крепостного права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Внутренняя и 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Общественные движения второй половины XIX в.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6.4. Внутренняя и 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Обострение социальных противоречий в условиях модернизации. Революция 1905–1907 гг. Государственная дума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4 вариант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Российская культура в XVIII – начале ХХ в.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Наука и образование. М.В. Ломоносов. Н.И. Лобачевский. Д.И. Менделеев. Литература и искусство.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Советская Россия – СССР в 1917–1941 гг.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Революция в России в 1917 г. Падение монархии. Временное правительство и Советы.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Гражданская война. Красные и белые. «Военный коммунизм»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Новая экономическая политика. Образование СССР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Индустриализация. Коллективизация сельского хозяйства. Коренные изменения в духовной жизни. 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СССР в системе международных отношений в 1920–1930-х гг.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9. Россия в 1941-1945 гг.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СССР во Второй мировой войне. Начало, этапы и крупнейшие сражения Великой Отечественной войны 1941–1945 гг. Битва за Москву. Сталинградская битва. Битва на Курской дуге. Коренной перелом в ходе войны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Советский тыл в годы войны. Партизанское движение. СССР в антигитлеровской коалиции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Итоги Великой Отечественной войны. Советские полководцы. Г.К. Жуков.  Послевоенное восстановление хозяйства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10. Россия в 1945-1991 гг.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«Оттепель». XX съезд КПСС. Н.С. Хрущев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«Застой». Л.И. Брежнев. Кризис советской системы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Внешняя политика СССР в 1945–1980-е гг. Холодная война. Разрядка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Перестройка. Противоречия и неудачи стратегии «ускорения». Демократизация политической жизни. М.С. Горбачев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Августовские события 1991 г. Распад СССР. Образование СНГ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709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5 вариант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11. Россия в 1917-2013 гг. Культура </w:t>
            </w: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Социалистический реализм в литературе и искусстве. Достижения советского образования, науки и техники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12. Россия в 1991-2000</w:t>
            </w:r>
          </w:p>
        </w:tc>
      </w:tr>
      <w:tr w:rsidR="00727FC8" w:rsidTr="00A21593">
        <w:trPr>
          <w:trHeight w:val="1155"/>
        </w:trPr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Образование Российской Федерации как суверенного государства. Б.Н. Ельцин. Переход к рыночной экономике. Принятие Конституции Российской Федерации</w:t>
            </w:r>
          </w:p>
          <w:p w:rsidR="00727FC8" w:rsidRDefault="00727FC8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593" w:rsidTr="00A21593">
        <w:trPr>
          <w:trHeight w:val="495"/>
        </w:trPr>
        <w:tc>
          <w:tcPr>
            <w:tcW w:w="852" w:type="dxa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4879" w:type="dxa"/>
            <w:vAlign w:val="center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Российская Федерация в 2000 – по </w:t>
            </w:r>
          </w:p>
        </w:tc>
        <w:tc>
          <w:tcPr>
            <w:tcW w:w="709" w:type="dxa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A21593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21593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593">
        <w:trPr>
          <w:trHeight w:val="1035"/>
        </w:trPr>
        <w:tc>
          <w:tcPr>
            <w:tcW w:w="852" w:type="dxa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vAlign w:val="center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время: основные тенденции социально-экономического и общественно-политического развития страны на современном этапе. В.В. Путин. Д.А. Медведев</w:t>
            </w:r>
          </w:p>
        </w:tc>
        <w:tc>
          <w:tcPr>
            <w:tcW w:w="709" w:type="dxa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A21593" w:rsidRDefault="00A21593" w:rsidP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1593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21593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879" w:type="dxa"/>
            <w:vAlign w:val="center"/>
          </w:tcPr>
          <w:p w:rsidR="00727FC8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заданий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9782" w:type="dxa"/>
            <w:gridSpan w:val="6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13. Работа с частью «С» ЕГЭ по истории</w:t>
            </w:r>
          </w:p>
        </w:tc>
      </w:tr>
      <w:tr w:rsidR="00727FC8">
        <w:tc>
          <w:tcPr>
            <w:tcW w:w="852" w:type="dxa"/>
          </w:tcPr>
          <w:p w:rsidR="00727FC8" w:rsidRDefault="00A2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A8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Работа с источником. Умение охарактеризовать авторство, времени и целей создания источника. Умение поводить поиск исторической информации (задания С1-С2 в ЕГЭ по истории)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Умение использовать принципы структурно-функционального, временного и пространственного анализа пи рассмотрении фактов, явлений, процессов (задания С3-С4 в ЕГЭ по истории)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Умение формулировать собственную позицию по обсуждаемым вопросам (задания С5 в ЕГЭ по истории)</w:t>
            </w:r>
          </w:p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 Умение представлять результаты историко-познавательной деятельности в свободной форме с ориентацией на заданные параметры деятельности (задания С 6 в ЕГЭ по истории)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КИМов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даты, понятия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FC8">
        <w:tc>
          <w:tcPr>
            <w:tcW w:w="85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vAlign w:val="center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Пробный ЕГЭ</w:t>
            </w:r>
          </w:p>
        </w:tc>
        <w:tc>
          <w:tcPr>
            <w:tcW w:w="709" w:type="dxa"/>
          </w:tcPr>
          <w:p w:rsidR="00727FC8" w:rsidRDefault="00A8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9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7FC8" w:rsidRDefault="0072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FC8" w:rsidRDefault="00727F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C8" w:rsidRDefault="0072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FC8" w:rsidRPr="002D4535" w:rsidRDefault="00A830F5" w:rsidP="002D4535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4535">
        <w:rPr>
          <w:rFonts w:ascii="Times New Roman" w:hAnsi="Times New Roman" w:cs="Times New Roman"/>
          <w:b/>
          <w:sz w:val="26"/>
          <w:szCs w:val="26"/>
        </w:rPr>
        <w:t>Рекомендуемая литература: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политологию: книга для учащихся старших классов / Г. С. Гаджиев – М., 1999.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-начало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 11 класс. / Левандовский А. А., Щетинов Ю. А., Мироненко С. В. – М., 2011.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С древнейших времен до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 В 2 томах. / под редакцией Сахарова А. Н. – М., 2003.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и церковь в России.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век. / Одинцов М. И. – М., 1994.  </w:t>
      </w:r>
    </w:p>
    <w:p w:rsidR="00A21593" w:rsidRDefault="00A21593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 Морозов, Э.Н. Абдулаев. Готовимся к основному и единому государственным экзаменам. Справочник навигатор для подготовки к ОГЭ и к ЕГЭ. Русское слово, М. 2020 г.</w:t>
      </w:r>
    </w:p>
    <w:p w:rsidR="00727FC8" w:rsidRDefault="00A830F5">
      <w:pPr>
        <w:pStyle w:val="a3"/>
        <w:spacing w:before="0" w:beforeAutospacing="0" w:after="0" w:afterAutospacing="0"/>
        <w:ind w:left="720"/>
        <w:rPr>
          <w:rStyle w:val="a5"/>
          <w:bCs w:val="0"/>
        </w:rPr>
      </w:pPr>
      <w:r>
        <w:t>И</w:t>
      </w:r>
      <w:r>
        <w:rPr>
          <w:rStyle w:val="a5"/>
        </w:rPr>
        <w:t>нтернет - ресурсы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http://www.mon.ru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gov.ru</w:t>
        </w:r>
      </w:hyperlink>
      <w:r>
        <w:rPr>
          <w:rFonts w:ascii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http://www.fipi.ru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http://www.school.edu.ru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727FC8" w:rsidRDefault="00A830F5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12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http://www.elibrary.ru/defaultx.asp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научная электронная библиотека 5.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http://www.standart.edu.ru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                                                                     </w:t>
      </w:r>
    </w:p>
    <w:p w:rsidR="00727FC8" w:rsidRDefault="007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7FC8" w:rsidRDefault="0072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7FC8" w:rsidSect="00B076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D9" w:rsidRDefault="006B28D9" w:rsidP="00A21593">
      <w:pPr>
        <w:spacing w:after="0" w:line="240" w:lineRule="auto"/>
      </w:pPr>
      <w:r>
        <w:separator/>
      </w:r>
    </w:p>
  </w:endnote>
  <w:endnote w:type="continuationSeparator" w:id="0">
    <w:p w:rsidR="006B28D9" w:rsidRDefault="006B28D9" w:rsidP="00A2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D9" w:rsidRDefault="006B28D9" w:rsidP="00A21593">
      <w:pPr>
        <w:spacing w:after="0" w:line="240" w:lineRule="auto"/>
      </w:pPr>
      <w:r>
        <w:separator/>
      </w:r>
    </w:p>
  </w:footnote>
  <w:footnote w:type="continuationSeparator" w:id="0">
    <w:p w:rsidR="006B28D9" w:rsidRDefault="006B28D9" w:rsidP="00A21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10068"/>
    <w:multiLevelType w:val="multilevel"/>
    <w:tmpl w:val="07E100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442"/>
    <w:multiLevelType w:val="hybridMultilevel"/>
    <w:tmpl w:val="D6DE913E"/>
    <w:lvl w:ilvl="0" w:tplc="D404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71C15"/>
    <w:multiLevelType w:val="multilevel"/>
    <w:tmpl w:val="48971C1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73F31"/>
    <w:multiLevelType w:val="multilevel"/>
    <w:tmpl w:val="55073F3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4B10"/>
    <w:multiLevelType w:val="multilevel"/>
    <w:tmpl w:val="65234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D9"/>
    <w:rsid w:val="000502D2"/>
    <w:rsid w:val="000C3518"/>
    <w:rsid w:val="000F0172"/>
    <w:rsid w:val="00145B51"/>
    <w:rsid w:val="00160F04"/>
    <w:rsid w:val="001D2659"/>
    <w:rsid w:val="001F440C"/>
    <w:rsid w:val="00235C5C"/>
    <w:rsid w:val="00251861"/>
    <w:rsid w:val="0026382F"/>
    <w:rsid w:val="002D4535"/>
    <w:rsid w:val="004044D9"/>
    <w:rsid w:val="00496E06"/>
    <w:rsid w:val="004E35FE"/>
    <w:rsid w:val="004F2FD4"/>
    <w:rsid w:val="0051070C"/>
    <w:rsid w:val="005241B3"/>
    <w:rsid w:val="005E70DB"/>
    <w:rsid w:val="00607055"/>
    <w:rsid w:val="00607582"/>
    <w:rsid w:val="006B28D9"/>
    <w:rsid w:val="006B656C"/>
    <w:rsid w:val="006B7B3A"/>
    <w:rsid w:val="00727FC8"/>
    <w:rsid w:val="0075400C"/>
    <w:rsid w:val="00760DED"/>
    <w:rsid w:val="00800046"/>
    <w:rsid w:val="008C25B4"/>
    <w:rsid w:val="00A21593"/>
    <w:rsid w:val="00A830F5"/>
    <w:rsid w:val="00B07677"/>
    <w:rsid w:val="00B17C13"/>
    <w:rsid w:val="00BC2CC9"/>
    <w:rsid w:val="00BD3288"/>
    <w:rsid w:val="00BE0A48"/>
    <w:rsid w:val="00CA659A"/>
    <w:rsid w:val="00CD2653"/>
    <w:rsid w:val="00CF1D58"/>
    <w:rsid w:val="00D058DE"/>
    <w:rsid w:val="00D7270B"/>
    <w:rsid w:val="00DA195F"/>
    <w:rsid w:val="00E17C0F"/>
    <w:rsid w:val="00F719CC"/>
    <w:rsid w:val="00F970F4"/>
    <w:rsid w:val="00FA23F2"/>
    <w:rsid w:val="60ED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FDC3"/>
  <w15:docId w15:val="{FAA4B24E-FB9E-489D-8F59-774DCC1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59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2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59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07677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hyperlink" Target="http://www.standart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defaultx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Авдеева Татьяна Петровна</cp:lastModifiedBy>
  <cp:revision>6</cp:revision>
  <cp:lastPrinted>2018-10-09T12:25:00Z</cp:lastPrinted>
  <dcterms:created xsi:type="dcterms:W3CDTF">2024-10-10T13:09:00Z</dcterms:created>
  <dcterms:modified xsi:type="dcterms:W3CDTF">2024-10-14T09:12:00Z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