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A821" w14:textId="4317D79A" w:rsidR="001D2AB9" w:rsidRPr="007B5DA1" w:rsidRDefault="007B5DA1" w:rsidP="007B5DA1">
      <w:pPr>
        <w:pStyle w:val="ConsPlusNormal"/>
        <w:jc w:val="center"/>
        <w:rPr>
          <w:rFonts w:ascii="Times New Roman" w:hAnsi="Times New Roman" w:cs="Times New Roman"/>
          <w:b/>
          <w:bCs/>
          <w:sz w:val="26"/>
          <w:szCs w:val="26"/>
        </w:rPr>
      </w:pPr>
      <w:r w:rsidRPr="007B5DA1">
        <w:rPr>
          <w:rFonts w:ascii="Times New Roman" w:hAnsi="Times New Roman" w:cs="Times New Roman"/>
          <w:b/>
          <w:bCs/>
          <w:sz w:val="26"/>
          <w:szCs w:val="26"/>
        </w:rPr>
        <w:t>Аннотация</w:t>
      </w:r>
    </w:p>
    <w:p w14:paraId="47566E16" w14:textId="0FC408A2" w:rsidR="007B5DA1" w:rsidRPr="007B5DA1" w:rsidRDefault="007B5DA1" w:rsidP="007B5DA1">
      <w:pPr>
        <w:pStyle w:val="ConsPlusNormal"/>
        <w:jc w:val="center"/>
        <w:rPr>
          <w:rFonts w:ascii="Times New Roman" w:hAnsi="Times New Roman" w:cs="Times New Roman"/>
          <w:b/>
          <w:bCs/>
          <w:sz w:val="26"/>
          <w:szCs w:val="26"/>
        </w:rPr>
      </w:pPr>
      <w:r w:rsidRPr="007B5DA1">
        <w:rPr>
          <w:rFonts w:ascii="Times New Roman" w:hAnsi="Times New Roman" w:cs="Times New Roman"/>
          <w:b/>
          <w:bCs/>
          <w:sz w:val="26"/>
          <w:szCs w:val="26"/>
        </w:rPr>
        <w:t xml:space="preserve">к </w:t>
      </w:r>
      <w:r>
        <w:rPr>
          <w:rFonts w:ascii="Times New Roman" w:hAnsi="Times New Roman" w:cs="Times New Roman"/>
          <w:b/>
          <w:bCs/>
          <w:sz w:val="26"/>
          <w:szCs w:val="26"/>
        </w:rPr>
        <w:t>рабочей программе</w:t>
      </w:r>
      <w:r w:rsidRPr="007B5DA1">
        <w:rPr>
          <w:rFonts w:ascii="Times New Roman" w:hAnsi="Times New Roman" w:cs="Times New Roman"/>
          <w:b/>
          <w:bCs/>
          <w:sz w:val="26"/>
          <w:szCs w:val="26"/>
        </w:rPr>
        <w:t xml:space="preserve"> по учебному предмету (курсу)</w:t>
      </w:r>
    </w:p>
    <w:p w14:paraId="59CA16E2" w14:textId="77777777" w:rsidR="007B5DA1" w:rsidRPr="007B5DA1" w:rsidRDefault="007B5DA1" w:rsidP="007B5DA1">
      <w:pPr>
        <w:pStyle w:val="ConsPlusNormal"/>
        <w:jc w:val="center"/>
        <w:rPr>
          <w:rFonts w:ascii="Times New Roman" w:hAnsi="Times New Roman" w:cs="Times New Roman"/>
          <w:b/>
          <w:bCs/>
          <w:sz w:val="26"/>
          <w:szCs w:val="26"/>
        </w:rPr>
      </w:pPr>
      <w:r w:rsidRPr="007B5DA1">
        <w:rPr>
          <w:rFonts w:ascii="Times New Roman" w:hAnsi="Times New Roman" w:cs="Times New Roman"/>
          <w:b/>
          <w:bCs/>
          <w:sz w:val="26"/>
          <w:szCs w:val="26"/>
        </w:rPr>
        <w:t>«География»</w:t>
      </w:r>
    </w:p>
    <w:p w14:paraId="38DCD496" w14:textId="6730343D" w:rsidR="007B5DA1" w:rsidRPr="007B5DA1" w:rsidRDefault="007B5DA1" w:rsidP="007B5DA1">
      <w:pPr>
        <w:pStyle w:val="ConsPlusNormal"/>
        <w:jc w:val="center"/>
        <w:rPr>
          <w:rFonts w:ascii="Times New Roman" w:hAnsi="Times New Roman" w:cs="Times New Roman"/>
          <w:b/>
          <w:sz w:val="26"/>
          <w:szCs w:val="26"/>
        </w:rPr>
      </w:pPr>
      <w:r w:rsidRPr="007B5DA1">
        <w:rPr>
          <w:rFonts w:hAnsi="Times New Roman"/>
          <w:b/>
          <w:sz w:val="26"/>
          <w:szCs w:val="26"/>
        </w:rPr>
        <w:t>Направление</w:t>
      </w:r>
      <w:r w:rsidRPr="007B5DA1">
        <w:rPr>
          <w:rFonts w:hAnsi="Times New Roman"/>
          <w:b/>
          <w:sz w:val="26"/>
          <w:szCs w:val="26"/>
        </w:rPr>
        <w:t xml:space="preserve"> </w:t>
      </w:r>
      <w:r w:rsidRPr="007B5DA1">
        <w:rPr>
          <w:rFonts w:hAnsi="Times New Roman"/>
          <w:b/>
          <w:sz w:val="26"/>
          <w:szCs w:val="26"/>
        </w:rPr>
        <w:t>«Экономика</w:t>
      </w:r>
      <w:r w:rsidRPr="007B5DA1">
        <w:rPr>
          <w:rFonts w:hAnsi="Times New Roman"/>
          <w:b/>
          <w:sz w:val="26"/>
          <w:szCs w:val="26"/>
        </w:rPr>
        <w:t xml:space="preserve"> </w:t>
      </w:r>
      <w:r w:rsidRPr="007B5DA1">
        <w:rPr>
          <w:rFonts w:hAnsi="Times New Roman"/>
          <w:b/>
          <w:sz w:val="26"/>
          <w:szCs w:val="26"/>
        </w:rPr>
        <w:t>и</w:t>
      </w:r>
      <w:r w:rsidRPr="007B5DA1">
        <w:rPr>
          <w:rFonts w:hAnsi="Times New Roman"/>
          <w:b/>
          <w:sz w:val="26"/>
          <w:szCs w:val="26"/>
        </w:rPr>
        <w:t xml:space="preserve"> </w:t>
      </w:r>
      <w:r w:rsidRPr="007B5DA1">
        <w:rPr>
          <w:rFonts w:hAnsi="Times New Roman"/>
          <w:b/>
          <w:sz w:val="26"/>
          <w:szCs w:val="26"/>
        </w:rPr>
        <w:t>математика»</w:t>
      </w:r>
    </w:p>
    <w:p w14:paraId="0AD45B55" w14:textId="3F50E55F" w:rsidR="007B5DA1" w:rsidRPr="007B5DA1" w:rsidRDefault="007B5DA1" w:rsidP="007B5DA1">
      <w:pPr>
        <w:pStyle w:val="ConsPlusNormal"/>
        <w:jc w:val="center"/>
        <w:rPr>
          <w:rFonts w:ascii="Times New Roman" w:hAnsi="Times New Roman" w:cs="Times New Roman"/>
          <w:b/>
          <w:bCs/>
          <w:sz w:val="26"/>
          <w:szCs w:val="26"/>
        </w:rPr>
      </w:pPr>
      <w:r w:rsidRPr="007B5DA1">
        <w:rPr>
          <w:rFonts w:ascii="Times New Roman"/>
          <w:b/>
          <w:sz w:val="26"/>
          <w:szCs w:val="26"/>
        </w:rPr>
        <w:t>(</w:t>
      </w:r>
      <w:r w:rsidRPr="007B5DA1">
        <w:rPr>
          <w:rFonts w:hAnsi="Times New Roman"/>
          <w:b/>
          <w:sz w:val="26"/>
          <w:szCs w:val="26"/>
        </w:rPr>
        <w:t>с</w:t>
      </w:r>
      <w:r w:rsidRPr="007B5DA1">
        <w:rPr>
          <w:rFonts w:hAnsi="Times New Roman"/>
          <w:b/>
          <w:sz w:val="26"/>
          <w:szCs w:val="26"/>
        </w:rPr>
        <w:t xml:space="preserve"> </w:t>
      </w:r>
      <w:r w:rsidRPr="007B5DA1">
        <w:rPr>
          <w:rFonts w:hAnsi="Times New Roman"/>
          <w:b/>
          <w:sz w:val="26"/>
          <w:szCs w:val="26"/>
        </w:rPr>
        <w:t>применением</w:t>
      </w:r>
      <w:r w:rsidRPr="007B5DA1">
        <w:rPr>
          <w:rFonts w:hAnsi="Times New Roman"/>
          <w:b/>
          <w:sz w:val="26"/>
          <w:szCs w:val="26"/>
        </w:rPr>
        <w:t xml:space="preserve"> </w:t>
      </w:r>
      <w:r w:rsidRPr="007B5DA1">
        <w:rPr>
          <w:rFonts w:hAnsi="Times New Roman"/>
          <w:b/>
          <w:sz w:val="26"/>
          <w:szCs w:val="26"/>
        </w:rPr>
        <w:t>технологии</w:t>
      </w:r>
      <w:r w:rsidRPr="007B5DA1">
        <w:rPr>
          <w:rFonts w:hAnsi="Times New Roman"/>
          <w:b/>
          <w:sz w:val="26"/>
          <w:szCs w:val="26"/>
        </w:rPr>
        <w:t xml:space="preserve"> </w:t>
      </w:r>
      <w:r w:rsidRPr="007B5DA1">
        <w:rPr>
          <w:rFonts w:hAnsi="Times New Roman"/>
          <w:b/>
          <w:sz w:val="26"/>
          <w:szCs w:val="26"/>
        </w:rPr>
        <w:t>смешанного</w:t>
      </w:r>
      <w:r w:rsidRPr="007B5DA1">
        <w:rPr>
          <w:rFonts w:hAnsi="Times New Roman"/>
          <w:b/>
          <w:sz w:val="26"/>
          <w:szCs w:val="26"/>
        </w:rPr>
        <w:t xml:space="preserve"> </w:t>
      </w:r>
      <w:r w:rsidRPr="007B5DA1">
        <w:rPr>
          <w:rFonts w:hAnsi="Times New Roman"/>
          <w:b/>
          <w:sz w:val="26"/>
          <w:szCs w:val="26"/>
        </w:rPr>
        <w:t>обучения</w:t>
      </w:r>
      <w:r w:rsidRPr="007B5DA1">
        <w:rPr>
          <w:rFonts w:ascii="Times New Roman"/>
          <w:b/>
          <w:sz w:val="26"/>
          <w:szCs w:val="26"/>
        </w:rPr>
        <w:t>)</w:t>
      </w:r>
    </w:p>
    <w:p w14:paraId="04B71394" w14:textId="0FC08162" w:rsidR="007B5DA1" w:rsidRPr="007B5DA1" w:rsidRDefault="007B5DA1" w:rsidP="007B5DA1">
      <w:pPr>
        <w:pStyle w:val="ConsPlusNormal"/>
        <w:jc w:val="center"/>
        <w:rPr>
          <w:rFonts w:ascii="Times New Roman" w:hAnsi="Times New Roman" w:cs="Times New Roman"/>
          <w:b/>
          <w:bCs/>
          <w:sz w:val="26"/>
          <w:szCs w:val="26"/>
        </w:rPr>
      </w:pPr>
      <w:r w:rsidRPr="007B5DA1">
        <w:rPr>
          <w:rFonts w:ascii="Times New Roman" w:hAnsi="Times New Roman" w:cs="Times New Roman"/>
          <w:b/>
          <w:bCs/>
          <w:sz w:val="26"/>
          <w:szCs w:val="26"/>
        </w:rPr>
        <w:t>11 класс</w:t>
      </w:r>
    </w:p>
    <w:p w14:paraId="6C24BF25" w14:textId="77777777" w:rsidR="001D2AB9" w:rsidRDefault="001D2AB9" w:rsidP="001D2AB9">
      <w:pPr>
        <w:pStyle w:val="ConsPlusNormal"/>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Личностные, </w:t>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и предметные результаты освоения учебного предмета</w:t>
      </w:r>
    </w:p>
    <w:p w14:paraId="58C5E161" w14:textId="77777777" w:rsidR="001D2AB9" w:rsidRDefault="001D2AB9" w:rsidP="001D2AB9">
      <w:pPr>
        <w:pStyle w:val="ConsPlusNormal"/>
        <w:ind w:firstLine="426"/>
        <w:jc w:val="both"/>
        <w:rPr>
          <w:rFonts w:ascii="Times New Roman" w:hAnsi="Times New Roman" w:cs="Times New Roman"/>
          <w:b/>
          <w:bCs/>
          <w:sz w:val="28"/>
          <w:szCs w:val="28"/>
        </w:rPr>
      </w:pPr>
    </w:p>
    <w:p w14:paraId="3A6438A8" w14:textId="77777777" w:rsidR="001D2AB9" w:rsidRPr="00646F30" w:rsidRDefault="001D2AB9" w:rsidP="001D2AB9">
      <w:pPr>
        <w:ind w:firstLine="284"/>
        <w:jc w:val="both"/>
        <w:rPr>
          <w:rFonts w:ascii="Times New Roman" w:hAnsi="Times New Roman" w:cs="Times New Roman"/>
          <w:b/>
          <w:bCs/>
          <w:sz w:val="28"/>
          <w:szCs w:val="28"/>
        </w:rPr>
      </w:pPr>
      <w:r w:rsidRPr="00646F30">
        <w:rPr>
          <w:rFonts w:ascii="Times New Roman" w:hAnsi="Times New Roman" w:cs="Times New Roman"/>
          <w:b/>
          <w:bCs/>
          <w:sz w:val="28"/>
          <w:szCs w:val="28"/>
        </w:rPr>
        <w:t>Личностные результаты</w:t>
      </w:r>
    </w:p>
    <w:p w14:paraId="31DE468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7442CB7"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гражданского воспитания:</w:t>
      </w:r>
    </w:p>
    <w:p w14:paraId="4D743E7F"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гражданской позиции обучающегося как активного и ответственного члена российского общества;</w:t>
      </w:r>
    </w:p>
    <w:p w14:paraId="7F8E7C0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своих конституционных прав и обязанностей, уважение закона и правопорядка;</w:t>
      </w:r>
    </w:p>
    <w:p w14:paraId="183A10D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14:paraId="06A49D0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28499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89B127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00207ADC"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к гуманитарной и волонтёрской деятельности;</w:t>
      </w:r>
    </w:p>
    <w:p w14:paraId="791607A9"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патриотического воспитания:</w:t>
      </w:r>
    </w:p>
    <w:p w14:paraId="5D30D202"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w:t>
      </w:r>
      <w:r w:rsidRPr="00646F30">
        <w:rPr>
          <w:rFonts w:ascii="Times New Roman" w:hAnsi="Times New Roman" w:cs="Times New Roman"/>
          <w:sz w:val="28"/>
          <w:szCs w:val="28"/>
        </w:rPr>
        <w:lastRenderedPageBreak/>
        <w:t>за свой край, свою Родину, свой язык и культуру, прошлое и настоящее многонационального народа России;</w:t>
      </w:r>
    </w:p>
    <w:p w14:paraId="34F5897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AA6916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14:paraId="73254F6B"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духовно-нравственного воспитания:</w:t>
      </w:r>
    </w:p>
    <w:p w14:paraId="7964B9B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духовных ценностей российского народа;</w:t>
      </w:r>
    </w:p>
    <w:p w14:paraId="2836DA96"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нравственного сознания, этического поведения;</w:t>
      </w:r>
    </w:p>
    <w:p w14:paraId="5B6C6C4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6981E98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37E9D4A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903CB3"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эстетического воспитания:</w:t>
      </w:r>
    </w:p>
    <w:p w14:paraId="587568A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B3DCA4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C8500C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7C5C2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5EE7963C"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ценности научного познания:</w:t>
      </w:r>
    </w:p>
    <w:p w14:paraId="757B6EBC"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B54149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3A5B24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6B61396"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физического воспитания, формирования культуры здоровья и эмоционального благополучия:</w:t>
      </w:r>
    </w:p>
    <w:p w14:paraId="121A0C48"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0C55CEC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52EA204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7AE50CEB" w14:textId="77777777" w:rsidR="001D2AB9"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трудового воспитания:</w:t>
      </w:r>
    </w:p>
    <w:p w14:paraId="402D9E5D"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sz w:val="28"/>
          <w:szCs w:val="28"/>
        </w:rPr>
        <w:t>готовность к труду, осознание ценности мастерства, трудолюбие;</w:t>
      </w:r>
    </w:p>
    <w:p w14:paraId="31212D87"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0DC626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1B87C9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1D8F640D"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экологического воспитания:</w:t>
      </w:r>
    </w:p>
    <w:p w14:paraId="20FE01FF"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B9F51C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3A1022D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активное неприятие действий, приносящих вред окружающей среде;</w:t>
      </w:r>
    </w:p>
    <w:p w14:paraId="1815881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D13C3F6" w14:textId="77777777" w:rsidR="001D2AB9"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расширение опыта деятельности экологической направленности.</w:t>
      </w:r>
    </w:p>
    <w:p w14:paraId="4A517EC5" w14:textId="77777777" w:rsidR="001D2AB9" w:rsidRPr="00646F30" w:rsidRDefault="001D2AB9" w:rsidP="001D2AB9">
      <w:pPr>
        <w:jc w:val="both"/>
        <w:rPr>
          <w:rFonts w:ascii="Times New Roman" w:hAnsi="Times New Roman" w:cs="Times New Roman"/>
          <w:b/>
          <w:bCs/>
          <w:sz w:val="28"/>
          <w:szCs w:val="28"/>
        </w:rPr>
      </w:pPr>
      <w:proofErr w:type="spellStart"/>
      <w:r w:rsidRPr="00646F30">
        <w:rPr>
          <w:rFonts w:ascii="Times New Roman" w:hAnsi="Times New Roman" w:cs="Times New Roman"/>
          <w:b/>
          <w:bCs/>
          <w:sz w:val="28"/>
          <w:szCs w:val="28"/>
        </w:rPr>
        <w:t>Метапредметные</w:t>
      </w:r>
      <w:proofErr w:type="spellEnd"/>
      <w:r w:rsidRPr="00646F30">
        <w:rPr>
          <w:rFonts w:ascii="Times New Roman" w:hAnsi="Times New Roman" w:cs="Times New Roman"/>
          <w:b/>
          <w:bCs/>
          <w:sz w:val="28"/>
          <w:szCs w:val="28"/>
        </w:rPr>
        <w:t xml:space="preserve"> результаты</w:t>
      </w:r>
    </w:p>
    <w:p w14:paraId="33793391"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BBC2003"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0B24E0D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0D36CF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646F30">
        <w:rPr>
          <w:rFonts w:ascii="Times New Roman" w:hAnsi="Times New Roman" w:cs="Times New Roman"/>
          <w:sz w:val="28"/>
          <w:szCs w:val="28"/>
        </w:rPr>
        <w:t>явлений</w:t>
      </w:r>
      <w:proofErr w:type="gramEnd"/>
      <w:r w:rsidRPr="00646F30">
        <w:rPr>
          <w:rFonts w:ascii="Times New Roman" w:hAnsi="Times New Roman" w:cs="Times New Roman"/>
          <w:sz w:val="28"/>
          <w:szCs w:val="28"/>
        </w:rPr>
        <w:t xml:space="preserve"> и обобщения;</w:t>
      </w:r>
    </w:p>
    <w:p w14:paraId="6A07B15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определять цели деятельности, задавать параметры и критерии их достижения;</w:t>
      </w:r>
    </w:p>
    <w:p w14:paraId="442B5B9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14:paraId="4E660C9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14:paraId="3BFE0167"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вносить коррективы в деятельность, оценивать соответствие результатов целям;</w:t>
      </w:r>
    </w:p>
    <w:p w14:paraId="1A88B29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9394E5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14:paraId="767E10A7"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1BC5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w:t>
      </w:r>
      <w:r w:rsidRPr="00646F30">
        <w:rPr>
          <w:rFonts w:ascii="Times New Roman" w:hAnsi="Times New Roman" w:cs="Times New Roman"/>
          <w:sz w:val="28"/>
          <w:szCs w:val="28"/>
        </w:rPr>
        <w:lastRenderedPageBreak/>
        <w:t xml:space="preserve">задач, применению различных методов познания природных,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объектов, процессов и явлений;</w:t>
      </w:r>
    </w:p>
    <w:p w14:paraId="23B3688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4BE578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научной терминологией, ключевыми понятиями и методами;</w:t>
      </w:r>
    </w:p>
    <w:p w14:paraId="0531281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14:paraId="49DAF35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FB5F7F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F5C04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давать оценку новым ситуациям, оценивать приобретённый опыт;</w:t>
      </w:r>
    </w:p>
    <w:p w14:paraId="18DD401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7AEFF72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уметь интегрировать знания из разных предметных областей;</w:t>
      </w:r>
    </w:p>
    <w:p w14:paraId="62E9CD1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3E6CD1AE"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6FB4C52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4FBFA7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14:paraId="51C4F2A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достоверность информации;</w:t>
      </w:r>
    </w:p>
    <w:p w14:paraId="0B9E1D2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D1404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владеть навыками распознавания и защиты информации, информационной безопасности личности.</w:t>
      </w:r>
    </w:p>
    <w:p w14:paraId="359AC45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14:paraId="0D6B4FC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различными способами общения и взаимодействия;</w:t>
      </w:r>
    </w:p>
    <w:p w14:paraId="68E0E0D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аргументированно вести диалог, уметь смягчать конфликтные ситуации;</w:t>
      </w:r>
    </w:p>
    <w:p w14:paraId="161E2D2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EB7594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14:paraId="7AE9F640"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14:paraId="7C98EB2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8366A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7906FDB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давать оценку новым ситуациям;</w:t>
      </w:r>
    </w:p>
    <w:p w14:paraId="1C416EB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расширять рамки учебного предмета на основе личных предпочтений; </w:t>
      </w:r>
    </w:p>
    <w:p w14:paraId="1542274C"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делать осознанный выбор, аргументировать его, брать ответственность за решение;</w:t>
      </w:r>
    </w:p>
    <w:p w14:paraId="25EA51E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приобретённый опыт;</w:t>
      </w:r>
    </w:p>
    <w:p w14:paraId="29549C6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DFFF514"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F69D0D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давать оценку новым ситуациям, оценивать соответствие результатов целям;</w:t>
      </w:r>
    </w:p>
    <w:p w14:paraId="297C9F8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2D0070A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риски и своевременно принимать решения по их снижению;</w:t>
      </w:r>
    </w:p>
    <w:p w14:paraId="04EDBCFD"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использовать приёмы рефлексии для оценки ситуации, выбора верного решения;</w:t>
      </w:r>
    </w:p>
    <w:p w14:paraId="2F77E9FD"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мотивы и аргументы других при анализе результатов деятельности;</w:t>
      </w:r>
    </w:p>
    <w:p w14:paraId="26584B9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способность понимать своё эмоциональное состояние, видеть направления развития собственной эмоциональной сферы, быть уверенным в себе;</w:t>
      </w:r>
    </w:p>
    <w:p w14:paraId="245931B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ответственность;</w:t>
      </w:r>
    </w:p>
    <w:p w14:paraId="0CD5A42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7B07687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стремиться к достижению цели и успеху;</w:t>
      </w:r>
    </w:p>
    <w:p w14:paraId="663FD0E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уметь действовать, исходя из своих возможностей;</w:t>
      </w:r>
    </w:p>
    <w:p w14:paraId="393E444D"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14:paraId="24CF06A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14:paraId="353F15D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мотивы и аргументы других при анализе результатов деятельности;</w:t>
      </w:r>
    </w:p>
    <w:p w14:paraId="5036163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признавать своё право и право других на ошибки;</w:t>
      </w:r>
    </w:p>
    <w:p w14:paraId="45FF743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развивать способность понимать мир с позиции другого человека.</w:t>
      </w:r>
    </w:p>
    <w:p w14:paraId="741AC802"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совместной деятельности:</w:t>
      </w:r>
    </w:p>
    <w:p w14:paraId="4277E6F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использовать преимущества командной и индивидуальной работы;</w:t>
      </w:r>
    </w:p>
    <w:p w14:paraId="0CE5784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выбирать тематику и </w:t>
      </w:r>
      <w:proofErr w:type="gramStart"/>
      <w:r w:rsidRPr="00646F30">
        <w:rPr>
          <w:rFonts w:ascii="Times New Roman" w:hAnsi="Times New Roman" w:cs="Times New Roman"/>
          <w:sz w:val="28"/>
          <w:szCs w:val="28"/>
        </w:rPr>
        <w:t>методы совместных действий с учётом общих интересов</w:t>
      </w:r>
      <w:proofErr w:type="gramEnd"/>
      <w:r w:rsidRPr="00646F30">
        <w:rPr>
          <w:rFonts w:ascii="Times New Roman" w:hAnsi="Times New Roman" w:cs="Times New Roman"/>
          <w:sz w:val="28"/>
          <w:szCs w:val="28"/>
        </w:rPr>
        <w:t xml:space="preserve"> и возможностей каждого члена коллектива;</w:t>
      </w:r>
    </w:p>
    <w:p w14:paraId="5A4381F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DD186C"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3EFEDC93" w14:textId="77777777" w:rsidR="001D2AB9"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5260B843" w14:textId="77777777" w:rsidR="001D2AB9" w:rsidRPr="00646F30" w:rsidRDefault="001D2AB9" w:rsidP="001D2AB9">
      <w:pPr>
        <w:ind w:firstLine="284"/>
        <w:jc w:val="both"/>
        <w:rPr>
          <w:rFonts w:ascii="Times New Roman" w:hAnsi="Times New Roman" w:cs="Times New Roman"/>
          <w:b/>
          <w:bCs/>
          <w:sz w:val="28"/>
          <w:szCs w:val="28"/>
        </w:rPr>
      </w:pPr>
      <w:r w:rsidRPr="00646F30">
        <w:rPr>
          <w:rFonts w:ascii="Times New Roman" w:hAnsi="Times New Roman" w:cs="Times New Roman"/>
          <w:b/>
          <w:bCs/>
          <w:sz w:val="28"/>
          <w:szCs w:val="28"/>
        </w:rPr>
        <w:lastRenderedPageBreak/>
        <w:t xml:space="preserve">Предметные результаты </w:t>
      </w:r>
    </w:p>
    <w:p w14:paraId="6389B968"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59AA72B" w14:textId="77777777" w:rsidR="001D2AB9"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90BF50A" w14:textId="77777777" w:rsidR="001D2AB9"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AC440F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5FE519A"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46F30">
        <w:rPr>
          <w:rFonts w:ascii="Times New Roman" w:hAnsi="Times New Roman" w:cs="Times New Roman"/>
          <w:sz w:val="28"/>
          <w:szCs w:val="28"/>
        </w:rPr>
        <w:t>субурбанизацию</w:t>
      </w:r>
      <w:proofErr w:type="spellEnd"/>
      <w:r w:rsidRPr="00646F30">
        <w:rPr>
          <w:rFonts w:ascii="Times New Roman" w:hAnsi="Times New Roman" w:cs="Times New Roman"/>
          <w:sz w:val="28"/>
          <w:szCs w:val="28"/>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88D480D"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w:t>
      </w:r>
      <w:r w:rsidRPr="00646F30">
        <w:rPr>
          <w:rFonts w:ascii="Times New Roman" w:hAnsi="Times New Roman" w:cs="Times New Roman"/>
          <w:sz w:val="28"/>
          <w:szCs w:val="28"/>
        </w:rPr>
        <w:lastRenderedPageBreak/>
        <w:t>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6F120305"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устанавливать взаимосвязи между социально-экономическими и </w:t>
      </w:r>
      <w:proofErr w:type="spellStart"/>
      <w:r w:rsidRPr="00646F30">
        <w:rPr>
          <w:rFonts w:ascii="Times New Roman" w:hAnsi="Times New Roman" w:cs="Times New Roman"/>
          <w:sz w:val="28"/>
          <w:szCs w:val="28"/>
        </w:rPr>
        <w:t>геоэкологическими</w:t>
      </w:r>
      <w:proofErr w:type="spellEnd"/>
      <w:r w:rsidRPr="00646F30">
        <w:rPr>
          <w:rFonts w:ascii="Times New Roman" w:hAnsi="Times New Roman" w:cs="Times New Roman"/>
          <w:sz w:val="28"/>
          <w:szCs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210AD10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701B6E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14:paraId="57D2D96B"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46F30">
        <w:rPr>
          <w:rFonts w:ascii="Times New Roman" w:hAnsi="Times New Roman" w:cs="Times New Roman"/>
          <w:sz w:val="28"/>
          <w:szCs w:val="28"/>
        </w:rPr>
        <w:t>субурбанизация</w:t>
      </w:r>
      <w:proofErr w:type="spellEnd"/>
      <w:r w:rsidRPr="00646F30">
        <w:rPr>
          <w:rFonts w:ascii="Times New Roman" w:hAnsi="Times New Roman" w:cs="Times New Roman"/>
          <w:sz w:val="28"/>
          <w:szCs w:val="28"/>
        </w:rPr>
        <w:t xml:space="preserve">, ложная урбанизация, мегалополисы, развитые и развивающиеся, новые индустриальные, нефтедобывающие страны, </w:t>
      </w:r>
      <w:proofErr w:type="spellStart"/>
      <w:r w:rsidRPr="00646F30">
        <w:rPr>
          <w:rFonts w:ascii="Times New Roman" w:hAnsi="Times New Roman" w:cs="Times New Roman"/>
          <w:sz w:val="28"/>
          <w:szCs w:val="28"/>
        </w:rPr>
        <w:t>ресурсообеспеченность</w:t>
      </w:r>
      <w:proofErr w:type="spellEnd"/>
      <w:r w:rsidRPr="00646F30">
        <w:rPr>
          <w:rFonts w:ascii="Times New Roman" w:hAnsi="Times New Roman" w:cs="Times New Roman"/>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46F30">
        <w:rPr>
          <w:rFonts w:ascii="Times New Roman" w:hAnsi="Times New Roman" w:cs="Times New Roman"/>
          <w:sz w:val="28"/>
          <w:szCs w:val="28"/>
        </w:rPr>
        <w:t>деглобализация</w:t>
      </w:r>
      <w:proofErr w:type="spellEnd"/>
      <w:r w:rsidRPr="00646F30">
        <w:rPr>
          <w:rFonts w:ascii="Times New Roman" w:hAnsi="Times New Roman" w:cs="Times New Roman"/>
          <w:sz w:val="28"/>
          <w:szCs w:val="28"/>
        </w:rPr>
        <w:t>, "</w:t>
      </w:r>
      <w:proofErr w:type="spellStart"/>
      <w:r w:rsidRPr="00646F30">
        <w:rPr>
          <w:rFonts w:ascii="Times New Roman" w:hAnsi="Times New Roman" w:cs="Times New Roman"/>
          <w:sz w:val="28"/>
          <w:szCs w:val="28"/>
        </w:rPr>
        <w:t>энергопереход</w:t>
      </w:r>
      <w:proofErr w:type="spellEnd"/>
      <w:r w:rsidRPr="00646F30">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14:paraId="4EEBB05E"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проводить наблюдения за отдельными географическими объектами, процессами и явлениями, их изменениями в </w:t>
      </w:r>
      <w:r w:rsidRPr="00646F30">
        <w:rPr>
          <w:rFonts w:ascii="Times New Roman" w:hAnsi="Times New Roman" w:cs="Times New Roman"/>
          <w:sz w:val="28"/>
          <w:szCs w:val="28"/>
        </w:rPr>
        <w:lastRenderedPageBreak/>
        <w:t>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42D9DF77"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B5E9F7D"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8194E49" w14:textId="77777777" w:rsidR="001D2AB9" w:rsidRPr="00646F30" w:rsidRDefault="001D2AB9" w:rsidP="001D2AB9">
      <w:pPr>
        <w:jc w:val="both"/>
        <w:rPr>
          <w:rFonts w:ascii="Times New Roman" w:hAnsi="Times New Roman" w:cs="Times New Roman"/>
          <w:sz w:val="28"/>
          <w:szCs w:val="28"/>
        </w:rPr>
      </w:pPr>
      <w:r>
        <w:rPr>
          <w:rFonts w:ascii="Times New Roman" w:hAnsi="Times New Roman" w:cs="Times New Roman"/>
          <w:sz w:val="28"/>
          <w:szCs w:val="28"/>
        </w:rPr>
        <w:t>о</w:t>
      </w:r>
      <w:r w:rsidRPr="00646F30">
        <w:rPr>
          <w:rFonts w:ascii="Times New Roman" w:hAnsi="Times New Roman" w:cs="Times New Roman"/>
          <w:sz w:val="28"/>
          <w:szCs w:val="28"/>
        </w:rPr>
        <w:t>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DDD121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50D13AA"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41B849E2"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14:paraId="55F736D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800E5B4"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578D1F4"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271B53E3"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lastRenderedPageBreak/>
        <w:t>критически оценивать и интерпретировать информацию, получаемую из различных источников;</w:t>
      </w:r>
    </w:p>
    <w:p w14:paraId="5E6DE190"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387330B2"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объяснения изученных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61FFF45"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490D568"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оценки разнообразных явлений и процессов:</w:t>
      </w:r>
    </w:p>
    <w:p w14:paraId="4357BA5E"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оценивать географические факторы, определяющие сущность и динамику важнейших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процессов;</w:t>
      </w:r>
    </w:p>
    <w:p w14:paraId="17957BD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оценивать изученные социально-экономические и </w:t>
      </w:r>
      <w:proofErr w:type="spellStart"/>
      <w:r w:rsidRPr="00646F30">
        <w:rPr>
          <w:rFonts w:ascii="Times New Roman" w:hAnsi="Times New Roman" w:cs="Times New Roman"/>
          <w:sz w:val="28"/>
          <w:szCs w:val="28"/>
        </w:rPr>
        <w:t>геоэкологические</w:t>
      </w:r>
      <w:proofErr w:type="spellEnd"/>
      <w:r w:rsidRPr="00646F30">
        <w:rPr>
          <w:rFonts w:ascii="Times New Roman" w:hAnsi="Times New Roman" w:cs="Times New Roman"/>
          <w:sz w:val="28"/>
          <w:szCs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CBCE32F"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46F30">
        <w:rPr>
          <w:rFonts w:ascii="Times New Roman" w:hAnsi="Times New Roman" w:cs="Times New Roman"/>
          <w:sz w:val="28"/>
          <w:szCs w:val="28"/>
        </w:rPr>
        <w:t>геосистем</w:t>
      </w:r>
      <w:proofErr w:type="spellEnd"/>
      <w:r w:rsidRPr="00646F30">
        <w:rPr>
          <w:rFonts w:ascii="Times New Roman" w:hAnsi="Times New Roman" w:cs="Times New Roman"/>
          <w:sz w:val="28"/>
          <w:szCs w:val="28"/>
        </w:rPr>
        <w:t xml:space="preserve"> в результате природных и антропогенных воздействий на примере регионов и стран мира, на планетарном уровне.</w:t>
      </w:r>
      <w:r>
        <w:rPr>
          <w:rFonts w:ascii="Times New Roman" w:hAnsi="Times New Roman" w:cs="Times New Roman"/>
          <w:sz w:val="28"/>
          <w:szCs w:val="28"/>
        </w:rPr>
        <w:t xml:space="preserve"> </w:t>
      </w:r>
      <w:r w:rsidRPr="00646F30">
        <w:rPr>
          <w:rFonts w:ascii="Times New Roman" w:hAnsi="Times New Roman" w:cs="Times New Roman"/>
          <w:sz w:val="28"/>
          <w:szCs w:val="28"/>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5647A7C"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lastRenderedPageBreak/>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ABBBCEB"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5F4B3CFD"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46FA9E6"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AD5BD4A"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устанавливать взаимосвязи между социально-экономическими и </w:t>
      </w:r>
      <w:proofErr w:type="spellStart"/>
      <w:r w:rsidRPr="00646F30">
        <w:rPr>
          <w:rFonts w:ascii="Times New Roman" w:hAnsi="Times New Roman" w:cs="Times New Roman"/>
          <w:sz w:val="28"/>
          <w:szCs w:val="28"/>
        </w:rPr>
        <w:t>геоэкологическими</w:t>
      </w:r>
      <w:proofErr w:type="spellEnd"/>
      <w:r w:rsidRPr="00646F30">
        <w:rPr>
          <w:rFonts w:ascii="Times New Roman" w:hAnsi="Times New Roman" w:cs="Times New Roman"/>
          <w:sz w:val="28"/>
          <w:szCs w:val="28"/>
        </w:rPr>
        <w:t xml:space="preserve"> процессами и явлениями в изученных странах; природными условиями и размещением населения, природными условиями и </w:t>
      </w:r>
      <w:proofErr w:type="gramStart"/>
      <w:r w:rsidRPr="00646F30">
        <w:rPr>
          <w:rFonts w:ascii="Times New Roman" w:hAnsi="Times New Roman" w:cs="Times New Roman"/>
          <w:sz w:val="28"/>
          <w:szCs w:val="28"/>
        </w:rPr>
        <w:t>природно-ресурсным капиталом</w:t>
      </w:r>
      <w:proofErr w:type="gramEnd"/>
      <w:r w:rsidRPr="00646F30">
        <w:rPr>
          <w:rFonts w:ascii="Times New Roman" w:hAnsi="Times New Roman" w:cs="Times New Roman"/>
          <w:sz w:val="28"/>
          <w:szCs w:val="28"/>
        </w:rPr>
        <w:t xml:space="preserve"> и отраслевой структурой хозяйства изученных стран;</w:t>
      </w:r>
    </w:p>
    <w:p w14:paraId="64CB867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EF2611D"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14:paraId="6384863A"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w:t>
      </w:r>
      <w:r w:rsidRPr="00646F30">
        <w:rPr>
          <w:rFonts w:ascii="Times New Roman" w:hAnsi="Times New Roman" w:cs="Times New Roman"/>
          <w:sz w:val="28"/>
          <w:szCs w:val="28"/>
        </w:rPr>
        <w:lastRenderedPageBreak/>
        <w:t xml:space="preserve">народ, этнос, плотность населения, миграции населения, расселение населения, демографическая политика, </w:t>
      </w:r>
      <w:proofErr w:type="spellStart"/>
      <w:r w:rsidRPr="00646F30">
        <w:rPr>
          <w:rFonts w:ascii="Times New Roman" w:hAnsi="Times New Roman" w:cs="Times New Roman"/>
          <w:sz w:val="28"/>
          <w:szCs w:val="28"/>
        </w:rPr>
        <w:t>субурбанизация</w:t>
      </w:r>
      <w:proofErr w:type="spellEnd"/>
      <w:r w:rsidRPr="00646F30">
        <w:rPr>
          <w:rFonts w:ascii="Times New Roman" w:hAnsi="Times New Roman" w:cs="Times New Roman"/>
          <w:sz w:val="28"/>
          <w:szCs w:val="28"/>
        </w:rPr>
        <w:t xml:space="preserve">, ложная урбанизация; мегалополисы, развитые и развивающиеся, новые индустриальные, нефтедобывающие страны; </w:t>
      </w:r>
      <w:proofErr w:type="spellStart"/>
      <w:r w:rsidRPr="00646F30">
        <w:rPr>
          <w:rFonts w:ascii="Times New Roman" w:hAnsi="Times New Roman" w:cs="Times New Roman"/>
          <w:sz w:val="28"/>
          <w:szCs w:val="28"/>
        </w:rPr>
        <w:t>ресурсообеспеченность</w:t>
      </w:r>
      <w:proofErr w:type="spellEnd"/>
      <w:r w:rsidRPr="00646F30">
        <w:rPr>
          <w:rFonts w:ascii="Times New Roman" w:hAnsi="Times New Roman" w:cs="Times New Roman"/>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46F30">
        <w:rPr>
          <w:rFonts w:ascii="Times New Roman" w:hAnsi="Times New Roman" w:cs="Times New Roman"/>
          <w:sz w:val="28"/>
          <w:szCs w:val="28"/>
        </w:rPr>
        <w:t>деглобализация</w:t>
      </w:r>
      <w:proofErr w:type="spellEnd"/>
      <w:r w:rsidRPr="00646F30">
        <w:rPr>
          <w:rFonts w:ascii="Times New Roman" w:hAnsi="Times New Roman" w:cs="Times New Roman"/>
          <w:sz w:val="28"/>
          <w:szCs w:val="28"/>
        </w:rPr>
        <w:t>, "</w:t>
      </w:r>
      <w:proofErr w:type="spellStart"/>
      <w:r w:rsidRPr="00646F30">
        <w:rPr>
          <w:rFonts w:ascii="Times New Roman" w:hAnsi="Times New Roman" w:cs="Times New Roman"/>
          <w:sz w:val="28"/>
          <w:szCs w:val="28"/>
        </w:rPr>
        <w:t>энергопереход</w:t>
      </w:r>
      <w:proofErr w:type="spellEnd"/>
      <w:r w:rsidRPr="00646F30">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14:paraId="6E1E401A"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198E07E7"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8D1F67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9E9335C"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2641B46"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w:t>
      </w:r>
      <w:r w:rsidRPr="00646F30">
        <w:rPr>
          <w:rFonts w:ascii="Times New Roman" w:hAnsi="Times New Roman" w:cs="Times New Roman"/>
          <w:sz w:val="28"/>
          <w:szCs w:val="28"/>
        </w:rPr>
        <w:lastRenderedPageBreak/>
        <w:t>находить, отбирать и применять различные методы познания для решения практико-ориентированных задач;</w:t>
      </w:r>
    </w:p>
    <w:p w14:paraId="057737E1"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9A7787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8C67E1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31E05661"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14:paraId="065EA42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77CC28A2"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объяснения изученных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E3FBF1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E92D975"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процессов; изученные социально-экономические и </w:t>
      </w:r>
      <w:proofErr w:type="spellStart"/>
      <w:r w:rsidRPr="00646F30">
        <w:rPr>
          <w:rFonts w:ascii="Times New Roman" w:hAnsi="Times New Roman" w:cs="Times New Roman"/>
          <w:sz w:val="28"/>
          <w:szCs w:val="28"/>
        </w:rPr>
        <w:t>геоэкологические</w:t>
      </w:r>
      <w:proofErr w:type="spellEnd"/>
      <w:r w:rsidRPr="00646F30">
        <w:rPr>
          <w:rFonts w:ascii="Times New Roman" w:hAnsi="Times New Roman" w:cs="Times New Roman"/>
          <w:sz w:val="28"/>
          <w:szCs w:val="28"/>
        </w:rPr>
        <w:t xml:space="preserve"> процессы и явления; политико-географическое положение изученных регионов, стран и России; влияние международных миграций на </w:t>
      </w:r>
      <w:r w:rsidRPr="00646F30">
        <w:rPr>
          <w:rFonts w:ascii="Times New Roman" w:hAnsi="Times New Roman" w:cs="Times New Roman"/>
          <w:sz w:val="28"/>
          <w:szCs w:val="28"/>
        </w:rPr>
        <w:lastRenderedPageBreak/>
        <w:t>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02AD19FA"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222B02A9" w14:textId="05C475B8" w:rsidR="001D2AB9" w:rsidRPr="007B5DA1" w:rsidRDefault="001D2AB9" w:rsidP="007B5DA1">
      <w:pPr>
        <w:jc w:val="both"/>
        <w:rPr>
          <w:rFonts w:ascii="Times New Roman" w:hAnsi="Times New Roman" w:cs="Times New Roman"/>
          <w:sz w:val="28"/>
          <w:szCs w:val="28"/>
        </w:rPr>
      </w:pPr>
      <w:r w:rsidRPr="00646F30">
        <w:rPr>
          <w:rFonts w:ascii="Times New Roman" w:hAnsi="Times New Roman" w:cs="Times New Roman"/>
          <w:sz w:val="28"/>
          <w:szCs w:val="28"/>
        </w:rPr>
        <w:t>приводить примеры взаимосвязи глобальных проблем; возможных путей решения глобальных проблем.</w:t>
      </w:r>
      <w:bookmarkStart w:id="0" w:name="_GoBack"/>
      <w:bookmarkEnd w:id="0"/>
    </w:p>
    <w:sectPr w:rsidR="001D2AB9" w:rsidRPr="007B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129A5"/>
    <w:rsid w:val="00021599"/>
    <w:rsid w:val="00026DF2"/>
    <w:rsid w:val="000412F9"/>
    <w:rsid w:val="000834BB"/>
    <w:rsid w:val="00175267"/>
    <w:rsid w:val="001D2AB9"/>
    <w:rsid w:val="002A7C1F"/>
    <w:rsid w:val="003244E6"/>
    <w:rsid w:val="004870FE"/>
    <w:rsid w:val="0064633A"/>
    <w:rsid w:val="006A1CC3"/>
    <w:rsid w:val="00774062"/>
    <w:rsid w:val="00783CBB"/>
    <w:rsid w:val="007B5DA1"/>
    <w:rsid w:val="007C49EC"/>
    <w:rsid w:val="00885D3C"/>
    <w:rsid w:val="0093640B"/>
    <w:rsid w:val="00BF7E79"/>
    <w:rsid w:val="00C147A1"/>
    <w:rsid w:val="00CB203E"/>
    <w:rsid w:val="00D446EC"/>
    <w:rsid w:val="00E84274"/>
    <w:rsid w:val="00F0148A"/>
    <w:rsid w:val="00F57F9C"/>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D2A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1D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1D2AB9"/>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1D2AB9"/>
    <w:rPr>
      <w:rFonts w:ascii="Times New Roman" w:eastAsia="Times New Roman" w:hAnsi="Times New Roman" w:cs="Times New Roman"/>
      <w:b/>
      <w:bCs/>
      <w:color w:val="000000"/>
      <w:spacing w:val="-2"/>
      <w:sz w:val="28"/>
      <w:szCs w:val="28"/>
      <w:shd w:val="clear" w:color="auto" w:fill="FFFFFF"/>
      <w:lang w:eastAsia="ru-RU"/>
    </w:rPr>
  </w:style>
  <w:style w:type="character" w:styleId="a7">
    <w:name w:val="Hyperlink"/>
    <w:basedOn w:val="a0"/>
    <w:uiPriority w:val="99"/>
    <w:unhideWhenUsed/>
    <w:rsid w:val="003244E6"/>
    <w:rPr>
      <w:color w:val="0563C1" w:themeColor="hyperlink"/>
      <w:u w:val="single"/>
    </w:rPr>
  </w:style>
  <w:style w:type="paragraph" w:styleId="a8">
    <w:name w:val="List Paragraph"/>
    <w:basedOn w:val="a"/>
    <w:uiPriority w:val="34"/>
    <w:qFormat/>
    <w:rsid w:val="002A7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60">
      <w:bodyDiv w:val="1"/>
      <w:marLeft w:val="0"/>
      <w:marRight w:val="0"/>
      <w:marTop w:val="0"/>
      <w:marBottom w:val="0"/>
      <w:divBdr>
        <w:top w:val="none" w:sz="0" w:space="0" w:color="auto"/>
        <w:left w:val="none" w:sz="0" w:space="0" w:color="auto"/>
        <w:bottom w:val="none" w:sz="0" w:space="0" w:color="auto"/>
        <w:right w:val="none" w:sz="0" w:space="0" w:color="auto"/>
      </w:divBdr>
    </w:div>
    <w:div w:id="150147082">
      <w:bodyDiv w:val="1"/>
      <w:marLeft w:val="0"/>
      <w:marRight w:val="0"/>
      <w:marTop w:val="0"/>
      <w:marBottom w:val="0"/>
      <w:divBdr>
        <w:top w:val="none" w:sz="0" w:space="0" w:color="auto"/>
        <w:left w:val="none" w:sz="0" w:space="0" w:color="auto"/>
        <w:bottom w:val="none" w:sz="0" w:space="0" w:color="auto"/>
        <w:right w:val="none" w:sz="0" w:space="0" w:color="auto"/>
      </w:divBdr>
    </w:div>
    <w:div w:id="218978781">
      <w:bodyDiv w:val="1"/>
      <w:marLeft w:val="0"/>
      <w:marRight w:val="0"/>
      <w:marTop w:val="0"/>
      <w:marBottom w:val="0"/>
      <w:divBdr>
        <w:top w:val="none" w:sz="0" w:space="0" w:color="auto"/>
        <w:left w:val="none" w:sz="0" w:space="0" w:color="auto"/>
        <w:bottom w:val="none" w:sz="0" w:space="0" w:color="auto"/>
        <w:right w:val="none" w:sz="0" w:space="0" w:color="auto"/>
      </w:divBdr>
    </w:div>
    <w:div w:id="399520735">
      <w:bodyDiv w:val="1"/>
      <w:marLeft w:val="0"/>
      <w:marRight w:val="0"/>
      <w:marTop w:val="0"/>
      <w:marBottom w:val="0"/>
      <w:divBdr>
        <w:top w:val="none" w:sz="0" w:space="0" w:color="auto"/>
        <w:left w:val="none" w:sz="0" w:space="0" w:color="auto"/>
        <w:bottom w:val="none" w:sz="0" w:space="0" w:color="auto"/>
        <w:right w:val="none" w:sz="0" w:space="0" w:color="auto"/>
      </w:divBdr>
    </w:div>
    <w:div w:id="452291121">
      <w:bodyDiv w:val="1"/>
      <w:marLeft w:val="0"/>
      <w:marRight w:val="0"/>
      <w:marTop w:val="0"/>
      <w:marBottom w:val="0"/>
      <w:divBdr>
        <w:top w:val="none" w:sz="0" w:space="0" w:color="auto"/>
        <w:left w:val="none" w:sz="0" w:space="0" w:color="auto"/>
        <w:bottom w:val="none" w:sz="0" w:space="0" w:color="auto"/>
        <w:right w:val="none" w:sz="0" w:space="0" w:color="auto"/>
      </w:divBdr>
    </w:div>
    <w:div w:id="480777356">
      <w:bodyDiv w:val="1"/>
      <w:marLeft w:val="0"/>
      <w:marRight w:val="0"/>
      <w:marTop w:val="0"/>
      <w:marBottom w:val="0"/>
      <w:divBdr>
        <w:top w:val="none" w:sz="0" w:space="0" w:color="auto"/>
        <w:left w:val="none" w:sz="0" w:space="0" w:color="auto"/>
        <w:bottom w:val="none" w:sz="0" w:space="0" w:color="auto"/>
        <w:right w:val="none" w:sz="0" w:space="0" w:color="auto"/>
      </w:divBdr>
    </w:div>
    <w:div w:id="524289528">
      <w:bodyDiv w:val="1"/>
      <w:marLeft w:val="0"/>
      <w:marRight w:val="0"/>
      <w:marTop w:val="0"/>
      <w:marBottom w:val="0"/>
      <w:divBdr>
        <w:top w:val="none" w:sz="0" w:space="0" w:color="auto"/>
        <w:left w:val="none" w:sz="0" w:space="0" w:color="auto"/>
        <w:bottom w:val="none" w:sz="0" w:space="0" w:color="auto"/>
        <w:right w:val="none" w:sz="0" w:space="0" w:color="auto"/>
      </w:divBdr>
    </w:div>
    <w:div w:id="602029715">
      <w:bodyDiv w:val="1"/>
      <w:marLeft w:val="0"/>
      <w:marRight w:val="0"/>
      <w:marTop w:val="0"/>
      <w:marBottom w:val="0"/>
      <w:divBdr>
        <w:top w:val="none" w:sz="0" w:space="0" w:color="auto"/>
        <w:left w:val="none" w:sz="0" w:space="0" w:color="auto"/>
        <w:bottom w:val="none" w:sz="0" w:space="0" w:color="auto"/>
        <w:right w:val="none" w:sz="0" w:space="0" w:color="auto"/>
      </w:divBdr>
    </w:div>
    <w:div w:id="610674791">
      <w:bodyDiv w:val="1"/>
      <w:marLeft w:val="0"/>
      <w:marRight w:val="0"/>
      <w:marTop w:val="0"/>
      <w:marBottom w:val="0"/>
      <w:divBdr>
        <w:top w:val="none" w:sz="0" w:space="0" w:color="auto"/>
        <w:left w:val="none" w:sz="0" w:space="0" w:color="auto"/>
        <w:bottom w:val="none" w:sz="0" w:space="0" w:color="auto"/>
        <w:right w:val="none" w:sz="0" w:space="0" w:color="auto"/>
      </w:divBdr>
    </w:div>
    <w:div w:id="619343838">
      <w:bodyDiv w:val="1"/>
      <w:marLeft w:val="0"/>
      <w:marRight w:val="0"/>
      <w:marTop w:val="0"/>
      <w:marBottom w:val="0"/>
      <w:divBdr>
        <w:top w:val="none" w:sz="0" w:space="0" w:color="auto"/>
        <w:left w:val="none" w:sz="0" w:space="0" w:color="auto"/>
        <w:bottom w:val="none" w:sz="0" w:space="0" w:color="auto"/>
        <w:right w:val="none" w:sz="0" w:space="0" w:color="auto"/>
      </w:divBdr>
    </w:div>
    <w:div w:id="850069193">
      <w:bodyDiv w:val="1"/>
      <w:marLeft w:val="0"/>
      <w:marRight w:val="0"/>
      <w:marTop w:val="0"/>
      <w:marBottom w:val="0"/>
      <w:divBdr>
        <w:top w:val="none" w:sz="0" w:space="0" w:color="auto"/>
        <w:left w:val="none" w:sz="0" w:space="0" w:color="auto"/>
        <w:bottom w:val="none" w:sz="0" w:space="0" w:color="auto"/>
        <w:right w:val="none" w:sz="0" w:space="0" w:color="auto"/>
      </w:divBdr>
    </w:div>
    <w:div w:id="978338590">
      <w:bodyDiv w:val="1"/>
      <w:marLeft w:val="0"/>
      <w:marRight w:val="0"/>
      <w:marTop w:val="0"/>
      <w:marBottom w:val="0"/>
      <w:divBdr>
        <w:top w:val="none" w:sz="0" w:space="0" w:color="auto"/>
        <w:left w:val="none" w:sz="0" w:space="0" w:color="auto"/>
        <w:bottom w:val="none" w:sz="0" w:space="0" w:color="auto"/>
        <w:right w:val="none" w:sz="0" w:space="0" w:color="auto"/>
      </w:divBdr>
    </w:div>
    <w:div w:id="988903241">
      <w:bodyDiv w:val="1"/>
      <w:marLeft w:val="0"/>
      <w:marRight w:val="0"/>
      <w:marTop w:val="0"/>
      <w:marBottom w:val="0"/>
      <w:divBdr>
        <w:top w:val="none" w:sz="0" w:space="0" w:color="auto"/>
        <w:left w:val="none" w:sz="0" w:space="0" w:color="auto"/>
        <w:bottom w:val="none" w:sz="0" w:space="0" w:color="auto"/>
        <w:right w:val="none" w:sz="0" w:space="0" w:color="auto"/>
      </w:divBdr>
    </w:div>
    <w:div w:id="1071078401">
      <w:bodyDiv w:val="1"/>
      <w:marLeft w:val="0"/>
      <w:marRight w:val="0"/>
      <w:marTop w:val="0"/>
      <w:marBottom w:val="0"/>
      <w:divBdr>
        <w:top w:val="none" w:sz="0" w:space="0" w:color="auto"/>
        <w:left w:val="none" w:sz="0" w:space="0" w:color="auto"/>
        <w:bottom w:val="none" w:sz="0" w:space="0" w:color="auto"/>
        <w:right w:val="none" w:sz="0" w:space="0" w:color="auto"/>
      </w:divBdr>
    </w:div>
    <w:div w:id="1163008401">
      <w:bodyDiv w:val="1"/>
      <w:marLeft w:val="0"/>
      <w:marRight w:val="0"/>
      <w:marTop w:val="0"/>
      <w:marBottom w:val="0"/>
      <w:divBdr>
        <w:top w:val="none" w:sz="0" w:space="0" w:color="auto"/>
        <w:left w:val="none" w:sz="0" w:space="0" w:color="auto"/>
        <w:bottom w:val="none" w:sz="0" w:space="0" w:color="auto"/>
        <w:right w:val="none" w:sz="0" w:space="0" w:color="auto"/>
      </w:divBdr>
    </w:div>
    <w:div w:id="1171261494">
      <w:bodyDiv w:val="1"/>
      <w:marLeft w:val="0"/>
      <w:marRight w:val="0"/>
      <w:marTop w:val="0"/>
      <w:marBottom w:val="0"/>
      <w:divBdr>
        <w:top w:val="none" w:sz="0" w:space="0" w:color="auto"/>
        <w:left w:val="none" w:sz="0" w:space="0" w:color="auto"/>
        <w:bottom w:val="none" w:sz="0" w:space="0" w:color="auto"/>
        <w:right w:val="none" w:sz="0" w:space="0" w:color="auto"/>
      </w:divBdr>
    </w:div>
    <w:div w:id="1191526358">
      <w:bodyDiv w:val="1"/>
      <w:marLeft w:val="0"/>
      <w:marRight w:val="0"/>
      <w:marTop w:val="0"/>
      <w:marBottom w:val="0"/>
      <w:divBdr>
        <w:top w:val="none" w:sz="0" w:space="0" w:color="auto"/>
        <w:left w:val="none" w:sz="0" w:space="0" w:color="auto"/>
        <w:bottom w:val="none" w:sz="0" w:space="0" w:color="auto"/>
        <w:right w:val="none" w:sz="0" w:space="0" w:color="auto"/>
      </w:divBdr>
    </w:div>
    <w:div w:id="1215311203">
      <w:bodyDiv w:val="1"/>
      <w:marLeft w:val="0"/>
      <w:marRight w:val="0"/>
      <w:marTop w:val="0"/>
      <w:marBottom w:val="0"/>
      <w:divBdr>
        <w:top w:val="none" w:sz="0" w:space="0" w:color="auto"/>
        <w:left w:val="none" w:sz="0" w:space="0" w:color="auto"/>
        <w:bottom w:val="none" w:sz="0" w:space="0" w:color="auto"/>
        <w:right w:val="none" w:sz="0" w:space="0" w:color="auto"/>
      </w:divBdr>
    </w:div>
    <w:div w:id="1254631687">
      <w:bodyDiv w:val="1"/>
      <w:marLeft w:val="0"/>
      <w:marRight w:val="0"/>
      <w:marTop w:val="0"/>
      <w:marBottom w:val="0"/>
      <w:divBdr>
        <w:top w:val="none" w:sz="0" w:space="0" w:color="auto"/>
        <w:left w:val="none" w:sz="0" w:space="0" w:color="auto"/>
        <w:bottom w:val="none" w:sz="0" w:space="0" w:color="auto"/>
        <w:right w:val="none" w:sz="0" w:space="0" w:color="auto"/>
      </w:divBdr>
    </w:div>
    <w:div w:id="1336228733">
      <w:bodyDiv w:val="1"/>
      <w:marLeft w:val="0"/>
      <w:marRight w:val="0"/>
      <w:marTop w:val="0"/>
      <w:marBottom w:val="0"/>
      <w:divBdr>
        <w:top w:val="none" w:sz="0" w:space="0" w:color="auto"/>
        <w:left w:val="none" w:sz="0" w:space="0" w:color="auto"/>
        <w:bottom w:val="none" w:sz="0" w:space="0" w:color="auto"/>
        <w:right w:val="none" w:sz="0" w:space="0" w:color="auto"/>
      </w:divBdr>
    </w:div>
    <w:div w:id="1342656719">
      <w:bodyDiv w:val="1"/>
      <w:marLeft w:val="0"/>
      <w:marRight w:val="0"/>
      <w:marTop w:val="0"/>
      <w:marBottom w:val="0"/>
      <w:divBdr>
        <w:top w:val="none" w:sz="0" w:space="0" w:color="auto"/>
        <w:left w:val="none" w:sz="0" w:space="0" w:color="auto"/>
        <w:bottom w:val="none" w:sz="0" w:space="0" w:color="auto"/>
        <w:right w:val="none" w:sz="0" w:space="0" w:color="auto"/>
      </w:divBdr>
    </w:div>
    <w:div w:id="1374500583">
      <w:bodyDiv w:val="1"/>
      <w:marLeft w:val="0"/>
      <w:marRight w:val="0"/>
      <w:marTop w:val="0"/>
      <w:marBottom w:val="0"/>
      <w:divBdr>
        <w:top w:val="none" w:sz="0" w:space="0" w:color="auto"/>
        <w:left w:val="none" w:sz="0" w:space="0" w:color="auto"/>
        <w:bottom w:val="none" w:sz="0" w:space="0" w:color="auto"/>
        <w:right w:val="none" w:sz="0" w:space="0" w:color="auto"/>
      </w:divBdr>
    </w:div>
    <w:div w:id="1427076896">
      <w:bodyDiv w:val="1"/>
      <w:marLeft w:val="0"/>
      <w:marRight w:val="0"/>
      <w:marTop w:val="0"/>
      <w:marBottom w:val="0"/>
      <w:divBdr>
        <w:top w:val="none" w:sz="0" w:space="0" w:color="auto"/>
        <w:left w:val="none" w:sz="0" w:space="0" w:color="auto"/>
        <w:bottom w:val="none" w:sz="0" w:space="0" w:color="auto"/>
        <w:right w:val="none" w:sz="0" w:space="0" w:color="auto"/>
      </w:divBdr>
    </w:div>
    <w:div w:id="1546022485">
      <w:bodyDiv w:val="1"/>
      <w:marLeft w:val="0"/>
      <w:marRight w:val="0"/>
      <w:marTop w:val="0"/>
      <w:marBottom w:val="0"/>
      <w:divBdr>
        <w:top w:val="none" w:sz="0" w:space="0" w:color="auto"/>
        <w:left w:val="none" w:sz="0" w:space="0" w:color="auto"/>
        <w:bottom w:val="none" w:sz="0" w:space="0" w:color="auto"/>
        <w:right w:val="none" w:sz="0" w:space="0" w:color="auto"/>
      </w:divBdr>
    </w:div>
    <w:div w:id="1673675984">
      <w:bodyDiv w:val="1"/>
      <w:marLeft w:val="0"/>
      <w:marRight w:val="0"/>
      <w:marTop w:val="0"/>
      <w:marBottom w:val="0"/>
      <w:divBdr>
        <w:top w:val="none" w:sz="0" w:space="0" w:color="auto"/>
        <w:left w:val="none" w:sz="0" w:space="0" w:color="auto"/>
        <w:bottom w:val="none" w:sz="0" w:space="0" w:color="auto"/>
        <w:right w:val="none" w:sz="0" w:space="0" w:color="auto"/>
      </w:divBdr>
    </w:div>
    <w:div w:id="1731683432">
      <w:bodyDiv w:val="1"/>
      <w:marLeft w:val="0"/>
      <w:marRight w:val="0"/>
      <w:marTop w:val="0"/>
      <w:marBottom w:val="0"/>
      <w:divBdr>
        <w:top w:val="none" w:sz="0" w:space="0" w:color="auto"/>
        <w:left w:val="none" w:sz="0" w:space="0" w:color="auto"/>
        <w:bottom w:val="none" w:sz="0" w:space="0" w:color="auto"/>
        <w:right w:val="none" w:sz="0" w:space="0" w:color="auto"/>
      </w:divBdr>
    </w:div>
    <w:div w:id="1736508896">
      <w:bodyDiv w:val="1"/>
      <w:marLeft w:val="0"/>
      <w:marRight w:val="0"/>
      <w:marTop w:val="0"/>
      <w:marBottom w:val="0"/>
      <w:divBdr>
        <w:top w:val="none" w:sz="0" w:space="0" w:color="auto"/>
        <w:left w:val="none" w:sz="0" w:space="0" w:color="auto"/>
        <w:bottom w:val="none" w:sz="0" w:space="0" w:color="auto"/>
        <w:right w:val="none" w:sz="0" w:space="0" w:color="auto"/>
      </w:divBdr>
    </w:div>
    <w:div w:id="1862815501">
      <w:bodyDiv w:val="1"/>
      <w:marLeft w:val="0"/>
      <w:marRight w:val="0"/>
      <w:marTop w:val="0"/>
      <w:marBottom w:val="0"/>
      <w:divBdr>
        <w:top w:val="none" w:sz="0" w:space="0" w:color="auto"/>
        <w:left w:val="none" w:sz="0" w:space="0" w:color="auto"/>
        <w:bottom w:val="none" w:sz="0" w:space="0" w:color="auto"/>
        <w:right w:val="none" w:sz="0" w:space="0" w:color="auto"/>
      </w:divBdr>
    </w:div>
    <w:div w:id="1873378947">
      <w:bodyDiv w:val="1"/>
      <w:marLeft w:val="0"/>
      <w:marRight w:val="0"/>
      <w:marTop w:val="0"/>
      <w:marBottom w:val="0"/>
      <w:divBdr>
        <w:top w:val="none" w:sz="0" w:space="0" w:color="auto"/>
        <w:left w:val="none" w:sz="0" w:space="0" w:color="auto"/>
        <w:bottom w:val="none" w:sz="0" w:space="0" w:color="auto"/>
        <w:right w:val="none" w:sz="0" w:space="0" w:color="auto"/>
      </w:divBdr>
    </w:div>
    <w:div w:id="1903905585">
      <w:bodyDiv w:val="1"/>
      <w:marLeft w:val="0"/>
      <w:marRight w:val="0"/>
      <w:marTop w:val="0"/>
      <w:marBottom w:val="0"/>
      <w:divBdr>
        <w:top w:val="none" w:sz="0" w:space="0" w:color="auto"/>
        <w:left w:val="none" w:sz="0" w:space="0" w:color="auto"/>
        <w:bottom w:val="none" w:sz="0" w:space="0" w:color="auto"/>
        <w:right w:val="none" w:sz="0" w:space="0" w:color="auto"/>
      </w:divBdr>
    </w:div>
    <w:div w:id="19410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2024-07-08T11:23:00Z</dcterms:created>
  <dcterms:modified xsi:type="dcterms:W3CDTF">2024-07-08T11:23:00Z</dcterms:modified>
</cp:coreProperties>
</file>