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19468" w14:textId="62B0A608" w:rsidR="008918FA" w:rsidRPr="00AD13D2" w:rsidRDefault="00AD13D2" w:rsidP="00AD13D2">
      <w:pPr>
        <w:pStyle w:val="a4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D13D2">
        <w:rPr>
          <w:rFonts w:ascii="Times New Roman" w:hAnsi="Times New Roman"/>
          <w:b/>
          <w:sz w:val="26"/>
          <w:szCs w:val="26"/>
        </w:rPr>
        <w:t>Аннотация</w:t>
      </w:r>
    </w:p>
    <w:p w14:paraId="656836A3" w14:textId="11F13312" w:rsidR="00AD13D2" w:rsidRPr="00AD13D2" w:rsidRDefault="00AD13D2" w:rsidP="00AD13D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13D2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AD13D2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6A05020D" w14:textId="246184EE" w:rsidR="00AD13D2" w:rsidRPr="00AD13D2" w:rsidRDefault="00AD13D2" w:rsidP="00AD13D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13D2">
        <w:rPr>
          <w:rFonts w:ascii="Times New Roman" w:hAnsi="Times New Roman" w:cs="Times New Roman"/>
          <w:b/>
          <w:bCs/>
          <w:sz w:val="26"/>
          <w:szCs w:val="26"/>
        </w:rPr>
        <w:t>«Химия»</w:t>
      </w:r>
    </w:p>
    <w:p w14:paraId="5D2C89B5" w14:textId="77777777" w:rsidR="00AD13D2" w:rsidRPr="00AD13D2" w:rsidRDefault="00AD13D2" w:rsidP="00AD13D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13D2">
        <w:rPr>
          <w:rFonts w:ascii="Times New Roman" w:hAnsi="Times New Roman" w:cs="Times New Roman"/>
          <w:b/>
          <w:bCs/>
          <w:sz w:val="26"/>
          <w:szCs w:val="26"/>
        </w:rPr>
        <w:t>Направление «Информатика, инженерия и математика»</w:t>
      </w:r>
    </w:p>
    <w:p w14:paraId="10ABCE8E" w14:textId="4C356FC2" w:rsidR="00AD13D2" w:rsidRPr="00AD13D2" w:rsidRDefault="00AD13D2" w:rsidP="00AD13D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13D2">
        <w:rPr>
          <w:rFonts w:ascii="Times New Roman"/>
          <w:b/>
          <w:sz w:val="26"/>
          <w:szCs w:val="26"/>
        </w:rPr>
        <w:t>(</w:t>
      </w:r>
      <w:r w:rsidRPr="00AD13D2">
        <w:rPr>
          <w:rFonts w:hAnsi="Times New Roman"/>
          <w:b/>
          <w:sz w:val="26"/>
          <w:szCs w:val="26"/>
        </w:rPr>
        <w:t>с</w:t>
      </w:r>
      <w:r w:rsidRPr="00AD13D2">
        <w:rPr>
          <w:rFonts w:hAnsi="Times New Roman"/>
          <w:b/>
          <w:sz w:val="26"/>
          <w:szCs w:val="26"/>
        </w:rPr>
        <w:t xml:space="preserve"> </w:t>
      </w:r>
      <w:r w:rsidRPr="00AD13D2">
        <w:rPr>
          <w:rFonts w:hAnsi="Times New Roman"/>
          <w:b/>
          <w:sz w:val="26"/>
          <w:szCs w:val="26"/>
        </w:rPr>
        <w:t>применением</w:t>
      </w:r>
      <w:r w:rsidRPr="00AD13D2">
        <w:rPr>
          <w:rFonts w:hAnsi="Times New Roman"/>
          <w:b/>
          <w:sz w:val="26"/>
          <w:szCs w:val="26"/>
        </w:rPr>
        <w:t xml:space="preserve"> </w:t>
      </w:r>
      <w:r w:rsidRPr="00AD13D2">
        <w:rPr>
          <w:rFonts w:hAnsi="Times New Roman"/>
          <w:b/>
          <w:sz w:val="26"/>
          <w:szCs w:val="26"/>
        </w:rPr>
        <w:t>технологии</w:t>
      </w:r>
      <w:r w:rsidRPr="00AD13D2">
        <w:rPr>
          <w:rFonts w:hAnsi="Times New Roman"/>
          <w:b/>
          <w:sz w:val="26"/>
          <w:szCs w:val="26"/>
        </w:rPr>
        <w:t xml:space="preserve"> </w:t>
      </w:r>
      <w:r w:rsidRPr="00AD13D2">
        <w:rPr>
          <w:rFonts w:hAnsi="Times New Roman"/>
          <w:b/>
          <w:sz w:val="26"/>
          <w:szCs w:val="26"/>
        </w:rPr>
        <w:t>смешанного</w:t>
      </w:r>
      <w:r w:rsidRPr="00AD13D2">
        <w:rPr>
          <w:rFonts w:hAnsi="Times New Roman"/>
          <w:b/>
          <w:sz w:val="26"/>
          <w:szCs w:val="26"/>
        </w:rPr>
        <w:t xml:space="preserve"> </w:t>
      </w:r>
      <w:r w:rsidRPr="00AD13D2">
        <w:rPr>
          <w:rFonts w:hAnsi="Times New Roman"/>
          <w:b/>
          <w:sz w:val="26"/>
          <w:szCs w:val="26"/>
        </w:rPr>
        <w:t>обучения</w:t>
      </w:r>
      <w:r w:rsidRPr="00AD13D2">
        <w:rPr>
          <w:rFonts w:ascii="Times New Roman"/>
          <w:b/>
          <w:sz w:val="26"/>
          <w:szCs w:val="26"/>
        </w:rPr>
        <w:t>)</w:t>
      </w:r>
    </w:p>
    <w:p w14:paraId="2DDE744C" w14:textId="2A1FE359" w:rsidR="00AD13D2" w:rsidRPr="00AD13D2" w:rsidRDefault="00AD13D2" w:rsidP="00AD13D2">
      <w:pPr>
        <w:pStyle w:val="a4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D13D2">
        <w:rPr>
          <w:rFonts w:ascii="Times New Roman" w:hAnsi="Times New Roman"/>
          <w:b/>
          <w:sz w:val="26"/>
          <w:szCs w:val="26"/>
        </w:rPr>
        <w:t>10 класс</w:t>
      </w:r>
    </w:p>
    <w:p w14:paraId="7829E3E0" w14:textId="77777777" w:rsidR="008918FA" w:rsidRPr="005E53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AB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2B5DA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DAB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7A181277" w14:textId="77777777" w:rsidR="008918FA" w:rsidRPr="005E53CD" w:rsidRDefault="008918FA" w:rsidP="008918FA">
      <w:pPr>
        <w:rPr>
          <w:rFonts w:ascii="Times New Roman" w:hAnsi="Times New Roman"/>
          <w:b/>
          <w:sz w:val="24"/>
          <w:szCs w:val="24"/>
          <w:u w:val="single"/>
        </w:rPr>
      </w:pPr>
      <w:r w:rsidRPr="005E53CD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08895672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17C60698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22F7AB05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268A254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3283D3E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49C24D5D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3E1EBA75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BE3F3E5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310666B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1735E2A0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0943E01B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0BF92655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0403908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6AD8E3E9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1DAC532A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6FF2CEC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366B628E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50B0AF23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253BAB7B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7D2E5862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7601AB79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391C352C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A30A856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07B6AC6F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0601D2DA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0F02B556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5F36A4C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641DF72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7825D960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5F112438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2FA76B5C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44CE7B4B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05CC20A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18CD2A6" w14:textId="77777777" w:rsidR="008918FA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279FC0D" w14:textId="77777777" w:rsidR="008918FA" w:rsidRPr="005E53CD" w:rsidRDefault="008918FA" w:rsidP="008918FA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E53CD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5E53CD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14:paraId="2CC75F15" w14:textId="77777777" w:rsidR="008918FA" w:rsidRPr="005E53CD" w:rsidRDefault="008918FA" w:rsidP="008918FA">
      <w:pPr>
        <w:jc w:val="both"/>
        <w:rPr>
          <w:rFonts w:ascii="Times New Roman" w:hAnsi="Times New Roman"/>
          <w:b/>
          <w:bCs/>
        </w:rPr>
      </w:pPr>
      <w:bookmarkStart w:id="0" w:name="sub_1252341"/>
      <w:r w:rsidRPr="005E53CD">
        <w:rPr>
          <w:rFonts w:ascii="Times New Roman" w:hAnsi="Times New Roman"/>
          <w:b/>
          <w:bCs/>
        </w:rPr>
        <w:t>Универсальные учебные познавательные действия</w:t>
      </w:r>
    </w:p>
    <w:p w14:paraId="779772BB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lastRenderedPageBreak/>
        <w:t>Базовые логические действия:</w:t>
      </w:r>
    </w:p>
    <w:bookmarkEnd w:id="0"/>
    <w:p w14:paraId="0819626E" w14:textId="77777777" w:rsidR="008918FA" w:rsidRPr="00DD6644" w:rsidRDefault="008918FA" w:rsidP="008918FA">
      <w:pPr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выявлять закономерности и противоречия в рассматриваемых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явлениях, например, анализировать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процессы и явления</w:t>
      </w:r>
      <w:r>
        <w:t xml:space="preserve">, </w:t>
      </w:r>
      <w:r w:rsidRPr="00DD6644">
        <w:rPr>
          <w:rFonts w:ascii="Times New Roman" w:hAnsi="Times New Roman"/>
        </w:rPr>
        <w:t>выявлять закономерности в проявлении общих свойств у веществ, относящихся к одному классу химических соединений;</w:t>
      </w:r>
    </w:p>
    <w:p w14:paraId="50E1B80D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7E5EBD5C" w14:textId="77777777" w:rsidR="008918FA" w:rsidRPr="00DD6644" w:rsidRDefault="008918FA" w:rsidP="008918FA">
      <w:pPr>
        <w:rPr>
          <w:rFonts w:ascii="Times New Roman" w:hAnsi="Times New Roman"/>
          <w:sz w:val="24"/>
          <w:szCs w:val="24"/>
        </w:rPr>
      </w:pPr>
      <w:bookmarkStart w:id="1" w:name="sub_1252342"/>
      <w:r w:rsidRPr="00DD6644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13936F2E" w14:textId="77777777" w:rsidR="008918FA" w:rsidRPr="00DD6644" w:rsidRDefault="008918FA" w:rsidP="008918FA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1A1CFBD3" w14:textId="77777777" w:rsidR="008918FA" w:rsidRPr="00DD6644" w:rsidRDefault="008918FA" w:rsidP="008918FA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64F58566" w14:textId="77777777" w:rsidR="008918FA" w:rsidRPr="005E53CD" w:rsidRDefault="008918FA" w:rsidP="008918FA">
      <w:pPr>
        <w:jc w:val="both"/>
        <w:rPr>
          <w:rFonts w:ascii="Times New Roman" w:hAnsi="Times New Roman"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5E53CD">
        <w:rPr>
          <w:rFonts w:ascii="Times New Roman" w:hAnsi="Times New Roman"/>
          <w:u w:val="single"/>
        </w:rPr>
        <w:t>:</w:t>
      </w:r>
    </w:p>
    <w:bookmarkEnd w:id="1"/>
    <w:p w14:paraId="3A0B794A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эксперименты и исследования</w:t>
      </w:r>
    </w:p>
    <w:p w14:paraId="6538E08D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проводить исследования зависимостей между </w:t>
      </w:r>
      <w:r>
        <w:rPr>
          <w:rFonts w:ascii="Times New Roman" w:hAnsi="Times New Roman"/>
        </w:rPr>
        <w:t xml:space="preserve">химическими </w:t>
      </w:r>
      <w:r w:rsidRPr="005E53CD">
        <w:rPr>
          <w:rFonts w:ascii="Times New Roman" w:hAnsi="Times New Roman"/>
        </w:rPr>
        <w:t>величинами</w:t>
      </w:r>
      <w:r>
        <w:rPr>
          <w:rFonts w:ascii="Times New Roman" w:hAnsi="Times New Roman"/>
        </w:rPr>
        <w:t>;</w:t>
      </w:r>
    </w:p>
    <w:p w14:paraId="520B64CD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опыты по проверке предложенных гипотез, например, нулевой гипотезы об отсутствии зависимости;</w:t>
      </w:r>
    </w:p>
    <w:p w14:paraId="1A26F5AD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5E53CD">
        <w:rPr>
          <w:rFonts w:ascii="Times New Roman" w:hAnsi="Times New Roman"/>
        </w:rPr>
        <w:t xml:space="preserve">изученные  </w:t>
      </w:r>
      <w:r>
        <w:rPr>
          <w:rFonts w:ascii="Times New Roman" w:hAnsi="Times New Roman"/>
        </w:rPr>
        <w:t>химические</w:t>
      </w:r>
      <w:proofErr w:type="gramEnd"/>
      <w:r w:rsidRPr="005E53CD">
        <w:rPr>
          <w:rFonts w:ascii="Times New Roman" w:hAnsi="Times New Roman"/>
        </w:rPr>
        <w:t xml:space="preserve"> явления и процессы;</w:t>
      </w:r>
    </w:p>
    <w:p w14:paraId="63ABA238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уметь переносить знания в познавательную и практическую области деятельности, например, распознавать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явления в опытах и окружающей жизни, </w:t>
      </w:r>
      <w:proofErr w:type="gramStart"/>
      <w:r w:rsidRPr="005E53CD">
        <w:rPr>
          <w:rFonts w:ascii="Times New Roman" w:hAnsi="Times New Roman"/>
        </w:rPr>
        <w:t>например</w:t>
      </w:r>
      <w:proofErr w:type="gramEnd"/>
      <w:r w:rsidRPr="005E53C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окисление и восстановление, избыток и недостаток вещества и др.</w:t>
      </w:r>
    </w:p>
    <w:p w14:paraId="4A7B3D46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выдвигать новые идеи, предлагать оригинальные подходы и решения, например, решать</w:t>
      </w:r>
      <w:r>
        <w:rPr>
          <w:rFonts w:ascii="Times New Roman" w:hAnsi="Times New Roman"/>
        </w:rPr>
        <w:t xml:space="preserve"> расчётные химические задачи</w:t>
      </w:r>
      <w:r w:rsidRPr="005E53CD">
        <w:rPr>
          <w:rFonts w:ascii="Times New Roman" w:hAnsi="Times New Roman"/>
        </w:rPr>
        <w:t>;</w:t>
      </w:r>
    </w:p>
    <w:p w14:paraId="74EA74BA" w14:textId="77777777" w:rsidR="008918FA" w:rsidRPr="005E53CD" w:rsidRDefault="008918FA" w:rsidP="008918FA">
      <w:pPr>
        <w:jc w:val="both"/>
        <w:rPr>
          <w:rFonts w:ascii="Times New Roman" w:hAnsi="Times New Roman"/>
          <w:u w:val="single"/>
        </w:rPr>
      </w:pPr>
      <w:bookmarkStart w:id="2" w:name="sub_1252343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работу с информацией</w:t>
      </w:r>
      <w:r w:rsidRPr="005E53CD">
        <w:rPr>
          <w:rFonts w:ascii="Times New Roman" w:hAnsi="Times New Roman"/>
          <w:u w:val="single"/>
        </w:rPr>
        <w:t>:</w:t>
      </w:r>
    </w:p>
    <w:bookmarkEnd w:id="2"/>
    <w:p w14:paraId="618CFCA7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78C580E2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BEE65B9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13C13B5B" w14:textId="77777777" w:rsidR="008918FA" w:rsidRPr="005E53CD" w:rsidRDefault="008918FA" w:rsidP="008918FA">
      <w:pPr>
        <w:jc w:val="both"/>
        <w:rPr>
          <w:rFonts w:ascii="Times New Roman" w:hAnsi="Times New Roman"/>
          <w:u w:val="single"/>
        </w:rPr>
      </w:pPr>
      <w:bookmarkStart w:id="3" w:name="sub_1252344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коммуникативных действий включает умения</w:t>
      </w:r>
      <w:r w:rsidRPr="005E53CD">
        <w:rPr>
          <w:rFonts w:ascii="Times New Roman" w:hAnsi="Times New Roman"/>
          <w:u w:val="single"/>
        </w:rPr>
        <w:t>:</w:t>
      </w:r>
    </w:p>
    <w:bookmarkEnd w:id="3"/>
    <w:p w14:paraId="770EE108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lastRenderedPageBreak/>
        <w:t>аргументированно вести диалог, развернуто и логично излагать свою точку зрения;</w:t>
      </w:r>
    </w:p>
    <w:p w14:paraId="10DBDAFB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при обсуждении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5D6C9863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5E53CD">
        <w:rPr>
          <w:rFonts w:ascii="Times New Roman" w:hAnsi="Times New Roman"/>
        </w:rPr>
        <w:t>интерпретации результатов опытов</w:t>
      </w:r>
      <w:proofErr w:type="gramEnd"/>
      <w:r w:rsidRPr="005E53CD">
        <w:rPr>
          <w:rFonts w:ascii="Times New Roman" w:hAnsi="Times New Roman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5E53CD">
        <w:rPr>
          <w:rFonts w:ascii="Times New Roman" w:hAnsi="Times New Roman"/>
        </w:rPr>
        <w:t>межпредметного</w:t>
      </w:r>
      <w:proofErr w:type="spellEnd"/>
      <w:r w:rsidRPr="005E53CD">
        <w:rPr>
          <w:rFonts w:ascii="Times New Roman" w:hAnsi="Times New Roman"/>
        </w:rPr>
        <w:t xml:space="preserve"> характера</w:t>
      </w:r>
      <w:r>
        <w:rPr>
          <w:rFonts w:ascii="Times New Roman" w:hAnsi="Times New Roman"/>
        </w:rPr>
        <w:t>.</w:t>
      </w:r>
    </w:p>
    <w:p w14:paraId="2A1EF990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u w:val="single"/>
        </w:rPr>
      </w:pPr>
      <w:bookmarkStart w:id="4" w:name="sub_1252345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регулятивных действий включает умения:</w:t>
      </w:r>
    </w:p>
    <w:bookmarkEnd w:id="4"/>
    <w:p w14:paraId="0158DCDD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самостоятельно осуществлять познавательную деятельность в области </w:t>
      </w:r>
      <w:r>
        <w:rPr>
          <w:rFonts w:ascii="Times New Roman" w:hAnsi="Times New Roman"/>
        </w:rPr>
        <w:t>химии</w:t>
      </w:r>
      <w:r w:rsidRPr="005E53CD">
        <w:rPr>
          <w:rFonts w:ascii="Times New Roman" w:hAnsi="Times New Roman"/>
        </w:rPr>
        <w:t>, выявлять проблемы, ставить и формулировать задачи;</w:t>
      </w:r>
    </w:p>
    <w:p w14:paraId="491DABB4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самостоятельно составлять план решения расчётных и качественных задач по</w:t>
      </w:r>
      <w:r>
        <w:rPr>
          <w:rFonts w:ascii="Times New Roman" w:hAnsi="Times New Roman"/>
        </w:rPr>
        <w:t xml:space="preserve"> химии, составлять электронно-ионный баланс реакций, уравнивать химические реакции</w:t>
      </w:r>
      <w:r w:rsidRPr="005E53CD">
        <w:rPr>
          <w:rFonts w:ascii="Times New Roman" w:hAnsi="Times New Roman"/>
        </w:rPr>
        <w:t>, план выполнения практической или исследовательской работы с учетом имеющихся ресурсов и собственных возможностей;</w:t>
      </w:r>
    </w:p>
    <w:p w14:paraId="1250F2AF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467ADDCB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729B93C1" w14:textId="77777777" w:rsidR="008918FA" w:rsidRPr="00137B48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принимать мотивы и аргументы других участников при анализе и обсуждении результатов учебных исследовани</w:t>
      </w:r>
      <w:r>
        <w:rPr>
          <w:rFonts w:ascii="Times New Roman" w:hAnsi="Times New Roman"/>
        </w:rPr>
        <w:t>й</w:t>
      </w:r>
    </w:p>
    <w:p w14:paraId="5580393D" w14:textId="77777777" w:rsidR="008918FA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4DD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14:paraId="3320C92E" w14:textId="77777777" w:rsidR="008918FA" w:rsidRPr="008524DD" w:rsidRDefault="008918FA" w:rsidP="00891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2B265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565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2D128783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</w:r>
      <w:proofErr w:type="spellStart"/>
      <w:r w:rsidRPr="0086565C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атомов, ион, молекула, валентность, </w:t>
      </w:r>
      <w:proofErr w:type="spellStart"/>
      <w:r w:rsidRPr="0086565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</w:r>
      <w:proofErr w:type="spellStart"/>
      <w:r w:rsidRPr="0086565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-восстановительные, экзо-и эндотермические, реакции ионного обмена), раствор, электролиты, </w:t>
      </w:r>
      <w:proofErr w:type="spellStart"/>
      <w:r w:rsidRPr="0086565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</w:r>
      <w:proofErr w:type="spellStart"/>
      <w:r w:rsidRPr="0086565C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сведения о </w:t>
      </w:r>
      <w:r w:rsidRPr="0086565C">
        <w:rPr>
          <w:rFonts w:ascii="Times New Roman" w:hAnsi="Times New Roman"/>
          <w:sz w:val="24"/>
          <w:szCs w:val="24"/>
        </w:rPr>
        <w:lastRenderedPageBreak/>
        <w:t>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14:paraId="3AE5769F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</w:r>
    </w:p>
    <w:p w14:paraId="100476EC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16530850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14:paraId="0A72B0F8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14:paraId="6CFBCDA4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130D0B96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76822878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14:paraId="7A577F86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14:paraId="09C4224E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11) для обучающихся с ограниченными возможностями здоровья: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применять знания об основных доступных методах познания веществ и химических явлений;</w:t>
      </w:r>
    </w:p>
    <w:p w14:paraId="6A9006AD" w14:textId="6DCBEFE4" w:rsidR="008918FA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12) для слепых и слабовидящих обучающихся: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использовать рельефно точечную систему обозначений Л. Брайля для записи химических формул.</w:t>
      </w:r>
      <w:bookmarkStart w:id="5" w:name="_GoBack"/>
      <w:bookmarkEnd w:id="5"/>
    </w:p>
    <w:sectPr w:rsidR="008918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3516A71"/>
    <w:multiLevelType w:val="hybridMultilevel"/>
    <w:tmpl w:val="843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536"/>
    <w:multiLevelType w:val="hybridMultilevel"/>
    <w:tmpl w:val="958E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DC"/>
    <w:multiLevelType w:val="hybridMultilevel"/>
    <w:tmpl w:val="A404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6F29"/>
    <w:multiLevelType w:val="hybridMultilevel"/>
    <w:tmpl w:val="A216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4D5C"/>
    <w:multiLevelType w:val="hybridMultilevel"/>
    <w:tmpl w:val="30A8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D794B"/>
    <w:multiLevelType w:val="hybridMultilevel"/>
    <w:tmpl w:val="E8E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242"/>
    <w:multiLevelType w:val="hybridMultilevel"/>
    <w:tmpl w:val="E3F601C2"/>
    <w:lvl w:ilvl="0" w:tplc="E9E4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 w15:restartNumberingAfterBreak="0">
    <w:nsid w:val="2B3D0A2C"/>
    <w:multiLevelType w:val="hybridMultilevel"/>
    <w:tmpl w:val="59DA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3A7E4504"/>
    <w:multiLevelType w:val="hybridMultilevel"/>
    <w:tmpl w:val="CB34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776F6"/>
    <w:multiLevelType w:val="hybridMultilevel"/>
    <w:tmpl w:val="26A0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138AD"/>
    <w:multiLevelType w:val="hybridMultilevel"/>
    <w:tmpl w:val="13EE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94E"/>
    <w:multiLevelType w:val="hybridMultilevel"/>
    <w:tmpl w:val="3E52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0372"/>
    <w:multiLevelType w:val="hybridMultilevel"/>
    <w:tmpl w:val="9260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2300"/>
    <w:multiLevelType w:val="hybridMultilevel"/>
    <w:tmpl w:val="C322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A40D8"/>
    <w:multiLevelType w:val="hybridMultilevel"/>
    <w:tmpl w:val="FF1C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1F00"/>
    <w:multiLevelType w:val="hybridMultilevel"/>
    <w:tmpl w:val="E2D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87F78"/>
    <w:multiLevelType w:val="hybridMultilevel"/>
    <w:tmpl w:val="D982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5770"/>
    <w:multiLevelType w:val="hybridMultilevel"/>
    <w:tmpl w:val="71DE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77EE"/>
    <w:multiLevelType w:val="hybridMultilevel"/>
    <w:tmpl w:val="679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E7B10"/>
    <w:multiLevelType w:val="hybridMultilevel"/>
    <w:tmpl w:val="4726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C2107"/>
    <w:multiLevelType w:val="hybridMultilevel"/>
    <w:tmpl w:val="8228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051F7"/>
    <w:multiLevelType w:val="hybridMultilevel"/>
    <w:tmpl w:val="4694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2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E6C63"/>
    <w:multiLevelType w:val="hybridMultilevel"/>
    <w:tmpl w:val="BDBC4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7BE55F89"/>
    <w:multiLevelType w:val="hybridMultilevel"/>
    <w:tmpl w:val="C22E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7"/>
  </w:num>
  <w:num w:numId="2">
    <w:abstractNumId w:val="17"/>
  </w:num>
  <w:num w:numId="3">
    <w:abstractNumId w:val="0"/>
  </w:num>
  <w:num w:numId="4">
    <w:abstractNumId w:val="6"/>
  </w:num>
  <w:num w:numId="5">
    <w:abstractNumId w:val="31"/>
  </w:num>
  <w:num w:numId="6">
    <w:abstractNumId w:val="9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3"/>
  </w:num>
  <w:num w:numId="12">
    <w:abstractNumId w:val="32"/>
  </w:num>
  <w:num w:numId="13">
    <w:abstractNumId w:val="27"/>
  </w:num>
  <w:num w:numId="14">
    <w:abstractNumId w:val="1"/>
  </w:num>
  <w:num w:numId="15">
    <w:abstractNumId w:val="8"/>
  </w:num>
  <w:num w:numId="16">
    <w:abstractNumId w:val="30"/>
  </w:num>
  <w:num w:numId="17">
    <w:abstractNumId w:val="22"/>
  </w:num>
  <w:num w:numId="18">
    <w:abstractNumId w:val="4"/>
  </w:num>
  <w:num w:numId="19">
    <w:abstractNumId w:val="19"/>
  </w:num>
  <w:num w:numId="20">
    <w:abstractNumId w:val="28"/>
  </w:num>
  <w:num w:numId="21">
    <w:abstractNumId w:val="15"/>
  </w:num>
  <w:num w:numId="22">
    <w:abstractNumId w:val="25"/>
  </w:num>
  <w:num w:numId="23">
    <w:abstractNumId w:val="3"/>
  </w:num>
  <w:num w:numId="24">
    <w:abstractNumId w:val="10"/>
  </w:num>
  <w:num w:numId="25">
    <w:abstractNumId w:val="2"/>
  </w:num>
  <w:num w:numId="26">
    <w:abstractNumId w:val="16"/>
  </w:num>
  <w:num w:numId="27">
    <w:abstractNumId w:val="24"/>
  </w:num>
  <w:num w:numId="28">
    <w:abstractNumId w:val="21"/>
  </w:num>
  <w:num w:numId="29">
    <w:abstractNumId w:val="36"/>
  </w:num>
  <w:num w:numId="30">
    <w:abstractNumId w:val="29"/>
  </w:num>
  <w:num w:numId="31">
    <w:abstractNumId w:val="23"/>
  </w:num>
  <w:num w:numId="32">
    <w:abstractNumId w:val="5"/>
  </w:num>
  <w:num w:numId="33">
    <w:abstractNumId w:val="20"/>
  </w:num>
  <w:num w:numId="34">
    <w:abstractNumId w:val="7"/>
  </w:num>
  <w:num w:numId="35">
    <w:abstractNumId w:val="14"/>
  </w:num>
  <w:num w:numId="36">
    <w:abstractNumId w:val="26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62866"/>
    <w:rsid w:val="00177798"/>
    <w:rsid w:val="001976DF"/>
    <w:rsid w:val="00207312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417551"/>
    <w:rsid w:val="00435333"/>
    <w:rsid w:val="00440259"/>
    <w:rsid w:val="004A6E37"/>
    <w:rsid w:val="004E5291"/>
    <w:rsid w:val="00525BC0"/>
    <w:rsid w:val="005529F8"/>
    <w:rsid w:val="0056692C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3B66"/>
    <w:rsid w:val="007214F5"/>
    <w:rsid w:val="00723A1C"/>
    <w:rsid w:val="007376BC"/>
    <w:rsid w:val="00744586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18FA"/>
    <w:rsid w:val="00894980"/>
    <w:rsid w:val="008A50BF"/>
    <w:rsid w:val="009051DB"/>
    <w:rsid w:val="00905A2E"/>
    <w:rsid w:val="00920067"/>
    <w:rsid w:val="00924141"/>
    <w:rsid w:val="009615C2"/>
    <w:rsid w:val="00962F05"/>
    <w:rsid w:val="009676A7"/>
    <w:rsid w:val="009715BA"/>
    <w:rsid w:val="009A29EE"/>
    <w:rsid w:val="009B4F4A"/>
    <w:rsid w:val="009C2A2D"/>
    <w:rsid w:val="009E18FE"/>
    <w:rsid w:val="009E33CF"/>
    <w:rsid w:val="009E601F"/>
    <w:rsid w:val="00A20EF9"/>
    <w:rsid w:val="00A77AA6"/>
    <w:rsid w:val="00A858F4"/>
    <w:rsid w:val="00AA7C26"/>
    <w:rsid w:val="00AD13D2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669E-46BC-4025-9A0F-D9630D13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2024-07-08T11:57:00Z</dcterms:created>
  <dcterms:modified xsi:type="dcterms:W3CDTF">2024-07-08T11:57:00Z</dcterms:modified>
</cp:coreProperties>
</file>