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637"/>
        <w:gridCol w:w="425"/>
        <w:gridCol w:w="3475"/>
        <w:gridCol w:w="1408"/>
      </w:tblGrid>
      <w:tr w:rsidR="003F7D25" w:rsidRPr="002744E6" w:rsidTr="003F7D25">
        <w:trPr>
          <w:gridAfter w:val="1"/>
          <w:wAfter w:w="1408" w:type="dxa"/>
          <w:trHeight w:val="3935"/>
        </w:trPr>
        <w:tc>
          <w:tcPr>
            <w:tcW w:w="6170" w:type="dxa"/>
            <w:gridSpan w:val="3"/>
          </w:tcPr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Лицей</w:t>
            </w: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75" w:type="dxa"/>
          </w:tcPr>
          <w:p w:rsidR="003F7D25" w:rsidRPr="00411536" w:rsidRDefault="003F7D25" w:rsidP="003F7D25">
            <w:pPr>
              <w:tabs>
                <w:tab w:val="left" w:pos="2925"/>
              </w:tabs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Приложение 6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20</w:t>
            </w:r>
          </w:p>
          <w:p w:rsidR="003F7D25" w:rsidRPr="00411536" w:rsidRDefault="003F7D25" w:rsidP="003F7D2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</w:p>
          <w:p w:rsidR="003F7D25" w:rsidRPr="00411536" w:rsidRDefault="003F7D25" w:rsidP="003F7D2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3F7D25" w:rsidRPr="00411536" w:rsidRDefault="003F7D25" w:rsidP="003F7D2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F7D25" w:rsidRPr="00411536" w:rsidRDefault="003F7D25" w:rsidP="003F7D2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3F7D25" w:rsidRPr="00411536" w:rsidRDefault="003F7D25" w:rsidP="003F7D25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протокол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№ 13 </w:t>
            </w: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от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21.06.2024</w:t>
            </w: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3F7D25" w:rsidRPr="00411536" w:rsidRDefault="003F7D25" w:rsidP="003F7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</w:tc>
      </w:tr>
      <w:tr w:rsidR="00044C6F" w:rsidRPr="002744E6" w:rsidTr="003F7D2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5637" w:type="dxa"/>
          </w:tcPr>
          <w:p w:rsidR="00044C6F" w:rsidRPr="002744E6" w:rsidRDefault="00044C6F" w:rsidP="007639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08" w:type="dxa"/>
            <w:gridSpan w:val="3"/>
          </w:tcPr>
          <w:p w:rsidR="00044C6F" w:rsidRPr="002744E6" w:rsidRDefault="00044C6F" w:rsidP="007639BA">
            <w:pPr>
              <w:tabs>
                <w:tab w:val="left" w:pos="2940"/>
              </w:tabs>
              <w:ind w:left="708"/>
              <w:rPr>
                <w:sz w:val="28"/>
                <w:szCs w:val="28"/>
              </w:rPr>
            </w:pPr>
          </w:p>
        </w:tc>
      </w:tr>
    </w:tbl>
    <w:p w:rsidR="00044C6F" w:rsidRPr="002744E6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2744E6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2744E6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2744E6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044C6F" w:rsidRPr="002744E6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lang w:eastAsia="en-US"/>
        </w:rPr>
      </w:pPr>
    </w:p>
    <w:p w:rsidR="008231CC" w:rsidRPr="003F7D25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3F7D2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Рабочая программа учебного предмета </w:t>
      </w:r>
    </w:p>
    <w:p w:rsidR="008231CC" w:rsidRPr="003F7D25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3F7D2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«Иностранный (английский)</w:t>
      </w:r>
      <w:r w:rsidR="00CF1F6A" w:rsidRPr="003F7D2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 язык. У</w:t>
      </w:r>
      <w:r w:rsidRPr="003F7D2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глублённый уровень</w:t>
      </w:r>
      <w:r w:rsidR="00CF1F6A" w:rsidRPr="003F7D2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»</w:t>
      </w:r>
    </w:p>
    <w:p w:rsidR="008231CC" w:rsidRDefault="008231CC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3F7D25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 xml:space="preserve">10-11 классы </w:t>
      </w:r>
    </w:p>
    <w:p w:rsidR="008F5D4B" w:rsidRPr="003F7D25" w:rsidRDefault="008F5D4B" w:rsidP="008231C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170/170</w:t>
      </w:r>
    </w:p>
    <w:p w:rsidR="00044C6F" w:rsidRPr="003F7D25" w:rsidRDefault="00044C6F" w:rsidP="00044C6F">
      <w:pPr>
        <w:pStyle w:val="af7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3F7D25" w:rsidRDefault="003F7D25" w:rsidP="008F5D4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(в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 xml:space="preserve">. </w:t>
      </w:r>
      <w:r w:rsidRPr="003F7D25">
        <w:rPr>
          <w:sz w:val="26"/>
          <w:szCs w:val="26"/>
          <w:lang w:val="ru-RU"/>
        </w:rPr>
        <w:t>трек «Международные отношения»</w:t>
      </w:r>
      <w:r>
        <w:rPr>
          <w:sz w:val="26"/>
          <w:szCs w:val="26"/>
          <w:lang w:val="ru-RU"/>
        </w:rPr>
        <w:t xml:space="preserve"> </w:t>
      </w:r>
    </w:p>
    <w:p w:rsidR="008F5D4B" w:rsidRDefault="003F7D25" w:rsidP="008F5D4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направления «Гуманитарные науки»</w:t>
      </w:r>
    </w:p>
    <w:p w:rsidR="008F5D4B" w:rsidRDefault="008F5D4B" w:rsidP="008F5D4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10-11 классы</w:t>
      </w:r>
    </w:p>
    <w:p w:rsidR="00044C6F" w:rsidRPr="003F7D25" w:rsidRDefault="008F5D4B" w:rsidP="008F5D4B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204/204</w:t>
      </w:r>
      <w:r w:rsidR="003F7D25">
        <w:rPr>
          <w:sz w:val="26"/>
          <w:szCs w:val="26"/>
          <w:lang w:val="ru-RU"/>
        </w:rPr>
        <w:t>)</w:t>
      </w: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F7D25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F7D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C6F" w:rsidRPr="003F7D25" w:rsidRDefault="008231CC" w:rsidP="00044C6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7D25">
        <w:rPr>
          <w:rFonts w:ascii="Times New Roman" w:hAnsi="Times New Roman" w:cs="Times New Roman"/>
          <w:sz w:val="26"/>
          <w:szCs w:val="26"/>
        </w:rPr>
        <w:t>Иванова О.Ф.</w:t>
      </w:r>
    </w:p>
    <w:p w:rsidR="00044C6F" w:rsidRPr="003F7D25" w:rsidRDefault="00044C6F" w:rsidP="00044C6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44C6F" w:rsidRPr="003F7D25" w:rsidRDefault="00044C6F" w:rsidP="00044C6F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:rsidR="00044C6F" w:rsidRPr="003F7D25" w:rsidRDefault="00044C6F" w:rsidP="00044C6F">
      <w:pPr>
        <w:rPr>
          <w:sz w:val="26"/>
          <w:szCs w:val="26"/>
          <w:lang w:val="ru-RU"/>
        </w:rPr>
      </w:pPr>
    </w:p>
    <w:p w:rsidR="00664704" w:rsidRPr="002744E6" w:rsidRDefault="00CF1F6A" w:rsidP="00136680">
      <w:pPr>
        <w:pStyle w:val="ConsPlusNormal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7D25">
        <w:rPr>
          <w:rFonts w:ascii="Times New Roman" w:hAnsi="Times New Roman" w:cs="Times New Roman"/>
          <w:bCs/>
          <w:sz w:val="26"/>
          <w:szCs w:val="26"/>
        </w:rPr>
        <w:br w:type="page"/>
      </w:r>
      <w:r w:rsidR="00E05A64" w:rsidRPr="002744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  <w:bookmarkStart w:id="0" w:name="_Hlk130063172"/>
      <w:r w:rsidR="00E05A64" w:rsidRPr="002744E6">
        <w:rPr>
          <w:rFonts w:ascii="Times New Roman" w:hAnsi="Times New Roman" w:cs="Times New Roman"/>
          <w:b/>
          <w:bCs/>
          <w:sz w:val="24"/>
          <w:szCs w:val="24"/>
        </w:rPr>
        <w:t>«Иностранный</w:t>
      </w:r>
      <w:r w:rsidRPr="00274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A64" w:rsidRPr="002744E6">
        <w:rPr>
          <w:rFonts w:ascii="Times New Roman" w:hAnsi="Times New Roman" w:cs="Times New Roman"/>
          <w:b/>
          <w:bCs/>
          <w:sz w:val="24"/>
          <w:szCs w:val="24"/>
        </w:rPr>
        <w:t>(английский) язык. Углублённый уровень»</w:t>
      </w:r>
      <w:bookmarkEnd w:id="0"/>
    </w:p>
    <w:p w:rsidR="00E05A64" w:rsidRPr="002744E6" w:rsidRDefault="00E05A64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16" w:rsidRPr="002744E6" w:rsidRDefault="000A2E16" w:rsidP="004053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744E6">
        <w:rPr>
          <w:color w:val="000000"/>
          <w:shd w:val="clear" w:color="auto" w:fill="FFFFFF"/>
        </w:rPr>
        <w:t xml:space="preserve">Планируемые результаты освоения </w:t>
      </w:r>
      <w:r w:rsidRPr="002744E6">
        <w:t>Федеральной образовательной программы среднего общего образования (</w:t>
      </w:r>
      <w:r w:rsidRPr="002744E6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2744E6">
        <w:rPr>
          <w:color w:val="000000"/>
          <w:shd w:val="clear" w:color="auto" w:fill="FFFFFF"/>
          <w:lang w:val="en-US"/>
        </w:rPr>
        <w:t> </w:t>
      </w:r>
      <w:r w:rsidRPr="002744E6">
        <w:rPr>
          <w:color w:val="000000"/>
          <w:shd w:val="clear" w:color="auto" w:fill="FFFFFF"/>
        </w:rPr>
        <w:t xml:space="preserve">как система </w:t>
      </w:r>
      <w:r w:rsidRPr="002744E6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2744E6">
        <w:rPr>
          <w:color w:val="000000"/>
          <w:shd w:val="clear" w:color="auto" w:fill="FFFFFF"/>
        </w:rPr>
        <w:t xml:space="preserve">и </w:t>
      </w:r>
      <w:r w:rsidRPr="002744E6">
        <w:rPr>
          <w:b/>
          <w:bCs/>
          <w:color w:val="000000"/>
          <w:shd w:val="clear" w:color="auto" w:fill="FFFFFF"/>
        </w:rPr>
        <w:t>предметных</w:t>
      </w:r>
      <w:r w:rsidRPr="002744E6">
        <w:rPr>
          <w:color w:val="000000"/>
          <w:shd w:val="clear" w:color="auto" w:fill="FFFFFF"/>
        </w:rPr>
        <w:t xml:space="preserve"> достижений обучающегося.</w:t>
      </w:r>
    </w:p>
    <w:p w:rsidR="004053C9" w:rsidRPr="002744E6" w:rsidRDefault="004053C9" w:rsidP="004053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AD7379" w:rsidRPr="002744E6" w:rsidRDefault="00AD7379" w:rsidP="004053C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744E6">
        <w:rPr>
          <w:b/>
          <w:bCs/>
        </w:rPr>
        <w:t>Личностные результаты</w:t>
      </w:r>
      <w:r w:rsidRPr="002744E6">
        <w:t xml:space="preserve"> освоения</w:t>
      </w:r>
      <w:r w:rsidR="00B0502B" w:rsidRPr="002744E6">
        <w:t xml:space="preserve"> обучающимися ФОП СОО </w:t>
      </w:r>
      <w:r w:rsidRPr="002744E6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2744E6" w:rsidRDefault="00B0502B" w:rsidP="00B0502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г</w:t>
      </w:r>
      <w:r w:rsidR="00AD7379" w:rsidRPr="002744E6">
        <w:rPr>
          <w:b/>
          <w:bCs/>
        </w:rPr>
        <w:t>ражданского воспитания: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своих конституционных прав и обязанностей, уважение закона и правопорядка;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принятие традиционных национальных, общечеловеческих гуманистических и демократических ценностей;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умение взаимодействовать с социальными институтами в соответствии с их функциями и назначением;</w:t>
      </w:r>
    </w:p>
    <w:p w:rsidR="00AD7379" w:rsidRPr="002744E6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гуманитарной и волонтерской деятельности;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п</w:t>
      </w:r>
      <w:r w:rsidR="00AD7379" w:rsidRPr="002744E6">
        <w:rPr>
          <w:b/>
          <w:bCs/>
        </w:rPr>
        <w:t>атриотического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идейная убежденность, готовность к служению и защите Отечества, ответственность за его судьбу;</w:t>
      </w:r>
    </w:p>
    <w:p w:rsidR="00AD7379" w:rsidRPr="002744E6" w:rsidRDefault="00B0502B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д</w:t>
      </w:r>
      <w:r w:rsidR="00AD7379" w:rsidRPr="002744E6">
        <w:rPr>
          <w:b/>
          <w:bCs/>
        </w:rPr>
        <w:t>уховно-нравственного воспитания: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духовных ценностей российского народа;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нравственного сознания, этического поведения;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личного вклада в построение устойчивого будущего;</w:t>
      </w:r>
    </w:p>
    <w:p w:rsidR="00AD7379" w:rsidRPr="002744E6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2744E6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э</w:t>
      </w:r>
      <w:r w:rsidR="00AD7379" w:rsidRPr="002744E6">
        <w:rPr>
          <w:b/>
          <w:bCs/>
        </w:rPr>
        <w:t>стетического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2744E6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ф</w:t>
      </w:r>
      <w:r w:rsidR="00AD7379" w:rsidRPr="002744E6">
        <w:rPr>
          <w:b/>
          <w:bCs/>
        </w:rPr>
        <w:t>изического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здорового и безопасного образа жизни, ответственного отношения к своему здоровью;</w:t>
      </w:r>
    </w:p>
    <w:p w:rsidR="00AD7379" w:rsidRPr="002744E6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744E6">
        <w:t>потребность в физическом совершенствовании, занятиях спортивно-оздоровительной деятельностью;</w:t>
      </w:r>
    </w:p>
    <w:p w:rsidR="00AD7379" w:rsidRPr="002744E6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744E6">
        <w:t>активное неприятие вредных привычек и иных форм причинения вреда физическому и психическому здоровью;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т</w:t>
      </w:r>
      <w:r w:rsidR="00AD7379" w:rsidRPr="002744E6">
        <w:rPr>
          <w:b/>
          <w:bCs/>
        </w:rPr>
        <w:t>рудового воспитания: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труду, осознание ценности мастерства, трудолюбие;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2744E6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2744E6">
        <w:t>готовность и способность к образованию и самообразованию на протяжении всей жизни;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э</w:t>
      </w:r>
      <w:r w:rsidR="00AD7379" w:rsidRPr="002744E6">
        <w:rPr>
          <w:b/>
          <w:bCs/>
        </w:rPr>
        <w:t>кологического воспитания: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активное неприятие действий, приносящих вред окружающей среде;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2744E6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744E6">
        <w:t>расширение опыта деятельности экологической направленности;</w:t>
      </w:r>
    </w:p>
    <w:p w:rsidR="00AD7379" w:rsidRPr="002744E6" w:rsidRDefault="00B0502B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744E6">
        <w:rPr>
          <w:b/>
          <w:bCs/>
        </w:rPr>
        <w:t>ц</w:t>
      </w:r>
      <w:r w:rsidR="00AD7379" w:rsidRPr="002744E6">
        <w:rPr>
          <w:b/>
          <w:bCs/>
        </w:rPr>
        <w:t>енности научного познания:</w:t>
      </w:r>
    </w:p>
    <w:p w:rsidR="00AD7379" w:rsidRPr="002744E6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2744E6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2744E6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2744E6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2744E6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2744E6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Pr="002744E6" w:rsidRDefault="00E450DC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1" w:name="_Hlk128302360"/>
    </w:p>
    <w:p w:rsidR="00664704" w:rsidRPr="002744E6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Метапредметные результаты</w:t>
      </w:r>
      <w:r w:rsidRPr="002744E6">
        <w:rPr>
          <w:sz w:val="24"/>
          <w:szCs w:val="24"/>
          <w:lang w:val="ru-RU"/>
        </w:rPr>
        <w:t xml:space="preserve"> освоения учебного предмета </w:t>
      </w:r>
      <w:r w:rsidR="004053C9" w:rsidRPr="002744E6">
        <w:rPr>
          <w:b/>
          <w:bCs/>
          <w:sz w:val="24"/>
          <w:szCs w:val="24"/>
          <w:lang w:val="ru-RU"/>
        </w:rPr>
        <w:t>«Иностранный (английский) язык. Углублённый уровень»</w:t>
      </w:r>
      <w:r w:rsidR="004053C9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включают в себя:</w:t>
      </w:r>
    </w:p>
    <w:bookmarkEnd w:id="1"/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2744E6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2" w:name="sub_1174"/>
      <w:r w:rsidRPr="002744E6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:rsidR="00DD2F3E" w:rsidRPr="002744E6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:rsidR="00DD2F3E" w:rsidRPr="002744E6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:rsidR="00DD2F3E" w:rsidRPr="002744E6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регулятивными универсальными учебными действиями.</w:t>
      </w:r>
    </w:p>
    <w:p w:rsidR="00B87D18" w:rsidRPr="002744E6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3" w:name="sub_1252321"/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</w:t>
      </w:r>
      <w:r w:rsidRPr="002744E6">
        <w:rPr>
          <w:sz w:val="24"/>
          <w:szCs w:val="24"/>
          <w:lang w:val="ru-RU"/>
        </w:rPr>
        <w:t xml:space="preserve"> </w:t>
      </w:r>
      <w:r w:rsidRPr="002744E6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2744E6">
        <w:rPr>
          <w:sz w:val="24"/>
          <w:szCs w:val="24"/>
          <w:lang w:val="ru-RU"/>
        </w:rPr>
        <w:t xml:space="preserve"> включает </w:t>
      </w:r>
      <w:r w:rsidRPr="002744E6">
        <w:rPr>
          <w:b/>
          <w:bCs/>
          <w:sz w:val="24"/>
          <w:szCs w:val="24"/>
          <w:lang w:val="ru-RU"/>
        </w:rPr>
        <w:t>базовые логические и исследовательские действия:</w:t>
      </w:r>
    </w:p>
    <w:bookmarkEnd w:id="3"/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</w:t>
      </w:r>
      <w:proofErr w:type="gramStart"/>
      <w:r w:rsidRPr="002744E6">
        <w:rPr>
          <w:sz w:val="24"/>
          <w:szCs w:val="24"/>
          <w:lang w:val="ru-RU"/>
        </w:rPr>
        <w:t>в собственных высказывания</w:t>
      </w:r>
      <w:proofErr w:type="gramEnd"/>
      <w:r w:rsidRPr="002744E6">
        <w:rPr>
          <w:sz w:val="24"/>
          <w:szCs w:val="24"/>
          <w:lang w:val="ru-RU"/>
        </w:rPr>
        <w:t>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DD2F3E" w:rsidRPr="002744E6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DD2F3E" w:rsidRPr="002744E6" w:rsidRDefault="00DD2F3E" w:rsidP="00E450DC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4" w:name="sub_1252322"/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2744E6">
        <w:rPr>
          <w:sz w:val="24"/>
          <w:szCs w:val="24"/>
          <w:lang w:val="ru-RU"/>
        </w:rPr>
        <w:t xml:space="preserve"> включает </w:t>
      </w:r>
      <w:r w:rsidRPr="002744E6">
        <w:rPr>
          <w:b/>
          <w:bCs/>
          <w:sz w:val="24"/>
          <w:szCs w:val="24"/>
          <w:lang w:val="ru-RU"/>
        </w:rPr>
        <w:t>работу с информацией:</w:t>
      </w:r>
    </w:p>
    <w:bookmarkEnd w:id="4"/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lastRenderedPageBreak/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F3E" w:rsidRPr="002744E6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3"/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2744E6">
        <w:rPr>
          <w:sz w:val="24"/>
          <w:szCs w:val="24"/>
          <w:lang w:val="ru-RU"/>
        </w:rPr>
        <w:t xml:space="preserve"> включает умения:</w:t>
      </w:r>
    </w:p>
    <w:bookmarkEnd w:id="5"/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DD2F3E" w:rsidRPr="002744E6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DD2F3E" w:rsidRPr="002744E6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6" w:name="sub_1252324"/>
      <w:r w:rsidRPr="002744E6">
        <w:rPr>
          <w:sz w:val="24"/>
          <w:szCs w:val="24"/>
          <w:lang w:val="ru-RU"/>
        </w:rPr>
        <w:t xml:space="preserve">Формирование </w:t>
      </w:r>
      <w:r w:rsidRPr="002744E6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2744E6">
        <w:rPr>
          <w:sz w:val="24"/>
          <w:szCs w:val="24"/>
          <w:lang w:val="ru-RU"/>
        </w:rPr>
        <w:t xml:space="preserve"> включает умения:</w:t>
      </w:r>
    </w:p>
    <w:bookmarkEnd w:id="6"/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:rsidR="00DD2F3E" w:rsidRPr="002744E6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:rsidR="00A20182" w:rsidRPr="002744E6" w:rsidRDefault="00A20182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</w:p>
    <w:p w:rsidR="00A20182" w:rsidRPr="002744E6" w:rsidRDefault="00A20182" w:rsidP="008E7E3C">
      <w:pPr>
        <w:ind w:firstLine="426"/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Предметные результаты</w:t>
      </w:r>
      <w:r w:rsidRPr="002744E6">
        <w:rPr>
          <w:sz w:val="24"/>
          <w:szCs w:val="24"/>
          <w:lang w:val="ru-RU"/>
        </w:rPr>
        <w:t xml:space="preserve"> по учебному предмету </w:t>
      </w:r>
      <w:r w:rsidRPr="002744E6">
        <w:rPr>
          <w:b/>
          <w:bCs/>
          <w:sz w:val="24"/>
          <w:szCs w:val="24"/>
          <w:lang w:val="ru-RU"/>
        </w:rPr>
        <w:t>"Иностранный</w:t>
      </w:r>
      <w:r w:rsidR="004053C9" w:rsidRPr="002744E6">
        <w:rPr>
          <w:b/>
          <w:bCs/>
          <w:sz w:val="24"/>
          <w:szCs w:val="24"/>
          <w:lang w:val="ru-RU"/>
        </w:rPr>
        <w:t xml:space="preserve"> (английский) </w:t>
      </w:r>
      <w:r w:rsidRPr="002744E6">
        <w:rPr>
          <w:b/>
          <w:bCs/>
          <w:sz w:val="24"/>
          <w:szCs w:val="24"/>
          <w:lang w:val="ru-RU"/>
        </w:rPr>
        <w:t>язык</w:t>
      </w:r>
      <w:r w:rsidR="004053C9" w:rsidRPr="002744E6">
        <w:rPr>
          <w:b/>
          <w:bCs/>
          <w:sz w:val="24"/>
          <w:szCs w:val="24"/>
          <w:lang w:val="ru-RU"/>
        </w:rPr>
        <w:t>. Углубленный</w:t>
      </w:r>
      <w:r w:rsidR="004947FF" w:rsidRPr="002744E6">
        <w:rPr>
          <w:b/>
          <w:bCs/>
          <w:sz w:val="24"/>
          <w:szCs w:val="24"/>
          <w:lang w:val="ru-RU"/>
        </w:rPr>
        <w:t xml:space="preserve"> уровень</w:t>
      </w:r>
      <w:r w:rsidRPr="002744E6">
        <w:rPr>
          <w:b/>
          <w:bCs/>
          <w:sz w:val="24"/>
          <w:szCs w:val="24"/>
          <w:lang w:val="ru-RU"/>
        </w:rPr>
        <w:t>"</w:t>
      </w:r>
      <w:r w:rsidRPr="002744E6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</w:t>
      </w:r>
      <w:r w:rsidR="004947FF" w:rsidRPr="002744E6">
        <w:rPr>
          <w:sz w:val="24"/>
          <w:szCs w:val="24"/>
          <w:lang w:val="ru-RU"/>
        </w:rPr>
        <w:t>)</w:t>
      </w:r>
      <w:r w:rsidR="0036145E" w:rsidRPr="002744E6">
        <w:rPr>
          <w:sz w:val="24"/>
          <w:szCs w:val="24"/>
          <w:lang w:val="ru-RU"/>
        </w:rPr>
        <w:t>, также включают требования к результатам освоения базового курса и дополнительно отражают:</w:t>
      </w:r>
    </w:p>
    <w:p w:rsidR="00A20182" w:rsidRPr="002744E6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A20182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овладение </w:t>
      </w:r>
      <w:r w:rsidRPr="002744E6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2744E6">
        <w:rPr>
          <w:sz w:val="24"/>
          <w:szCs w:val="24"/>
          <w:lang w:val="ru-RU"/>
        </w:rPr>
        <w:t xml:space="preserve">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:rsidR="000A44E5" w:rsidRPr="002744E6" w:rsidRDefault="000A44E5" w:rsidP="008E7E3C">
      <w:pPr>
        <w:jc w:val="both"/>
        <w:rPr>
          <w:b/>
          <w:bCs/>
          <w:sz w:val="24"/>
          <w:szCs w:val="24"/>
          <w:lang w:val="ru-RU"/>
        </w:rPr>
      </w:pP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lastRenderedPageBreak/>
        <w:t>Г</w:t>
      </w:r>
      <w:r w:rsidR="00A20182" w:rsidRPr="002744E6">
        <w:rPr>
          <w:b/>
          <w:bCs/>
          <w:sz w:val="24"/>
          <w:szCs w:val="24"/>
          <w:lang w:val="ru-RU"/>
        </w:rPr>
        <w:t>оворение: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A20182" w:rsidRPr="002744E6" w:rsidRDefault="00A20182" w:rsidP="008E7E3C">
      <w:pPr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А</w:t>
      </w:r>
      <w:r w:rsidR="00A20182" w:rsidRPr="002744E6">
        <w:rPr>
          <w:b/>
          <w:bCs/>
          <w:sz w:val="24"/>
          <w:szCs w:val="24"/>
          <w:lang w:val="ru-RU"/>
        </w:rPr>
        <w:t>удирование: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С</w:t>
      </w:r>
      <w:r w:rsidR="00A20182" w:rsidRPr="002744E6">
        <w:rPr>
          <w:b/>
          <w:bCs/>
          <w:sz w:val="24"/>
          <w:szCs w:val="24"/>
          <w:lang w:val="ru-RU"/>
        </w:rPr>
        <w:t>мысловое чтение: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:rsidR="009C307B" w:rsidRPr="002744E6" w:rsidRDefault="00B87D18" w:rsidP="008E7E3C">
      <w:pPr>
        <w:jc w:val="both"/>
        <w:rPr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П</w:t>
      </w:r>
      <w:r w:rsidR="00A20182" w:rsidRPr="002744E6">
        <w:rPr>
          <w:b/>
          <w:bCs/>
          <w:sz w:val="24"/>
          <w:szCs w:val="24"/>
          <w:lang w:val="ru-RU"/>
        </w:rPr>
        <w:t>исьменная речь:</w:t>
      </w:r>
      <w:r w:rsidR="00A20182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:rsidR="00A20182" w:rsidRPr="002744E6" w:rsidRDefault="00A20182" w:rsidP="008E7E3C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4947FF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овладение </w:t>
      </w:r>
      <w:r w:rsidRPr="002744E6">
        <w:rPr>
          <w:b/>
          <w:bCs/>
          <w:sz w:val="24"/>
          <w:szCs w:val="24"/>
          <w:lang w:val="ru-RU"/>
        </w:rPr>
        <w:t>умениями письменного перевода</w:t>
      </w:r>
      <w:r w:rsidRPr="002744E6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4947FF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овладение </w:t>
      </w:r>
      <w:r w:rsidRPr="002744E6">
        <w:rPr>
          <w:b/>
          <w:bCs/>
          <w:sz w:val="24"/>
          <w:szCs w:val="24"/>
          <w:lang w:val="ru-RU"/>
        </w:rPr>
        <w:t>пунктуационными навыками</w:t>
      </w:r>
      <w:r w:rsidRPr="002744E6">
        <w:rPr>
          <w:sz w:val="24"/>
          <w:szCs w:val="24"/>
          <w:lang w:val="ru-RU"/>
        </w:rPr>
        <w:t>: пунктуационно правильно оформлять официальное (деловое) письмо, в том числе электронное письмо;</w:t>
      </w:r>
      <w:r w:rsidR="004947FF" w:rsidRPr="002744E6">
        <w:rPr>
          <w:sz w:val="24"/>
          <w:szCs w:val="24"/>
          <w:lang w:val="ru-RU"/>
        </w:rPr>
        <w:t xml:space="preserve"> </w:t>
      </w:r>
    </w:p>
    <w:p w:rsidR="004947FF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знание и понимание </w:t>
      </w:r>
      <w:r w:rsidRPr="002744E6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2744E6">
        <w:rPr>
          <w:sz w:val="24"/>
          <w:szCs w:val="24"/>
          <w:lang w:val="ru-RU"/>
        </w:rPr>
        <w:t>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</w:t>
      </w:r>
      <w:r w:rsidR="004947FF" w:rsidRPr="002744E6">
        <w:rPr>
          <w:sz w:val="24"/>
          <w:szCs w:val="24"/>
          <w:lang w:val="ru-RU"/>
        </w:rPr>
        <w:t xml:space="preserve"> </w:t>
      </w:r>
    </w:p>
    <w:p w:rsidR="00A20182" w:rsidRPr="002744E6" w:rsidRDefault="00A20182" w:rsidP="008E7E3C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осуществлять </w:t>
      </w:r>
      <w:r w:rsidRPr="002744E6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2744E6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:rsidR="00A20182" w:rsidRPr="002744E6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8D62D3" w:rsidRPr="002744E6" w:rsidRDefault="008D62D3" w:rsidP="00722C0F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4E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D402B" w:rsidRPr="002744E6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83B" w:rsidRPr="002744E6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2744E6">
        <w:rPr>
          <w:b/>
          <w:bCs/>
          <w:sz w:val="24"/>
          <w:szCs w:val="24"/>
          <w:u w:val="single"/>
          <w:lang w:val="ru-RU"/>
        </w:rPr>
        <w:t>10 класс</w:t>
      </w:r>
    </w:p>
    <w:p w:rsidR="002C083B" w:rsidRPr="002744E6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Коммуникативные умения</w:t>
      </w:r>
    </w:p>
    <w:p w:rsidR="007135FE" w:rsidRPr="002744E6" w:rsidRDefault="002C083B" w:rsidP="008E7E3C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="00C83340" w:rsidRPr="002744E6">
        <w:rPr>
          <w:sz w:val="24"/>
          <w:szCs w:val="24"/>
          <w:lang w:val="ru-RU"/>
        </w:rPr>
        <w:t xml:space="preserve">следующего </w:t>
      </w:r>
      <w:r w:rsidRPr="002744E6">
        <w:rPr>
          <w:b/>
          <w:bCs/>
          <w:sz w:val="24"/>
          <w:szCs w:val="24"/>
          <w:lang w:val="ru-RU"/>
        </w:rPr>
        <w:t>тематического содержания речи</w:t>
      </w:r>
      <w:r w:rsidR="00C83340" w:rsidRPr="002744E6">
        <w:rPr>
          <w:b/>
          <w:bCs/>
          <w:sz w:val="24"/>
          <w:szCs w:val="24"/>
          <w:lang w:val="ru-RU"/>
        </w:rPr>
        <w:t>: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Повседневная жизнь семьи. Межличностные отношения в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семье, с друзьями и знакомыми. Конфликтные ситуации, их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предупреждение и разрешение.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lastRenderedPageBreak/>
        <w:t>Внешность и характеристика человека, литературного персонажа.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Здоровый образ жизни и забота о здоровье: режим труда и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отдыха, спорт, сбалансированное питание, посещение врача.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Отказ от вредных привычек.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старшеклассника.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Современный мир профессий. Проблемы выбора профессии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(возможности продолжения образования в высшей школе, в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профессиональном колледже, подработка для школьника).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Роль иностранного языка в планах на будущее.</w:t>
      </w:r>
      <w:r w:rsidR="007135FE" w:rsidRPr="002744E6">
        <w:rPr>
          <w:sz w:val="24"/>
          <w:szCs w:val="24"/>
          <w:lang w:val="ru-RU"/>
        </w:rPr>
        <w:t xml:space="preserve"> 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Молодёжь в современном обществе. Досуг молодёжи: чтение,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кино, театр, музыка, музеи, Интернет, компьютерные игры.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Любовь и дружба.</w:t>
      </w:r>
      <w:r w:rsidR="007135FE" w:rsidRPr="002744E6">
        <w:rPr>
          <w:sz w:val="24"/>
          <w:szCs w:val="24"/>
          <w:lang w:val="ru-RU"/>
        </w:rPr>
        <w:t xml:space="preserve"> 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Покупки: одежда, обувь и продукты питания. Карманные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деньги. Молодёжная мода.</w:t>
      </w:r>
    </w:p>
    <w:p w:rsidR="002C083B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Деловое общение: особенности делового общения, деловая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этика, деловая переписка, публичное выступление.</w:t>
      </w:r>
    </w:p>
    <w:p w:rsidR="002C083B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2C083B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2C083B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Условия проживания в городской/сельской местности.</w:t>
      </w:r>
    </w:p>
    <w:p w:rsidR="002C083B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планшеты, компьютеры). Интернет-безопасность.</w:t>
      </w:r>
    </w:p>
    <w:p w:rsidR="007135FE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Проблемы современной цивилизации.</w:t>
      </w:r>
      <w:r w:rsidR="007135FE" w:rsidRPr="002744E6">
        <w:rPr>
          <w:sz w:val="24"/>
          <w:szCs w:val="24"/>
          <w:lang w:val="ru-RU"/>
        </w:rPr>
        <w:t xml:space="preserve"> </w:t>
      </w:r>
    </w:p>
    <w:p w:rsidR="002C083B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</w:t>
      </w:r>
      <w:r w:rsidR="007135FE" w:rsidRPr="002744E6">
        <w:rPr>
          <w:sz w:val="24"/>
          <w:szCs w:val="24"/>
          <w:lang w:val="ru-RU"/>
        </w:rPr>
        <w:t xml:space="preserve"> </w:t>
      </w:r>
      <w:r w:rsidRPr="002744E6">
        <w:rPr>
          <w:sz w:val="24"/>
          <w:szCs w:val="24"/>
          <w:lang w:val="ru-RU"/>
        </w:rPr>
        <w:t>праздники, знаменательные даты, традиции, обычаи); страницы истории.</w:t>
      </w:r>
    </w:p>
    <w:p w:rsidR="00381432" w:rsidRPr="002744E6" w:rsidRDefault="002C083B" w:rsidP="008E7E3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744E6">
        <w:rPr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т. д.</w:t>
      </w:r>
    </w:p>
    <w:p w:rsidR="005D402B" w:rsidRPr="002744E6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83B" w:rsidRPr="002744E6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2744E6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:rsidR="002C083B" w:rsidRPr="002744E6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2744E6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:rsidR="00B87D18" w:rsidRPr="002744E6" w:rsidRDefault="00B87D18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</w:p>
    <w:p w:rsidR="002C083B" w:rsidRPr="002744E6" w:rsidRDefault="002C083B" w:rsidP="008E7E3C">
      <w:pPr>
        <w:widowControl/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Совершенствование умения общаться в устной и письменной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 xml:space="preserve">форме, используя рецептивные и </w:t>
      </w:r>
      <w:r w:rsidR="007135FE" w:rsidRPr="002744E6">
        <w:rPr>
          <w:rFonts w:eastAsia="OfficinaSansExtraBoldITC-Reg"/>
          <w:sz w:val="24"/>
          <w:szCs w:val="24"/>
          <w:lang w:val="ru-RU"/>
        </w:rPr>
        <w:t>п</w:t>
      </w:r>
      <w:r w:rsidRPr="002744E6">
        <w:rPr>
          <w:rFonts w:eastAsia="OfficinaSansExtraBoldITC-Reg"/>
          <w:sz w:val="24"/>
          <w:szCs w:val="24"/>
          <w:lang w:val="ru-RU"/>
        </w:rPr>
        <w:t>родуктивные виды речевой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деятельности в рамках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следующего</w:t>
      </w:r>
      <w:r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2744E6">
        <w:rPr>
          <w:rFonts w:eastAsia="OfficinaSansExtraBoldITC-Reg"/>
          <w:sz w:val="24"/>
          <w:szCs w:val="24"/>
          <w:lang w:val="ru-RU"/>
        </w:rPr>
        <w:t>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Повседневная жизнь семьи. Межличностные отношения в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семье, с друзьями и знакомыми. Конфликтные ситуации, их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предупреждение и разрешение.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Внешность и характеристика человека, литературного персонажа.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Здоровый образ жизни и забота о здоровье: режим труда и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отдыха, спорт, сбалансированное питание, посещение врача.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Отказ от вредных привычек.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Школьное образование, школьная жизнь, школьные праздники. Школьные социальные сети. Переписка с зарубежными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сверстниками. Взаимоотношения в школе. Проблемы и решения. Подготовка к выпускным экзаменам.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Современный мир профессий. Проблема выбора профессии.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Альтернативы в продолжении образования.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Молодёжь в современном обществе. Ценностные ориентиры.</w:t>
      </w:r>
      <w:r w:rsidR="007135FE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Участие молодёжи в жизни общества. Досуг молодёжи: увлечения и интересы. Любовь и дружба.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lastRenderedPageBreak/>
        <w:t>Роль спорта в современной жизни: виды спорта, экстремальный спорт, спортивные соревнования, Олимпийские игры.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Деловое общение: особенности делового общения, деловая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этика, деловая переписка, публичное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выступление.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Туризм. Виды отдыха. Экотуризм. Путешествия по России и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зарубежным странам. Виртуальные путешествия.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Вселенная и человек. Природа. Проблемы экологии. Защита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окружающей среды. Проживание в городской/сельской местности.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Средства массовой информации: пресса, телевидение, радио,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Интернет, социальные сети и т. д.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Технический прогресс: перспективы и последствия. Современные средства коммуникации. Интернет-безопасность.</w:t>
      </w:r>
    </w:p>
    <w:p w:rsidR="002C083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Проблемы современной цивилизации.</w:t>
      </w:r>
    </w:p>
    <w:p w:rsidR="00C83340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образования; достопримечательности, культурные особенности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(национальные и популярные праздники, знаменательные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даты, традиции, обычаи); страницы истории. Россия и мир: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вклад России в мировую культуру, науку, технику.</w:t>
      </w:r>
    </w:p>
    <w:p w:rsidR="005D402B" w:rsidRPr="002744E6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2744E6">
        <w:rPr>
          <w:rFonts w:eastAsia="OfficinaSansExtraBoldITC-Reg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</w:t>
      </w:r>
      <w:r w:rsidR="00C83340" w:rsidRPr="002744E6">
        <w:rPr>
          <w:rFonts w:eastAsia="OfficinaSansExtraBoldITC-Reg"/>
          <w:sz w:val="24"/>
          <w:szCs w:val="24"/>
          <w:lang w:val="ru-RU"/>
        </w:rPr>
        <w:t xml:space="preserve"> </w:t>
      </w:r>
      <w:r w:rsidRPr="002744E6">
        <w:rPr>
          <w:rFonts w:eastAsia="OfficinaSansExtraBoldITC-Reg"/>
          <w:sz w:val="24"/>
          <w:szCs w:val="24"/>
          <w:lang w:val="ru-RU"/>
        </w:rPr>
        <w:t>художники, композиторы, путешественники, спортсмены, актёры и т. д.</w:t>
      </w:r>
    </w:p>
    <w:p w:rsidR="00044C6F" w:rsidRPr="002744E6" w:rsidRDefault="00044C6F" w:rsidP="008E7E3C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6A" w:rsidRPr="002744E6" w:rsidRDefault="00CF1F6A" w:rsidP="008E7E3C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E7" w:rsidRPr="002744E6" w:rsidRDefault="00722C0F" w:rsidP="00DF0C05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68271328"/>
      <w:r w:rsidRPr="002744E6">
        <w:rPr>
          <w:rFonts w:ascii="Times New Roman" w:hAnsi="Times New Roman" w:cs="Times New Roman"/>
          <w:b/>
          <w:sz w:val="24"/>
          <w:szCs w:val="24"/>
        </w:rPr>
        <w:t>3</w:t>
      </w:r>
      <w:r w:rsidR="00B526E7" w:rsidRPr="002744E6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 w:rsidR="0066520F" w:rsidRPr="00274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7"/>
    <w:p w:rsidR="00B526E7" w:rsidRPr="002744E6" w:rsidRDefault="0045126F" w:rsidP="00451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E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5126F" w:rsidRPr="002744E6" w:rsidRDefault="0045126F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737"/>
        <w:gridCol w:w="969"/>
        <w:gridCol w:w="4072"/>
      </w:tblGrid>
      <w:tr w:rsidR="0049591A" w:rsidRPr="002744E6" w:rsidTr="00556EEE">
        <w:trPr>
          <w:trHeight w:val="627"/>
        </w:trPr>
        <w:tc>
          <w:tcPr>
            <w:tcW w:w="417" w:type="pct"/>
          </w:tcPr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Курсивом выделены универсальные</w:t>
            </w:r>
          </w:p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Повседневная жизнь семьи. Межличностные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 xml:space="preserve">отношения в семье, с друзьями и знакомыми. Конфликтные ситуации, их предупреждение и разрешение. 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11</w:t>
            </w:r>
            <w:r w:rsidR="00C176B8">
              <w:rPr>
                <w:rFonts w:ascii="Times New Roman" w:hAnsi="Times New Roman" w:cs="Times New Roman"/>
              </w:rPr>
              <w:t>/ 14</w:t>
            </w:r>
            <w:r w:rsidR="00C176B8">
              <w:rPr>
                <w:rStyle w:val="af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26" w:type="pct"/>
            <w:vMerge w:val="restart"/>
          </w:tcPr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Диалогическая речь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Составлять комбинированный диалог, включающий различные виды диалога (диалог этикетного характера, диалог — побуждение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 действию, диалог-расспрос, диалог — обмен мнениями), в соответствии с поставленной коммуникативной задачей с опорой и без опоры на речевые ситуации и/или иллюстрации, фотографии, таблицы, диаграммы.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Обмениваться информацией с участниками полилога; уточнять их точку зрения; возражать участникам полилога в случае несовпадения точек зрения.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ми партнёра/партнёров по диалогу/по полилогу, обнаруживая различие и сходство</w:t>
            </w:r>
          </w:p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2744E6">
              <w:rPr>
                <w:rFonts w:ascii="Times New Roman" w:hAnsi="Times New Roman" w:cs="Times New Roman"/>
                <w:i/>
                <w:iCs/>
              </w:rPr>
              <w:t>мнений.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Поддерживать благожелательность в ходе диалога/ полилога.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Монологическая речь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lastRenderedPageBreak/>
              <w:t xml:space="preserve">Высказываться о фактах, событиях, </w:t>
            </w:r>
            <w:r w:rsidR="00B2360B" w:rsidRPr="002744E6">
              <w:rPr>
                <w:lang w:val="ru-RU"/>
              </w:rPr>
              <w:t>и</w:t>
            </w:r>
            <w:r w:rsidRPr="002744E6">
              <w:rPr>
                <w:lang w:val="ru-RU"/>
              </w:rPr>
              <w:t>спользуя основные типы речи (описание/характеристика, повествование/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сообщение, рассуждение) с изложением своего мнения и краткой аргументацией с опорой и без опоры на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ключевые слова, план и/или иллюстрации, фотографии, таблицы, диаграммы, схемы, инфографику.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Сочетать при необходимости различные типы речи в своём высказывании.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план, ключевые слова.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Делать сообщение на основе прочитанного/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прослушанного текста.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Комментировать факты из прослушанного/ прочитанного текста.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Выражать и аргументировать своё отношение к прочитанному/ услышанному.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Кратко излагать результаты выполненной проектной работы.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2744E6">
              <w:rPr>
                <w:lang w:val="ru-RU"/>
              </w:rPr>
              <w:t>.</w:t>
            </w:r>
            <w:r w:rsidR="00B2360B" w:rsidRPr="002744E6">
              <w:rPr>
                <w:lang w:val="ru-RU"/>
              </w:rPr>
              <w:t xml:space="preserve"> 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Аудирование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Распознавать на слух и понимать связные высказывания учителя и одноклассников,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слова.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Использовать переспрос или просьбу для уточнения отдельных деталей.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Вербально/невербально реагировать на услышанное. Воспринимать на слух и понимать основное содержание (тему/идею, главные события/факты) несложных аутентичных текстов, содержащих отдельные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неизученные языковые явления.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2744E6">
              <w:rPr>
                <w:lang w:val="ru-RU"/>
              </w:rPr>
              <w:t>. Воспринимать на слух и понимать нужную/интересующую/запрашиваемую информацию, представленную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явной/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неявной форме в несложных аутентичных текстах, содержащих отдельные неизученные языковые явления. 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Воспринимать на слух и понимать полно и точно содержание текста, включающего отдельные неизученные языковые явления.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lastRenderedPageBreak/>
              <w:t>Использовать языковую и контекстуальную догадку при восприятии на слух текстов,</w:t>
            </w:r>
            <w:r w:rsidR="00B2360B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содержащих незнакомые языковые явления. Игнорировать незнакомые языковые явления, не влияющие на понимание текстов.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Смысловое чтение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понимать основное содержание (тему/идею, главные события/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факты) аутентичных текстов разных жанров и стилей, содержащих отдельные неизученные языковые явления.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структурно-смысловые связи в тексте. Прогнозировать содержание текста по его заголовку/началу.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находить нужную/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интересующую/запрашиваемую информацию, представленную в явной/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неявной форме, в аутентичных текстах разных жанров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стилей, содержащих отдельные неизученные языковые явления.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Оценивать достоверность информации, полученной в ходе чтения разных текстов.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Работать с информацией, представленной в разных форматах (текст, рисунок, таблица, диаграмма и т. д.).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полно и точно понимать аутентичные тексты разных стилей и жанров, содержащие отдельные неизученные языковые явления.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Осуществлять информационную переработку текста: проводить смысловой и структурный анализ отдельных частей текста, делать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выборочный перевод; устанавливать причинно-следственную взаимосвязь изложенных в тексте фактов и событий.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</w:t>
            </w:r>
            <w:r w:rsidR="00B2360B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пониманием запрашиваемой информации, с полным пониманием).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 w:rsidR="00B2360B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информации в тексте.</w:t>
            </w:r>
          </w:p>
          <w:p w:rsidR="00B2360B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Догадываться о значении незнакомых слов по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сходству с русским языком, по словообразовательным элементам, по контексту.</w:t>
            </w:r>
            <w:r w:rsidR="00B2360B" w:rsidRPr="002744E6">
              <w:rPr>
                <w:lang w:val="ru-RU"/>
              </w:rPr>
              <w:t xml:space="preserve"> 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lastRenderedPageBreak/>
              <w:t>Понимать интернациональные слова в контексте.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Пользоваться сносками,</w:t>
            </w:r>
            <w:r w:rsidR="00B2360B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лингвострановедческим справочником, двуязычном и/или</w:t>
            </w:r>
            <w:r w:rsidR="009E52D7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толковым словарём.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Письменная речь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Заполнять анкеты и формуляры, сообщая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 себе основные сведения, в соответствии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 нормами, принятыми в стране/странах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изучаемого языка.</w:t>
            </w:r>
          </w:p>
          <w:p w:rsidR="00B2360B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Составлять резюме (CV) с сообщением основных сведений о себе в соответствии с нормами,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принятыми в стране/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странах изучаемого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языка.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Писать электронное сообщение личного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странах изучаемого языка.</w:t>
            </w:r>
          </w:p>
          <w:p w:rsidR="00CB4E7F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Писать официальное (деловое) письмо, в том</w:t>
            </w:r>
            <w:r w:rsidR="009E52D7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</w:p>
          <w:p w:rsidR="009E52D7" w:rsidRPr="002744E6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 стране/странах изучаемого языка.</w:t>
            </w:r>
            <w:r w:rsidR="009E52D7" w:rsidRPr="002744E6">
              <w:rPr>
                <w:lang w:val="ru-RU"/>
              </w:rPr>
              <w:t xml:space="preserve"> Создавать небольшое письменное высказывание (аннотацию, рассказ, рецензию, сочинение и т. д.) на основе плана, иллюстрации/ иллюстраций и/</w:t>
            </w:r>
            <w:r w:rsidR="00B2360B" w:rsidRPr="002744E6">
              <w:rPr>
                <w:lang w:val="ru-RU"/>
              </w:rPr>
              <w:t xml:space="preserve"> </w:t>
            </w:r>
            <w:r w:rsidR="009E52D7" w:rsidRPr="002744E6">
              <w:rPr>
                <w:lang w:val="ru-RU"/>
              </w:rPr>
              <w:t>или прочитанного/</w:t>
            </w:r>
            <w:r w:rsidR="00B2360B" w:rsidRPr="002744E6">
              <w:rPr>
                <w:lang w:val="ru-RU"/>
              </w:rPr>
              <w:t xml:space="preserve"> </w:t>
            </w:r>
            <w:r w:rsidR="009E52D7" w:rsidRPr="002744E6">
              <w:rPr>
                <w:lang w:val="ru-RU"/>
              </w:rPr>
              <w:t>прослушанного текста с опорой или без опоры на</w:t>
            </w:r>
            <w:r w:rsidR="00B2360B" w:rsidRPr="002744E6">
              <w:rPr>
                <w:lang w:val="ru-RU"/>
              </w:rPr>
              <w:t xml:space="preserve"> </w:t>
            </w:r>
            <w:r w:rsidR="009E52D7" w:rsidRPr="002744E6">
              <w:rPr>
                <w:lang w:val="ru-RU"/>
              </w:rPr>
              <w:t>образец.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Заполнять таблицу, кратко фиксируя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Содержание прочитанного/ прослушанного текста или дополняя представленную информацию.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Письменно излагать результаты выполненной проектной работы, в том числе в форме презентации.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 xml:space="preserve">Перевод как особый вид речевой </w:t>
            </w:r>
            <w:r w:rsidR="00B2360B" w:rsidRPr="002744E6">
              <w:rPr>
                <w:lang w:val="ru-RU"/>
              </w:rPr>
              <w:t>д</w:t>
            </w:r>
            <w:r w:rsidRPr="002744E6">
              <w:rPr>
                <w:lang w:val="ru-RU"/>
              </w:rPr>
              <w:t>еятельности.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Проводить предпереводческий анализ текста; выявлять возможные переводческие трудности и пути их преодоления.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 xml:space="preserve">Переводить письменно с английского языка </w:t>
            </w:r>
            <w:proofErr w:type="gramStart"/>
            <w:r w:rsidRPr="002744E6">
              <w:rPr>
                <w:lang w:val="ru-RU"/>
              </w:rPr>
              <w:t>на русский аутентичные тексты</w:t>
            </w:r>
            <w:proofErr w:type="gramEnd"/>
            <w:r w:rsidRPr="002744E6">
              <w:rPr>
                <w:lang w:val="ru-RU"/>
              </w:rPr>
              <w:t xml:space="preserve"> научно-популярного характера с использованием грамматических и лексических переводческих трансформаций.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Фонетическая сторона речи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Различать на слух и адекватно произносить все звуки английского языка, соблюдая нормы произношения.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Соблюдать правильное ударение в изолированном слове, фразе.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Соблюдать правило отсутствия фразового ударения на служебных словах (артиклях, союзах, предлогах).</w:t>
            </w:r>
          </w:p>
          <w:p w:rsidR="00B2360B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lastRenderedPageBreak/>
              <w:t>Различать коммуникативный тип предложения по его интонации.</w:t>
            </w:r>
            <w:r w:rsidR="00B2360B" w:rsidRPr="002744E6">
              <w:rPr>
                <w:lang w:val="ru-RU"/>
              </w:rPr>
              <w:t xml:space="preserve"> 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специальный, альтернативный и разделительный вопросы).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Соблюдать интонацию перечисления.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Воспроизводить слова по транскрипции.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соответствующей интонацией, демонстрирующей понимание текста.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Орфография и пунктуация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Правильно писать изученные слова.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Выписывать из текста слова, словосочетания, предложения в соответствии с решаемой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коммуникативной/учебной задачей.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Правильно использовать знаки препинания в письменных высказываниях.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Пунктуационно правильно оформлять прямую речь в соответствии с нормами английского языка.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Пунктуационно правильно, в соответствии с нормами речевого этикета, оформлять электронное сообщение личного характера.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Пунктуационно правильно, в соответствии с принятыми в стране/странах изучаемого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языка нормами официального общения, оформлять официальное (деловое) письмо, в том числе электронное.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Лексическая сторона речи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соответствии с нормами лексической сочетаемости.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Знать и понимать значения родственных слов, образованных с помощью основных способов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словообразования (аффиксации, словосложения, конверсии).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Классифицировать лексические единицы английского языка; устанавливать основания для обобщения и сравнения.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Распознавать принадлежность слова к определённой части речи.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Выбирать нужное значение многозначного слова.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Грамматическая сторона речи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Знать и понимать особенности структуры различных коммуникативных типов предложений в английском языке.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Распознавать и употреблять в устной и письменной речи изученные морфологические формы и синтаксические конструкции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английского языка в рамках тематического содержания речи в соответствии с решаемой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коммуникативной задачей.</w:t>
            </w:r>
          </w:p>
          <w:p w:rsidR="00B2360B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lastRenderedPageBreak/>
              <w:t>Систематизировать существенные признаки языковых явлений английского языка.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смысловые глаголы).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Социокультурные знания и умения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страны/стран изучаемого языка и основных социокультурных элементов речевого поведенческого этикета в англоязычной среде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в рамках тематического содержания речи. 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страны и англоговорящих стран.</w:t>
            </w:r>
          </w:p>
          <w:p w:rsidR="00B2360B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Владеть знаниями о социокультурном портрете и культурном наследии страны/стран,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говорящих на английском языке.</w:t>
            </w:r>
          </w:p>
          <w:p w:rsidR="00383B93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речевые различия в ситуациях официального и неофициального общения</w:t>
            </w:r>
            <w:r w:rsidR="00B2360B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рамках тематического содержания речи и использовать лексико-грамматические средства с их учётом.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Представлять родную страну/малую родину и страну/страны изучаемого языка (культурные явления и события; выдающиеся люди;</w:t>
            </w:r>
            <w:r w:rsidR="00383B93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достопримечательности и т. д.).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Находить сходство и различия в традициях родной страны и страны/ стран изучаемого языка.</w:t>
            </w:r>
          </w:p>
          <w:p w:rsidR="009E52D7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Анализировать и систематизировать</w:t>
            </w:r>
          </w:p>
          <w:p w:rsidR="00CB4E7F" w:rsidRPr="002744E6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получаемую социокультурную информацию</w:t>
            </w: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Внешность и характеристика человека,</w:t>
            </w:r>
          </w:p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литературного персонажа</w:t>
            </w:r>
            <w:r w:rsidR="00556EEE" w:rsidRPr="00274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3</w:t>
            </w:r>
            <w:r w:rsidR="00C176B8">
              <w:rPr>
                <w:rFonts w:ascii="Times New Roman" w:hAnsi="Times New Roman" w:cs="Times New Roman"/>
              </w:rPr>
              <w:t>/ 7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Здоровый образ жизни и забота о здоровье: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режим труда и отдыха, спорт, сбалансированное питание, посещение врача. Отказ от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вредных привычек.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8</w:t>
            </w:r>
            <w:r w:rsidR="00C176B8">
              <w:rPr>
                <w:rFonts w:ascii="Times New Roman" w:hAnsi="Times New Roman" w:cs="Times New Roman"/>
              </w:rPr>
              <w:t>/ 1</w:t>
            </w:r>
            <w:r w:rsidR="00E11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Школьное образование, школьная жизнь,</w:t>
            </w:r>
          </w:p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школьные праздники. Переписка с зарубежными сверстниками. Взаимоотношения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в школе. Проблемы и решения. Права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и обязанности старшеклассника.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11</w:t>
            </w:r>
            <w:r w:rsidR="00C176B8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Современный мир профессий. Проблемы</w:t>
            </w:r>
          </w:p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выбора профессии (возможности продолжения образования в высшей школе,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в профессиональном колледже, подработка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для школьника). Роль иностранного языка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 xml:space="preserve">в планах на </w:t>
            </w:r>
            <w:r w:rsidRPr="002744E6">
              <w:rPr>
                <w:rFonts w:ascii="Times New Roman" w:hAnsi="Times New Roman" w:cs="Times New Roman"/>
              </w:rPr>
              <w:lastRenderedPageBreak/>
              <w:t>будущее.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lastRenderedPageBreak/>
              <w:t>12</w:t>
            </w:r>
            <w:r w:rsidR="00C176B8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Молодёжь в современном обществе. Досуг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молодёжи: чтение, кино, театр, музыка,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музеи, Интернет, компьютерные игры,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социальные сети. Любовь и дружба.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17</w:t>
            </w:r>
            <w:r w:rsidR="00C176B8">
              <w:rPr>
                <w:rFonts w:ascii="Times New Roman" w:hAnsi="Times New Roman" w:cs="Times New Roman"/>
              </w:rPr>
              <w:t>/ 20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Покупки: одежда, обувь и продукты</w:t>
            </w:r>
          </w:p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питания. Карманные деньги. Молодёжная</w:t>
            </w:r>
          </w:p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мода.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5</w:t>
            </w:r>
            <w:r w:rsidR="00C176B8">
              <w:rPr>
                <w:rFonts w:ascii="Times New Roman" w:hAnsi="Times New Roman" w:cs="Times New Roman"/>
              </w:rPr>
              <w:t>/ 7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Деловое общение: особенности делового</w:t>
            </w:r>
          </w:p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общения, деловая этика, деловая переписка, публичное выступление.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18</w:t>
            </w:r>
            <w:r w:rsidR="00C176B8">
              <w:rPr>
                <w:rFonts w:ascii="Times New Roman" w:hAnsi="Times New Roman" w:cs="Times New Roman"/>
              </w:rPr>
              <w:t>/ 20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Туризм. Виды отдыха. Путешествия по России и зарубежным странам. Виртуальные путешествия.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8</w:t>
            </w:r>
            <w:r w:rsidR="00C176B8">
              <w:rPr>
                <w:rFonts w:ascii="Times New Roman" w:hAnsi="Times New Roman" w:cs="Times New Roman"/>
              </w:rPr>
              <w:t>/ 1</w:t>
            </w:r>
            <w:r w:rsidR="00E11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Проблемы экологии. Защита окружающей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среды. Стихийные бедствия. Условия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 xml:space="preserve">проживания в городской/сельской местности. 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</w:t>
            </w:r>
            <w:r w:rsidR="00C176B8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связи (мобильные телефоны, смартфоны, планшеты,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компьютеры). Интернет-безопасность.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</w:t>
            </w:r>
            <w:r w:rsidR="00C176B8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</w:t>
            </w:r>
            <w:r w:rsidR="00C176B8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1" w:type="pct"/>
          </w:tcPr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Родная страна и страна/страны изучаемого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языка: географическое положение, столица,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крупные города, регионы; государственное устройство; система образования,</w:t>
            </w:r>
            <w:r w:rsidR="00556EEE" w:rsidRPr="002744E6">
              <w:rPr>
                <w:rFonts w:ascii="Times New Roman" w:hAnsi="Times New Roman" w:cs="Times New Roman"/>
              </w:rPr>
              <w:t xml:space="preserve"> д</w:t>
            </w:r>
            <w:r w:rsidRPr="002744E6">
              <w:rPr>
                <w:rFonts w:ascii="Times New Roman" w:hAnsi="Times New Roman" w:cs="Times New Roman"/>
              </w:rPr>
              <w:t>остопримечательности, культурные особенности (национальные и популярные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праздники, знаменательные даты, традиции, обычаи); страницы истории.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20</w:t>
            </w:r>
            <w:r w:rsidR="00C176B8">
              <w:rPr>
                <w:rFonts w:ascii="Times New Roman" w:hAnsi="Times New Roman" w:cs="Times New Roman"/>
              </w:rPr>
              <w:t>/ 22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2744E6" w:rsidTr="00556EEE">
        <w:tc>
          <w:tcPr>
            <w:tcW w:w="417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1" w:type="pct"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языка, их вклад</w:t>
            </w:r>
          </w:p>
          <w:p w:rsidR="00CB4E7F" w:rsidRPr="002744E6" w:rsidRDefault="00CB4E7F" w:rsidP="00556EEE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в науку и мировую культуру: государственные деятели, учёные, писатели,</w:t>
            </w:r>
            <w:r w:rsidR="00556EEE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поэты, художники, композиторы, путешественники, спортсмены, актёры и т. д.</w:t>
            </w:r>
          </w:p>
        </w:tc>
        <w:tc>
          <w:tcPr>
            <w:tcW w:w="506" w:type="pct"/>
          </w:tcPr>
          <w:p w:rsidR="00CB4E7F" w:rsidRPr="002744E6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15</w:t>
            </w:r>
            <w:r w:rsidR="00C176B8">
              <w:rPr>
                <w:rFonts w:ascii="Times New Roman" w:hAnsi="Times New Roman" w:cs="Times New Roman"/>
              </w:rPr>
              <w:t>/ 17</w:t>
            </w:r>
          </w:p>
        </w:tc>
        <w:tc>
          <w:tcPr>
            <w:tcW w:w="2126" w:type="pct"/>
            <w:vMerge/>
          </w:tcPr>
          <w:p w:rsidR="00CB4E7F" w:rsidRPr="002744E6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91A" w:rsidRPr="002744E6" w:rsidTr="00556EEE">
        <w:tc>
          <w:tcPr>
            <w:tcW w:w="417" w:type="pct"/>
          </w:tcPr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:rsidR="0049591A" w:rsidRPr="002744E6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744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:rsidR="0049591A" w:rsidRPr="002744E6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744E6">
              <w:rPr>
                <w:rFonts w:ascii="Times New Roman" w:hAnsi="Times New Roman" w:cs="Times New Roman"/>
                <w:b/>
              </w:rPr>
              <w:t>170</w:t>
            </w:r>
            <w:r w:rsidR="001417F2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:rsidR="0049591A" w:rsidRPr="002744E6" w:rsidRDefault="0049591A" w:rsidP="008E7E3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A16645" w:rsidRDefault="00A16645" w:rsidP="00451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10" w:rsidRDefault="00715A10" w:rsidP="0065136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64" w:rsidRPr="002744E6" w:rsidRDefault="00651364" w:rsidP="0065136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F0C05" w:rsidRPr="002744E6" w:rsidRDefault="00DF0C05" w:rsidP="00451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0F" w:rsidRPr="002744E6" w:rsidRDefault="0066520F" w:rsidP="00451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E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6520F" w:rsidRPr="002744E6" w:rsidRDefault="0066520F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737"/>
        <w:gridCol w:w="969"/>
        <w:gridCol w:w="4072"/>
      </w:tblGrid>
      <w:tr w:rsidR="0066520F" w:rsidRPr="002744E6" w:rsidTr="00363B60">
        <w:trPr>
          <w:trHeight w:val="627"/>
        </w:trPr>
        <w:tc>
          <w:tcPr>
            <w:tcW w:w="417" w:type="pct"/>
          </w:tcPr>
          <w:p w:rsidR="0066520F" w:rsidRPr="002744E6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:rsidR="0066520F" w:rsidRPr="002744E6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:rsidR="0066520F" w:rsidRPr="002744E6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:rsidR="0066520F" w:rsidRPr="002744E6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:rsidR="0066520F" w:rsidRPr="002744E6" w:rsidRDefault="0066520F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:rsidR="00325B93" w:rsidRPr="002744E6" w:rsidRDefault="00325B93" w:rsidP="00325B9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2744E6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:rsidR="00325B93" w:rsidRPr="002744E6" w:rsidRDefault="00325B93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44E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10</w:t>
            </w:r>
            <w:r w:rsidR="00715A10">
              <w:rPr>
                <w:rFonts w:ascii="Times New Roman" w:hAnsi="Times New Roman" w:cs="Times New Roman"/>
              </w:rPr>
              <w:t>/ 14</w:t>
            </w:r>
            <w:r w:rsidR="00715A10">
              <w:rPr>
                <w:rStyle w:val="af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26" w:type="pct"/>
            <w:vMerge w:val="restart"/>
          </w:tcPr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Диалогическая речь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Составлять комбинированный диалог, включающий различные виды диалога (диалог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этикетного характера, диалог — побуждение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 действию, диалог-расспрос, диалог — обмен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мнениями), в соответствии с поставленной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коммуникативной задачей с опорой и без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опоры на речевые ситуации </w:t>
            </w:r>
            <w:r w:rsidRPr="002744E6">
              <w:rPr>
                <w:lang w:val="ru-RU"/>
              </w:rPr>
              <w:lastRenderedPageBreak/>
              <w:t>и/или иллюстрации, фотографии, таблицы, диаграммы,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схемы.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Обмениваться информацией с участниками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полилога; уточнять их точку зрения.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Выражать и аргументировать своё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мнение/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отношение к обсуждаемым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вопросам.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Возражать участникам полилога.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ми партнёра/партнёров по диалогу/по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мнений.</w:t>
            </w:r>
          </w:p>
          <w:p w:rsidR="007F0EFE" w:rsidRPr="002744E6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:rsidR="007F0EFE" w:rsidRPr="002744E6" w:rsidRDefault="007F0EFE" w:rsidP="007F0EFE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2744E6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Монологическая речь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Высказываться о фактах, событиях, используя основные типы речи описание/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характеристика, повествование/сообщение, рассуждение) с изложением своего мнения и краткой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аргументацией с опорой и без опоры на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ключевые слова, план и/или иллюстрации,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фотографии, таблицы, диаграммы, схемы,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инфографику.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Сочетать при необходимости различные типы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речи в своём высказывании.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Передавать основное содержание прочитанного/прослушанного текста с выражением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своего отношения к событиям и фактам,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изложенным в тексте, без опоры на план,</w:t>
            </w:r>
            <w:r w:rsidR="00E65214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ключевые слова.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Создавать сообщение на основе прочитанного/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прослушанного текста с выражением своего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отношения к событиям и фактам, изложенным в тексте.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Комментировать факты из прослушанного/</w:t>
            </w:r>
          </w:p>
          <w:p w:rsidR="0004295C" w:rsidRPr="002744E6" w:rsidRDefault="0004295C" w:rsidP="00CF455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прочитанного текста.</w:t>
            </w:r>
            <w:r w:rsidR="00CF4550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 w:rsidR="00CF4550" w:rsidRPr="002744E6">
              <w:rPr>
                <w:rFonts w:ascii="Times New Roman" w:hAnsi="Times New Roman" w:cs="Times New Roman"/>
              </w:rPr>
              <w:t xml:space="preserve"> </w:t>
            </w:r>
            <w:r w:rsidRPr="002744E6">
              <w:rPr>
                <w:rFonts w:ascii="Times New Roman" w:hAnsi="Times New Roman" w:cs="Times New Roman"/>
              </w:rPr>
              <w:t>проектной работы.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2744E6">
              <w:rPr>
                <w:lang w:val="ru-RU"/>
              </w:rPr>
              <w:t>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Аудирование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Распознавать на слух и понимать связные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высказывания учителя и одноклассников,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слова.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Использовать переспрос или просьбу для уточнения отдельных деталей.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Вербально/невербально реагировать на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услышанное. Воспринимать на слух и понимать основное содержание (тему/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идею,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главные события/факты) аутентичных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текстов, содержащих неизученные языковые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явления.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i/>
                <w:iCs/>
                <w:lang w:val="ru-RU"/>
              </w:rPr>
              <w:lastRenderedPageBreak/>
              <w:t>Выделять главные факты, опуская второстепенные. Прогнозировать содержание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текста по его началу</w:t>
            </w:r>
            <w:r w:rsidRPr="002744E6">
              <w:rPr>
                <w:lang w:val="ru-RU"/>
              </w:rPr>
              <w:t>. Воспринимать на слух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понимать</w:t>
            </w:r>
            <w:r w:rsidR="00CF4550" w:rsidRPr="002744E6">
              <w:rPr>
                <w:lang w:val="ru-RU"/>
              </w:rPr>
              <w:t xml:space="preserve"> н</w:t>
            </w:r>
            <w:r w:rsidRPr="002744E6">
              <w:rPr>
                <w:lang w:val="ru-RU"/>
              </w:rPr>
              <w:t>ужную/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интересующую/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запрашиваемую информацию, представленную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явной/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неявной форме в несложных аутентичных текстах, содержащих </w:t>
            </w:r>
            <w:r w:rsidR="00CF4550" w:rsidRPr="002744E6">
              <w:rPr>
                <w:lang w:val="ru-RU"/>
              </w:rPr>
              <w:t>н</w:t>
            </w:r>
            <w:r w:rsidRPr="002744E6">
              <w:rPr>
                <w:lang w:val="ru-RU"/>
              </w:rPr>
              <w:t>еизученные языковые явления.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Воспринимать на слух и понимать полно 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точно содержание текста, включающего отдельные неизученные языковые явления.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Понимать взаимосвязь между фактами,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причинами, событиями в прослушанном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тексте; устанавливать последовательность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фактов и событий.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Определять отношение говорящего к предмету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обсуждения.</w:t>
            </w:r>
            <w:r w:rsidR="00CF4550" w:rsidRPr="002744E6">
              <w:rPr>
                <w:lang w:val="ru-RU"/>
              </w:rPr>
              <w:t xml:space="preserve"> 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Использовать языковую и контекстуальную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догадку при восприятии на слух текстов,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содержащих незнакомые языковые явления.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Смысловое чтение</w:t>
            </w:r>
            <w:r w:rsidR="00CF4550" w:rsidRPr="002744E6">
              <w:rPr>
                <w:b/>
                <w:bCs/>
                <w:lang w:val="ru-RU"/>
              </w:rPr>
              <w:t xml:space="preserve"> 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понимать основное содержание (тему/идею, главные события/факты)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аутентичных текстов разных жанров и стилей, содержащих неизученные языковые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явления.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структурно-смысловые связи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 тексте. Прогнозировать содержание текста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 его заголовку/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началу.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находить нужную/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интересующую/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запрашиваемую информацию,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представленную в явной/неявной форме,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аутентичных текстах разных жанров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стилей, содержащих неизученные языковые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явления.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Оценивать найденную информацию с точки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зрения её значимости для решения коммуникативной задачи.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находить запрашиваемую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информацию, представленную в несплошных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текстах (таблицах, диаграммах, графиках,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схемах, инфографике и т. д.).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в разных форматах (текст, рисунок,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таблица, диаграмма и т. д.).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Читать про себя и полно и точно понимать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несложные аутентичные тексты разных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стилей и жанров, содержащие отдельные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неизученные языковые явления.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Осуществлять информационную переработку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текста: проводить смысловой и структурный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lastRenderedPageBreak/>
              <w:t>анализ отдельных частей текста, делать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выборочный перевод; устанавливать причин-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но-следственную взаимосвязь изложенных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 тексте фактов и событий.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 xml:space="preserve">Осознавать цель чтения и выбирать в </w:t>
            </w:r>
            <w:r w:rsidR="00CF4550" w:rsidRPr="002744E6">
              <w:rPr>
                <w:i/>
                <w:iCs/>
                <w:lang w:val="ru-RU"/>
              </w:rPr>
              <w:t>с</w:t>
            </w:r>
            <w:r w:rsidRPr="002744E6">
              <w:rPr>
                <w:i/>
                <w:iCs/>
                <w:lang w:val="ru-RU"/>
              </w:rPr>
              <w:t>оответствии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с ней нужный вид чтения (с пониманием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основного содержания, с выборочным пониманием запрашиваемой информации,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с полным пониманием).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сноски) для понимания основного содержания прочитанного текста, для нахождения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информации в тексте.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Догадываться о значении незнакомых слов по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сходству с русским языком, по </w:t>
            </w:r>
            <w:r w:rsidR="00CF4550" w:rsidRPr="002744E6">
              <w:rPr>
                <w:lang w:val="ru-RU"/>
              </w:rPr>
              <w:t>с</w:t>
            </w:r>
            <w:r w:rsidRPr="002744E6">
              <w:rPr>
                <w:lang w:val="ru-RU"/>
              </w:rPr>
              <w:t>ловообразовательным элементам, по контексту.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интернациональные слова в кон-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тексте.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Пользоваться сносками,</w:t>
            </w:r>
            <w:r w:rsidR="00CF4550" w:rsidRPr="002744E6">
              <w:rPr>
                <w:i/>
                <w:iCs/>
                <w:lang w:val="ru-RU"/>
              </w:rPr>
              <w:t xml:space="preserve"> л</w:t>
            </w:r>
            <w:r w:rsidRPr="002744E6">
              <w:rPr>
                <w:i/>
                <w:iCs/>
                <w:lang w:val="ru-RU"/>
              </w:rPr>
              <w:t>ингвострановедческим справочником, двуязычном и/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или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толковым словарём.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b/>
                <w:bCs/>
                <w:lang w:val="ru-RU"/>
              </w:rPr>
              <w:t>Письменная речь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Заполнять анкеты и формуляры, сообщая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 себе основные сведения, в соответствии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 нормами, принятыми в стране/странах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изучаемого языка.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Составлять резюме (CV), письмо-обращение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 приёме на работу с сообщением основных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сведений о себе в соответствии с нормами,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принятыми в стране/странах изучаемого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языка. Писать электронное сообщение личного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странах изучаемого языка.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Писать официальное (деловое) письмо, в том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стране/странах изучаемого языка.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иллюстраций и/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или прочитанного/прослушанного текста с опорой или без опоры на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образец.</w:t>
            </w:r>
            <w:r w:rsidR="00CF4550" w:rsidRPr="002744E6">
              <w:rPr>
                <w:lang w:val="ru-RU"/>
              </w:rPr>
              <w:t xml:space="preserve"> 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Заполнять таблицу, кратко фиксируя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содержание прочитанного/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прослушанного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i/>
                <w:iCs/>
                <w:lang w:val="ru-RU"/>
              </w:rPr>
              <w:t>текста или дополняя представленную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информацию.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Создавать письменное высказывание с элементами рассуждения на основе таблицы,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графика, диаграммы и письменное высказывание типа «Моё мнение», «За и против».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Письменно комментировать предложенную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информацию, высказывания, пословицы,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цитаты с выражением и аргументацией своего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мнения.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Письменно излагать результаты выполненной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проектной работы, в том числе в форме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презентации.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Перевод </w:t>
            </w:r>
            <w:r w:rsidRPr="002744E6">
              <w:rPr>
                <w:lang w:val="ru-RU"/>
              </w:rPr>
              <w:lastRenderedPageBreak/>
              <w:t>как особый вид речевой деятельности. Проводить предпереводческий анализ текста,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выявлять возможные переводческие трудности и пути их преодоления.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Переводить письменно с английского языка</w:t>
            </w:r>
            <w:r w:rsidR="00CF4550" w:rsidRPr="002744E6">
              <w:rPr>
                <w:lang w:val="ru-RU"/>
              </w:rPr>
              <w:t xml:space="preserve"> </w:t>
            </w:r>
            <w:proofErr w:type="gramStart"/>
            <w:r w:rsidRPr="002744E6">
              <w:rPr>
                <w:lang w:val="ru-RU"/>
              </w:rPr>
              <w:t>на русский аутентичные тексты</w:t>
            </w:r>
            <w:proofErr w:type="gramEnd"/>
            <w:r w:rsidRPr="002744E6">
              <w:rPr>
                <w:lang w:val="ru-RU"/>
              </w:rPr>
              <w:t xml:space="preserve"> научно-популярного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характера с использованием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lang w:val="ru-RU"/>
              </w:rPr>
              <w:t>грамматических и лексических переводческих трансформаций.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b/>
                <w:bCs/>
                <w:lang w:val="ru-RU"/>
              </w:rPr>
              <w:t>Фонетическая сторона речи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lang w:val="ru-RU"/>
              </w:rPr>
              <w:t>Различать на слух и адекватно произносить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все звуки английского языка, соблюдая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нормы произношения.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Соблюдать правильное ударение в изолированном слове, фразе.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Соблюдать правило отсутствия фразового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ударения на служебных словах (артиклях,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союзах, предлогах).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Различать коммуникативный тип предложения по его интонации.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Членить предложение на смысловые группы.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Корректно произносить предложения с точки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Соблюдать интонацию перечисления.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Воспроизводить слова по транскрипции.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Читать вслух небольшие аутентичные тексты,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b/>
                <w:bCs/>
                <w:lang w:val="ru-RU"/>
              </w:rPr>
              <w:t>Орфография и пунктуация</w:t>
            </w:r>
            <w:r w:rsidR="00CF4550" w:rsidRPr="002744E6">
              <w:rPr>
                <w:b/>
                <w:bCs/>
                <w:lang w:val="ru-RU"/>
              </w:rPr>
              <w:t xml:space="preserve"> 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Правильно писать изученные слова.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Выписывать из текста слова, словосочетания,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предложения в соответствии с решаемой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коммуникативной/учебной задачей.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Правильно использовать знаки препинания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 письменных высказываниях.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Пунктуационно правильно оформлять прямую речь в соответствии с нормами английского языка.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Пунктуационно правильно, в соответствии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 нормами речевого этикета, оформлять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электронное сообщение личного характера.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Пунктуационно правильно, в соответствии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 принятыми в стране/странах изучаемого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языка нормами официального общения,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оформлять официальное (деловое) письмо,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том числе электронное.</w:t>
            </w:r>
            <w:r w:rsidR="00CF4550" w:rsidRPr="002744E6">
              <w:rPr>
                <w:lang w:val="ru-RU"/>
              </w:rPr>
              <w:t xml:space="preserve"> 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Лексическая сторона речи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образованных с помощью основных способов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словообразования (аффиксации, </w:t>
            </w:r>
            <w:r w:rsidRPr="002744E6">
              <w:rPr>
                <w:lang w:val="ru-RU"/>
              </w:rPr>
              <w:lastRenderedPageBreak/>
              <w:t>словосложения, конверсии).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Распознавать принадлежность слова к определённой части речи.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Классифицировать лексические единицы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английского языка; устанавливать основания для обобщения и сравнения.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lang w:val="ru-RU"/>
              </w:rPr>
              <w:t>Выбирать нужное значение многозначного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слова.</w:t>
            </w:r>
          </w:p>
          <w:p w:rsidR="00CF4550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Грамматическая сторона речи</w:t>
            </w:r>
          </w:p>
          <w:p w:rsidR="0004295C" w:rsidRPr="002744E6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Знать и понимать особенности структуры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различных коммуникативных типов предложений в английском языке.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Распознавать и употреблять в устной и письменной речи изученные </w:t>
            </w:r>
            <w:r w:rsidR="00CF4550" w:rsidRPr="002744E6">
              <w:rPr>
                <w:lang w:val="ru-RU"/>
              </w:rPr>
              <w:t xml:space="preserve">морфологические </w:t>
            </w:r>
            <w:r w:rsidRPr="002744E6">
              <w:rPr>
                <w:lang w:val="ru-RU"/>
              </w:rPr>
              <w:t>формы и синтаксические конструкции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английского языка в рамках тематического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содержания речи в соответствии с решаемой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коммуникативной задачей (см. левую колонку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 xml:space="preserve">таблицы). </w:t>
            </w:r>
            <w:r w:rsidRPr="002744E6">
              <w:rPr>
                <w:i/>
                <w:iCs/>
                <w:lang w:val="ru-RU"/>
              </w:rPr>
              <w:t>Систематизировать существенные признаки языковых явлений английского</w:t>
            </w:r>
            <w:r w:rsidR="00CF4550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языка.</w:t>
            </w:r>
            <w:r w:rsidRPr="002744E6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</w:t>
            </w:r>
            <w:r w:rsidR="00CF4550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смысловые глаголы).</w:t>
            </w:r>
          </w:p>
          <w:p w:rsidR="00F15EC1" w:rsidRPr="002744E6" w:rsidRDefault="0004295C" w:rsidP="00F15EC1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744E6">
              <w:rPr>
                <w:b/>
                <w:bCs/>
                <w:lang w:val="ru-RU"/>
              </w:rPr>
              <w:t>Социокультурные знания и умения</w:t>
            </w:r>
            <w:r w:rsidR="00CF4550" w:rsidRPr="002744E6">
              <w:rPr>
                <w:b/>
                <w:bCs/>
                <w:lang w:val="ru-RU"/>
              </w:rPr>
              <w:t xml:space="preserve"> </w:t>
            </w:r>
            <w:proofErr w:type="gramStart"/>
            <w:r w:rsidRPr="002744E6">
              <w:rPr>
                <w:lang w:val="ru-RU"/>
              </w:rPr>
              <w:t>Осуществлять</w:t>
            </w:r>
            <w:proofErr w:type="gramEnd"/>
            <w:r w:rsidRPr="002744E6">
              <w:rPr>
                <w:lang w:val="ru-RU"/>
              </w:rPr>
              <w:t xml:space="preserve"> межличностное и межкультурное общение на основе знаний о национально-культурных особенностях своей страны и страны/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 изучаемого языка и основных социокультурных элементов речевого поведенческого этикета в англоязычной среде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рамках тематического содержания речи.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страны и англоговорящих стран.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Владеть знаниями о социокультурном портрете и культурном наследии страны/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стран,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говорящих на английском языке, в том числе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 произведениях художественной литературы,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являющихся частью мировой культуры.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Понимать речевые различия в ситуациях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официального и неофициального общения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в рамках тематического содержания речи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использовать лексико-грамматические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средства с их учётом.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Представлять родную страну/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малую родину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и страну/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 w:rsidR="00F15EC1" w:rsidRPr="002744E6">
              <w:rPr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Находить сходство и различия в традициях</w:t>
            </w:r>
            <w:r w:rsidR="00F15EC1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родной страны и страны/стран изучаемого</w:t>
            </w:r>
            <w:r w:rsidR="00F15EC1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языка.</w:t>
            </w:r>
            <w:r w:rsidR="00F15EC1" w:rsidRPr="002744E6">
              <w:rPr>
                <w:i/>
                <w:iCs/>
                <w:lang w:val="ru-RU"/>
              </w:rPr>
              <w:t xml:space="preserve"> </w:t>
            </w:r>
          </w:p>
          <w:p w:rsidR="0004295C" w:rsidRPr="002744E6" w:rsidRDefault="0004295C" w:rsidP="00F15EC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i/>
                <w:iCs/>
                <w:lang w:val="ru-RU"/>
              </w:rPr>
              <w:t>Анализировать и систематизировать</w:t>
            </w:r>
            <w:r w:rsidR="00F15EC1" w:rsidRPr="002744E6">
              <w:rPr>
                <w:i/>
                <w:iCs/>
                <w:lang w:val="ru-RU"/>
              </w:rPr>
              <w:t xml:space="preserve"> </w:t>
            </w:r>
            <w:r w:rsidRPr="002744E6">
              <w:rPr>
                <w:i/>
                <w:iCs/>
                <w:lang w:val="ru-RU"/>
              </w:rPr>
              <w:t>получаемую социокультурную информацию.</w:t>
            </w: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Внешность и характеристика человека, литературного персонажа.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3</w:t>
            </w:r>
            <w:r w:rsidR="00D61CAF">
              <w:rPr>
                <w:rFonts w:ascii="Times New Roman" w:hAnsi="Times New Roman" w:cs="Times New Roman"/>
              </w:rPr>
              <w:t>/ 4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 xml:space="preserve">Здоровый образ жизни и забота о здоровье: режим труда и отдыха, спорт, </w:t>
            </w:r>
            <w:r w:rsidRPr="002744E6">
              <w:rPr>
                <w:rFonts w:ascii="Times New Roman" w:hAnsi="Times New Roman" w:cs="Times New Roman"/>
              </w:rPr>
              <w:lastRenderedPageBreak/>
              <w:t>сбалансированное питание, посещение врача. Отказ от вредных привычек.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lastRenderedPageBreak/>
              <w:t>6</w:t>
            </w:r>
            <w:r w:rsidR="00D61CAF">
              <w:rPr>
                <w:rFonts w:ascii="Times New Roman" w:hAnsi="Times New Roman" w:cs="Times New Roman"/>
              </w:rPr>
              <w:t>/ 10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10</w:t>
            </w:r>
            <w:r w:rsidR="00D61CAF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:rsidR="007F0EFE" w:rsidRPr="002744E6" w:rsidRDefault="007F0EFE" w:rsidP="002F1E9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Современный мир профессий. Проблемы</w:t>
            </w:r>
          </w:p>
          <w:p w:rsidR="007F0EFE" w:rsidRPr="002744E6" w:rsidRDefault="007F0EFE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16</w:t>
            </w:r>
            <w:r w:rsidR="00D61CAF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Молодёжь в современном обществе. Ценностные ориентиры молодёжи. Участие молодёжи в жизни общества.</w:t>
            </w:r>
          </w:p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Досуг молодёжи: увлечения и интересы. Любовь и дружба.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12</w:t>
            </w:r>
            <w:r w:rsidR="00D61CAF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6</w:t>
            </w:r>
            <w:r w:rsidR="00D61CAF">
              <w:rPr>
                <w:rFonts w:ascii="Times New Roman" w:hAnsi="Times New Roman" w:cs="Times New Roman"/>
              </w:rPr>
              <w:t>/ 10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Деловое общение: особенности делового общения, деловая этика, деловая переписка, публичное выступление.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15</w:t>
            </w:r>
            <w:r w:rsidR="00D61CAF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Туризм. Виды отдыха. Экотуризм. Путешествия по России и зарубежным странам. Виртуальные путешествия.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8</w:t>
            </w:r>
            <w:r w:rsidR="00D61CAF">
              <w:rPr>
                <w:rFonts w:ascii="Times New Roman" w:hAnsi="Times New Roman" w:cs="Times New Roman"/>
              </w:rPr>
              <w:t>/ 1</w:t>
            </w:r>
            <w:r w:rsidR="00FD4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12</w:t>
            </w:r>
            <w:r w:rsidR="00D61CAF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Средства массовой информации: пресса, телевидение, радио, Интернет, социальные сети и т. д.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12</w:t>
            </w:r>
            <w:r w:rsidR="00D61CAF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коммуникации. Интернет-безопасность.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</w:t>
            </w:r>
            <w:r w:rsidR="00D61CAF">
              <w:rPr>
                <w:rFonts w:ascii="Times New Roman" w:hAnsi="Times New Roman" w:cs="Times New Roman"/>
              </w:rPr>
              <w:t>/ 1</w:t>
            </w:r>
            <w:r w:rsidR="00FD4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1" w:type="pct"/>
          </w:tcPr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</w:t>
            </w:r>
            <w:r w:rsidR="00D61CAF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1" w:type="pct"/>
          </w:tcPr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Родная страна и страна/страны изучаемого языка: географическое</w:t>
            </w:r>
          </w:p>
          <w:p w:rsidR="007F0EFE" w:rsidRPr="002744E6" w:rsidRDefault="007F0EFE" w:rsidP="002F1E98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положение, столица, крупные города,</w:t>
            </w:r>
          </w:p>
          <w:p w:rsidR="007F0EFE" w:rsidRPr="002744E6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регионы; государственное устройство;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20</w:t>
            </w:r>
            <w:r w:rsidR="00D61CAF">
              <w:rPr>
                <w:rFonts w:ascii="Times New Roman" w:hAnsi="Times New Roman" w:cs="Times New Roman"/>
              </w:rPr>
              <w:t>/ 22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2744E6" w:rsidTr="00363B60">
        <w:tc>
          <w:tcPr>
            <w:tcW w:w="417" w:type="pct"/>
          </w:tcPr>
          <w:p w:rsidR="007F0EFE" w:rsidRPr="002744E6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1" w:type="pct"/>
          </w:tcPr>
          <w:p w:rsidR="007F0EFE" w:rsidRPr="002744E6" w:rsidRDefault="007F0EFE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Выдающиеся люди родной страны и страны/стран изучаемого языка: государственные деятели, учёные,</w:t>
            </w:r>
          </w:p>
          <w:p w:rsidR="007F0EFE" w:rsidRPr="002744E6" w:rsidRDefault="007F0EFE" w:rsidP="00363B6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2744E6">
              <w:rPr>
                <w:lang w:val="ru-RU"/>
              </w:rPr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506" w:type="pct"/>
          </w:tcPr>
          <w:p w:rsidR="007F0EFE" w:rsidRPr="002744E6" w:rsidRDefault="007F0EFE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4E6">
              <w:rPr>
                <w:rFonts w:ascii="Times New Roman" w:hAnsi="Times New Roman" w:cs="Times New Roman"/>
              </w:rPr>
              <w:t>12</w:t>
            </w:r>
            <w:r w:rsidR="00D61CAF">
              <w:rPr>
                <w:rFonts w:ascii="Times New Roman" w:hAnsi="Times New Roman" w:cs="Times New Roman"/>
              </w:rPr>
              <w:t>/ 1</w:t>
            </w:r>
            <w:r w:rsidR="00FD4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pct"/>
            <w:vMerge/>
          </w:tcPr>
          <w:p w:rsidR="007F0EFE" w:rsidRPr="002744E6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20F" w:rsidRPr="002744E6" w:rsidTr="00363B60">
        <w:tc>
          <w:tcPr>
            <w:tcW w:w="417" w:type="pct"/>
          </w:tcPr>
          <w:p w:rsidR="0066520F" w:rsidRPr="002744E6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:rsidR="0066520F" w:rsidRPr="002744E6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744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:rsidR="0066520F" w:rsidRPr="002744E6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744E6">
              <w:rPr>
                <w:rFonts w:ascii="Times New Roman" w:hAnsi="Times New Roman" w:cs="Times New Roman"/>
                <w:b/>
              </w:rPr>
              <w:t>170</w:t>
            </w:r>
            <w:r w:rsidR="00FD4C50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:rsidR="0066520F" w:rsidRPr="002744E6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5EC1" w:rsidRDefault="00F15EC1" w:rsidP="008E7E3C">
      <w:pPr>
        <w:ind w:firstLine="567"/>
        <w:jc w:val="both"/>
        <w:rPr>
          <w:sz w:val="24"/>
          <w:szCs w:val="24"/>
          <w:lang w:val="ru-RU"/>
        </w:rPr>
      </w:pPr>
    </w:p>
    <w:p w:rsidR="008F5D4B" w:rsidRPr="008F5D4B" w:rsidRDefault="008F5D4B" w:rsidP="008F5D4B">
      <w:pPr>
        <w:ind w:firstLine="567"/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lastRenderedPageBreak/>
        <w:t xml:space="preserve">— опыт дел, направленных на заботу о своей семье, родных и близких; 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природоохранных дел;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8F5D4B" w:rsidRPr="008F5D4B" w:rsidRDefault="008F5D4B" w:rsidP="008F5D4B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651364" w:rsidRPr="002744E6" w:rsidRDefault="008F5D4B" w:rsidP="008F5D4B">
      <w:pPr>
        <w:jc w:val="both"/>
        <w:rPr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D3437A" w:rsidRDefault="00D3437A" w:rsidP="008F5D4B">
      <w:pPr>
        <w:ind w:firstLine="567"/>
        <w:rPr>
          <w:b/>
          <w:sz w:val="24"/>
          <w:szCs w:val="24"/>
          <w:lang w:val="ru-RU"/>
        </w:rPr>
      </w:pPr>
    </w:p>
    <w:p w:rsidR="008F5D4B" w:rsidRPr="008F5D4B" w:rsidRDefault="008F5D4B" w:rsidP="008F5D4B">
      <w:pPr>
        <w:ind w:firstLine="567"/>
        <w:rPr>
          <w:b/>
          <w:sz w:val="24"/>
          <w:szCs w:val="24"/>
          <w:lang w:val="ru-RU"/>
        </w:rPr>
      </w:pPr>
      <w:bookmarkStart w:id="8" w:name="_GoBack"/>
      <w:bookmarkEnd w:id="8"/>
      <w:r w:rsidRPr="008F5D4B">
        <w:rPr>
          <w:b/>
          <w:sz w:val="24"/>
          <w:szCs w:val="24"/>
          <w:lang w:val="ru-RU"/>
        </w:rPr>
        <w:t>Дополнительные материалы</w:t>
      </w:r>
    </w:p>
    <w:p w:rsidR="008F5D4B" w:rsidRDefault="008F5D4B" w:rsidP="004053C9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311366" w:rsidRPr="002744E6" w:rsidRDefault="00311366" w:rsidP="004053C9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:rsidR="00311366" w:rsidRPr="002744E6" w:rsidRDefault="00311366" w:rsidP="00311366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311366" w:rsidRPr="002744E6" w:rsidRDefault="00311366" w:rsidP="00311366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2744E6">
        <w:rPr>
          <w:b/>
          <w:bCs/>
          <w:sz w:val="24"/>
          <w:szCs w:val="24"/>
          <w:lang w:val="ru-RU"/>
        </w:rPr>
        <w:t>Основные материалы в 10 классе</w:t>
      </w:r>
    </w:p>
    <w:p w:rsidR="0078516E" w:rsidRPr="001B14F4" w:rsidRDefault="0078516E" w:rsidP="0061019D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Hlk143380677"/>
      <w:bookmarkStart w:id="10" w:name="_Hlk128320981"/>
      <w:r w:rsidRPr="002744E6">
        <w:rPr>
          <w:rFonts w:ascii="Times New Roman" w:hAnsi="Times New Roman"/>
          <w:color w:val="000000"/>
          <w:sz w:val="24"/>
          <w:szCs w:val="24"/>
        </w:rPr>
        <w:t>Баранова К.М., Дули Д., Копылова В.В. и другие</w:t>
      </w:r>
      <w:r w:rsidRPr="002744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язык. 10 класс. 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Starlight. 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Учебник. Углублённый уровень; </w:t>
      </w:r>
    </w:p>
    <w:bookmarkEnd w:id="10"/>
    <w:p w:rsidR="0061019D" w:rsidRPr="001B14F4" w:rsidRDefault="0061019D" w:rsidP="0061019D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14F4">
        <w:rPr>
          <w:rFonts w:ascii="Times New Roman" w:hAnsi="Times New Roman"/>
          <w:color w:val="000000"/>
          <w:sz w:val="24"/>
          <w:szCs w:val="24"/>
        </w:rPr>
        <w:t>Баранова К.М., Дули Д., Копылова В.В. и другие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язык. 10 класс. 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Starlight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</w:rPr>
        <w:t xml:space="preserve">. Рабочая тетрадь. Углублённый уровень; </w:t>
      </w:r>
    </w:p>
    <w:p w:rsidR="0061019D" w:rsidRPr="001B14F4" w:rsidRDefault="0061019D" w:rsidP="0061019D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14F4">
        <w:rPr>
          <w:rFonts w:ascii="Times New Roman" w:hAnsi="Times New Roman"/>
          <w:color w:val="000000"/>
          <w:sz w:val="24"/>
          <w:szCs w:val="24"/>
        </w:rPr>
        <w:t>Баранова К.М., Дули Д., Копылова В.В. и другие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язык. 10 класс. 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Starlight</w:t>
      </w:r>
      <w:r w:rsidRPr="001B14F4">
        <w:rPr>
          <w:rFonts w:ascii="Times New Roman" w:hAnsi="Times New Roman"/>
          <w:b/>
          <w:bCs/>
          <w:color w:val="000000"/>
          <w:sz w:val="24"/>
          <w:szCs w:val="24"/>
        </w:rPr>
        <w:t xml:space="preserve">. Лексический практикум. Углублённый уровень; </w:t>
      </w:r>
    </w:p>
    <w:p w:rsidR="0061019D" w:rsidRPr="001B14F4" w:rsidRDefault="006A4EA4" w:rsidP="0061019D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B14F4">
        <w:rPr>
          <w:rFonts w:ascii="Times New Roman" w:hAnsi="Times New Roman"/>
          <w:color w:val="000000"/>
          <w:sz w:val="24"/>
          <w:szCs w:val="24"/>
        </w:rPr>
        <w:t>Баранова К.М., Дули Д., Копылова В.В. и другие</w:t>
      </w:r>
      <w:r w:rsidR="0061019D" w:rsidRPr="001B1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019D" w:rsidRPr="001B14F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Английский язык. 10 класс. </w:t>
      </w:r>
      <w:r w:rsidR="0061019D" w:rsidRPr="001B14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Starlight</w:t>
      </w:r>
      <w:r w:rsidR="0061019D" w:rsidRPr="001B14F4">
        <w:rPr>
          <w:rFonts w:ascii="Times New Roman" w:hAnsi="Times New Roman"/>
          <w:b/>
          <w:bCs/>
          <w:color w:val="000000"/>
          <w:sz w:val="24"/>
          <w:szCs w:val="24"/>
        </w:rPr>
        <w:t>. Сборник грамматических упражнений. Углублённый уровень</w:t>
      </w:r>
    </w:p>
    <w:bookmarkEnd w:id="9"/>
    <w:p w:rsidR="0061019D" w:rsidRPr="001B14F4" w:rsidRDefault="0061019D" w:rsidP="0061019D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1366" w:rsidRPr="001B14F4" w:rsidRDefault="00311366" w:rsidP="00311366">
      <w:pPr>
        <w:pStyle w:val="af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4F4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:rsidR="006A4EA4" w:rsidRPr="001B14F4" w:rsidRDefault="006A4EA4" w:rsidP="001B14F4">
      <w:pPr>
        <w:keepNext/>
        <w:widowControl/>
        <w:numPr>
          <w:ilvl w:val="0"/>
          <w:numId w:val="41"/>
        </w:numPr>
        <w:spacing w:line="259" w:lineRule="auto"/>
        <w:contextualSpacing/>
        <w:jc w:val="both"/>
        <w:outlineLvl w:val="6"/>
        <w:rPr>
          <w:position w:val="6"/>
          <w:sz w:val="24"/>
          <w:szCs w:val="24"/>
        </w:rPr>
      </w:pPr>
      <w:r w:rsidRPr="001B14F4">
        <w:rPr>
          <w:position w:val="6"/>
          <w:sz w:val="24"/>
          <w:szCs w:val="24"/>
        </w:rPr>
        <w:t xml:space="preserve">Evans V., </w:t>
      </w:r>
      <w:r w:rsidRPr="001B14F4">
        <w:rPr>
          <w:b/>
          <w:position w:val="6"/>
          <w:sz w:val="24"/>
          <w:szCs w:val="24"/>
        </w:rPr>
        <w:t>FCE Use of English 1</w:t>
      </w:r>
      <w:r w:rsidRPr="001B14F4">
        <w:rPr>
          <w:position w:val="6"/>
          <w:sz w:val="24"/>
          <w:szCs w:val="24"/>
        </w:rPr>
        <w:t xml:space="preserve"> (</w:t>
      </w:r>
      <w:r w:rsidRPr="001B14F4">
        <w:rPr>
          <w:b/>
          <w:position w:val="6"/>
          <w:sz w:val="24"/>
          <w:szCs w:val="24"/>
        </w:rPr>
        <w:t>UOE</w:t>
      </w:r>
      <w:r w:rsidRPr="001B14F4">
        <w:rPr>
          <w:position w:val="6"/>
          <w:sz w:val="24"/>
          <w:szCs w:val="24"/>
        </w:rPr>
        <w:t>), Express Publishing, 2012</w:t>
      </w:r>
    </w:p>
    <w:p w:rsidR="00874B36" w:rsidRPr="001B14F4" w:rsidRDefault="006A4EA4" w:rsidP="001B14F4">
      <w:pPr>
        <w:widowControl/>
        <w:numPr>
          <w:ilvl w:val="0"/>
          <w:numId w:val="41"/>
        </w:numPr>
        <w:spacing w:after="200" w:line="276" w:lineRule="auto"/>
        <w:contextualSpacing/>
        <w:jc w:val="both"/>
        <w:rPr>
          <w:position w:val="6"/>
          <w:sz w:val="24"/>
          <w:szCs w:val="24"/>
        </w:rPr>
      </w:pPr>
      <w:r w:rsidRPr="001B14F4">
        <w:rPr>
          <w:position w:val="6"/>
          <w:sz w:val="24"/>
          <w:szCs w:val="24"/>
        </w:rPr>
        <w:t>Seymour</w:t>
      </w:r>
      <w:r w:rsidR="00EE73F9" w:rsidRPr="001B14F4">
        <w:rPr>
          <w:position w:val="6"/>
          <w:sz w:val="24"/>
          <w:szCs w:val="24"/>
        </w:rPr>
        <w:t xml:space="preserve"> D.</w:t>
      </w:r>
      <w:r w:rsidRPr="001B14F4">
        <w:rPr>
          <w:position w:val="6"/>
          <w:sz w:val="24"/>
          <w:szCs w:val="24"/>
        </w:rPr>
        <w:t>, Popova</w:t>
      </w:r>
      <w:r w:rsidR="00EE73F9" w:rsidRPr="001B14F4">
        <w:rPr>
          <w:position w:val="6"/>
          <w:sz w:val="24"/>
          <w:szCs w:val="24"/>
        </w:rPr>
        <w:t xml:space="preserve"> M.</w:t>
      </w:r>
      <w:r w:rsidRPr="001B14F4">
        <w:rPr>
          <w:position w:val="6"/>
          <w:sz w:val="24"/>
          <w:szCs w:val="24"/>
        </w:rPr>
        <w:t xml:space="preserve"> </w:t>
      </w:r>
      <w:r w:rsidRPr="001B14F4">
        <w:rPr>
          <w:b/>
          <w:bCs/>
          <w:position w:val="6"/>
          <w:sz w:val="24"/>
          <w:szCs w:val="24"/>
        </w:rPr>
        <w:t>700 Classroom Activities</w:t>
      </w:r>
      <w:r w:rsidRPr="001B14F4">
        <w:rPr>
          <w:position w:val="6"/>
          <w:sz w:val="24"/>
          <w:szCs w:val="24"/>
        </w:rPr>
        <w:t xml:space="preserve">, 2005. </w:t>
      </w:r>
    </w:p>
    <w:p w:rsidR="00874B36" w:rsidRPr="001B14F4" w:rsidRDefault="00EE73F9" w:rsidP="001B14F4">
      <w:pPr>
        <w:widowControl/>
        <w:numPr>
          <w:ilvl w:val="0"/>
          <w:numId w:val="41"/>
        </w:numPr>
        <w:shd w:val="clear" w:color="auto" w:fill="FFFFFF"/>
        <w:spacing w:beforeAutospacing="1" w:after="100" w:afterAutospacing="1" w:line="276" w:lineRule="auto"/>
        <w:contextualSpacing/>
        <w:jc w:val="both"/>
        <w:rPr>
          <w:color w:val="212121"/>
          <w:sz w:val="24"/>
          <w:szCs w:val="24"/>
        </w:rPr>
      </w:pPr>
      <w:r w:rsidRPr="001B14F4">
        <w:rPr>
          <w:color w:val="212121"/>
          <w:sz w:val="24"/>
          <w:szCs w:val="24"/>
        </w:rPr>
        <w:t xml:space="preserve">Spencer D. </w:t>
      </w:r>
      <w:r w:rsidRPr="00EE73F9">
        <w:rPr>
          <w:b/>
          <w:bCs/>
          <w:color w:val="212121"/>
          <w:sz w:val="24"/>
          <w:szCs w:val="24"/>
        </w:rPr>
        <w:t>Gateway to the World B2</w:t>
      </w:r>
      <w:r w:rsidRPr="001B14F4">
        <w:rPr>
          <w:color w:val="212121"/>
          <w:sz w:val="24"/>
          <w:szCs w:val="24"/>
        </w:rPr>
        <w:t xml:space="preserve">, </w:t>
      </w:r>
      <w:r w:rsidR="00874B36" w:rsidRPr="001B14F4">
        <w:rPr>
          <w:color w:val="212121"/>
          <w:sz w:val="24"/>
          <w:szCs w:val="24"/>
        </w:rPr>
        <w:t>Student's Book (2021). Macmillan Education</w:t>
      </w:r>
    </w:p>
    <w:p w:rsidR="00874B36" w:rsidRPr="001B14F4" w:rsidRDefault="00874B36" w:rsidP="001B14F4">
      <w:pPr>
        <w:widowControl/>
        <w:numPr>
          <w:ilvl w:val="0"/>
          <w:numId w:val="41"/>
        </w:numPr>
        <w:shd w:val="clear" w:color="auto" w:fill="FFFFFF"/>
        <w:spacing w:beforeAutospacing="1" w:after="100" w:afterAutospacing="1" w:line="276" w:lineRule="auto"/>
        <w:contextualSpacing/>
        <w:jc w:val="both"/>
        <w:rPr>
          <w:color w:val="212121"/>
          <w:sz w:val="24"/>
          <w:szCs w:val="24"/>
        </w:rPr>
      </w:pPr>
      <w:bookmarkStart w:id="11" w:name="_Hlk168268383"/>
      <w:r w:rsidRPr="001B14F4">
        <w:rPr>
          <w:color w:val="212121"/>
          <w:sz w:val="24"/>
          <w:szCs w:val="24"/>
        </w:rPr>
        <w:t xml:space="preserve">Spencer D. </w:t>
      </w:r>
      <w:r w:rsidRPr="001B14F4">
        <w:rPr>
          <w:b/>
          <w:bCs/>
          <w:color w:val="212121"/>
          <w:sz w:val="24"/>
          <w:szCs w:val="24"/>
        </w:rPr>
        <w:t>Gateway to the World B2</w:t>
      </w:r>
      <w:r w:rsidRPr="001B14F4">
        <w:rPr>
          <w:color w:val="212121"/>
          <w:sz w:val="24"/>
          <w:szCs w:val="24"/>
        </w:rPr>
        <w:t xml:space="preserve"> Workbook (2021). Macmillan Education</w:t>
      </w:r>
    </w:p>
    <w:p w:rsidR="00874B36" w:rsidRPr="001B14F4" w:rsidRDefault="00874B36" w:rsidP="001B14F4">
      <w:pPr>
        <w:widowControl/>
        <w:numPr>
          <w:ilvl w:val="0"/>
          <w:numId w:val="41"/>
        </w:numPr>
        <w:shd w:val="clear" w:color="auto" w:fill="FFFFFF"/>
        <w:spacing w:beforeAutospacing="1" w:after="100" w:afterAutospacing="1" w:line="276" w:lineRule="auto"/>
        <w:contextualSpacing/>
        <w:jc w:val="both"/>
        <w:rPr>
          <w:color w:val="212121"/>
          <w:sz w:val="24"/>
          <w:szCs w:val="24"/>
        </w:rPr>
      </w:pPr>
      <w:bookmarkStart w:id="12" w:name="_Hlk168268509"/>
      <w:bookmarkEnd w:id="11"/>
      <w:r w:rsidRPr="001B14F4">
        <w:rPr>
          <w:color w:val="212121"/>
          <w:sz w:val="24"/>
          <w:szCs w:val="24"/>
        </w:rPr>
        <w:t xml:space="preserve">Spencer D. </w:t>
      </w:r>
      <w:r w:rsidR="00EE73F9" w:rsidRPr="00EE73F9">
        <w:rPr>
          <w:b/>
          <w:bCs/>
          <w:color w:val="212121"/>
          <w:sz w:val="24"/>
          <w:szCs w:val="24"/>
        </w:rPr>
        <w:t>Gateway to the World B2+</w:t>
      </w:r>
      <w:r w:rsidR="00EE73F9" w:rsidRPr="00EE73F9">
        <w:rPr>
          <w:color w:val="212121"/>
          <w:sz w:val="24"/>
          <w:szCs w:val="24"/>
        </w:rPr>
        <w:t>: S</w:t>
      </w:r>
      <w:r w:rsidRPr="001B14F4">
        <w:rPr>
          <w:color w:val="212121"/>
          <w:sz w:val="24"/>
          <w:szCs w:val="24"/>
        </w:rPr>
        <w:t>tudent’s Book (2022). Macmillan Education</w:t>
      </w:r>
    </w:p>
    <w:p w:rsidR="00874B36" w:rsidRPr="001B14F4" w:rsidRDefault="00874B36" w:rsidP="001B14F4">
      <w:pPr>
        <w:widowControl/>
        <w:numPr>
          <w:ilvl w:val="0"/>
          <w:numId w:val="41"/>
        </w:numPr>
        <w:shd w:val="clear" w:color="auto" w:fill="FFFFFF"/>
        <w:spacing w:beforeAutospacing="1" w:after="100" w:afterAutospacing="1" w:line="276" w:lineRule="auto"/>
        <w:contextualSpacing/>
        <w:jc w:val="both"/>
        <w:rPr>
          <w:color w:val="212121"/>
          <w:sz w:val="24"/>
          <w:szCs w:val="24"/>
        </w:rPr>
      </w:pPr>
      <w:r w:rsidRPr="001B14F4">
        <w:rPr>
          <w:color w:val="212121"/>
          <w:sz w:val="24"/>
          <w:szCs w:val="24"/>
        </w:rPr>
        <w:t>Spencer D.</w:t>
      </w:r>
      <w:r w:rsidRPr="001B14F4">
        <w:rPr>
          <w:b/>
          <w:bCs/>
          <w:color w:val="212121"/>
          <w:sz w:val="24"/>
          <w:szCs w:val="24"/>
        </w:rPr>
        <w:t xml:space="preserve"> Gateway to the World B2+.</w:t>
      </w:r>
      <w:r w:rsidRPr="001B14F4">
        <w:rPr>
          <w:color w:val="212121"/>
          <w:sz w:val="24"/>
          <w:szCs w:val="24"/>
        </w:rPr>
        <w:t xml:space="preserve"> Workbook (2022). Macmillan Education</w:t>
      </w:r>
    </w:p>
    <w:bookmarkEnd w:id="12"/>
    <w:p w:rsidR="00EE73F9" w:rsidRPr="00874B36" w:rsidRDefault="00EE73F9" w:rsidP="00EE73F9">
      <w:pPr>
        <w:widowControl/>
        <w:spacing w:after="200" w:line="276" w:lineRule="auto"/>
        <w:contextualSpacing/>
        <w:jc w:val="both"/>
        <w:rPr>
          <w:position w:val="6"/>
          <w:sz w:val="22"/>
          <w:szCs w:val="22"/>
        </w:rPr>
      </w:pPr>
    </w:p>
    <w:p w:rsidR="00D15F32" w:rsidRPr="00D15F32" w:rsidRDefault="00D15F32" w:rsidP="00D15F3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sz w:val="24"/>
          <w:szCs w:val="24"/>
          <w:lang w:val="ru-RU"/>
        </w:rPr>
      </w:pPr>
      <w:r w:rsidRPr="00122C09">
        <w:rPr>
          <w:b/>
          <w:bCs/>
          <w:sz w:val="24"/>
          <w:szCs w:val="24"/>
          <w:lang w:val="ru-RU"/>
        </w:rPr>
        <w:t xml:space="preserve">Основные материалы </w:t>
      </w:r>
      <w:r w:rsidR="00FD4C50">
        <w:rPr>
          <w:b/>
          <w:bCs/>
          <w:sz w:val="24"/>
          <w:szCs w:val="24"/>
          <w:lang w:val="ru-RU"/>
        </w:rPr>
        <w:t>в 11 классе</w:t>
      </w:r>
    </w:p>
    <w:p w:rsidR="00D15F32" w:rsidRPr="00D15F32" w:rsidRDefault="00D15F32" w:rsidP="00D15F32">
      <w:pPr>
        <w:widowControl/>
        <w:numPr>
          <w:ilvl w:val="0"/>
          <w:numId w:val="34"/>
        </w:numPr>
        <w:spacing w:after="200" w:line="259" w:lineRule="auto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D15F32">
        <w:rPr>
          <w:color w:val="000000"/>
          <w:sz w:val="24"/>
          <w:szCs w:val="24"/>
          <w:lang w:val="ru-RU"/>
        </w:rPr>
        <w:t>Баранова К.М., Дули Д., Копылова В.В. и другие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 Английский язык. 11 класс. </w:t>
      </w:r>
      <w:r w:rsidRPr="00D15F32">
        <w:rPr>
          <w:b/>
          <w:bCs/>
          <w:color w:val="000000"/>
          <w:sz w:val="24"/>
          <w:szCs w:val="24"/>
        </w:rPr>
        <w:t>Starlight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. Учебник. Углублённый уровень; </w:t>
      </w:r>
    </w:p>
    <w:p w:rsidR="00D15F32" w:rsidRPr="00D15F32" w:rsidRDefault="00D15F32" w:rsidP="00D15F32">
      <w:pPr>
        <w:widowControl/>
        <w:numPr>
          <w:ilvl w:val="0"/>
          <w:numId w:val="34"/>
        </w:numPr>
        <w:spacing w:after="200" w:line="259" w:lineRule="auto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D15F32">
        <w:rPr>
          <w:color w:val="000000"/>
          <w:sz w:val="24"/>
          <w:szCs w:val="24"/>
          <w:lang w:val="ru-RU"/>
        </w:rPr>
        <w:t>Баранова К.М., Дули Д., Копылова В.В. и другие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 Английский язык. 11 класс. </w:t>
      </w:r>
      <w:r w:rsidRPr="00D15F32">
        <w:rPr>
          <w:b/>
          <w:bCs/>
          <w:color w:val="000000"/>
          <w:sz w:val="24"/>
          <w:szCs w:val="24"/>
        </w:rPr>
        <w:t>Starlight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. Рабочая тетрадь. Углублённый уровень; </w:t>
      </w:r>
    </w:p>
    <w:p w:rsidR="00D15F32" w:rsidRPr="00D15F32" w:rsidRDefault="00D15F32" w:rsidP="00D15F32">
      <w:pPr>
        <w:widowControl/>
        <w:numPr>
          <w:ilvl w:val="0"/>
          <w:numId w:val="34"/>
        </w:numPr>
        <w:spacing w:after="200" w:line="259" w:lineRule="auto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D15F32">
        <w:rPr>
          <w:color w:val="000000"/>
          <w:sz w:val="24"/>
          <w:szCs w:val="24"/>
          <w:lang w:val="ru-RU"/>
        </w:rPr>
        <w:t>Баранова К.М., Дули Д., Копылова В.В. и другие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 Английский язык. 11 класс. </w:t>
      </w:r>
      <w:r w:rsidRPr="00D15F32">
        <w:rPr>
          <w:b/>
          <w:bCs/>
          <w:color w:val="000000"/>
          <w:sz w:val="24"/>
          <w:szCs w:val="24"/>
        </w:rPr>
        <w:t>Starlight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. Лексический практикум. Углублённый уровень; </w:t>
      </w:r>
    </w:p>
    <w:p w:rsidR="00D15F32" w:rsidRPr="00D15F32" w:rsidRDefault="00D15F32" w:rsidP="00D15F32">
      <w:pPr>
        <w:widowControl/>
        <w:numPr>
          <w:ilvl w:val="0"/>
          <w:numId w:val="34"/>
        </w:numPr>
        <w:spacing w:after="200" w:line="259" w:lineRule="auto"/>
        <w:contextualSpacing/>
        <w:jc w:val="both"/>
        <w:rPr>
          <w:position w:val="6"/>
          <w:sz w:val="24"/>
          <w:szCs w:val="24"/>
          <w:lang w:val="ru-RU"/>
        </w:rPr>
      </w:pPr>
      <w:r w:rsidRPr="00D15F32">
        <w:rPr>
          <w:color w:val="000000"/>
          <w:sz w:val="24"/>
          <w:szCs w:val="24"/>
          <w:lang w:val="ru-RU"/>
        </w:rPr>
        <w:lastRenderedPageBreak/>
        <w:t xml:space="preserve">Баранова К.М., Дули Д., Копылова В.В. и другие </w:t>
      </w:r>
      <w:r w:rsidRPr="00D15F32">
        <w:rPr>
          <w:b/>
          <w:bCs/>
          <w:color w:val="000000"/>
          <w:sz w:val="24"/>
          <w:szCs w:val="24"/>
          <w:lang w:val="ru-RU"/>
        </w:rPr>
        <w:t xml:space="preserve">Английский язык. 11 класс. </w:t>
      </w:r>
      <w:r w:rsidRPr="00D15F32">
        <w:rPr>
          <w:b/>
          <w:bCs/>
          <w:color w:val="000000"/>
          <w:sz w:val="24"/>
          <w:szCs w:val="24"/>
        </w:rPr>
        <w:t>Starlight</w:t>
      </w:r>
      <w:r w:rsidRPr="00D15F32">
        <w:rPr>
          <w:b/>
          <w:bCs/>
          <w:color w:val="000000"/>
          <w:sz w:val="24"/>
          <w:szCs w:val="24"/>
          <w:lang w:val="ru-RU"/>
        </w:rPr>
        <w:t>. Сборник грамматических упражнений. Углублённый уровень</w:t>
      </w:r>
    </w:p>
    <w:p w:rsidR="00D15F32" w:rsidRPr="00D15F32" w:rsidRDefault="00D15F32" w:rsidP="00D15F32">
      <w:pPr>
        <w:widowControl/>
        <w:spacing w:line="259" w:lineRule="auto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</w:p>
    <w:p w:rsidR="00D15F32" w:rsidRPr="00D15F32" w:rsidRDefault="00D15F32" w:rsidP="00D15F32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4"/>
          <w:szCs w:val="24"/>
          <w:lang w:val="ru-RU"/>
        </w:rPr>
      </w:pPr>
      <w:r w:rsidRPr="00D15F32">
        <w:rPr>
          <w:b/>
          <w:bCs/>
          <w:sz w:val="24"/>
          <w:szCs w:val="24"/>
          <w:lang w:val="ru-RU"/>
        </w:rPr>
        <w:t>Рекомендуемые дополнительные материалы</w:t>
      </w:r>
    </w:p>
    <w:p w:rsidR="00D15F32" w:rsidRPr="00D15F32" w:rsidRDefault="00D15F32" w:rsidP="00D15F3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position w:val="6"/>
          <w:sz w:val="24"/>
          <w:szCs w:val="24"/>
          <w:lang w:val="ru-RU"/>
        </w:rPr>
      </w:pPr>
      <w:r w:rsidRPr="00D15F32">
        <w:rPr>
          <w:b/>
          <w:position w:val="6"/>
          <w:sz w:val="24"/>
          <w:szCs w:val="24"/>
          <w:lang w:val="ru-RU"/>
        </w:rPr>
        <w:t xml:space="preserve">Английский язык. Пособие для самостоятельной работы: </w:t>
      </w:r>
      <w:r w:rsidRPr="00D15F32">
        <w:rPr>
          <w:bCs/>
          <w:position w:val="6"/>
          <w:sz w:val="24"/>
          <w:szCs w:val="24"/>
        </w:rPr>
        <w:t>Supplementary</w:t>
      </w:r>
      <w:r w:rsidRPr="00D15F32">
        <w:rPr>
          <w:bCs/>
          <w:position w:val="6"/>
          <w:sz w:val="24"/>
          <w:szCs w:val="24"/>
          <w:lang w:val="ru-RU"/>
        </w:rPr>
        <w:t xml:space="preserve"> </w:t>
      </w:r>
      <w:r w:rsidRPr="00D15F32">
        <w:rPr>
          <w:bCs/>
          <w:position w:val="6"/>
          <w:sz w:val="24"/>
          <w:szCs w:val="24"/>
        </w:rPr>
        <w:t>book</w:t>
      </w:r>
      <w:r w:rsidRPr="00D15F32">
        <w:rPr>
          <w:b/>
          <w:position w:val="6"/>
          <w:sz w:val="24"/>
          <w:szCs w:val="24"/>
          <w:lang w:val="ru-RU"/>
        </w:rPr>
        <w:t xml:space="preserve"> </w:t>
      </w:r>
      <w:r w:rsidRPr="00D15F32">
        <w:rPr>
          <w:position w:val="6"/>
          <w:sz w:val="24"/>
          <w:szCs w:val="24"/>
        </w:rPr>
        <w:t>by</w:t>
      </w:r>
      <w:r w:rsidRPr="00D15F32">
        <w:rPr>
          <w:position w:val="6"/>
          <w:sz w:val="24"/>
          <w:szCs w:val="24"/>
          <w:lang w:val="ru-RU"/>
        </w:rPr>
        <w:t xml:space="preserve"> </w:t>
      </w:r>
      <w:r w:rsidRPr="00D15F32">
        <w:rPr>
          <w:position w:val="6"/>
          <w:sz w:val="24"/>
          <w:szCs w:val="24"/>
        </w:rPr>
        <w:t>Olimpiada</w:t>
      </w:r>
      <w:r w:rsidRPr="00D15F32">
        <w:rPr>
          <w:position w:val="6"/>
          <w:sz w:val="24"/>
          <w:szCs w:val="24"/>
          <w:lang w:val="ru-RU"/>
        </w:rPr>
        <w:t xml:space="preserve"> </w:t>
      </w:r>
      <w:r w:rsidRPr="00D15F32">
        <w:rPr>
          <w:position w:val="6"/>
          <w:sz w:val="24"/>
          <w:szCs w:val="24"/>
        </w:rPr>
        <w:t>Ivanova</w:t>
      </w:r>
      <w:r w:rsidRPr="00D15F32">
        <w:rPr>
          <w:position w:val="6"/>
          <w:sz w:val="24"/>
          <w:szCs w:val="24"/>
          <w:lang w:val="ru-RU"/>
        </w:rPr>
        <w:t xml:space="preserve">, </w:t>
      </w:r>
      <w:r w:rsidRPr="00D15F32">
        <w:rPr>
          <w:position w:val="6"/>
          <w:sz w:val="24"/>
          <w:szCs w:val="24"/>
        </w:rPr>
        <w:t>Marina</w:t>
      </w:r>
      <w:r w:rsidRPr="00D15F32">
        <w:rPr>
          <w:position w:val="6"/>
          <w:sz w:val="24"/>
          <w:szCs w:val="24"/>
          <w:lang w:val="ru-RU"/>
        </w:rPr>
        <w:t xml:space="preserve"> </w:t>
      </w:r>
      <w:r w:rsidRPr="00D15F32">
        <w:rPr>
          <w:position w:val="6"/>
          <w:sz w:val="24"/>
          <w:szCs w:val="24"/>
        </w:rPr>
        <w:t>Shilovskaya</w:t>
      </w:r>
      <w:r w:rsidRPr="00D15F32">
        <w:rPr>
          <w:position w:val="6"/>
          <w:sz w:val="24"/>
          <w:szCs w:val="24"/>
          <w:lang w:val="ru-RU"/>
        </w:rPr>
        <w:t xml:space="preserve">, </w:t>
      </w:r>
      <w:r w:rsidRPr="00D15F32">
        <w:rPr>
          <w:position w:val="6"/>
          <w:sz w:val="24"/>
          <w:szCs w:val="24"/>
        </w:rPr>
        <w:t>Moscow</w:t>
      </w:r>
      <w:r w:rsidRPr="00D15F32">
        <w:rPr>
          <w:position w:val="6"/>
          <w:sz w:val="24"/>
          <w:szCs w:val="24"/>
          <w:lang w:val="ru-RU"/>
        </w:rPr>
        <w:t xml:space="preserve">, </w:t>
      </w:r>
      <w:r w:rsidRPr="00D15F32">
        <w:rPr>
          <w:position w:val="6"/>
          <w:sz w:val="24"/>
          <w:szCs w:val="24"/>
        </w:rPr>
        <w:t>Urait</w:t>
      </w:r>
      <w:r w:rsidRPr="00D15F32">
        <w:rPr>
          <w:position w:val="6"/>
          <w:sz w:val="24"/>
          <w:szCs w:val="24"/>
          <w:lang w:val="ru-RU"/>
        </w:rPr>
        <w:t>, 2023.</w:t>
      </w:r>
    </w:p>
    <w:p w:rsidR="00D15F32" w:rsidRPr="00D15F32" w:rsidRDefault="00D15F32" w:rsidP="00D15F32">
      <w:pPr>
        <w:widowControl/>
        <w:numPr>
          <w:ilvl w:val="0"/>
          <w:numId w:val="33"/>
        </w:numPr>
        <w:spacing w:after="200" w:line="259" w:lineRule="auto"/>
        <w:contextualSpacing/>
        <w:jc w:val="both"/>
        <w:rPr>
          <w:position w:val="6"/>
          <w:sz w:val="24"/>
          <w:szCs w:val="24"/>
          <w:lang w:val="ru-RU"/>
        </w:rPr>
      </w:pPr>
      <w:r w:rsidRPr="00D15F32">
        <w:rPr>
          <w:b/>
          <w:position w:val="6"/>
          <w:sz w:val="24"/>
          <w:szCs w:val="24"/>
          <w:lang w:val="ru-RU"/>
        </w:rPr>
        <w:t xml:space="preserve">Тесты для подготовки к ЕГЭ по английскому языку с интернет-ресурсом </w:t>
      </w:r>
      <w:r w:rsidRPr="00D15F32">
        <w:rPr>
          <w:bCs/>
          <w:position w:val="6"/>
          <w:sz w:val="24"/>
          <w:szCs w:val="24"/>
          <w:lang w:val="ru-RU"/>
        </w:rPr>
        <w:t>под ред. Вербицкой М., Манна М.- М.:</w:t>
      </w:r>
      <w:r w:rsidRPr="00D15F32">
        <w:rPr>
          <w:b/>
          <w:position w:val="6"/>
          <w:sz w:val="24"/>
          <w:szCs w:val="24"/>
          <w:lang w:val="ru-RU"/>
        </w:rPr>
        <w:t xml:space="preserve"> </w:t>
      </w:r>
      <w:r w:rsidRPr="00D15F32">
        <w:rPr>
          <w:position w:val="6"/>
          <w:sz w:val="24"/>
          <w:szCs w:val="24"/>
          <w:lang w:val="ru-RU"/>
        </w:rPr>
        <w:t xml:space="preserve">Макмиллан// </w:t>
      </w:r>
      <w:hyperlink r:id="rId8" w:history="1">
        <w:r w:rsidRPr="00D15F32">
          <w:rPr>
            <w:position w:val="6"/>
            <w:sz w:val="24"/>
            <w:szCs w:val="24"/>
            <w:lang w:val="ru-RU"/>
          </w:rPr>
          <w:t>https://macmillan.ru/</w:t>
        </w:r>
      </w:hyperlink>
      <w:r w:rsidRPr="00D15F32">
        <w:rPr>
          <w:position w:val="6"/>
          <w:sz w:val="24"/>
          <w:szCs w:val="24"/>
          <w:lang w:val="ru-RU"/>
        </w:rPr>
        <w:t xml:space="preserve"> </w:t>
      </w:r>
    </w:p>
    <w:p w:rsidR="00D15F32" w:rsidRPr="00D15F32" w:rsidRDefault="00D15F32" w:rsidP="00D15F32">
      <w:pPr>
        <w:widowControl/>
        <w:numPr>
          <w:ilvl w:val="0"/>
          <w:numId w:val="33"/>
        </w:numPr>
        <w:spacing w:after="200" w:line="259" w:lineRule="auto"/>
        <w:contextualSpacing/>
        <w:jc w:val="both"/>
        <w:rPr>
          <w:position w:val="6"/>
          <w:sz w:val="24"/>
          <w:szCs w:val="24"/>
        </w:rPr>
      </w:pPr>
      <w:r w:rsidRPr="00D15F32">
        <w:rPr>
          <w:position w:val="6"/>
          <w:sz w:val="24"/>
          <w:szCs w:val="24"/>
        </w:rPr>
        <w:t xml:space="preserve">Evans V., </w:t>
      </w:r>
      <w:r w:rsidRPr="00D15F32">
        <w:rPr>
          <w:b/>
          <w:position w:val="6"/>
          <w:sz w:val="24"/>
          <w:szCs w:val="24"/>
        </w:rPr>
        <w:t>FCE Use of English 2</w:t>
      </w:r>
      <w:r w:rsidRPr="00D15F32">
        <w:rPr>
          <w:position w:val="6"/>
          <w:sz w:val="24"/>
          <w:szCs w:val="24"/>
        </w:rPr>
        <w:t xml:space="preserve"> (</w:t>
      </w:r>
      <w:r w:rsidRPr="00D15F32">
        <w:rPr>
          <w:b/>
          <w:position w:val="6"/>
          <w:sz w:val="24"/>
          <w:szCs w:val="24"/>
        </w:rPr>
        <w:t>UOE2</w:t>
      </w:r>
      <w:r w:rsidRPr="00D15F32">
        <w:rPr>
          <w:position w:val="6"/>
          <w:sz w:val="24"/>
          <w:szCs w:val="24"/>
        </w:rPr>
        <w:t>), Express Publishing, 2012</w:t>
      </w:r>
    </w:p>
    <w:p w:rsidR="001B14F4" w:rsidRDefault="00D15F3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position w:val="6"/>
          <w:sz w:val="24"/>
          <w:szCs w:val="24"/>
        </w:rPr>
      </w:pPr>
      <w:r w:rsidRPr="001B14F4">
        <w:rPr>
          <w:position w:val="6"/>
          <w:sz w:val="24"/>
          <w:szCs w:val="24"/>
        </w:rPr>
        <w:t>Seymour</w:t>
      </w:r>
      <w:r w:rsidR="001B14F4">
        <w:rPr>
          <w:position w:val="6"/>
          <w:sz w:val="24"/>
          <w:szCs w:val="24"/>
        </w:rPr>
        <w:t xml:space="preserve"> D.</w:t>
      </w:r>
      <w:r w:rsidRPr="001B14F4">
        <w:rPr>
          <w:position w:val="6"/>
          <w:sz w:val="24"/>
          <w:szCs w:val="24"/>
        </w:rPr>
        <w:t>, Popova</w:t>
      </w:r>
      <w:r w:rsidR="001B14F4">
        <w:rPr>
          <w:position w:val="6"/>
          <w:sz w:val="24"/>
          <w:szCs w:val="24"/>
        </w:rPr>
        <w:t xml:space="preserve"> M.</w:t>
      </w:r>
      <w:r w:rsidRPr="001B14F4">
        <w:rPr>
          <w:position w:val="6"/>
          <w:sz w:val="24"/>
          <w:szCs w:val="24"/>
        </w:rPr>
        <w:t xml:space="preserve"> </w:t>
      </w:r>
      <w:r w:rsidRPr="001B14F4">
        <w:rPr>
          <w:b/>
          <w:bCs/>
          <w:position w:val="6"/>
          <w:sz w:val="24"/>
          <w:szCs w:val="24"/>
        </w:rPr>
        <w:t>700 Classroom Activities</w:t>
      </w:r>
      <w:r w:rsidRPr="001B14F4">
        <w:rPr>
          <w:position w:val="6"/>
          <w:sz w:val="24"/>
          <w:szCs w:val="24"/>
        </w:rPr>
        <w:t xml:space="preserve">, 2005. </w:t>
      </w:r>
    </w:p>
    <w:p w:rsidR="001B14F4" w:rsidRDefault="00874B36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position w:val="6"/>
          <w:sz w:val="24"/>
          <w:szCs w:val="24"/>
        </w:rPr>
      </w:pPr>
      <w:r w:rsidRPr="001B14F4">
        <w:rPr>
          <w:position w:val="6"/>
          <w:sz w:val="24"/>
          <w:szCs w:val="24"/>
        </w:rPr>
        <w:t xml:space="preserve">Spencer D. </w:t>
      </w:r>
      <w:r w:rsidRPr="001B14F4">
        <w:rPr>
          <w:b/>
          <w:bCs/>
          <w:position w:val="6"/>
          <w:sz w:val="24"/>
          <w:szCs w:val="24"/>
        </w:rPr>
        <w:t>Gateway to the World B2+:</w:t>
      </w:r>
      <w:r w:rsidRPr="001B14F4">
        <w:rPr>
          <w:position w:val="6"/>
          <w:sz w:val="24"/>
          <w:szCs w:val="24"/>
        </w:rPr>
        <w:t xml:space="preserve"> Student’s Book (2022). Macmillan Education</w:t>
      </w:r>
    </w:p>
    <w:p w:rsidR="001B14F4" w:rsidRDefault="00874B36" w:rsidP="001B14F4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position w:val="6"/>
          <w:sz w:val="24"/>
          <w:szCs w:val="24"/>
        </w:rPr>
      </w:pPr>
      <w:r w:rsidRPr="001B14F4">
        <w:rPr>
          <w:position w:val="6"/>
          <w:sz w:val="24"/>
          <w:szCs w:val="24"/>
        </w:rPr>
        <w:t xml:space="preserve">Spencer D. </w:t>
      </w:r>
      <w:r w:rsidRPr="001B14F4">
        <w:rPr>
          <w:b/>
          <w:bCs/>
          <w:position w:val="6"/>
          <w:sz w:val="24"/>
          <w:szCs w:val="24"/>
        </w:rPr>
        <w:t>Gateway to the World B2+.</w:t>
      </w:r>
      <w:r w:rsidRPr="001B14F4">
        <w:rPr>
          <w:position w:val="6"/>
          <w:sz w:val="24"/>
          <w:szCs w:val="24"/>
        </w:rPr>
        <w:t xml:space="preserve"> Workbook (2022). Macmillan Education</w:t>
      </w:r>
    </w:p>
    <w:p w:rsidR="00FD4C50" w:rsidRPr="00FD4C50" w:rsidRDefault="001B14F4" w:rsidP="00FD4C50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position w:val="6"/>
          <w:sz w:val="24"/>
          <w:szCs w:val="24"/>
        </w:rPr>
      </w:pPr>
      <w:bookmarkStart w:id="13" w:name="_Hlk168268733"/>
      <w:r w:rsidRPr="001B14F4">
        <w:rPr>
          <w:position w:val="6"/>
          <w:sz w:val="24"/>
          <w:szCs w:val="24"/>
        </w:rPr>
        <w:t xml:space="preserve">Spencer D. </w:t>
      </w:r>
      <w:r w:rsidRPr="001B14F4">
        <w:rPr>
          <w:b/>
          <w:bCs/>
          <w:position w:val="6"/>
          <w:sz w:val="24"/>
          <w:szCs w:val="24"/>
        </w:rPr>
        <w:t>Gateway to the World C1.</w:t>
      </w:r>
      <w:r w:rsidRPr="001B14F4">
        <w:rPr>
          <w:position w:val="6"/>
          <w:sz w:val="24"/>
          <w:szCs w:val="24"/>
        </w:rPr>
        <w:t xml:space="preserve"> Student’s Boo</w:t>
      </w:r>
      <w:r>
        <w:rPr>
          <w:position w:val="6"/>
          <w:sz w:val="24"/>
          <w:szCs w:val="24"/>
        </w:rPr>
        <w:t>k</w:t>
      </w:r>
      <w:r w:rsidRPr="001B14F4">
        <w:rPr>
          <w:position w:val="6"/>
          <w:sz w:val="24"/>
          <w:szCs w:val="24"/>
        </w:rPr>
        <w:t xml:space="preserve"> (2022). Macmillan Education</w:t>
      </w:r>
      <w:bookmarkEnd w:id="13"/>
      <w:r w:rsidRPr="001B14F4">
        <w:rPr>
          <w:position w:val="6"/>
          <w:sz w:val="24"/>
          <w:szCs w:val="24"/>
        </w:rPr>
        <w:t>.</w:t>
      </w:r>
    </w:p>
    <w:p w:rsidR="0061019D" w:rsidRPr="00FD4C50" w:rsidRDefault="001B14F4" w:rsidP="00FD4C50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position w:val="6"/>
          <w:sz w:val="24"/>
          <w:szCs w:val="24"/>
        </w:rPr>
      </w:pPr>
      <w:r w:rsidRPr="00FD4C50">
        <w:rPr>
          <w:position w:val="6"/>
          <w:sz w:val="24"/>
          <w:szCs w:val="24"/>
        </w:rPr>
        <w:t xml:space="preserve">Spencer D. </w:t>
      </w:r>
      <w:r w:rsidRPr="00FD4C50">
        <w:rPr>
          <w:b/>
          <w:bCs/>
          <w:position w:val="6"/>
          <w:sz w:val="24"/>
          <w:szCs w:val="24"/>
        </w:rPr>
        <w:t>Gateway to the World C1.</w:t>
      </w:r>
      <w:r w:rsidRPr="00FD4C50">
        <w:rPr>
          <w:position w:val="6"/>
          <w:sz w:val="24"/>
          <w:szCs w:val="24"/>
        </w:rPr>
        <w:t xml:space="preserve"> Workbook (2022). Macmillan Education</w:t>
      </w:r>
    </w:p>
    <w:sectPr w:rsidR="0061019D" w:rsidRPr="00FD4C5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EA" w:rsidRDefault="004F7DEA" w:rsidP="00664704">
      <w:r>
        <w:separator/>
      </w:r>
    </w:p>
  </w:endnote>
  <w:endnote w:type="continuationSeparator" w:id="0">
    <w:p w:rsidR="004F7DEA" w:rsidRDefault="004F7DEA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fficinaSansExtraBoldITC-Reg">
    <w:altName w:val="Yu 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EA" w:rsidRDefault="004F7DEA" w:rsidP="00664704">
      <w:r>
        <w:separator/>
      </w:r>
    </w:p>
  </w:footnote>
  <w:footnote w:type="continuationSeparator" w:id="0">
    <w:p w:rsidR="004F7DEA" w:rsidRDefault="004F7DEA" w:rsidP="00664704">
      <w:r>
        <w:continuationSeparator/>
      </w:r>
    </w:p>
  </w:footnote>
  <w:footnote w:id="1">
    <w:p w:rsidR="00C176B8" w:rsidRDefault="00C176B8" w:rsidP="00C176B8">
      <w:pPr>
        <w:pStyle w:val="afa"/>
        <w:jc w:val="both"/>
      </w:pPr>
      <w:r>
        <w:rPr>
          <w:rStyle w:val="aff0"/>
        </w:rPr>
        <w:footnoteRef/>
      </w:r>
      <w:r>
        <w:t xml:space="preserve"> Здесь и далее в таблице через слеш указано количество часов для трека «Международные отношения» на гуманитарном направлении</w:t>
      </w:r>
      <w:r w:rsidR="001417F2">
        <w:t xml:space="preserve"> (6 академических часов в неделю или 204 академических часа в год)</w:t>
      </w:r>
      <w:r>
        <w:t>.</w:t>
      </w:r>
    </w:p>
  </w:footnote>
  <w:footnote w:id="2">
    <w:p w:rsidR="00715A10" w:rsidRDefault="00715A10" w:rsidP="00A332CB">
      <w:pPr>
        <w:pStyle w:val="afa"/>
        <w:jc w:val="both"/>
      </w:pPr>
      <w:r>
        <w:rPr>
          <w:rStyle w:val="aff0"/>
        </w:rPr>
        <w:footnoteRef/>
      </w:r>
      <w:r>
        <w:rPr>
          <w:rStyle w:val="aff0"/>
        </w:rPr>
        <w:footnoteRef/>
      </w:r>
      <w:r>
        <w:t xml:space="preserve"> 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7875"/>
    <w:multiLevelType w:val="hybridMultilevel"/>
    <w:tmpl w:val="F5E05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A1233"/>
    <w:multiLevelType w:val="hybridMultilevel"/>
    <w:tmpl w:val="20387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48F"/>
    <w:multiLevelType w:val="hybridMultilevel"/>
    <w:tmpl w:val="FB8E3B2A"/>
    <w:lvl w:ilvl="0" w:tplc="26A02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41475"/>
    <w:multiLevelType w:val="hybridMultilevel"/>
    <w:tmpl w:val="EEB8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90D78"/>
    <w:multiLevelType w:val="multilevel"/>
    <w:tmpl w:val="C48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C249A"/>
    <w:multiLevelType w:val="hybridMultilevel"/>
    <w:tmpl w:val="DD8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5"/>
  </w:num>
  <w:num w:numId="5">
    <w:abstractNumId w:val="14"/>
  </w:num>
  <w:num w:numId="6">
    <w:abstractNumId w:val="13"/>
  </w:num>
  <w:num w:numId="7">
    <w:abstractNumId w:val="27"/>
  </w:num>
  <w:num w:numId="8">
    <w:abstractNumId w:val="12"/>
  </w:num>
  <w:num w:numId="9">
    <w:abstractNumId w:val="40"/>
  </w:num>
  <w:num w:numId="10">
    <w:abstractNumId w:val="39"/>
  </w:num>
  <w:num w:numId="11">
    <w:abstractNumId w:val="15"/>
  </w:num>
  <w:num w:numId="12">
    <w:abstractNumId w:val="19"/>
  </w:num>
  <w:num w:numId="13">
    <w:abstractNumId w:val="31"/>
  </w:num>
  <w:num w:numId="14">
    <w:abstractNumId w:val="10"/>
  </w:num>
  <w:num w:numId="15">
    <w:abstractNumId w:val="38"/>
  </w:num>
  <w:num w:numId="16">
    <w:abstractNumId w:val="7"/>
  </w:num>
  <w:num w:numId="17">
    <w:abstractNumId w:val="26"/>
  </w:num>
  <w:num w:numId="18">
    <w:abstractNumId w:val="21"/>
  </w:num>
  <w:num w:numId="19">
    <w:abstractNumId w:val="32"/>
  </w:num>
  <w:num w:numId="20">
    <w:abstractNumId w:val="9"/>
  </w:num>
  <w:num w:numId="21">
    <w:abstractNumId w:val="33"/>
  </w:num>
  <w:num w:numId="22">
    <w:abstractNumId w:val="6"/>
  </w:num>
  <w:num w:numId="23">
    <w:abstractNumId w:val="20"/>
  </w:num>
  <w:num w:numId="24">
    <w:abstractNumId w:val="18"/>
  </w:num>
  <w:num w:numId="25">
    <w:abstractNumId w:val="36"/>
  </w:num>
  <w:num w:numId="26">
    <w:abstractNumId w:val="28"/>
  </w:num>
  <w:num w:numId="27">
    <w:abstractNumId w:val="24"/>
  </w:num>
  <w:num w:numId="28">
    <w:abstractNumId w:val="29"/>
  </w:num>
  <w:num w:numId="29">
    <w:abstractNumId w:val="16"/>
  </w:num>
  <w:num w:numId="30">
    <w:abstractNumId w:val="0"/>
  </w:num>
  <w:num w:numId="31">
    <w:abstractNumId w:val="22"/>
  </w:num>
  <w:num w:numId="32">
    <w:abstractNumId w:val="5"/>
  </w:num>
  <w:num w:numId="33">
    <w:abstractNumId w:val="3"/>
  </w:num>
  <w:num w:numId="34">
    <w:abstractNumId w:val="11"/>
  </w:num>
  <w:num w:numId="35">
    <w:abstractNumId w:val="8"/>
  </w:num>
  <w:num w:numId="36">
    <w:abstractNumId w:val="23"/>
  </w:num>
  <w:num w:numId="37">
    <w:abstractNumId w:val="34"/>
  </w:num>
  <w:num w:numId="38">
    <w:abstractNumId w:val="17"/>
  </w:num>
  <w:num w:numId="39">
    <w:abstractNumId w:val="35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E09"/>
    <w:rsid w:val="000233DC"/>
    <w:rsid w:val="00027D09"/>
    <w:rsid w:val="0004295C"/>
    <w:rsid w:val="00044C6F"/>
    <w:rsid w:val="000645FE"/>
    <w:rsid w:val="000772CE"/>
    <w:rsid w:val="000832F9"/>
    <w:rsid w:val="00097C39"/>
    <w:rsid w:val="000A2E16"/>
    <w:rsid w:val="000A44E5"/>
    <w:rsid w:val="000B68D0"/>
    <w:rsid w:val="000C07EC"/>
    <w:rsid w:val="000C19E8"/>
    <w:rsid w:val="000D235B"/>
    <w:rsid w:val="000E1FD6"/>
    <w:rsid w:val="000F1316"/>
    <w:rsid w:val="000F3DB8"/>
    <w:rsid w:val="0011269E"/>
    <w:rsid w:val="00117F9C"/>
    <w:rsid w:val="00122984"/>
    <w:rsid w:val="00136680"/>
    <w:rsid w:val="001417F2"/>
    <w:rsid w:val="00150006"/>
    <w:rsid w:val="001B14F4"/>
    <w:rsid w:val="001F4F7F"/>
    <w:rsid w:val="00240F6B"/>
    <w:rsid w:val="002444F0"/>
    <w:rsid w:val="00271F5C"/>
    <w:rsid w:val="002744E6"/>
    <w:rsid w:val="00290548"/>
    <w:rsid w:val="002A1995"/>
    <w:rsid w:val="002C083B"/>
    <w:rsid w:val="002F1E98"/>
    <w:rsid w:val="002F5F17"/>
    <w:rsid w:val="00311366"/>
    <w:rsid w:val="00325B93"/>
    <w:rsid w:val="00330027"/>
    <w:rsid w:val="00335C03"/>
    <w:rsid w:val="00340467"/>
    <w:rsid w:val="00351204"/>
    <w:rsid w:val="0036145E"/>
    <w:rsid w:val="00363B60"/>
    <w:rsid w:val="00381432"/>
    <w:rsid w:val="00383B93"/>
    <w:rsid w:val="0038773B"/>
    <w:rsid w:val="00390B3E"/>
    <w:rsid w:val="00397E10"/>
    <w:rsid w:val="003A143E"/>
    <w:rsid w:val="003A72B2"/>
    <w:rsid w:val="003B1F5E"/>
    <w:rsid w:val="003B63D5"/>
    <w:rsid w:val="003D5C07"/>
    <w:rsid w:val="003F7D25"/>
    <w:rsid w:val="00400CF5"/>
    <w:rsid w:val="00401E15"/>
    <w:rsid w:val="004053C9"/>
    <w:rsid w:val="0041406F"/>
    <w:rsid w:val="00435692"/>
    <w:rsid w:val="00442E10"/>
    <w:rsid w:val="0045126F"/>
    <w:rsid w:val="00474D2D"/>
    <w:rsid w:val="0048191C"/>
    <w:rsid w:val="004947FF"/>
    <w:rsid w:val="0049591A"/>
    <w:rsid w:val="004A2271"/>
    <w:rsid w:val="004B3B14"/>
    <w:rsid w:val="004C11A2"/>
    <w:rsid w:val="004C1ADE"/>
    <w:rsid w:val="004C32F2"/>
    <w:rsid w:val="004E5291"/>
    <w:rsid w:val="004F7DEA"/>
    <w:rsid w:val="00501D7A"/>
    <w:rsid w:val="00504A26"/>
    <w:rsid w:val="00525BC0"/>
    <w:rsid w:val="00536963"/>
    <w:rsid w:val="00556EEE"/>
    <w:rsid w:val="0058204A"/>
    <w:rsid w:val="00582EDC"/>
    <w:rsid w:val="005B5DE8"/>
    <w:rsid w:val="005B622C"/>
    <w:rsid w:val="005C0FD1"/>
    <w:rsid w:val="005D39DD"/>
    <w:rsid w:val="005D402B"/>
    <w:rsid w:val="0061019D"/>
    <w:rsid w:val="00637115"/>
    <w:rsid w:val="006409C2"/>
    <w:rsid w:val="006506A4"/>
    <w:rsid w:val="00651364"/>
    <w:rsid w:val="00664704"/>
    <w:rsid w:val="0066520F"/>
    <w:rsid w:val="00666621"/>
    <w:rsid w:val="00667AFB"/>
    <w:rsid w:val="00673A2E"/>
    <w:rsid w:val="00676250"/>
    <w:rsid w:val="006931C9"/>
    <w:rsid w:val="006A1647"/>
    <w:rsid w:val="006A4EA4"/>
    <w:rsid w:val="006A79C5"/>
    <w:rsid w:val="006D0964"/>
    <w:rsid w:val="007108DE"/>
    <w:rsid w:val="007135FE"/>
    <w:rsid w:val="00715A10"/>
    <w:rsid w:val="00722C0F"/>
    <w:rsid w:val="00726E8A"/>
    <w:rsid w:val="00736DFA"/>
    <w:rsid w:val="0074494D"/>
    <w:rsid w:val="00746421"/>
    <w:rsid w:val="00746D7D"/>
    <w:rsid w:val="007477B2"/>
    <w:rsid w:val="007639BA"/>
    <w:rsid w:val="007837AB"/>
    <w:rsid w:val="0078516E"/>
    <w:rsid w:val="00787CC9"/>
    <w:rsid w:val="007B650B"/>
    <w:rsid w:val="007F0EFE"/>
    <w:rsid w:val="0080024B"/>
    <w:rsid w:val="00817952"/>
    <w:rsid w:val="008231CC"/>
    <w:rsid w:val="00827369"/>
    <w:rsid w:val="0085554B"/>
    <w:rsid w:val="0085624A"/>
    <w:rsid w:val="00874B36"/>
    <w:rsid w:val="00881824"/>
    <w:rsid w:val="008C039B"/>
    <w:rsid w:val="008C2AE0"/>
    <w:rsid w:val="008C7030"/>
    <w:rsid w:val="008D62D3"/>
    <w:rsid w:val="008E7E3C"/>
    <w:rsid w:val="008F5D4B"/>
    <w:rsid w:val="00915A5A"/>
    <w:rsid w:val="00927D69"/>
    <w:rsid w:val="00930D9C"/>
    <w:rsid w:val="00960DC0"/>
    <w:rsid w:val="00961110"/>
    <w:rsid w:val="0096443F"/>
    <w:rsid w:val="00966C6A"/>
    <w:rsid w:val="00976E1C"/>
    <w:rsid w:val="00996056"/>
    <w:rsid w:val="009A37EF"/>
    <w:rsid w:val="009B4F4A"/>
    <w:rsid w:val="009C1192"/>
    <w:rsid w:val="009C307B"/>
    <w:rsid w:val="009C4D8A"/>
    <w:rsid w:val="009D219A"/>
    <w:rsid w:val="009E52D7"/>
    <w:rsid w:val="00A16645"/>
    <w:rsid w:val="00A20182"/>
    <w:rsid w:val="00A332CB"/>
    <w:rsid w:val="00A33E83"/>
    <w:rsid w:val="00A76BF9"/>
    <w:rsid w:val="00A86A2B"/>
    <w:rsid w:val="00A90157"/>
    <w:rsid w:val="00A94407"/>
    <w:rsid w:val="00AB0EB9"/>
    <w:rsid w:val="00AB58C9"/>
    <w:rsid w:val="00AB7876"/>
    <w:rsid w:val="00AC700C"/>
    <w:rsid w:val="00AD7379"/>
    <w:rsid w:val="00AF1470"/>
    <w:rsid w:val="00AF2917"/>
    <w:rsid w:val="00AF2A90"/>
    <w:rsid w:val="00AF78BC"/>
    <w:rsid w:val="00B0502B"/>
    <w:rsid w:val="00B2360B"/>
    <w:rsid w:val="00B26020"/>
    <w:rsid w:val="00B5157E"/>
    <w:rsid w:val="00B526E7"/>
    <w:rsid w:val="00B87D18"/>
    <w:rsid w:val="00B94EC1"/>
    <w:rsid w:val="00BA21CA"/>
    <w:rsid w:val="00BA7882"/>
    <w:rsid w:val="00BC18CA"/>
    <w:rsid w:val="00BC3560"/>
    <w:rsid w:val="00C176B8"/>
    <w:rsid w:val="00C17E6C"/>
    <w:rsid w:val="00C33D3A"/>
    <w:rsid w:val="00C366F1"/>
    <w:rsid w:val="00C83340"/>
    <w:rsid w:val="00CA1608"/>
    <w:rsid w:val="00CB3F3C"/>
    <w:rsid w:val="00CB4E7F"/>
    <w:rsid w:val="00CF1F6A"/>
    <w:rsid w:val="00CF4550"/>
    <w:rsid w:val="00D00711"/>
    <w:rsid w:val="00D07B8A"/>
    <w:rsid w:val="00D15F32"/>
    <w:rsid w:val="00D27953"/>
    <w:rsid w:val="00D3437A"/>
    <w:rsid w:val="00D61CAF"/>
    <w:rsid w:val="00D620F2"/>
    <w:rsid w:val="00D75BEA"/>
    <w:rsid w:val="00D828C4"/>
    <w:rsid w:val="00DD2F3E"/>
    <w:rsid w:val="00DE73BC"/>
    <w:rsid w:val="00DF0C05"/>
    <w:rsid w:val="00DF2D5E"/>
    <w:rsid w:val="00E023A1"/>
    <w:rsid w:val="00E05A64"/>
    <w:rsid w:val="00E11160"/>
    <w:rsid w:val="00E2458B"/>
    <w:rsid w:val="00E264E2"/>
    <w:rsid w:val="00E30C48"/>
    <w:rsid w:val="00E314C9"/>
    <w:rsid w:val="00E450DC"/>
    <w:rsid w:val="00E515EA"/>
    <w:rsid w:val="00E554D1"/>
    <w:rsid w:val="00E65214"/>
    <w:rsid w:val="00E920A5"/>
    <w:rsid w:val="00E969B2"/>
    <w:rsid w:val="00E96A02"/>
    <w:rsid w:val="00ED370E"/>
    <w:rsid w:val="00EE73F9"/>
    <w:rsid w:val="00F15EC1"/>
    <w:rsid w:val="00F33F25"/>
    <w:rsid w:val="00F82956"/>
    <w:rsid w:val="00F97ED7"/>
    <w:rsid w:val="00FA5269"/>
    <w:rsid w:val="00FC61AC"/>
    <w:rsid w:val="00FC75DC"/>
    <w:rsid w:val="00FD4C50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1DBB6"/>
  <w14:defaultImageDpi w14:val="300"/>
  <w15:chartTrackingRefBased/>
  <w15:docId w15:val="{5AE4BE97-090A-4662-8E2A-659BD80A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link w:val="af7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-1">
    <w:name w:val="Colorful List Accent 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mill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644F-AC47-4A9C-A7A5-B7F6B072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5659</Words>
  <Characters>42593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48156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https://macmillan.ru/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Студент НИУ ВШЭ</cp:lastModifiedBy>
  <cp:revision>3</cp:revision>
  <dcterms:created xsi:type="dcterms:W3CDTF">2024-07-02T12:47:00Z</dcterms:created>
  <dcterms:modified xsi:type="dcterms:W3CDTF">2024-07-02T12:53:00Z</dcterms:modified>
</cp:coreProperties>
</file>