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64" w:rsidRPr="003053D5" w:rsidRDefault="003053D5" w:rsidP="003053D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53D5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3053D5" w:rsidRPr="003053D5" w:rsidRDefault="003053D5" w:rsidP="003053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3053D5">
        <w:rPr>
          <w:b/>
          <w:bCs/>
          <w:sz w:val="26"/>
          <w:szCs w:val="26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3053D5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:rsidR="003053D5" w:rsidRPr="003053D5" w:rsidRDefault="003053D5" w:rsidP="003053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3053D5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«Иностранный (испанский) язык. Углубленный уровень»</w:t>
      </w:r>
    </w:p>
    <w:p w:rsidR="003053D5" w:rsidRPr="003053D5" w:rsidRDefault="003053D5" w:rsidP="003053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3053D5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10-11 классы</w:t>
      </w:r>
    </w:p>
    <w:p w:rsidR="003053D5" w:rsidRPr="003053D5" w:rsidRDefault="003053D5" w:rsidP="003053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3053D5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170/170</w:t>
      </w:r>
    </w:p>
    <w:p w:rsidR="003053D5" w:rsidRPr="003053D5" w:rsidRDefault="003053D5" w:rsidP="003053D5">
      <w:pPr>
        <w:jc w:val="center"/>
        <w:rPr>
          <w:b/>
          <w:sz w:val="26"/>
          <w:szCs w:val="26"/>
          <w:lang w:val="ru-RU"/>
        </w:rPr>
      </w:pPr>
      <w:r w:rsidRPr="003053D5">
        <w:rPr>
          <w:b/>
          <w:sz w:val="26"/>
          <w:szCs w:val="26"/>
          <w:lang w:val="ru-RU"/>
        </w:rPr>
        <w:t>(в т.ч. трек «Международные отношения»</w:t>
      </w:r>
    </w:p>
    <w:p w:rsidR="003053D5" w:rsidRPr="003053D5" w:rsidRDefault="003053D5" w:rsidP="003053D5">
      <w:pPr>
        <w:jc w:val="center"/>
        <w:rPr>
          <w:b/>
          <w:sz w:val="26"/>
          <w:szCs w:val="26"/>
          <w:lang w:val="ru-RU"/>
        </w:rPr>
      </w:pPr>
      <w:r w:rsidRPr="003053D5">
        <w:rPr>
          <w:b/>
          <w:sz w:val="26"/>
          <w:szCs w:val="26"/>
          <w:lang w:val="ru-RU"/>
        </w:rPr>
        <w:t>для направления «Гуманитарные науки»</w:t>
      </w:r>
    </w:p>
    <w:p w:rsidR="003053D5" w:rsidRPr="003053D5" w:rsidRDefault="003053D5" w:rsidP="003053D5">
      <w:pPr>
        <w:jc w:val="center"/>
        <w:rPr>
          <w:b/>
          <w:sz w:val="26"/>
          <w:szCs w:val="26"/>
          <w:lang w:val="ru-RU"/>
        </w:rPr>
      </w:pPr>
      <w:r w:rsidRPr="003053D5">
        <w:rPr>
          <w:b/>
          <w:sz w:val="26"/>
          <w:szCs w:val="26"/>
          <w:lang w:val="ru-RU"/>
        </w:rPr>
        <w:t>10-11 классы</w:t>
      </w:r>
    </w:p>
    <w:p w:rsidR="003053D5" w:rsidRPr="003F7D25" w:rsidRDefault="003053D5" w:rsidP="003053D5">
      <w:pPr>
        <w:jc w:val="center"/>
        <w:rPr>
          <w:sz w:val="26"/>
          <w:szCs w:val="26"/>
          <w:lang w:val="ru-RU"/>
        </w:rPr>
      </w:pPr>
      <w:r w:rsidRPr="003053D5">
        <w:rPr>
          <w:b/>
          <w:sz w:val="26"/>
          <w:szCs w:val="26"/>
          <w:lang w:val="ru-RU"/>
        </w:rPr>
        <w:t>204/204)</w:t>
      </w:r>
    </w:p>
    <w:p w:rsidR="003053D5" w:rsidRPr="00E05A64" w:rsidRDefault="003053D5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704" w:rsidRDefault="00B17580" w:rsidP="00B17580">
      <w:pPr>
        <w:ind w:firstLine="567"/>
        <w:contextualSpacing/>
        <w:jc w:val="both"/>
        <w:rPr>
          <w:rFonts w:eastAsia="TimesNewRomanPS-BoldMT-Identity"/>
          <w:b/>
          <w:bCs/>
          <w:sz w:val="24"/>
          <w:szCs w:val="24"/>
          <w:lang w:val="ru-RU"/>
        </w:rPr>
      </w:pPr>
      <w:r w:rsidRPr="00B17580">
        <w:rPr>
          <w:rFonts w:eastAsia="TimesNewRomanPSMT-Identity-H"/>
          <w:sz w:val="24"/>
          <w:szCs w:val="24"/>
          <w:lang w:val="ru-RU"/>
        </w:rPr>
        <w:t>Планируемые результаты освоения Федеральной образовательной программы</w:t>
      </w:r>
      <w:r>
        <w:rPr>
          <w:rFonts w:eastAsia="TimesNewRomanPSMT-Identity-H"/>
          <w:sz w:val="24"/>
          <w:szCs w:val="24"/>
          <w:lang w:val="ru-RU"/>
        </w:rPr>
        <w:t xml:space="preserve"> </w:t>
      </w:r>
      <w:r w:rsidRPr="00B17580">
        <w:rPr>
          <w:rFonts w:eastAsia="TimesNewRomanPSMT-Identity-H"/>
          <w:sz w:val="24"/>
          <w:szCs w:val="24"/>
          <w:lang w:val="ru-RU"/>
        </w:rPr>
        <w:t>среднего общего образования (ФОП СОО) соответствуют современным целям среднего</w:t>
      </w:r>
      <w:r>
        <w:rPr>
          <w:rFonts w:eastAsia="TimesNewRomanPSMT-Identity-H"/>
          <w:sz w:val="24"/>
          <w:szCs w:val="24"/>
          <w:lang w:val="ru-RU"/>
        </w:rPr>
        <w:t xml:space="preserve"> </w:t>
      </w:r>
      <w:r w:rsidRPr="00B17580">
        <w:rPr>
          <w:rFonts w:eastAsia="TimesNewRomanPSMT-Identity-H"/>
          <w:sz w:val="24"/>
          <w:szCs w:val="24"/>
          <w:lang w:val="ru-RU"/>
        </w:rPr>
        <w:t>общего образования, представленным во ФГОС СОО как система личностных,</w:t>
      </w:r>
      <w:r>
        <w:rPr>
          <w:rFonts w:eastAsia="TimesNewRomanPSMT-Identity-H"/>
          <w:sz w:val="24"/>
          <w:szCs w:val="24"/>
          <w:lang w:val="ru-RU"/>
        </w:rPr>
        <w:t xml:space="preserve"> </w:t>
      </w:r>
      <w:r w:rsidRPr="00B17580">
        <w:rPr>
          <w:rFonts w:eastAsia="TimesNewRomanPSMT-Identity-H"/>
          <w:sz w:val="24"/>
          <w:szCs w:val="24"/>
          <w:lang w:val="ru-RU"/>
        </w:rPr>
        <w:t>метапредметных и предметных достижений обучающегося.</w:t>
      </w:r>
    </w:p>
    <w:p w:rsidR="00027D09" w:rsidRPr="008E7E3C" w:rsidRDefault="00027D09" w:rsidP="008E7E3C">
      <w:pPr>
        <w:ind w:firstLine="567"/>
        <w:contextualSpacing/>
        <w:jc w:val="both"/>
        <w:rPr>
          <w:rFonts w:eastAsia="TimesNewRomanPS-BoldMT-Identity"/>
          <w:b/>
          <w:bCs/>
          <w:sz w:val="24"/>
          <w:szCs w:val="24"/>
          <w:lang w:val="ru-RU"/>
        </w:rPr>
      </w:pPr>
    </w:p>
    <w:p w:rsidR="00AD7379" w:rsidRPr="008E7E3C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E7E3C">
        <w:rPr>
          <w:b/>
          <w:bCs/>
        </w:rPr>
        <w:t>Личностные результаты</w:t>
      </w:r>
      <w:r w:rsidRPr="008E7E3C">
        <w:t xml:space="preserve"> освоения обучающимися</w:t>
      </w:r>
      <w:r w:rsidR="00B17580" w:rsidRPr="00B17580">
        <w:t xml:space="preserve"> ФОП СОО</w:t>
      </w:r>
      <w:r w:rsidR="00B17580">
        <w:t xml:space="preserve"> </w:t>
      </w:r>
      <w:r w:rsidRPr="008E7E3C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</w:t>
      </w:r>
      <w:r w:rsidR="00AD7379" w:rsidRPr="008E7E3C">
        <w:rPr>
          <w:b/>
          <w:bCs/>
        </w:rPr>
        <w:t>ражданского воспитания: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своих конституционных прав и обязанностей, уважение закона и правопорядка;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принятие традиционных национальных, общечеловеческих гуманистических и демократических ценностей;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взаимодействовать с социальными институтами в соответствии с их функциями и назначением;</w:t>
      </w:r>
    </w:p>
    <w:p w:rsidR="00AD7379" w:rsidRPr="008E7E3C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гуманитарной и волонтерской деятельности;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</w:t>
      </w:r>
      <w:r w:rsidR="00AD7379" w:rsidRPr="008E7E3C">
        <w:rPr>
          <w:b/>
          <w:bCs/>
        </w:rPr>
        <w:t>атриотического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идейная убежденность, готовность к служению и защите Отечества, ответственность за его судьбу;</w:t>
      </w:r>
    </w:p>
    <w:p w:rsidR="00AD7379" w:rsidRPr="00027D09" w:rsidRDefault="00B17580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</w:t>
      </w:r>
      <w:r w:rsidR="00AD7379" w:rsidRPr="00027D09">
        <w:rPr>
          <w:b/>
          <w:bCs/>
        </w:rPr>
        <w:t>уховно-нравственного воспитания: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духовных ценностей российского народа;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нравственного сознания, этического поведения;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8E7E3C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lastRenderedPageBreak/>
        <w:t>осознание личного вклада в построение устойчивого будущего;</w:t>
      </w:r>
    </w:p>
    <w:p w:rsidR="00AD7379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E7E3C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AD7379" w:rsidRPr="008E7E3C">
        <w:rPr>
          <w:b/>
          <w:bCs/>
        </w:rPr>
        <w:t>стетического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8E7E3C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</w:t>
      </w:r>
      <w:r w:rsidR="00AD7379" w:rsidRPr="008E7E3C">
        <w:rPr>
          <w:b/>
          <w:bCs/>
        </w:rPr>
        <w:t>изического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здорового и безопасного образа жизни, ответственного отношения к своему здоровью;</w:t>
      </w:r>
    </w:p>
    <w:p w:rsidR="00AD7379" w:rsidRPr="008E7E3C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E7E3C">
        <w:t>потребность в физическом совершенствовании, занятиях спортивно-оздоровительной деятельностью;</w:t>
      </w:r>
    </w:p>
    <w:p w:rsidR="00AD7379" w:rsidRPr="008E7E3C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вредных привычек и иных форм причинения вреда физическому и психическому здоровью;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</w:t>
      </w:r>
      <w:r w:rsidR="00AD7379" w:rsidRPr="008E7E3C">
        <w:rPr>
          <w:b/>
          <w:bCs/>
        </w:rPr>
        <w:t>рудового воспитания: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труду, осознание ценности мастерства, трудолюбие;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8E7E3C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и способность к образованию и самообразованию на протяжении всей жизни;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AD7379" w:rsidRPr="008E7E3C">
        <w:rPr>
          <w:b/>
          <w:bCs/>
        </w:rPr>
        <w:t>кологического воспитания: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действий, приносящих вред окружающей среде;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8E7E3C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8E7E3C">
        <w:t>расширение опыта деятельности экологической направленности;</w:t>
      </w:r>
    </w:p>
    <w:p w:rsidR="00AD7379" w:rsidRPr="008E7E3C" w:rsidRDefault="00B17580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="00AD7379" w:rsidRPr="008E7E3C">
        <w:rPr>
          <w:b/>
          <w:bCs/>
        </w:rPr>
        <w:t>енности научного познания:</w:t>
      </w:r>
    </w:p>
    <w:p w:rsidR="00AD7379" w:rsidRPr="008E7E3C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8E7E3C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E7E3C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8E7E3C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Default="00E450DC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0" w:name="_Hlk128302360"/>
    </w:p>
    <w:p w:rsidR="00664704" w:rsidRPr="008E7E3C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lastRenderedPageBreak/>
        <w:t>Метапредметные результаты</w:t>
      </w:r>
      <w:r w:rsidRPr="008E7E3C">
        <w:rPr>
          <w:sz w:val="24"/>
          <w:szCs w:val="24"/>
          <w:lang w:val="ru-RU"/>
        </w:rPr>
        <w:t xml:space="preserve"> освоения учебного предмета </w:t>
      </w:r>
      <w:r w:rsidR="000F3DB8" w:rsidRPr="00025C69">
        <w:rPr>
          <w:b/>
          <w:bCs/>
          <w:sz w:val="24"/>
          <w:szCs w:val="24"/>
          <w:lang w:val="ru-RU"/>
        </w:rPr>
        <w:t xml:space="preserve">«Иностранный </w:t>
      </w:r>
      <w:r w:rsidR="00B17580" w:rsidRPr="00025C69">
        <w:rPr>
          <w:b/>
          <w:bCs/>
          <w:sz w:val="24"/>
          <w:szCs w:val="24"/>
          <w:lang w:val="ru-RU"/>
        </w:rPr>
        <w:t xml:space="preserve">(испанский) </w:t>
      </w:r>
      <w:r w:rsidR="000F3DB8" w:rsidRPr="00025C69">
        <w:rPr>
          <w:b/>
          <w:bCs/>
          <w:sz w:val="24"/>
          <w:szCs w:val="24"/>
          <w:lang w:val="ru-RU"/>
        </w:rPr>
        <w:t>язык</w:t>
      </w:r>
      <w:r w:rsidR="00B17580" w:rsidRPr="00025C69">
        <w:rPr>
          <w:b/>
          <w:bCs/>
          <w:sz w:val="24"/>
          <w:szCs w:val="24"/>
          <w:lang w:val="ru-RU"/>
        </w:rPr>
        <w:t>.</w:t>
      </w:r>
      <w:r w:rsidR="00B17580" w:rsidRPr="00025C69">
        <w:rPr>
          <w:b/>
          <w:bCs/>
          <w:lang w:val="ru-RU"/>
        </w:rPr>
        <w:t xml:space="preserve"> </w:t>
      </w:r>
      <w:r w:rsidR="00B17580" w:rsidRPr="00025C69">
        <w:rPr>
          <w:b/>
          <w:bCs/>
          <w:sz w:val="24"/>
          <w:szCs w:val="24"/>
          <w:lang w:val="ru-RU"/>
        </w:rPr>
        <w:t>Углублённый уровень»</w:t>
      </w:r>
      <w:r w:rsidR="000F3DB8" w:rsidRPr="00025C69">
        <w:rPr>
          <w:b/>
          <w:bCs/>
          <w:sz w:val="24"/>
          <w:szCs w:val="24"/>
          <w:lang w:val="ru-RU"/>
        </w:rPr>
        <w:t xml:space="preserve"> </w:t>
      </w:r>
      <w:r w:rsidRPr="008E7E3C">
        <w:rPr>
          <w:sz w:val="24"/>
          <w:szCs w:val="24"/>
          <w:lang w:val="ru-RU"/>
        </w:rPr>
        <w:t>включают в себя:</w:t>
      </w:r>
    </w:p>
    <w:bookmarkEnd w:id="0"/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8E7E3C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DD2F3E" w:rsidRPr="008E7E3C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1" w:name="sub_1174"/>
      <w:r w:rsidRPr="008E7E3C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:rsidR="00DD2F3E" w:rsidRPr="00BE689A" w:rsidRDefault="00BE689A" w:rsidP="009736DF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rFonts w:eastAsia="SchoolBookSanPin-Italic"/>
          <w:sz w:val="24"/>
          <w:szCs w:val="24"/>
          <w:lang w:val="ru-RU"/>
        </w:rPr>
        <w:t>универсальными учебными познавательными действиями</w:t>
      </w:r>
      <w:r w:rsidR="00DD2F3E" w:rsidRPr="00BE689A">
        <w:rPr>
          <w:sz w:val="24"/>
          <w:szCs w:val="24"/>
          <w:lang w:val="ru-RU"/>
        </w:rPr>
        <w:t>;</w:t>
      </w:r>
    </w:p>
    <w:p w:rsidR="00DD2F3E" w:rsidRPr="00BE689A" w:rsidRDefault="00BE689A" w:rsidP="009736DF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rFonts w:eastAsia="SchoolBookSanPin-Italic"/>
          <w:sz w:val="24"/>
          <w:szCs w:val="24"/>
          <w:lang w:val="ru-RU"/>
        </w:rPr>
        <w:t>универсальными коммуникативными действиями</w:t>
      </w:r>
      <w:r w:rsidR="00DD2F3E" w:rsidRPr="00BE689A">
        <w:rPr>
          <w:sz w:val="24"/>
          <w:szCs w:val="24"/>
          <w:lang w:val="ru-RU"/>
        </w:rPr>
        <w:t>;</w:t>
      </w:r>
    </w:p>
    <w:p w:rsidR="00DD2F3E" w:rsidRPr="008E7E3C" w:rsidRDefault="00BE689A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BE689A">
        <w:rPr>
          <w:rFonts w:eastAsia="SchoolBookSanPin-Italic"/>
          <w:sz w:val="24"/>
          <w:szCs w:val="24"/>
          <w:lang w:val="ru-RU"/>
        </w:rPr>
        <w:t>универсальными регулятивными действиями</w:t>
      </w:r>
      <w:r w:rsidR="00DD2F3E" w:rsidRPr="008E7E3C">
        <w:rPr>
          <w:sz w:val="24"/>
          <w:szCs w:val="24"/>
          <w:lang w:val="ru-RU"/>
        </w:rPr>
        <w:t>.</w:t>
      </w:r>
    </w:p>
    <w:p w:rsidR="00B87D18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2" w:name="sub_1252321"/>
    </w:p>
    <w:p w:rsidR="00DD2F3E" w:rsidRPr="008E7E3C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B17580">
        <w:rPr>
          <w:b/>
          <w:bCs/>
          <w:sz w:val="24"/>
          <w:szCs w:val="24"/>
          <w:lang w:val="ru-RU"/>
        </w:rPr>
        <w:t>универсальных</w:t>
      </w:r>
      <w:r w:rsidRPr="008E7E3C">
        <w:rPr>
          <w:sz w:val="24"/>
          <w:szCs w:val="24"/>
          <w:lang w:val="ru-RU"/>
        </w:rPr>
        <w:t xml:space="preserve"> </w:t>
      </w:r>
      <w:r w:rsidRPr="008E7E3C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3" w:name="sub_1252322"/>
      <w:bookmarkEnd w:id="2"/>
      <w:r w:rsidRPr="00BE689A">
        <w:rPr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устанавливать существенный признак или основания для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сравнения, классификации и обобщения языковых единиц и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языковых явлений изучаемого иностранного языка;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выявлять закономерности в языковых явлениях изучаемого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иностранного (испанского) языка;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разрабатывать план решения проблемы с учётом анализа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имеющихся материальных и нематериальных ресурсов;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вносить коррективы в деятельность, оценивать соответствие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результатов целям, оценивать риски последствий деятельности;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координировать и выполнять работу в условиях реального,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виртуального и комбинированного взаимодействия;</w:t>
      </w:r>
    </w:p>
    <w:p w:rsid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развивать креативное мышление при решении жизненных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проблем;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навыками учебно-исследовательской и проектной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деятельности с использованием иностранного (испанского)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 xml:space="preserve">языка, навыками разрешения проблем; способностью и готовностью к самостоятельному поиску методов решения практических задач, </w:t>
      </w:r>
      <w:r>
        <w:rPr>
          <w:sz w:val="24"/>
          <w:szCs w:val="24"/>
          <w:lang w:val="ru-RU"/>
        </w:rPr>
        <w:t>п</w:t>
      </w:r>
      <w:r w:rsidRPr="00BE689A">
        <w:rPr>
          <w:sz w:val="24"/>
          <w:szCs w:val="24"/>
          <w:lang w:val="ru-RU"/>
        </w:rPr>
        <w:t>рименению различных методов познания;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видами деятельности по получению нового знания,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 xml:space="preserve">его интерпретации, преобразованию и применению в различных учебных ситуациях, в том числе при </w:t>
      </w:r>
      <w:r>
        <w:rPr>
          <w:sz w:val="24"/>
          <w:szCs w:val="24"/>
          <w:lang w:val="ru-RU"/>
        </w:rPr>
        <w:t>с</w:t>
      </w:r>
      <w:r w:rsidRPr="00BE689A">
        <w:rPr>
          <w:sz w:val="24"/>
          <w:szCs w:val="24"/>
          <w:lang w:val="ru-RU"/>
        </w:rPr>
        <w:t>оздании учебных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 социальных проектов;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лингвистической терминологией, ключевыми понятиями и методами;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выявлять причинно-следственные связи и актуализировать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задачу, выдвигать гипотезу её решения, находить аргументы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для доказательства своих утверждений, задавать параметры и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критерии решения;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давать оценку новым ситуациям, оценивать приобретённый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опыт;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осуществлять целенаправленный поиск переноса средств и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способов действия в профессиональную среду;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уметь переносить знания в познавательную и практическую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области жизнедеятельности;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BE689A" w:rsidRPr="00BE689A" w:rsidRDefault="00BE689A" w:rsidP="00BE689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выдвигать новые идеи, предлагать оригинальные подходы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 решения; ставить проблемы и задачи, допускающие альтернативные решения.</w:t>
      </w:r>
    </w:p>
    <w:p w:rsidR="00025C69" w:rsidRDefault="00025C69" w:rsidP="00BE689A">
      <w:pPr>
        <w:ind w:firstLine="360"/>
        <w:jc w:val="both"/>
        <w:rPr>
          <w:sz w:val="24"/>
          <w:szCs w:val="24"/>
          <w:lang w:val="ru-RU"/>
        </w:rPr>
      </w:pPr>
    </w:p>
    <w:p w:rsidR="00DD2F3E" w:rsidRPr="00B17580" w:rsidRDefault="00DD2F3E" w:rsidP="00BE689A">
      <w:pPr>
        <w:ind w:firstLine="360"/>
        <w:jc w:val="both"/>
        <w:rPr>
          <w:b/>
          <w:bCs/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B17580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B17580">
        <w:rPr>
          <w:b/>
          <w:bCs/>
          <w:sz w:val="24"/>
          <w:szCs w:val="24"/>
          <w:lang w:val="ru-RU"/>
        </w:rPr>
        <w:t>работу с информацией: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4" w:name="sub_1252323"/>
      <w:bookmarkEnd w:id="3"/>
      <w:r w:rsidRPr="00BE689A">
        <w:rPr>
          <w:sz w:val="24"/>
          <w:szCs w:val="24"/>
          <w:lang w:val="ru-RU"/>
        </w:rPr>
        <w:t>владеть навыками получения информации из источников</w:t>
      </w:r>
      <w:r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разных типов, в том числе на иностранном (испанском) языке, самостоятельно осуществлять поиск, анализ, систематизацию и интерпретацию информации различных видов и форм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представления;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создавать тексты, в том числе на иностранном (испанском)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оценивать достоверность информации, её соответствие морально-этическим нормам;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 организационных задач с соблюдением требований эргономики, техники безопасности, гигиены, ресурсосбережения,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правовых и этических норм, норм информационной безопасности;</w:t>
      </w:r>
    </w:p>
    <w:p w:rsidR="00BE689A" w:rsidRPr="00BE689A" w:rsidRDefault="00BE689A" w:rsidP="003D5606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E689A">
        <w:rPr>
          <w:sz w:val="24"/>
          <w:szCs w:val="24"/>
          <w:lang w:val="ru-RU"/>
        </w:rPr>
        <w:t>владеть навыками распознавания и защиты информации,</w:t>
      </w:r>
      <w:r w:rsidR="003D5606">
        <w:rPr>
          <w:sz w:val="24"/>
          <w:szCs w:val="24"/>
          <w:lang w:val="ru-RU"/>
        </w:rPr>
        <w:t xml:space="preserve"> </w:t>
      </w:r>
      <w:r w:rsidRPr="00BE689A">
        <w:rPr>
          <w:sz w:val="24"/>
          <w:szCs w:val="24"/>
          <w:lang w:val="ru-RU"/>
        </w:rPr>
        <w:t>информационной безопасности личности.</w:t>
      </w:r>
    </w:p>
    <w:p w:rsidR="00025C69" w:rsidRDefault="00025C69" w:rsidP="00BE689A">
      <w:pPr>
        <w:ind w:firstLine="360"/>
        <w:jc w:val="both"/>
        <w:rPr>
          <w:sz w:val="24"/>
          <w:szCs w:val="24"/>
          <w:lang w:val="ru-RU"/>
        </w:rPr>
      </w:pPr>
    </w:p>
    <w:p w:rsidR="00DD2F3E" w:rsidRPr="008E7E3C" w:rsidRDefault="00DD2F3E" w:rsidP="00BE689A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5" w:name="sub_1252324"/>
      <w:bookmarkEnd w:id="4"/>
      <w:r w:rsidRPr="003D5606">
        <w:rPr>
          <w:sz w:val="24"/>
          <w:szCs w:val="24"/>
          <w:lang w:val="ru-RU"/>
        </w:rPr>
        <w:t>осуществлять коммуникации во всех сферах жизни;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распознавать невербальные средства общения, понимать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владеть различными способами общения и взаимодействия,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в том числе на иностранном (испанском) языке;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развёрнуто и логично излагать свою точку зрения с использованием адекватных языковых средств;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выбирать тематику и методы совместных действий с учётом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общих интересов и возможностей каждого члена коллектива;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цели совместной деятельности, организовывать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и координировать действия по её достижению: составлять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5606" w:rsidRPr="003D5606" w:rsidRDefault="003D5606" w:rsidP="003D5606">
      <w:pPr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025C69" w:rsidRDefault="00025C69" w:rsidP="003D5606">
      <w:pPr>
        <w:ind w:firstLine="360"/>
        <w:jc w:val="both"/>
        <w:rPr>
          <w:sz w:val="24"/>
          <w:szCs w:val="24"/>
          <w:lang w:val="ru-RU"/>
        </w:rPr>
      </w:pPr>
    </w:p>
    <w:p w:rsidR="00DD2F3E" w:rsidRPr="008E7E3C" w:rsidRDefault="00DD2F3E" w:rsidP="003D5606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5"/>
    <w:p w:rsidR="003D5606" w:rsidRPr="003D5606" w:rsidRDefault="003D5606" w:rsidP="003D5606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самостоятельно осуществлять познавательную деятельность,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выявлять проблемы, ставить и формулировать собственные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задачи в образовательной деятельности и жизненных ситуациях;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давать оценку новым ситуациям;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оценивать приобретённый опыт;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образовательный и культурный уровень;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результатов и оснований; использовать приёмы рефлексии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для оценки ситуации, выбора верного решения;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оценивать соответствие создаваемого устного/письменного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текста на иностранном (испанском) языке выполняемой коммуникативной задаче; вносить коррективы в созданный речевой продукт в случае необходимости;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уметь оценивать риски и своевременно принимать решения</w:t>
      </w:r>
      <w:r>
        <w:rPr>
          <w:sz w:val="24"/>
          <w:szCs w:val="24"/>
          <w:lang w:val="ru-RU"/>
        </w:rPr>
        <w:t xml:space="preserve"> </w:t>
      </w:r>
      <w:r w:rsidRPr="003D5606">
        <w:rPr>
          <w:sz w:val="24"/>
          <w:szCs w:val="24"/>
          <w:lang w:val="ru-RU"/>
        </w:rPr>
        <w:t>по их снижению;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себя, понимая свои недостатки и достоинства;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D5606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признавать своё право и право других на ошибки;</w:t>
      </w:r>
    </w:p>
    <w:p w:rsidR="00A20182" w:rsidRPr="003D5606" w:rsidRDefault="003D5606" w:rsidP="003D5606">
      <w:pPr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3D5606">
        <w:rPr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A20182" w:rsidRPr="008E7E3C" w:rsidRDefault="00A20182" w:rsidP="00025C69">
      <w:pPr>
        <w:widowControl/>
        <w:autoSpaceDE w:val="0"/>
        <w:autoSpaceDN w:val="0"/>
        <w:adjustRightInd w:val="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Предметные результаты</w:t>
      </w:r>
      <w:r w:rsidRPr="008E7E3C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 xml:space="preserve">по учебному предмету </w:t>
      </w:r>
      <w:r w:rsidR="00B17580" w:rsidRPr="00025C69">
        <w:rPr>
          <w:b/>
          <w:bCs/>
          <w:sz w:val="24"/>
          <w:szCs w:val="24"/>
          <w:lang w:val="ru-RU"/>
        </w:rPr>
        <w:t>«Иностранный (испанский) язык. Углубленный уровень»</w:t>
      </w:r>
      <w:r w:rsidR="00B17580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ориентированы на применение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знаний, умений и навыков в учебных ситуациях и реальных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жизненных условиях, должны отражать сформированность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 xml:space="preserve">иноязычной коммуникативной компетенции </w:t>
      </w:r>
      <w:r w:rsidR="003D5606" w:rsidRPr="00B17580">
        <w:rPr>
          <w:sz w:val="24"/>
          <w:szCs w:val="24"/>
          <w:lang w:val="ru-RU"/>
        </w:rPr>
        <w:t>на уровне, превышающем пороговый</w:t>
      </w:r>
      <w:r w:rsidR="003D5606" w:rsidRPr="003D5606">
        <w:rPr>
          <w:sz w:val="24"/>
          <w:szCs w:val="24"/>
          <w:lang w:val="ru-RU"/>
        </w:rPr>
        <w:t>, достаточном для делового общения в</w:t>
      </w:r>
      <w:r w:rsidR="003D5606">
        <w:rPr>
          <w:sz w:val="24"/>
          <w:szCs w:val="24"/>
          <w:lang w:val="ru-RU"/>
        </w:rPr>
        <w:t xml:space="preserve"> </w:t>
      </w:r>
      <w:r w:rsidR="003D5606" w:rsidRPr="003D5606">
        <w:rPr>
          <w:sz w:val="24"/>
          <w:szCs w:val="24"/>
          <w:lang w:val="ru-RU"/>
        </w:rPr>
        <w:t>рамках выбранного профиля, в совокупности её составляющих — речевой, языковой, социокультурной, компенсаторной и метапредметной</w:t>
      </w:r>
      <w:r w:rsidR="00E62296">
        <w:rPr>
          <w:sz w:val="24"/>
          <w:szCs w:val="24"/>
          <w:lang w:val="ru-RU"/>
        </w:rPr>
        <w:t xml:space="preserve">, </w:t>
      </w:r>
      <w:r w:rsidR="0036145E" w:rsidRPr="008E7E3C">
        <w:rPr>
          <w:sz w:val="24"/>
          <w:szCs w:val="24"/>
          <w:lang w:val="ru-RU"/>
        </w:rPr>
        <w:t>также включают требования к результатам освоения базового курса и дополнительно отражают:</w:t>
      </w:r>
    </w:p>
    <w:p w:rsidR="00A20182" w:rsidRPr="008E7E3C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791489" w:rsidRDefault="00A20182" w:rsidP="009736DF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791489">
        <w:rPr>
          <w:sz w:val="24"/>
          <w:szCs w:val="24"/>
          <w:lang w:val="ru-RU"/>
        </w:rPr>
        <w:t xml:space="preserve">овладение </w:t>
      </w:r>
      <w:r w:rsidRPr="00791489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791489">
        <w:rPr>
          <w:sz w:val="24"/>
          <w:szCs w:val="24"/>
          <w:lang w:val="ru-RU"/>
        </w:rPr>
        <w:t xml:space="preserve"> </w:t>
      </w:r>
    </w:p>
    <w:p w:rsidR="009C307B" w:rsidRPr="00791489" w:rsidRDefault="00B87D18" w:rsidP="00791489">
      <w:pPr>
        <w:jc w:val="both"/>
        <w:rPr>
          <w:sz w:val="24"/>
          <w:szCs w:val="24"/>
          <w:lang w:val="ru-RU"/>
        </w:rPr>
      </w:pPr>
      <w:r w:rsidRPr="00791489">
        <w:rPr>
          <w:b/>
          <w:bCs/>
          <w:sz w:val="24"/>
          <w:szCs w:val="24"/>
          <w:lang w:val="ru-RU"/>
        </w:rPr>
        <w:t>Г</w:t>
      </w:r>
      <w:r w:rsidR="00A20182" w:rsidRPr="00791489">
        <w:rPr>
          <w:b/>
          <w:bCs/>
          <w:sz w:val="24"/>
          <w:szCs w:val="24"/>
          <w:lang w:val="ru-RU"/>
        </w:rPr>
        <w:t>оворение:</w:t>
      </w:r>
      <w:r w:rsidR="00A20182" w:rsidRPr="00791489">
        <w:rPr>
          <w:sz w:val="24"/>
          <w:szCs w:val="24"/>
          <w:lang w:val="ru-RU"/>
        </w:rPr>
        <w:t xml:space="preserve"> </w:t>
      </w:r>
    </w:p>
    <w:p w:rsidR="00791489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вести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разные виды диалога (в том числе,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комбинированный̆ диалог), полилог в стандартных ситуациях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неофициального и официального общения в рамках отобранного тематического содержания речи с вербальными и/или</w:t>
      </w:r>
      <w:r w:rsidR="00A20182" w:rsidRPr="00791489">
        <w:rPr>
          <w:sz w:val="24"/>
          <w:szCs w:val="24"/>
          <w:lang w:val="ru-RU"/>
        </w:rPr>
        <w:t>;</w:t>
      </w:r>
      <w:r w:rsidRPr="00791489">
        <w:rPr>
          <w:sz w:val="24"/>
          <w:szCs w:val="24"/>
          <w:lang w:val="ru-RU"/>
        </w:rPr>
        <w:t xml:space="preserve"> зрительными опорами и без опор с соблюдением норм речевого этикета, принятых в стране/странах изучаемого языка</w:t>
      </w:r>
    </w:p>
    <w:p w:rsidR="00791489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sz w:val="24"/>
          <w:szCs w:val="24"/>
          <w:lang w:val="ru-RU"/>
        </w:rPr>
        <w:t>(до 10 реплик со стороны каждого собеседника);</w:t>
      </w:r>
    </w:p>
    <w:p w:rsidR="00791489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создавать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устные связные монологические высказывания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(описание/характеристика, повествование/сообщение, рассуждение) с изложением своего мнения и краткой̆ аргументацией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с вербальными и/или зрительными опорами или без опор в</w:t>
      </w:r>
    </w:p>
    <w:p w:rsid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sz w:val="24"/>
          <w:szCs w:val="24"/>
          <w:lang w:val="ru-RU"/>
        </w:rPr>
        <w:t xml:space="preserve">рамках отобранного тематического содержания речи; </w:t>
      </w:r>
    </w:p>
    <w:p w:rsidR="00A20182" w:rsidRPr="00791489" w:rsidRDefault="00791489" w:rsidP="00791489">
      <w:pPr>
        <w:widowControl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излагать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основное содержание прочитанного/прослушанного текста с выражением своего отношения; создавать сообщения в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связи с прочитанным/прослушанным текстом с выражением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своего отношения (объём монологического высказывания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 xml:space="preserve">17—18 фраз); </w:t>
      </w:r>
      <w:r w:rsidRPr="00791489">
        <w:rPr>
          <w:rFonts w:eastAsia="SchoolBookSanPin-Italic"/>
          <w:sz w:val="24"/>
          <w:szCs w:val="24"/>
          <w:lang w:val="ru-RU"/>
        </w:rPr>
        <w:t>устно излагать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результаты выполненной̆</w:t>
      </w:r>
      <w:r>
        <w:rPr>
          <w:sz w:val="24"/>
          <w:szCs w:val="24"/>
          <w:lang w:val="ru-RU"/>
        </w:rPr>
        <w:t xml:space="preserve"> </w:t>
      </w:r>
      <w:r w:rsidRPr="00791489">
        <w:rPr>
          <w:sz w:val="24"/>
          <w:szCs w:val="24"/>
          <w:lang w:val="ru-RU"/>
        </w:rPr>
        <w:t>проектной̆ работы (объём — 17—18 фраз);</w:t>
      </w:r>
    </w:p>
    <w:p w:rsidR="009C307B" w:rsidRPr="008E7E3C" w:rsidRDefault="00B87D18" w:rsidP="008E7E3C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</w:t>
      </w:r>
      <w:r w:rsidR="00A20182" w:rsidRPr="008E7E3C">
        <w:rPr>
          <w:b/>
          <w:bCs/>
          <w:sz w:val="24"/>
          <w:szCs w:val="24"/>
          <w:lang w:val="ru-RU"/>
        </w:rPr>
        <w:t>удирование:</w:t>
      </w:r>
      <w:r w:rsidR="00A20182" w:rsidRPr="008E7E3C">
        <w:rPr>
          <w:sz w:val="24"/>
          <w:szCs w:val="24"/>
          <w:lang w:val="ru-RU"/>
        </w:rPr>
        <w:t xml:space="preserve"> </w:t>
      </w:r>
    </w:p>
    <w:p w:rsidR="00791489" w:rsidRDefault="00791489" w:rsidP="00791489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lastRenderedPageBreak/>
        <w:t>воспринимать на слух и понимать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аутентичные тексты, содержащие отдельные неизученные языковые явления, с разной̆ глубиной̆ проникновения в содержание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текста: с пониманием основного содержания, с пониманием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нужной̆/интересующей̆/запрашиваемой̆ информации; с полным пониманием (время звучания текста/текстов для аудирования — до 3,5 минут);</w:t>
      </w:r>
    </w:p>
    <w:p w:rsidR="00025C69" w:rsidRDefault="00025C69" w:rsidP="00791489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9C307B" w:rsidRPr="008E7E3C" w:rsidRDefault="00B87D18" w:rsidP="00791489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="00A20182" w:rsidRPr="008E7E3C">
        <w:rPr>
          <w:b/>
          <w:bCs/>
          <w:sz w:val="24"/>
          <w:szCs w:val="24"/>
          <w:lang w:val="ru-RU"/>
        </w:rPr>
        <w:t>мысловое чтение:</w:t>
      </w:r>
      <w:r w:rsidR="00A20182" w:rsidRPr="008E7E3C">
        <w:rPr>
          <w:sz w:val="24"/>
          <w:szCs w:val="24"/>
          <w:lang w:val="ru-RU"/>
        </w:rPr>
        <w:t xml:space="preserve"> </w:t>
      </w:r>
    </w:p>
    <w:p w:rsidR="00791489" w:rsidRPr="00791489" w:rsidRDefault="00791489" w:rsidP="00791489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читать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про себя и понимать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несложные аутентичные тексты разного вида, жанра и стиля, содержащие отдельные неизученные языковые явления, с различной̆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глубиной̆ проникновения в содержание текста: с пониманием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основного содержания, с пониманием нужной̆/интересующей̆/запрашиваемой̆ информации, с полным пониманием прочитанного (объём текста/текстов для чтения — 700—900 слов);</w:t>
      </w:r>
    </w:p>
    <w:p w:rsidR="00791489" w:rsidRPr="00791489" w:rsidRDefault="00791489" w:rsidP="00791489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791489">
        <w:rPr>
          <w:rFonts w:eastAsia="SchoolBookSanPin-Italic"/>
          <w:sz w:val="24"/>
          <w:szCs w:val="24"/>
          <w:lang w:val="ru-RU"/>
        </w:rPr>
        <w:t>читать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про себя и устанавливать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причинно-следственную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взаимосвязь изложенных в тексте фактов и событий; читать</w:t>
      </w:r>
      <w:r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про себя несплошные тексты (таблицы, диаграммы, графики,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схемы, инфографика и т. д.) и понимать</w:t>
      </w:r>
      <w:r w:rsidRPr="00791489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представленную в</w:t>
      </w:r>
      <w:r>
        <w:rPr>
          <w:rFonts w:eastAsia="SchoolBookSanPin-Italic"/>
          <w:sz w:val="24"/>
          <w:szCs w:val="24"/>
          <w:lang w:val="ru-RU"/>
        </w:rPr>
        <w:t xml:space="preserve"> </w:t>
      </w:r>
      <w:r w:rsidRPr="00791489">
        <w:rPr>
          <w:rFonts w:eastAsia="SchoolBookSanPin-Italic"/>
          <w:sz w:val="24"/>
          <w:szCs w:val="24"/>
          <w:lang w:val="ru-RU"/>
        </w:rPr>
        <w:t>них информацию;</w:t>
      </w:r>
    </w:p>
    <w:p w:rsidR="009C307B" w:rsidRPr="008E7E3C" w:rsidRDefault="00B87D18" w:rsidP="00791489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="00A20182" w:rsidRPr="008E7E3C">
        <w:rPr>
          <w:b/>
          <w:bCs/>
          <w:sz w:val="24"/>
          <w:szCs w:val="24"/>
          <w:lang w:val="ru-RU"/>
        </w:rPr>
        <w:t>исьменная речь:</w:t>
      </w:r>
      <w:r w:rsidR="00A20182" w:rsidRPr="008E7E3C">
        <w:rPr>
          <w:sz w:val="24"/>
          <w:szCs w:val="24"/>
          <w:lang w:val="ru-RU"/>
        </w:rPr>
        <w:t xml:space="preserve"> </w:t>
      </w:r>
    </w:p>
    <w:p w:rsidR="008719B6" w:rsidRDefault="00CC1E43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SchoolBookSanPin-Italic"/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заполнять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анкеты и формуляры, сообщая о себе основные сведения, в соответствии с нормами,</w:t>
      </w:r>
      <w:r w:rsidR="008719B6">
        <w:rPr>
          <w:rFonts w:eastAsia="SchoolBookSanPin-Italic"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 xml:space="preserve">принятыми в стране/странах изучаемого языка; </w:t>
      </w:r>
    </w:p>
    <w:p w:rsidR="008719B6" w:rsidRDefault="00CC1E43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писать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резюме (CV), письмо-обращение о приёме на работу (</w:t>
      </w:r>
      <w:r w:rsidR="008719B6">
        <w:rPr>
          <w:rFonts w:eastAsia="SchoolBookSanPin-Italic"/>
          <w:sz w:val="24"/>
          <w:szCs w:val="24"/>
          <w:lang w:val="es-ES"/>
        </w:rPr>
        <w:t>carta</w:t>
      </w:r>
      <w:r w:rsidR="008719B6" w:rsidRPr="008719B6">
        <w:rPr>
          <w:rFonts w:eastAsia="SchoolBookSanPin-Italic"/>
          <w:sz w:val="24"/>
          <w:szCs w:val="24"/>
          <w:lang w:val="ru-RU"/>
        </w:rPr>
        <w:t xml:space="preserve"> </w:t>
      </w:r>
      <w:r w:rsidR="008719B6">
        <w:rPr>
          <w:rFonts w:eastAsia="SchoolBookSanPin-Italic"/>
          <w:sz w:val="24"/>
          <w:szCs w:val="24"/>
          <w:lang w:val="es-ES"/>
        </w:rPr>
        <w:t>de</w:t>
      </w:r>
      <w:r w:rsidR="008719B6" w:rsidRPr="008719B6">
        <w:rPr>
          <w:rFonts w:eastAsia="SchoolBookSanPin-Italic"/>
          <w:sz w:val="24"/>
          <w:szCs w:val="24"/>
          <w:lang w:val="ru-RU"/>
        </w:rPr>
        <w:t xml:space="preserve"> </w:t>
      </w:r>
      <w:r w:rsidR="008719B6">
        <w:rPr>
          <w:rFonts w:eastAsia="SchoolBookSanPin-Italic"/>
          <w:sz w:val="24"/>
          <w:szCs w:val="24"/>
          <w:lang w:val="es-ES"/>
        </w:rPr>
        <w:t>presentaci</w:t>
      </w:r>
      <w:r w:rsidR="008719B6" w:rsidRPr="008719B6">
        <w:rPr>
          <w:rFonts w:eastAsia="SchoolBookSanPin-Italic"/>
          <w:sz w:val="24"/>
          <w:szCs w:val="24"/>
          <w:lang w:val="ru-RU"/>
        </w:rPr>
        <w:t>ó</w:t>
      </w:r>
      <w:r w:rsidR="008719B6">
        <w:rPr>
          <w:rFonts w:eastAsia="SchoolBookSanPin-Italic"/>
          <w:sz w:val="24"/>
          <w:szCs w:val="24"/>
          <w:lang w:val="es-ES"/>
        </w:rPr>
        <w:t>n</w:t>
      </w:r>
      <w:r w:rsidRPr="008719B6">
        <w:rPr>
          <w:rFonts w:eastAsia="SchoolBookSanPin-Italic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="008719B6">
        <w:rPr>
          <w:rFonts w:eastAsia="SchoolBookSanPin-Italic"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языка (объём письма-обращения — до 140 слов); писать</w:t>
      </w:r>
      <w:r w:rsid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 xml:space="preserve">электронное сообщение личного характера, соблюдая </w:t>
      </w:r>
      <w:r w:rsidR="008719B6" w:rsidRPr="008719B6">
        <w:rPr>
          <w:rFonts w:eastAsia="SchoolBookSanPin-Italic"/>
          <w:sz w:val="24"/>
          <w:szCs w:val="24"/>
          <w:lang w:val="ru-RU"/>
        </w:rPr>
        <w:t>речево</w:t>
      </w:r>
      <w:r w:rsidR="008719B6">
        <w:rPr>
          <w:rFonts w:eastAsia="SchoolBookSanPin-Italic"/>
          <w:sz w:val="24"/>
          <w:szCs w:val="24"/>
          <w:lang w:val="ru-RU"/>
        </w:rPr>
        <w:t xml:space="preserve">й </w:t>
      </w:r>
      <w:r w:rsidRPr="008719B6">
        <w:rPr>
          <w:rFonts w:eastAsia="SchoolBookSanPin-Italic"/>
          <w:sz w:val="24"/>
          <w:szCs w:val="24"/>
          <w:lang w:val="ru-RU"/>
        </w:rPr>
        <w:t>этикет, принятый в стране/странах изучаемого языка (объём</w:t>
      </w:r>
      <w:r w:rsidR="008719B6">
        <w:rPr>
          <w:rFonts w:eastAsia="SchoolBookSanPin-Italic"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сообщения — до 140 слов); писать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rFonts w:eastAsia="SchoolBookSanPin-Italic"/>
          <w:sz w:val="24"/>
          <w:szCs w:val="24"/>
          <w:lang w:val="ru-RU"/>
        </w:rPr>
        <w:t>официальное (деловое)</w:t>
      </w:r>
      <w:r w:rsidR="008719B6" w:rsidRPr="008719B6">
        <w:rPr>
          <w:rFonts w:eastAsia="SchoolBookSanPin-Italic"/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письмо, в том числе и электронное, в соответствии с нормами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официального общения, принятыми в стране/странах изучаемого языка (объём делового письма — до 180 слов); </w:t>
      </w:r>
    </w:p>
    <w:p w:rsid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sz w:val="24"/>
          <w:szCs w:val="24"/>
          <w:lang w:val="ru-RU"/>
        </w:rPr>
        <w:t>создавать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письменное высказывание на основе плана, иллюстрации/иллюстраций и/или прочитанного/прослушанного текста с опорой или без опоры на образец (объем высказывания — до 180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слов); </w:t>
      </w:r>
    </w:p>
    <w:p w:rsid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заполнять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таблицу, кратко фиксируя содержание прочитанного/прослушанного текста или дополняя информацию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в таблице; </w:t>
      </w:r>
      <w:r w:rsidRPr="008719B6">
        <w:rPr>
          <w:rFonts w:eastAsia="SchoolBookSanPin-Italic"/>
          <w:sz w:val="24"/>
          <w:szCs w:val="24"/>
          <w:lang w:val="ru-RU"/>
        </w:rPr>
        <w:t>создавать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письменное высказывание с элементами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рассуждения на основе таблицы, графика, диаграммы </w:t>
      </w:r>
    </w:p>
    <w:p w:rsid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создавать </w:t>
      </w:r>
      <w:r w:rsidRPr="008719B6">
        <w:rPr>
          <w:sz w:val="24"/>
          <w:szCs w:val="24"/>
          <w:lang w:val="ru-RU"/>
        </w:rPr>
        <w:t>письменное высказывание типа «Моё мнение», «За и против»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(объем высказывания — до 250 слов); письменно </w:t>
      </w:r>
      <w:r w:rsidRPr="008719B6">
        <w:rPr>
          <w:rFonts w:eastAsia="SchoolBookSanPin-Italic"/>
          <w:sz w:val="24"/>
          <w:szCs w:val="24"/>
          <w:lang w:val="ru-RU"/>
        </w:rPr>
        <w:t>комментировать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предложенную информацию, высказывания, пословицы, цитаты с выражением и аргументацией своего мнения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 xml:space="preserve">(объём — до 250 слов); </w:t>
      </w:r>
    </w:p>
    <w:p w:rsidR="008719B6" w:rsidRPr="008719B6" w:rsidRDefault="008719B6" w:rsidP="008719B6">
      <w:pPr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rFonts w:eastAsia="SchoolBookSanPin-Italic"/>
          <w:sz w:val="24"/>
          <w:szCs w:val="24"/>
          <w:lang w:val="ru-RU"/>
        </w:rPr>
        <w:t>письменно представлять</w:t>
      </w:r>
      <w:r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результаты</w:t>
      </w:r>
      <w:r>
        <w:rPr>
          <w:sz w:val="24"/>
          <w:szCs w:val="24"/>
          <w:lang w:val="ru-RU"/>
        </w:rPr>
        <w:t xml:space="preserve"> </w:t>
      </w:r>
      <w:r w:rsidRPr="008719B6">
        <w:rPr>
          <w:sz w:val="24"/>
          <w:szCs w:val="24"/>
          <w:lang w:val="ru-RU"/>
        </w:rPr>
        <w:t>выполненной̆ проектной̆ работы (объём — до 250 слов);</w:t>
      </w:r>
    </w:p>
    <w:p w:rsidR="008719B6" w:rsidRPr="008719B6" w:rsidRDefault="00A20182" w:rsidP="009736DF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sz w:val="24"/>
          <w:szCs w:val="24"/>
          <w:lang w:val="ru-RU"/>
        </w:rPr>
        <w:t xml:space="preserve">овладение </w:t>
      </w:r>
      <w:r w:rsidRPr="008719B6">
        <w:rPr>
          <w:b/>
          <w:bCs/>
          <w:sz w:val="24"/>
          <w:szCs w:val="24"/>
          <w:lang w:val="ru-RU"/>
        </w:rPr>
        <w:t>умениями письменного перевода</w:t>
      </w:r>
      <w:r w:rsidRP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с испанского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:rsidR="008719B6" w:rsidRPr="008719B6" w:rsidRDefault="00A20182" w:rsidP="008719B6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719B6">
        <w:rPr>
          <w:sz w:val="24"/>
          <w:szCs w:val="24"/>
          <w:lang w:val="ru-RU"/>
        </w:rPr>
        <w:t xml:space="preserve">овладение </w:t>
      </w:r>
      <w:r w:rsidRPr="008719B6">
        <w:rPr>
          <w:b/>
          <w:bCs/>
          <w:sz w:val="24"/>
          <w:szCs w:val="24"/>
          <w:lang w:val="ru-RU"/>
        </w:rPr>
        <w:t>пунктуационными навыками</w:t>
      </w:r>
      <w:r w:rsidRPr="008719B6">
        <w:rPr>
          <w:sz w:val="24"/>
          <w:szCs w:val="24"/>
          <w:lang w:val="ru-RU"/>
        </w:rPr>
        <w:t xml:space="preserve">: </w:t>
      </w:r>
      <w:r w:rsidR="008719B6" w:rsidRPr="008719B6">
        <w:rPr>
          <w:sz w:val="24"/>
          <w:szCs w:val="24"/>
          <w:lang w:val="ru-RU"/>
        </w:rPr>
        <w:t>использовать запятую при перечислении, обращении и при выделении вводных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слов; точку в конце предложения, вопросительный, восклицательный знаки в начале и в конце предложения; не ставить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точку после заголовка; пунктуационно правильно </w:t>
      </w:r>
      <w:r w:rsidR="008719B6" w:rsidRPr="008719B6">
        <w:rPr>
          <w:rFonts w:eastAsia="SchoolBookSanPin-Italic"/>
          <w:sz w:val="24"/>
          <w:szCs w:val="24"/>
          <w:lang w:val="ru-RU"/>
        </w:rPr>
        <w:t>оформлять</w:t>
      </w:r>
      <w:r w:rsid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 xml:space="preserve">прямую речь; пунктуационно правильно </w:t>
      </w:r>
      <w:r w:rsidR="008719B6" w:rsidRPr="008719B6">
        <w:rPr>
          <w:rFonts w:eastAsia="SchoolBookSanPin-Italic"/>
          <w:sz w:val="24"/>
          <w:szCs w:val="24"/>
          <w:lang w:val="ru-RU"/>
        </w:rPr>
        <w:t>оформлять</w:t>
      </w:r>
      <w:r w:rsidR="008719B6" w:rsidRPr="008719B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электронное сообщение личного характера, официальное (деловое)</w:t>
      </w:r>
      <w:r w:rsidR="008719B6">
        <w:rPr>
          <w:sz w:val="24"/>
          <w:szCs w:val="24"/>
          <w:lang w:val="ru-RU"/>
        </w:rPr>
        <w:t xml:space="preserve"> </w:t>
      </w:r>
      <w:r w:rsidR="008719B6" w:rsidRPr="008719B6">
        <w:rPr>
          <w:sz w:val="24"/>
          <w:szCs w:val="24"/>
          <w:lang w:val="ru-RU"/>
        </w:rPr>
        <w:t>письмо, в том числе электронное;</w:t>
      </w:r>
    </w:p>
    <w:p w:rsidR="006C7046" w:rsidRPr="006C7046" w:rsidRDefault="00A20182" w:rsidP="006C7046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046">
        <w:rPr>
          <w:sz w:val="24"/>
          <w:szCs w:val="24"/>
          <w:lang w:val="ru-RU"/>
        </w:rPr>
        <w:t xml:space="preserve">знание и понимание </w:t>
      </w:r>
      <w:r w:rsidRPr="006C7046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6C7046">
        <w:rPr>
          <w:sz w:val="24"/>
          <w:szCs w:val="24"/>
          <w:lang w:val="ru-RU"/>
        </w:rPr>
        <w:t xml:space="preserve">; </w:t>
      </w:r>
      <w:r w:rsidR="008719B6" w:rsidRPr="006C7046">
        <w:rPr>
          <w:rFonts w:eastAsia="SchoolBookSanPin-Italic"/>
          <w:sz w:val="24"/>
          <w:szCs w:val="24"/>
          <w:lang w:val="ru-RU"/>
        </w:rPr>
        <w:t>распознавать</w:t>
      </w:r>
      <w:r w:rsidR="008719B6"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8719B6" w:rsidRPr="006C7046">
        <w:rPr>
          <w:rFonts w:eastAsia="SchoolBookSanPin-Italic"/>
          <w:sz w:val="24"/>
          <w:szCs w:val="24"/>
          <w:lang w:val="ru-RU"/>
        </w:rPr>
        <w:t>в звучащем и письменном тексте 1650</w:t>
      </w:r>
      <w:r w:rsidR="006C7046">
        <w:rPr>
          <w:rFonts w:eastAsia="SchoolBookSanPin-Italic"/>
          <w:sz w:val="24"/>
          <w:szCs w:val="24"/>
          <w:lang w:val="ru-RU"/>
        </w:rPr>
        <w:t xml:space="preserve"> </w:t>
      </w:r>
      <w:r w:rsidR="008719B6" w:rsidRPr="006C7046">
        <w:rPr>
          <w:rFonts w:eastAsia="SchoolBookSanPin-Italic"/>
          <w:sz w:val="24"/>
          <w:szCs w:val="24"/>
          <w:lang w:val="ru-RU"/>
        </w:rPr>
        <w:t xml:space="preserve">лексических единиц (слов, в том </w:t>
      </w:r>
      <w:r w:rsidR="008719B6" w:rsidRPr="006C7046">
        <w:rPr>
          <w:rFonts w:eastAsia="SchoolBookSanPin-Italic"/>
          <w:sz w:val="24"/>
          <w:szCs w:val="24"/>
          <w:lang w:val="ru-RU"/>
        </w:rPr>
        <w:lastRenderedPageBreak/>
        <w:t>числе многозначных, а также фразовых глаголов; словосочетаний, речевых клише,</w:t>
      </w:r>
      <w:r w:rsidR="006C7046" w:rsidRPr="006C7046">
        <w:rPr>
          <w:rFonts w:eastAsia="SchoolBookSanPin-Italic"/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 xml:space="preserve">средств логической связи) и правильно </w:t>
      </w:r>
      <w:r w:rsidR="006C7046" w:rsidRPr="006C7046">
        <w:rPr>
          <w:rFonts w:eastAsia="SchoolBookSanPin-Italic"/>
          <w:sz w:val="24"/>
          <w:szCs w:val="24"/>
          <w:lang w:val="ru-RU"/>
        </w:rPr>
        <w:t>употреблять</w:t>
      </w:r>
      <w:r w:rsidR="006C7046"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>в устной</w:t>
      </w:r>
      <w:r w:rsidR="006C7046">
        <w:rPr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>и письменной речи 1500 лексических единиц, обслуживающих ситуации общения в рамках тематического содержания</w:t>
      </w:r>
      <w:r w:rsidR="006C7046">
        <w:rPr>
          <w:sz w:val="24"/>
          <w:szCs w:val="24"/>
          <w:lang w:val="ru-RU"/>
        </w:rPr>
        <w:t xml:space="preserve"> </w:t>
      </w:r>
      <w:r w:rsidR="006C7046" w:rsidRPr="006C7046">
        <w:rPr>
          <w:sz w:val="24"/>
          <w:szCs w:val="24"/>
          <w:lang w:val="ru-RU"/>
        </w:rPr>
        <w:t>речи, с соблюдением существующей в испанском языке нормы лексической сочетаемости;</w:t>
      </w:r>
    </w:p>
    <w:p w:rsidR="00624E09" w:rsidRPr="003053D5" w:rsidRDefault="006C7046" w:rsidP="003053D5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046">
        <w:rPr>
          <w:rFonts w:eastAsia="SchoolBookSanPin-Italic"/>
          <w:sz w:val="24"/>
          <w:szCs w:val="24"/>
          <w:lang w:val="ru-RU"/>
        </w:rPr>
        <w:t>владеть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b/>
          <w:bCs/>
          <w:sz w:val="24"/>
          <w:szCs w:val="24"/>
          <w:lang w:val="ru-RU"/>
        </w:rPr>
        <w:t>социокультурными знаниями и умениями</w:t>
      </w:r>
      <w:r w:rsidRPr="006C7046">
        <w:rPr>
          <w:rFonts w:eastAsia="SchoolBookSanPin-Italic"/>
          <w:sz w:val="24"/>
          <w:szCs w:val="24"/>
          <w:lang w:val="ru-RU"/>
        </w:rPr>
        <w:t>: знать/понимать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sz w:val="24"/>
          <w:szCs w:val="24"/>
          <w:lang w:val="ru-RU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sz w:val="24"/>
          <w:szCs w:val="24"/>
          <w:lang w:val="ru-RU"/>
        </w:rPr>
        <w:t>в устной̆ и письменной̆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 и т. д.); иметь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rFonts w:eastAsia="SchoolBookSanPin-Italic"/>
          <w:sz w:val="24"/>
          <w:szCs w:val="24"/>
          <w:lang w:val="ru-RU"/>
        </w:rPr>
        <w:t xml:space="preserve">базовые знания о социокультурном портрете и культурном наследии </w:t>
      </w:r>
      <w:r w:rsidRPr="006C7046">
        <w:rPr>
          <w:sz w:val="24"/>
          <w:szCs w:val="24"/>
          <w:lang w:val="ru-RU"/>
        </w:rPr>
        <w:t xml:space="preserve">родной̆ страны и страны/стран изучаемого языка; </w:t>
      </w:r>
      <w:r w:rsidRPr="006C7046">
        <w:rPr>
          <w:rFonts w:eastAsia="SchoolBookSanPin-Italic"/>
          <w:sz w:val="24"/>
          <w:szCs w:val="24"/>
          <w:lang w:val="ru-RU"/>
        </w:rPr>
        <w:t>представлять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sz w:val="24"/>
          <w:szCs w:val="24"/>
          <w:lang w:val="ru-RU"/>
        </w:rPr>
        <w:t xml:space="preserve">родную страну и её культуру на иностранном языке; </w:t>
      </w:r>
      <w:r w:rsidRPr="006C7046">
        <w:rPr>
          <w:rFonts w:eastAsia="SchoolBookSanPin-Italic"/>
          <w:sz w:val="24"/>
          <w:szCs w:val="24"/>
          <w:lang w:val="ru-RU"/>
        </w:rPr>
        <w:t>проявлять уважение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sz w:val="24"/>
          <w:szCs w:val="24"/>
          <w:lang w:val="ru-RU"/>
        </w:rPr>
        <w:t xml:space="preserve">к иной̆ культуре; </w:t>
      </w:r>
      <w:r w:rsidRPr="006C7046">
        <w:rPr>
          <w:rFonts w:eastAsia="SchoolBookSanPin-Italic"/>
          <w:sz w:val="24"/>
          <w:szCs w:val="24"/>
          <w:lang w:val="ru-RU"/>
        </w:rPr>
        <w:t>соблюдать</w:t>
      </w:r>
      <w:r w:rsidRPr="006C7046">
        <w:rPr>
          <w:rFonts w:eastAsia="SchoolBookSanPin-Italic"/>
          <w:i/>
          <w:iCs/>
          <w:sz w:val="24"/>
          <w:szCs w:val="24"/>
          <w:lang w:val="ru-RU"/>
        </w:rPr>
        <w:t xml:space="preserve"> </w:t>
      </w:r>
      <w:r w:rsidRPr="006C7046">
        <w:rPr>
          <w:sz w:val="24"/>
          <w:szCs w:val="24"/>
          <w:lang w:val="ru-RU"/>
        </w:rPr>
        <w:t>нормы вежливости в межкультурном общении;</w:t>
      </w:r>
      <w:bookmarkStart w:id="6" w:name="_GoBack"/>
      <w:bookmarkEnd w:id="6"/>
    </w:p>
    <w:sectPr w:rsidR="00624E09" w:rsidRPr="003053D5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A4" w:rsidRDefault="006760A4" w:rsidP="00664704">
      <w:r>
        <w:separator/>
      </w:r>
    </w:p>
  </w:endnote>
  <w:endnote w:type="continuationSeparator" w:id="0">
    <w:p w:rsidR="006760A4" w:rsidRDefault="006760A4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A4" w:rsidRDefault="006760A4" w:rsidP="00664704">
      <w:r>
        <w:separator/>
      </w:r>
    </w:p>
  </w:footnote>
  <w:footnote w:type="continuationSeparator" w:id="0">
    <w:p w:rsidR="006760A4" w:rsidRDefault="006760A4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16F"/>
    <w:multiLevelType w:val="hybridMultilevel"/>
    <w:tmpl w:val="4FB2E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77DE9"/>
    <w:multiLevelType w:val="hybridMultilevel"/>
    <w:tmpl w:val="6CCC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1F07"/>
    <w:multiLevelType w:val="hybridMultilevel"/>
    <w:tmpl w:val="0F9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0F10"/>
    <w:multiLevelType w:val="hybridMultilevel"/>
    <w:tmpl w:val="04D2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208D"/>
    <w:multiLevelType w:val="hybridMultilevel"/>
    <w:tmpl w:val="0A8E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D16F4"/>
    <w:multiLevelType w:val="hybridMultilevel"/>
    <w:tmpl w:val="1640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67AB7"/>
    <w:multiLevelType w:val="hybridMultilevel"/>
    <w:tmpl w:val="A2BE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50CBF"/>
    <w:multiLevelType w:val="hybridMultilevel"/>
    <w:tmpl w:val="5E42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7708D"/>
    <w:multiLevelType w:val="hybridMultilevel"/>
    <w:tmpl w:val="2B44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DA0B3C"/>
    <w:multiLevelType w:val="hybridMultilevel"/>
    <w:tmpl w:val="51A4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76727D"/>
    <w:multiLevelType w:val="hybridMultilevel"/>
    <w:tmpl w:val="3BBE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6179B"/>
    <w:multiLevelType w:val="hybridMultilevel"/>
    <w:tmpl w:val="7F8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B477A"/>
    <w:multiLevelType w:val="hybridMultilevel"/>
    <w:tmpl w:val="C6A4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D25C1"/>
    <w:multiLevelType w:val="hybridMultilevel"/>
    <w:tmpl w:val="274AB39C"/>
    <w:lvl w:ilvl="0" w:tplc="ED6A93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2806DF1"/>
    <w:multiLevelType w:val="hybridMultilevel"/>
    <w:tmpl w:val="E900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260898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"/>
  </w:num>
  <w:num w:numId="4">
    <w:abstractNumId w:val="31"/>
  </w:num>
  <w:num w:numId="5">
    <w:abstractNumId w:val="19"/>
  </w:num>
  <w:num w:numId="6">
    <w:abstractNumId w:val="18"/>
  </w:num>
  <w:num w:numId="7">
    <w:abstractNumId w:val="33"/>
  </w:num>
  <w:num w:numId="8">
    <w:abstractNumId w:val="15"/>
  </w:num>
  <w:num w:numId="9">
    <w:abstractNumId w:val="47"/>
  </w:num>
  <w:num w:numId="10">
    <w:abstractNumId w:val="45"/>
  </w:num>
  <w:num w:numId="11">
    <w:abstractNumId w:val="20"/>
  </w:num>
  <w:num w:numId="12">
    <w:abstractNumId w:val="23"/>
  </w:num>
  <w:num w:numId="13">
    <w:abstractNumId w:val="37"/>
  </w:num>
  <w:num w:numId="14">
    <w:abstractNumId w:val="13"/>
  </w:num>
  <w:num w:numId="15">
    <w:abstractNumId w:val="44"/>
  </w:num>
  <w:num w:numId="16">
    <w:abstractNumId w:val="10"/>
  </w:num>
  <w:num w:numId="17">
    <w:abstractNumId w:val="32"/>
  </w:num>
  <w:num w:numId="18">
    <w:abstractNumId w:val="25"/>
  </w:num>
  <w:num w:numId="19">
    <w:abstractNumId w:val="39"/>
  </w:num>
  <w:num w:numId="20">
    <w:abstractNumId w:val="12"/>
  </w:num>
  <w:num w:numId="21">
    <w:abstractNumId w:val="40"/>
  </w:num>
  <w:num w:numId="22">
    <w:abstractNumId w:val="9"/>
  </w:num>
  <w:num w:numId="23">
    <w:abstractNumId w:val="24"/>
  </w:num>
  <w:num w:numId="24">
    <w:abstractNumId w:val="22"/>
  </w:num>
  <w:num w:numId="25">
    <w:abstractNumId w:val="43"/>
  </w:num>
  <w:num w:numId="26">
    <w:abstractNumId w:val="34"/>
  </w:num>
  <w:num w:numId="27">
    <w:abstractNumId w:val="29"/>
  </w:num>
  <w:num w:numId="28">
    <w:abstractNumId w:val="35"/>
  </w:num>
  <w:num w:numId="29">
    <w:abstractNumId w:val="21"/>
  </w:num>
  <w:num w:numId="30">
    <w:abstractNumId w:val="0"/>
  </w:num>
  <w:num w:numId="31">
    <w:abstractNumId w:val="26"/>
  </w:num>
  <w:num w:numId="32">
    <w:abstractNumId w:val="8"/>
  </w:num>
  <w:num w:numId="33">
    <w:abstractNumId w:val="7"/>
  </w:num>
  <w:num w:numId="34">
    <w:abstractNumId w:val="14"/>
  </w:num>
  <w:num w:numId="35">
    <w:abstractNumId w:val="11"/>
  </w:num>
  <w:num w:numId="36">
    <w:abstractNumId w:val="28"/>
  </w:num>
  <w:num w:numId="37">
    <w:abstractNumId w:val="30"/>
  </w:num>
  <w:num w:numId="38">
    <w:abstractNumId w:val="42"/>
  </w:num>
  <w:num w:numId="39">
    <w:abstractNumId w:val="41"/>
  </w:num>
  <w:num w:numId="40">
    <w:abstractNumId w:val="6"/>
  </w:num>
  <w:num w:numId="41">
    <w:abstractNumId w:val="27"/>
  </w:num>
  <w:num w:numId="42">
    <w:abstractNumId w:val="48"/>
  </w:num>
  <w:num w:numId="43">
    <w:abstractNumId w:val="4"/>
  </w:num>
  <w:num w:numId="44">
    <w:abstractNumId w:val="1"/>
  </w:num>
  <w:num w:numId="45">
    <w:abstractNumId w:val="16"/>
  </w:num>
  <w:num w:numId="46">
    <w:abstractNumId w:val="5"/>
  </w:num>
  <w:num w:numId="47">
    <w:abstractNumId w:val="46"/>
  </w:num>
  <w:num w:numId="48">
    <w:abstractNumId w:val="3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4E29"/>
    <w:rsid w:val="00010E09"/>
    <w:rsid w:val="000134C6"/>
    <w:rsid w:val="000233DC"/>
    <w:rsid w:val="00025C69"/>
    <w:rsid w:val="00027D09"/>
    <w:rsid w:val="0004295C"/>
    <w:rsid w:val="00044C6F"/>
    <w:rsid w:val="00044CC3"/>
    <w:rsid w:val="00051C94"/>
    <w:rsid w:val="000645FE"/>
    <w:rsid w:val="000832F9"/>
    <w:rsid w:val="000B68D0"/>
    <w:rsid w:val="000C07EC"/>
    <w:rsid w:val="000C19E8"/>
    <w:rsid w:val="000D235B"/>
    <w:rsid w:val="000E1FD6"/>
    <w:rsid w:val="000F06C0"/>
    <w:rsid w:val="000F1316"/>
    <w:rsid w:val="000F3DB8"/>
    <w:rsid w:val="0011269E"/>
    <w:rsid w:val="00117F9C"/>
    <w:rsid w:val="00122984"/>
    <w:rsid w:val="00150006"/>
    <w:rsid w:val="001D0A1A"/>
    <w:rsid w:val="001E7DB0"/>
    <w:rsid w:val="001F4F7F"/>
    <w:rsid w:val="00204C08"/>
    <w:rsid w:val="00232BCD"/>
    <w:rsid w:val="00240F6B"/>
    <w:rsid w:val="002444F0"/>
    <w:rsid w:val="00271F5C"/>
    <w:rsid w:val="00290548"/>
    <w:rsid w:val="002A1995"/>
    <w:rsid w:val="002C083B"/>
    <w:rsid w:val="002F1E98"/>
    <w:rsid w:val="002F5F17"/>
    <w:rsid w:val="003053D5"/>
    <w:rsid w:val="00311366"/>
    <w:rsid w:val="00325B93"/>
    <w:rsid w:val="00330027"/>
    <w:rsid w:val="00335C03"/>
    <w:rsid w:val="00340467"/>
    <w:rsid w:val="00351204"/>
    <w:rsid w:val="0036145E"/>
    <w:rsid w:val="00363B60"/>
    <w:rsid w:val="00381432"/>
    <w:rsid w:val="00383B93"/>
    <w:rsid w:val="00397E10"/>
    <w:rsid w:val="003A143E"/>
    <w:rsid w:val="003A72B2"/>
    <w:rsid w:val="003B63D5"/>
    <w:rsid w:val="003D20BF"/>
    <w:rsid w:val="003D5606"/>
    <w:rsid w:val="003D5C07"/>
    <w:rsid w:val="00400CF5"/>
    <w:rsid w:val="00401E15"/>
    <w:rsid w:val="0041406F"/>
    <w:rsid w:val="00435692"/>
    <w:rsid w:val="004371D1"/>
    <w:rsid w:val="00440B51"/>
    <w:rsid w:val="00442E10"/>
    <w:rsid w:val="004458C7"/>
    <w:rsid w:val="004709DE"/>
    <w:rsid w:val="00472083"/>
    <w:rsid w:val="00474D2D"/>
    <w:rsid w:val="004947FF"/>
    <w:rsid w:val="0049591A"/>
    <w:rsid w:val="004A2271"/>
    <w:rsid w:val="004B3B14"/>
    <w:rsid w:val="004C11A2"/>
    <w:rsid w:val="004C32F2"/>
    <w:rsid w:val="004C6FC2"/>
    <w:rsid w:val="004E5291"/>
    <w:rsid w:val="004F2836"/>
    <w:rsid w:val="00501D7A"/>
    <w:rsid w:val="00525BC0"/>
    <w:rsid w:val="00536963"/>
    <w:rsid w:val="00543B5A"/>
    <w:rsid w:val="00556EEE"/>
    <w:rsid w:val="0058204A"/>
    <w:rsid w:val="00582EDC"/>
    <w:rsid w:val="00583EC1"/>
    <w:rsid w:val="005B5DE8"/>
    <w:rsid w:val="005B622C"/>
    <w:rsid w:val="005C0FD1"/>
    <w:rsid w:val="005D402B"/>
    <w:rsid w:val="005E1F19"/>
    <w:rsid w:val="0061019D"/>
    <w:rsid w:val="00624E09"/>
    <w:rsid w:val="00637115"/>
    <w:rsid w:val="006409C2"/>
    <w:rsid w:val="006506A4"/>
    <w:rsid w:val="00664704"/>
    <w:rsid w:val="0066520F"/>
    <w:rsid w:val="00666621"/>
    <w:rsid w:val="00667AFB"/>
    <w:rsid w:val="00673A2E"/>
    <w:rsid w:val="006760A4"/>
    <w:rsid w:val="00676250"/>
    <w:rsid w:val="006931C9"/>
    <w:rsid w:val="00694AEC"/>
    <w:rsid w:val="006A1647"/>
    <w:rsid w:val="006A79C5"/>
    <w:rsid w:val="006C7046"/>
    <w:rsid w:val="006D0964"/>
    <w:rsid w:val="007135FE"/>
    <w:rsid w:val="00736DFA"/>
    <w:rsid w:val="0074457D"/>
    <w:rsid w:val="0074494D"/>
    <w:rsid w:val="00746421"/>
    <w:rsid w:val="00746D7D"/>
    <w:rsid w:val="007477B2"/>
    <w:rsid w:val="007639BA"/>
    <w:rsid w:val="0078516E"/>
    <w:rsid w:val="00787CC9"/>
    <w:rsid w:val="00791489"/>
    <w:rsid w:val="007A2D84"/>
    <w:rsid w:val="007F0EFE"/>
    <w:rsid w:val="0080024B"/>
    <w:rsid w:val="00817952"/>
    <w:rsid w:val="008231CC"/>
    <w:rsid w:val="00827369"/>
    <w:rsid w:val="0085554B"/>
    <w:rsid w:val="0085624A"/>
    <w:rsid w:val="008719B6"/>
    <w:rsid w:val="00881824"/>
    <w:rsid w:val="008A098F"/>
    <w:rsid w:val="008C039B"/>
    <w:rsid w:val="008C2AE0"/>
    <w:rsid w:val="008C7030"/>
    <w:rsid w:val="008D62D3"/>
    <w:rsid w:val="008E7E3C"/>
    <w:rsid w:val="00915A5A"/>
    <w:rsid w:val="00930D9C"/>
    <w:rsid w:val="00942E05"/>
    <w:rsid w:val="00960DC0"/>
    <w:rsid w:val="0096443F"/>
    <w:rsid w:val="00966C6A"/>
    <w:rsid w:val="009736DF"/>
    <w:rsid w:val="00976E1C"/>
    <w:rsid w:val="00996056"/>
    <w:rsid w:val="009A37EF"/>
    <w:rsid w:val="009B4F4A"/>
    <w:rsid w:val="009C1192"/>
    <w:rsid w:val="009C307B"/>
    <w:rsid w:val="009D219A"/>
    <w:rsid w:val="009E52D7"/>
    <w:rsid w:val="00A20182"/>
    <w:rsid w:val="00A33E83"/>
    <w:rsid w:val="00A76BF9"/>
    <w:rsid w:val="00A86A2B"/>
    <w:rsid w:val="00A90157"/>
    <w:rsid w:val="00A94407"/>
    <w:rsid w:val="00AB0EB9"/>
    <w:rsid w:val="00AB58C9"/>
    <w:rsid w:val="00AC43A9"/>
    <w:rsid w:val="00AD7379"/>
    <w:rsid w:val="00AF1470"/>
    <w:rsid w:val="00AF2917"/>
    <w:rsid w:val="00AF2A90"/>
    <w:rsid w:val="00B16115"/>
    <w:rsid w:val="00B17580"/>
    <w:rsid w:val="00B2360B"/>
    <w:rsid w:val="00B26020"/>
    <w:rsid w:val="00B5157E"/>
    <w:rsid w:val="00B526E7"/>
    <w:rsid w:val="00B82DA3"/>
    <w:rsid w:val="00B87D18"/>
    <w:rsid w:val="00B94EC1"/>
    <w:rsid w:val="00BA21CA"/>
    <w:rsid w:val="00BA7882"/>
    <w:rsid w:val="00BC18CA"/>
    <w:rsid w:val="00BC3560"/>
    <w:rsid w:val="00BE689A"/>
    <w:rsid w:val="00C17E6C"/>
    <w:rsid w:val="00C33D3A"/>
    <w:rsid w:val="00C366F1"/>
    <w:rsid w:val="00C45519"/>
    <w:rsid w:val="00C7334F"/>
    <w:rsid w:val="00C83340"/>
    <w:rsid w:val="00CA1608"/>
    <w:rsid w:val="00CA29D9"/>
    <w:rsid w:val="00CB3F3C"/>
    <w:rsid w:val="00CB4E7F"/>
    <w:rsid w:val="00CC1E43"/>
    <w:rsid w:val="00CD66D1"/>
    <w:rsid w:val="00CF4550"/>
    <w:rsid w:val="00D00711"/>
    <w:rsid w:val="00D07B8A"/>
    <w:rsid w:val="00D27953"/>
    <w:rsid w:val="00D620F2"/>
    <w:rsid w:val="00D75BEA"/>
    <w:rsid w:val="00D828C4"/>
    <w:rsid w:val="00DD2F3E"/>
    <w:rsid w:val="00DE73BC"/>
    <w:rsid w:val="00E023A1"/>
    <w:rsid w:val="00E05A64"/>
    <w:rsid w:val="00E264E2"/>
    <w:rsid w:val="00E314C9"/>
    <w:rsid w:val="00E450DC"/>
    <w:rsid w:val="00E515EA"/>
    <w:rsid w:val="00E554D1"/>
    <w:rsid w:val="00E62296"/>
    <w:rsid w:val="00E65214"/>
    <w:rsid w:val="00E969B2"/>
    <w:rsid w:val="00ED370E"/>
    <w:rsid w:val="00F15CED"/>
    <w:rsid w:val="00F15EC1"/>
    <w:rsid w:val="00F33F25"/>
    <w:rsid w:val="00F541A9"/>
    <w:rsid w:val="00F82956"/>
    <w:rsid w:val="00F97ED7"/>
    <w:rsid w:val="00FA5269"/>
    <w:rsid w:val="00FC61AC"/>
    <w:rsid w:val="00FC75DC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6B6F1"/>
  <w14:defaultImageDpi w14:val="300"/>
  <w15:chartTrackingRefBased/>
  <w15:docId w15:val="{903939FD-0B9F-407D-83E2-9F8F8D5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CD66D1"/>
  </w:style>
  <w:style w:type="paragraph" w:styleId="aff4">
    <w:name w:val="No Spacing"/>
    <w:uiPriority w:val="99"/>
    <w:qFormat/>
    <w:rsid w:val="001D0A1A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3AA3-D8F8-4C32-93D4-C291486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18090</CharactersWithSpaces>
  <SharedDoc>false</SharedDoc>
  <HLinks>
    <vt:vector size="60" baseType="variant">
      <vt:variant>
        <vt:i4>524372</vt:i4>
      </vt:variant>
      <vt:variant>
        <vt:i4>27</vt:i4>
      </vt:variant>
      <vt:variant>
        <vt:i4>0</vt:i4>
      </vt:variant>
      <vt:variant>
        <vt:i4>5</vt:i4>
      </vt:variant>
      <vt:variant>
        <vt:lpwstr>https://bookbridge.ru/catalog/?filterSv=Cideb\Black%20Cat&amp;filterSv_prop=PUBLISHING</vt:lpwstr>
      </vt:variant>
      <vt:variant>
        <vt:lpwstr/>
      </vt:variant>
      <vt:variant>
        <vt:i4>3145820</vt:i4>
      </vt:variant>
      <vt:variant>
        <vt:i4>24</vt:i4>
      </vt:variant>
      <vt:variant>
        <vt:i4>0</vt:i4>
      </vt:variant>
      <vt:variant>
        <vt:i4>5</vt:i4>
      </vt:variant>
      <vt:variant>
        <vt:lpwstr>https://bookbridge.ru/catalog/?filterSv=Casasayas,%20Alberto%20Ribas&amp;filterSv_prop=AUTHOR</vt:lpwstr>
      </vt:variant>
      <vt:variant>
        <vt:lpwstr/>
      </vt:variant>
      <vt:variant>
        <vt:i4>2424876</vt:i4>
      </vt:variant>
      <vt:variant>
        <vt:i4>21</vt:i4>
      </vt:variant>
      <vt:variant>
        <vt:i4>0</vt:i4>
      </vt:variant>
      <vt:variant>
        <vt:i4>5</vt:i4>
      </vt:variant>
      <vt:variant>
        <vt:lpwstr>https://www.labirint.ru/pubhouse/2256/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https://www.labirint.ru/authors/108250/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https://www.labirint.ru/authors/108251/</vt:lpwstr>
      </vt:variant>
      <vt:variant>
        <vt:lpwstr/>
      </vt:variant>
      <vt:variant>
        <vt:i4>7995453</vt:i4>
      </vt:variant>
      <vt:variant>
        <vt:i4>12</vt:i4>
      </vt:variant>
      <vt:variant>
        <vt:i4>0</vt:i4>
      </vt:variant>
      <vt:variant>
        <vt:i4>5</vt:i4>
      </vt:variant>
      <vt:variant>
        <vt:lpwstr>https://www.labirint.ru/authors/108248/</vt:lpwstr>
      </vt:variant>
      <vt:variant>
        <vt:lpwstr/>
      </vt:variant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https://www.labirint.ru/pubhouse/2256/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https://www.labirint.ru/authors/108250/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https://www.labirint.ru/authors/108251/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https://www.labirint.ru/authors/108248/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2024-07-03T12:38:00Z</dcterms:created>
  <dcterms:modified xsi:type="dcterms:W3CDTF">2024-07-03T12:38:00Z</dcterms:modified>
</cp:coreProperties>
</file>