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1369" w:type="dxa"/>
        <w:tblLook w:val="00A0" w:firstRow="1" w:lastRow="0" w:firstColumn="1" w:lastColumn="0" w:noHBand="0" w:noVBand="0"/>
      </w:tblPr>
      <w:tblGrid>
        <w:gridCol w:w="11369"/>
      </w:tblGrid>
      <w:tr w:rsidR="0046796D" w:rsidTr="009C10D7">
        <w:trPr>
          <w:trHeight w:val="3935"/>
        </w:trPr>
        <w:tc>
          <w:tcPr>
            <w:tcW w:w="11369" w:type="dxa"/>
            <w:hideMark/>
          </w:tcPr>
          <w:tbl>
            <w:tblPr>
              <w:tblW w:w="11153" w:type="dxa"/>
              <w:tblLook w:val="04A0" w:firstRow="1" w:lastRow="0" w:firstColumn="1" w:lastColumn="0" w:noHBand="0" w:noVBand="1"/>
            </w:tblPr>
            <w:tblGrid>
              <w:gridCol w:w="6030"/>
              <w:gridCol w:w="5123"/>
            </w:tblGrid>
            <w:tr w:rsidR="0046796D" w:rsidTr="009C10D7">
              <w:tc>
                <w:tcPr>
                  <w:tcW w:w="0" w:type="auto"/>
                </w:tcPr>
                <w:p w:rsidR="0046796D" w:rsidRPr="0046796D" w:rsidRDefault="0046796D" w:rsidP="0046796D">
                  <w:pPr>
                    <w:shd w:val="clear" w:color="auto" w:fill="FFFFFF"/>
                    <w:tabs>
                      <w:tab w:val="left" w:pos="709"/>
                    </w:tabs>
                    <w:autoSpaceDE w:val="0"/>
                    <w:autoSpaceDN w:val="0"/>
                    <w:adjustRightInd w:val="0"/>
                    <w:spacing w:after="0"/>
                    <w:contextualSpacing/>
                    <w:rPr>
                      <w:rFonts w:ascii="Times New Roman" w:hAnsi="Times New Roman" w:cs="Times New Roman"/>
                      <w:b/>
                      <w:bCs/>
                      <w:spacing w:val="-2"/>
                      <w:sz w:val="26"/>
                      <w:szCs w:val="26"/>
                    </w:rPr>
                  </w:pPr>
                  <w:r w:rsidRPr="0046796D">
                    <w:rPr>
                      <w:rFonts w:ascii="Times New Roman" w:hAnsi="Times New Roman" w:cs="Times New Roman"/>
                      <w:b/>
                      <w:bCs/>
                      <w:spacing w:val="-2"/>
                      <w:sz w:val="26"/>
                      <w:szCs w:val="26"/>
                    </w:rPr>
                    <w:t xml:space="preserve">Национальный </w:t>
                  </w:r>
                </w:p>
                <w:p w:rsidR="0046796D" w:rsidRPr="0046796D" w:rsidRDefault="0046796D" w:rsidP="0046796D">
                  <w:pPr>
                    <w:shd w:val="clear" w:color="auto" w:fill="FFFFFF"/>
                    <w:tabs>
                      <w:tab w:val="left" w:pos="709"/>
                    </w:tabs>
                    <w:autoSpaceDE w:val="0"/>
                    <w:autoSpaceDN w:val="0"/>
                    <w:adjustRightInd w:val="0"/>
                    <w:spacing w:after="0"/>
                    <w:contextualSpacing/>
                    <w:rPr>
                      <w:rFonts w:ascii="Times New Roman" w:hAnsi="Times New Roman" w:cs="Times New Roman"/>
                      <w:b/>
                      <w:bCs/>
                      <w:spacing w:val="-2"/>
                      <w:sz w:val="26"/>
                      <w:szCs w:val="26"/>
                    </w:rPr>
                  </w:pPr>
                  <w:r w:rsidRPr="0046796D">
                    <w:rPr>
                      <w:rFonts w:ascii="Times New Roman" w:hAnsi="Times New Roman" w:cs="Times New Roman"/>
                      <w:b/>
                      <w:bCs/>
                      <w:spacing w:val="-2"/>
                      <w:sz w:val="26"/>
                      <w:szCs w:val="26"/>
                    </w:rPr>
                    <w:t xml:space="preserve">исследовательский университет </w:t>
                  </w:r>
                </w:p>
                <w:p w:rsidR="0046796D" w:rsidRPr="0046796D" w:rsidRDefault="0046796D" w:rsidP="0046796D">
                  <w:pPr>
                    <w:shd w:val="clear" w:color="auto" w:fill="FFFFFF"/>
                    <w:tabs>
                      <w:tab w:val="left" w:pos="709"/>
                    </w:tabs>
                    <w:autoSpaceDE w:val="0"/>
                    <w:autoSpaceDN w:val="0"/>
                    <w:adjustRightInd w:val="0"/>
                    <w:spacing w:after="0"/>
                    <w:contextualSpacing/>
                    <w:rPr>
                      <w:rFonts w:ascii="Times New Roman" w:hAnsi="Times New Roman" w:cs="Times New Roman"/>
                      <w:b/>
                      <w:bCs/>
                      <w:spacing w:val="-2"/>
                      <w:sz w:val="26"/>
                      <w:szCs w:val="26"/>
                    </w:rPr>
                  </w:pPr>
                  <w:r w:rsidRPr="0046796D">
                    <w:rPr>
                      <w:rFonts w:ascii="Times New Roman" w:hAnsi="Times New Roman" w:cs="Times New Roman"/>
                      <w:b/>
                      <w:bCs/>
                      <w:spacing w:val="-2"/>
                      <w:sz w:val="26"/>
                      <w:szCs w:val="26"/>
                    </w:rPr>
                    <w:t>«Высшая школа экономики»</w:t>
                  </w:r>
                </w:p>
                <w:p w:rsidR="0046796D" w:rsidRPr="0046796D" w:rsidRDefault="0046796D" w:rsidP="0046796D">
                  <w:pPr>
                    <w:shd w:val="clear" w:color="auto" w:fill="FFFFFF"/>
                    <w:tabs>
                      <w:tab w:val="left" w:pos="709"/>
                    </w:tabs>
                    <w:autoSpaceDE w:val="0"/>
                    <w:autoSpaceDN w:val="0"/>
                    <w:adjustRightInd w:val="0"/>
                    <w:spacing w:after="0"/>
                    <w:contextualSpacing/>
                    <w:jc w:val="both"/>
                    <w:rPr>
                      <w:rFonts w:ascii="Times New Roman" w:hAnsi="Times New Roman" w:cs="Times New Roman"/>
                      <w:b/>
                      <w:bCs/>
                      <w:spacing w:val="-2"/>
                      <w:sz w:val="26"/>
                      <w:szCs w:val="26"/>
                    </w:rPr>
                  </w:pPr>
                </w:p>
                <w:p w:rsidR="0046796D" w:rsidRPr="0046796D" w:rsidRDefault="0046796D" w:rsidP="0046796D">
                  <w:pPr>
                    <w:spacing w:after="0"/>
                    <w:contextualSpacing/>
                    <w:outlineLvl w:val="0"/>
                    <w:rPr>
                      <w:rFonts w:ascii="Times New Roman" w:hAnsi="Times New Roman" w:cs="Times New Roman"/>
                      <w:b/>
                      <w:bCs/>
                      <w:spacing w:val="-2"/>
                      <w:sz w:val="26"/>
                      <w:szCs w:val="26"/>
                    </w:rPr>
                  </w:pPr>
                  <w:r w:rsidRPr="0046796D">
                    <w:rPr>
                      <w:rFonts w:ascii="Times New Roman" w:hAnsi="Times New Roman" w:cs="Times New Roman"/>
                      <w:b/>
                      <w:bCs/>
                      <w:spacing w:val="-2"/>
                      <w:sz w:val="26"/>
                      <w:szCs w:val="26"/>
                    </w:rPr>
                    <w:t>Лицей</w:t>
                  </w:r>
                </w:p>
                <w:p w:rsidR="0046796D" w:rsidRPr="0046796D" w:rsidRDefault="0046796D" w:rsidP="0046796D">
                  <w:pPr>
                    <w:spacing w:after="0"/>
                    <w:contextualSpacing/>
                    <w:outlineLvl w:val="0"/>
                    <w:rPr>
                      <w:rFonts w:ascii="Times New Roman" w:hAnsi="Times New Roman" w:cs="Times New Roman"/>
                      <w:b/>
                      <w:bCs/>
                      <w:spacing w:val="-2"/>
                      <w:sz w:val="26"/>
                      <w:szCs w:val="26"/>
                    </w:rPr>
                  </w:pPr>
                </w:p>
                <w:p w:rsidR="0046796D" w:rsidRPr="0046796D" w:rsidRDefault="0046796D" w:rsidP="0046796D">
                  <w:pPr>
                    <w:spacing w:after="0"/>
                    <w:contextualSpacing/>
                    <w:rPr>
                      <w:rFonts w:ascii="Times New Roman" w:hAnsi="Times New Roman" w:cs="Times New Roman"/>
                      <w:b/>
                      <w:bCs/>
                      <w:spacing w:val="-2"/>
                      <w:sz w:val="26"/>
                      <w:szCs w:val="26"/>
                    </w:rPr>
                  </w:pPr>
                </w:p>
                <w:p w:rsidR="0046796D" w:rsidRPr="0046796D" w:rsidRDefault="0046796D" w:rsidP="0046796D">
                  <w:pPr>
                    <w:spacing w:after="0"/>
                    <w:contextualSpacing/>
                    <w:rPr>
                      <w:rFonts w:ascii="Times New Roman" w:hAnsi="Times New Roman" w:cs="Times New Roman"/>
                      <w:b/>
                      <w:bCs/>
                      <w:spacing w:val="-2"/>
                      <w:sz w:val="26"/>
                      <w:szCs w:val="26"/>
                    </w:rPr>
                  </w:pPr>
                </w:p>
              </w:tc>
              <w:tc>
                <w:tcPr>
                  <w:tcW w:w="0" w:type="auto"/>
                </w:tcPr>
                <w:p w:rsidR="0046796D" w:rsidRPr="00FB5538" w:rsidRDefault="00AF1410" w:rsidP="0046796D">
                  <w:pPr>
                    <w:tabs>
                      <w:tab w:val="left" w:pos="2925"/>
                    </w:tabs>
                    <w:spacing w:after="0"/>
                    <w:contextualSpacing/>
                    <w:rPr>
                      <w:rFonts w:ascii="Times New Roman" w:hAnsi="Times New Roman" w:cs="Times New Roman"/>
                      <w:b/>
                      <w:bCs/>
                      <w:spacing w:val="-2"/>
                      <w:sz w:val="26"/>
                      <w:szCs w:val="26"/>
                    </w:rPr>
                  </w:pPr>
                  <w:r>
                    <w:rPr>
                      <w:rFonts w:ascii="Times New Roman" w:hAnsi="Times New Roman" w:cs="Times New Roman"/>
                      <w:b/>
                      <w:bCs/>
                      <w:spacing w:val="-2"/>
                      <w:sz w:val="26"/>
                      <w:szCs w:val="26"/>
                    </w:rPr>
                    <w:t xml:space="preserve">Приложение </w:t>
                  </w:r>
                  <w:r w:rsidR="007D1640">
                    <w:rPr>
                      <w:rFonts w:ascii="Times New Roman" w:hAnsi="Times New Roman" w:cs="Times New Roman"/>
                      <w:b/>
                      <w:bCs/>
                      <w:spacing w:val="-2"/>
                      <w:sz w:val="26"/>
                      <w:szCs w:val="26"/>
                    </w:rPr>
                    <w:t>61</w:t>
                  </w:r>
                  <w:r w:rsidR="000A233B">
                    <w:rPr>
                      <w:rFonts w:ascii="Times New Roman" w:hAnsi="Times New Roman" w:cs="Times New Roman"/>
                      <w:b/>
                      <w:bCs/>
                      <w:spacing w:val="-2"/>
                      <w:sz w:val="26"/>
                      <w:szCs w:val="26"/>
                    </w:rPr>
                    <w:t>5</w:t>
                  </w:r>
                </w:p>
                <w:p w:rsidR="0046796D" w:rsidRPr="0046796D" w:rsidRDefault="0046796D" w:rsidP="0046796D">
                  <w:pPr>
                    <w:shd w:val="clear" w:color="auto" w:fill="FFFFFF"/>
                    <w:tabs>
                      <w:tab w:val="left" w:pos="709"/>
                      <w:tab w:val="left" w:pos="2925"/>
                    </w:tabs>
                    <w:autoSpaceDE w:val="0"/>
                    <w:autoSpaceDN w:val="0"/>
                    <w:adjustRightInd w:val="0"/>
                    <w:spacing w:after="0"/>
                    <w:contextualSpacing/>
                    <w:rPr>
                      <w:rFonts w:ascii="Times New Roman" w:hAnsi="Times New Roman" w:cs="Times New Roman"/>
                      <w:bCs/>
                      <w:spacing w:val="-2"/>
                      <w:sz w:val="26"/>
                      <w:szCs w:val="26"/>
                    </w:rPr>
                  </w:pPr>
                </w:p>
                <w:p w:rsidR="0046796D" w:rsidRPr="0046796D" w:rsidRDefault="0046796D" w:rsidP="0046796D">
                  <w:pPr>
                    <w:shd w:val="clear" w:color="auto" w:fill="FFFFFF"/>
                    <w:tabs>
                      <w:tab w:val="left" w:pos="709"/>
                      <w:tab w:val="left" w:pos="2925"/>
                    </w:tabs>
                    <w:autoSpaceDE w:val="0"/>
                    <w:autoSpaceDN w:val="0"/>
                    <w:adjustRightInd w:val="0"/>
                    <w:spacing w:after="0"/>
                    <w:contextualSpacing/>
                    <w:rPr>
                      <w:rFonts w:ascii="Times New Roman" w:hAnsi="Times New Roman" w:cs="Times New Roman"/>
                      <w:bCs/>
                      <w:spacing w:val="-2"/>
                      <w:sz w:val="26"/>
                      <w:szCs w:val="26"/>
                    </w:rPr>
                  </w:pPr>
                  <w:r w:rsidRPr="0046796D">
                    <w:rPr>
                      <w:rFonts w:ascii="Times New Roman" w:hAnsi="Times New Roman" w:cs="Times New Roman"/>
                      <w:bCs/>
                      <w:spacing w:val="-2"/>
                      <w:sz w:val="26"/>
                      <w:szCs w:val="26"/>
                    </w:rPr>
                    <w:t>УТВЕРЖДЕНО</w:t>
                  </w:r>
                </w:p>
                <w:p w:rsidR="0046796D" w:rsidRPr="0046796D" w:rsidRDefault="0046796D" w:rsidP="0046796D">
                  <w:pPr>
                    <w:shd w:val="clear" w:color="auto" w:fill="FFFFFF"/>
                    <w:tabs>
                      <w:tab w:val="left" w:pos="709"/>
                      <w:tab w:val="left" w:pos="2925"/>
                    </w:tabs>
                    <w:autoSpaceDE w:val="0"/>
                    <w:autoSpaceDN w:val="0"/>
                    <w:adjustRightInd w:val="0"/>
                    <w:spacing w:after="0"/>
                    <w:contextualSpacing/>
                    <w:rPr>
                      <w:rFonts w:ascii="Times New Roman" w:hAnsi="Times New Roman" w:cs="Times New Roman"/>
                      <w:bCs/>
                      <w:spacing w:val="-2"/>
                      <w:sz w:val="26"/>
                      <w:szCs w:val="26"/>
                    </w:rPr>
                  </w:pPr>
                  <w:r w:rsidRPr="0046796D">
                    <w:rPr>
                      <w:rFonts w:ascii="Times New Roman" w:hAnsi="Times New Roman" w:cs="Times New Roman"/>
                      <w:bCs/>
                      <w:spacing w:val="-2"/>
                      <w:sz w:val="26"/>
                      <w:szCs w:val="26"/>
                    </w:rPr>
                    <w:t xml:space="preserve">педагогическим советом </w:t>
                  </w:r>
                </w:p>
                <w:p w:rsidR="0046796D" w:rsidRPr="0046796D" w:rsidRDefault="0046796D" w:rsidP="0046796D">
                  <w:pPr>
                    <w:shd w:val="clear" w:color="auto" w:fill="FFFFFF"/>
                    <w:tabs>
                      <w:tab w:val="left" w:pos="709"/>
                      <w:tab w:val="left" w:pos="2925"/>
                    </w:tabs>
                    <w:autoSpaceDE w:val="0"/>
                    <w:autoSpaceDN w:val="0"/>
                    <w:adjustRightInd w:val="0"/>
                    <w:spacing w:after="0"/>
                    <w:contextualSpacing/>
                    <w:rPr>
                      <w:rFonts w:ascii="Times New Roman" w:hAnsi="Times New Roman" w:cs="Times New Roman"/>
                      <w:bCs/>
                      <w:spacing w:val="-2"/>
                      <w:sz w:val="26"/>
                      <w:szCs w:val="26"/>
                    </w:rPr>
                  </w:pPr>
                  <w:r w:rsidRPr="0046796D">
                    <w:rPr>
                      <w:rFonts w:ascii="Times New Roman" w:hAnsi="Times New Roman" w:cs="Times New Roman"/>
                      <w:bCs/>
                      <w:spacing w:val="-2"/>
                      <w:sz w:val="26"/>
                      <w:szCs w:val="26"/>
                    </w:rPr>
                    <w:t>Лицея НИУ ВШЭ</w:t>
                  </w:r>
                </w:p>
                <w:p w:rsidR="0046796D" w:rsidRPr="0046796D" w:rsidRDefault="0046796D" w:rsidP="0046796D">
                  <w:pPr>
                    <w:shd w:val="clear" w:color="auto" w:fill="FFFFFF"/>
                    <w:tabs>
                      <w:tab w:val="left" w:pos="709"/>
                      <w:tab w:val="left" w:pos="2925"/>
                    </w:tabs>
                    <w:autoSpaceDE w:val="0"/>
                    <w:autoSpaceDN w:val="0"/>
                    <w:adjustRightInd w:val="0"/>
                    <w:spacing w:after="0"/>
                    <w:contextualSpacing/>
                    <w:rPr>
                      <w:rFonts w:ascii="Times New Roman" w:hAnsi="Times New Roman" w:cs="Times New Roman"/>
                      <w:bCs/>
                      <w:spacing w:val="-2"/>
                      <w:sz w:val="26"/>
                      <w:szCs w:val="26"/>
                    </w:rPr>
                  </w:pPr>
                  <w:r w:rsidRPr="0046796D">
                    <w:rPr>
                      <w:rFonts w:ascii="Times New Roman" w:hAnsi="Times New Roman" w:cs="Times New Roman"/>
                      <w:bCs/>
                      <w:spacing w:val="-2"/>
                      <w:sz w:val="26"/>
                      <w:szCs w:val="26"/>
                    </w:rPr>
                    <w:t xml:space="preserve">протокол </w:t>
                  </w:r>
                  <w:r w:rsidR="004F2E1F">
                    <w:rPr>
                      <w:rFonts w:ascii="Times New Roman" w:hAnsi="Times New Roman" w:cs="Times New Roman"/>
                      <w:bCs/>
                      <w:spacing w:val="-2"/>
                      <w:sz w:val="26"/>
                      <w:szCs w:val="26"/>
                    </w:rPr>
                    <w:t xml:space="preserve">№ </w:t>
                  </w:r>
                  <w:r w:rsidR="007D1640">
                    <w:rPr>
                      <w:rFonts w:ascii="Times New Roman" w:hAnsi="Times New Roman" w:cs="Times New Roman"/>
                      <w:bCs/>
                      <w:spacing w:val="-2"/>
                      <w:sz w:val="26"/>
                      <w:szCs w:val="26"/>
                    </w:rPr>
                    <w:t>13 от 21.06.2024</w:t>
                  </w:r>
                </w:p>
                <w:p w:rsidR="0046796D" w:rsidRPr="0046796D" w:rsidRDefault="0046796D" w:rsidP="0046796D">
                  <w:pPr>
                    <w:shd w:val="clear" w:color="auto" w:fill="FFFFFF"/>
                    <w:tabs>
                      <w:tab w:val="left" w:pos="709"/>
                      <w:tab w:val="left" w:pos="2925"/>
                    </w:tabs>
                    <w:autoSpaceDE w:val="0"/>
                    <w:autoSpaceDN w:val="0"/>
                    <w:adjustRightInd w:val="0"/>
                    <w:spacing w:after="0"/>
                    <w:contextualSpacing/>
                    <w:rPr>
                      <w:rFonts w:ascii="Times New Roman" w:hAnsi="Times New Roman" w:cs="Times New Roman"/>
                      <w:b/>
                      <w:bCs/>
                      <w:spacing w:val="-2"/>
                      <w:sz w:val="26"/>
                      <w:szCs w:val="26"/>
                    </w:rPr>
                  </w:pPr>
                </w:p>
                <w:p w:rsidR="0046796D" w:rsidRPr="0046796D" w:rsidRDefault="0046796D" w:rsidP="0046796D">
                  <w:pPr>
                    <w:shd w:val="clear" w:color="auto" w:fill="FFFFFF"/>
                    <w:tabs>
                      <w:tab w:val="left" w:pos="709"/>
                      <w:tab w:val="left" w:pos="2925"/>
                    </w:tabs>
                    <w:autoSpaceDE w:val="0"/>
                    <w:autoSpaceDN w:val="0"/>
                    <w:adjustRightInd w:val="0"/>
                    <w:spacing w:after="0"/>
                    <w:contextualSpacing/>
                    <w:rPr>
                      <w:rFonts w:ascii="Times New Roman" w:hAnsi="Times New Roman" w:cs="Times New Roman"/>
                      <w:b/>
                      <w:bCs/>
                      <w:spacing w:val="-2"/>
                      <w:sz w:val="26"/>
                      <w:szCs w:val="26"/>
                    </w:rPr>
                  </w:pPr>
                </w:p>
                <w:p w:rsidR="0046796D" w:rsidRPr="0046796D" w:rsidRDefault="0046796D" w:rsidP="0046796D">
                  <w:pPr>
                    <w:shd w:val="clear" w:color="auto" w:fill="FFFFFF"/>
                    <w:tabs>
                      <w:tab w:val="left" w:pos="709"/>
                      <w:tab w:val="left" w:pos="2925"/>
                    </w:tabs>
                    <w:autoSpaceDE w:val="0"/>
                    <w:autoSpaceDN w:val="0"/>
                    <w:adjustRightInd w:val="0"/>
                    <w:spacing w:after="0"/>
                    <w:contextualSpacing/>
                    <w:rPr>
                      <w:rFonts w:ascii="Times New Roman" w:hAnsi="Times New Roman" w:cs="Times New Roman"/>
                      <w:b/>
                      <w:bCs/>
                      <w:spacing w:val="-2"/>
                      <w:sz w:val="26"/>
                      <w:szCs w:val="26"/>
                    </w:rPr>
                  </w:pPr>
                </w:p>
                <w:p w:rsidR="0046796D" w:rsidRPr="0046796D" w:rsidRDefault="0046796D" w:rsidP="0046796D">
                  <w:pPr>
                    <w:shd w:val="clear" w:color="auto" w:fill="FFFFFF"/>
                    <w:tabs>
                      <w:tab w:val="left" w:pos="709"/>
                      <w:tab w:val="left" w:pos="2925"/>
                    </w:tabs>
                    <w:autoSpaceDE w:val="0"/>
                    <w:autoSpaceDN w:val="0"/>
                    <w:adjustRightInd w:val="0"/>
                    <w:spacing w:after="0"/>
                    <w:contextualSpacing/>
                    <w:rPr>
                      <w:rFonts w:ascii="Times New Roman" w:hAnsi="Times New Roman" w:cs="Times New Roman"/>
                      <w:b/>
                      <w:bCs/>
                      <w:spacing w:val="-2"/>
                      <w:sz w:val="26"/>
                      <w:szCs w:val="26"/>
                    </w:rPr>
                  </w:pPr>
                </w:p>
              </w:tc>
            </w:tr>
          </w:tbl>
          <w:p w:rsidR="0046796D" w:rsidRDefault="0046796D" w:rsidP="009C10D7">
            <w:pPr>
              <w:rPr>
                <w:rFonts w:ascii="Times New Roman" w:hAnsi="Times New Roman"/>
                <w:sz w:val="26"/>
                <w:szCs w:val="26"/>
                <w:lang w:eastAsia="en-US"/>
              </w:rPr>
            </w:pPr>
          </w:p>
          <w:p w:rsidR="0046796D" w:rsidRDefault="0046796D" w:rsidP="009C10D7">
            <w:pPr>
              <w:rPr>
                <w:rFonts w:ascii="Times New Roman" w:hAnsi="Times New Roman"/>
                <w:sz w:val="26"/>
                <w:szCs w:val="26"/>
                <w:lang w:eastAsia="en-US"/>
              </w:rPr>
            </w:pPr>
          </w:p>
        </w:tc>
      </w:tr>
    </w:tbl>
    <w:p w:rsidR="00A01A3B" w:rsidRPr="00E24151" w:rsidRDefault="00A01A3B" w:rsidP="00A01A3B">
      <w:pPr>
        <w:pStyle w:val="ConsPlusNormal"/>
        <w:jc w:val="both"/>
        <w:rPr>
          <w:rFonts w:ascii="Times New Roman" w:hAnsi="Times New Roman" w:cs="Times New Roman"/>
          <w:sz w:val="26"/>
          <w:szCs w:val="26"/>
        </w:rPr>
      </w:pPr>
    </w:p>
    <w:p w:rsidR="00A01A3B" w:rsidRPr="00E24151" w:rsidRDefault="00A01A3B" w:rsidP="00A01A3B">
      <w:pPr>
        <w:pStyle w:val="ConsPlusNormal"/>
        <w:jc w:val="both"/>
        <w:rPr>
          <w:rFonts w:ascii="Times New Roman" w:hAnsi="Times New Roman" w:cs="Times New Roman"/>
          <w:sz w:val="26"/>
          <w:szCs w:val="26"/>
        </w:rPr>
      </w:pPr>
    </w:p>
    <w:p w:rsidR="00A01A3B" w:rsidRPr="00E24151" w:rsidRDefault="00A01A3B" w:rsidP="00A01A3B">
      <w:pPr>
        <w:pStyle w:val="ConsPlusNormal"/>
        <w:jc w:val="both"/>
        <w:rPr>
          <w:rFonts w:ascii="Times New Roman" w:hAnsi="Times New Roman" w:cs="Times New Roman"/>
          <w:sz w:val="26"/>
          <w:szCs w:val="26"/>
        </w:rPr>
      </w:pPr>
    </w:p>
    <w:p w:rsidR="00A01A3B" w:rsidRPr="007D1640" w:rsidRDefault="00A01A3B" w:rsidP="00A01A3B">
      <w:pPr>
        <w:pStyle w:val="ConsPlusNormal"/>
        <w:jc w:val="center"/>
        <w:rPr>
          <w:rFonts w:ascii="Times New Roman" w:hAnsi="Times New Roman" w:cs="Times New Roman"/>
          <w:bCs/>
          <w:sz w:val="26"/>
          <w:szCs w:val="26"/>
        </w:rPr>
      </w:pPr>
      <w:r w:rsidRPr="007D1640">
        <w:rPr>
          <w:rFonts w:ascii="Times New Roman" w:hAnsi="Times New Roman" w:cs="Times New Roman"/>
          <w:bCs/>
          <w:sz w:val="26"/>
          <w:szCs w:val="26"/>
        </w:rPr>
        <w:t>Рабочая программа учебного предмета (курса)</w:t>
      </w:r>
    </w:p>
    <w:p w:rsidR="00A01A3B" w:rsidRPr="007D1640" w:rsidRDefault="00A01A3B" w:rsidP="00A01A3B">
      <w:pPr>
        <w:pStyle w:val="ConsPlusNormal"/>
        <w:jc w:val="center"/>
        <w:rPr>
          <w:rFonts w:ascii="Times New Roman" w:hAnsi="Times New Roman" w:cs="Times New Roman"/>
          <w:bCs/>
          <w:sz w:val="26"/>
          <w:szCs w:val="26"/>
        </w:rPr>
      </w:pPr>
      <w:r w:rsidRPr="007D1640">
        <w:rPr>
          <w:rFonts w:ascii="Times New Roman" w:hAnsi="Times New Roman" w:cs="Times New Roman"/>
          <w:bCs/>
          <w:sz w:val="26"/>
          <w:szCs w:val="26"/>
        </w:rPr>
        <w:t>«</w:t>
      </w:r>
      <w:r w:rsidR="00D56754" w:rsidRPr="007D1640">
        <w:rPr>
          <w:rFonts w:ascii="Times New Roman" w:hAnsi="Times New Roman" w:cs="Times New Roman"/>
          <w:bCs/>
          <w:sz w:val="26"/>
          <w:szCs w:val="26"/>
        </w:rPr>
        <w:t>История</w:t>
      </w:r>
      <w:r w:rsidRPr="007D1640">
        <w:rPr>
          <w:rFonts w:ascii="Times New Roman" w:hAnsi="Times New Roman" w:cs="Times New Roman"/>
          <w:bCs/>
          <w:sz w:val="26"/>
          <w:szCs w:val="26"/>
        </w:rPr>
        <w:t>»</w:t>
      </w:r>
      <w:r w:rsidR="004D67EC" w:rsidRPr="007D1640">
        <w:rPr>
          <w:rFonts w:ascii="Times New Roman" w:hAnsi="Times New Roman" w:cs="Times New Roman"/>
          <w:bCs/>
          <w:sz w:val="26"/>
          <w:szCs w:val="26"/>
        </w:rPr>
        <w:t xml:space="preserve"> (базовый уровень)</w:t>
      </w:r>
    </w:p>
    <w:p w:rsidR="00A01A3B" w:rsidRPr="007D1640" w:rsidRDefault="00A01A3B" w:rsidP="00A01A3B">
      <w:pPr>
        <w:pStyle w:val="ConsPlusNormal"/>
        <w:jc w:val="center"/>
        <w:rPr>
          <w:rFonts w:ascii="Times New Roman" w:hAnsi="Times New Roman" w:cs="Times New Roman"/>
          <w:bCs/>
          <w:sz w:val="26"/>
          <w:szCs w:val="26"/>
        </w:rPr>
      </w:pPr>
      <w:r w:rsidRPr="007D1640">
        <w:rPr>
          <w:rFonts w:ascii="Times New Roman" w:hAnsi="Times New Roman" w:cs="Times New Roman"/>
          <w:sz w:val="26"/>
          <w:szCs w:val="26"/>
        </w:rPr>
        <w:t>(с применением технологии смешанного обучения)</w:t>
      </w:r>
    </w:p>
    <w:p w:rsidR="00A01A3B" w:rsidRPr="007D1640" w:rsidRDefault="00064819" w:rsidP="00A01A3B">
      <w:pPr>
        <w:pStyle w:val="ConsPlusNormal"/>
        <w:jc w:val="center"/>
        <w:rPr>
          <w:rFonts w:ascii="Times New Roman" w:hAnsi="Times New Roman" w:cs="Times New Roman"/>
          <w:bCs/>
          <w:sz w:val="26"/>
          <w:szCs w:val="26"/>
        </w:rPr>
      </w:pPr>
      <w:r w:rsidRPr="007D1640">
        <w:rPr>
          <w:rFonts w:ascii="Times New Roman" w:hAnsi="Times New Roman" w:cs="Times New Roman"/>
          <w:sz w:val="26"/>
          <w:szCs w:val="26"/>
        </w:rPr>
        <w:t>10-</w:t>
      </w:r>
      <w:r w:rsidR="00571B02" w:rsidRPr="007D1640">
        <w:rPr>
          <w:rFonts w:ascii="Times New Roman" w:hAnsi="Times New Roman" w:cs="Times New Roman"/>
          <w:sz w:val="26"/>
          <w:szCs w:val="26"/>
        </w:rPr>
        <w:t>11</w:t>
      </w:r>
      <w:r w:rsidR="00A01A3B" w:rsidRPr="007D1640">
        <w:rPr>
          <w:rFonts w:ascii="Times New Roman" w:hAnsi="Times New Roman" w:cs="Times New Roman"/>
          <w:sz w:val="26"/>
          <w:szCs w:val="26"/>
        </w:rPr>
        <w:t xml:space="preserve"> класс</w:t>
      </w:r>
    </w:p>
    <w:p w:rsidR="00A01A3B" w:rsidRPr="00E24151" w:rsidRDefault="00A01A3B" w:rsidP="00A01A3B">
      <w:pPr>
        <w:pStyle w:val="ConsPlusNormal"/>
        <w:jc w:val="center"/>
        <w:rPr>
          <w:rFonts w:ascii="Times New Roman" w:hAnsi="Times New Roman" w:cs="Times New Roman"/>
          <w:b/>
          <w:bCs/>
          <w:sz w:val="26"/>
          <w:szCs w:val="26"/>
        </w:rPr>
      </w:pPr>
    </w:p>
    <w:p w:rsidR="00A01A3B" w:rsidRPr="00E24151" w:rsidRDefault="002C20C4" w:rsidP="00A01A3B">
      <w:pPr>
        <w:pStyle w:val="ConsPlusNormal"/>
        <w:jc w:val="center"/>
        <w:rPr>
          <w:rFonts w:ascii="Times New Roman" w:hAnsi="Times New Roman" w:cs="Times New Roman"/>
          <w:sz w:val="26"/>
          <w:szCs w:val="26"/>
        </w:rPr>
      </w:pPr>
      <w:r>
        <w:rPr>
          <w:rFonts w:ascii="Times New Roman" w:hAnsi="Times New Roman" w:cs="Times New Roman"/>
          <w:sz w:val="26"/>
          <w:szCs w:val="26"/>
        </w:rPr>
        <w:t>1</w:t>
      </w:r>
      <w:r w:rsidR="000A233B">
        <w:rPr>
          <w:rFonts w:ascii="Times New Roman" w:hAnsi="Times New Roman" w:cs="Times New Roman"/>
          <w:sz w:val="26"/>
          <w:szCs w:val="26"/>
        </w:rPr>
        <w:t>36/68</w:t>
      </w:r>
    </w:p>
    <w:p w:rsidR="000A233B" w:rsidRDefault="008E2445" w:rsidP="008E2445">
      <w:pPr>
        <w:pStyle w:val="ConsPlusNormal"/>
        <w:jc w:val="center"/>
        <w:rPr>
          <w:rFonts w:ascii="Times New Roman" w:hAnsi="Times New Roman" w:cs="Times New Roman"/>
          <w:sz w:val="26"/>
          <w:szCs w:val="26"/>
        </w:rPr>
      </w:pPr>
      <w:r w:rsidRPr="008E2445">
        <w:rPr>
          <w:rFonts w:ascii="Times New Roman" w:hAnsi="Times New Roman" w:cs="Times New Roman"/>
          <w:sz w:val="26"/>
          <w:szCs w:val="26"/>
        </w:rPr>
        <w:t>(</w:t>
      </w:r>
      <w:r w:rsidR="005C6918">
        <w:rPr>
          <w:rFonts w:ascii="Times New Roman" w:hAnsi="Times New Roman" w:cs="Times New Roman"/>
          <w:sz w:val="26"/>
          <w:szCs w:val="26"/>
        </w:rPr>
        <w:t>Направление</w:t>
      </w:r>
      <w:r w:rsidR="009307E2" w:rsidRPr="009307E2">
        <w:rPr>
          <w:rFonts w:ascii="Times New Roman" w:hAnsi="Times New Roman" w:cs="Times New Roman"/>
          <w:sz w:val="26"/>
          <w:szCs w:val="26"/>
        </w:rPr>
        <w:t xml:space="preserve"> </w:t>
      </w:r>
      <w:r w:rsidR="00331BCC">
        <w:rPr>
          <w:rFonts w:ascii="Times New Roman" w:hAnsi="Times New Roman" w:cs="Times New Roman"/>
          <w:sz w:val="26"/>
          <w:szCs w:val="26"/>
        </w:rPr>
        <w:t>«</w:t>
      </w:r>
      <w:r w:rsidR="009307E2" w:rsidRPr="009307E2">
        <w:rPr>
          <w:rFonts w:ascii="Times New Roman" w:hAnsi="Times New Roman" w:cs="Times New Roman"/>
          <w:sz w:val="26"/>
          <w:szCs w:val="26"/>
        </w:rPr>
        <w:t>Информатика, инженерия и математика</w:t>
      </w:r>
      <w:r w:rsidR="00331BCC">
        <w:rPr>
          <w:rFonts w:ascii="Times New Roman" w:hAnsi="Times New Roman" w:cs="Times New Roman"/>
          <w:sz w:val="26"/>
          <w:szCs w:val="26"/>
        </w:rPr>
        <w:t>»</w:t>
      </w:r>
      <w:r w:rsidR="000A233B">
        <w:rPr>
          <w:rFonts w:ascii="Times New Roman" w:hAnsi="Times New Roman" w:cs="Times New Roman"/>
          <w:sz w:val="26"/>
          <w:szCs w:val="26"/>
        </w:rPr>
        <w:t>,</w:t>
      </w:r>
    </w:p>
    <w:p w:rsidR="000A233B" w:rsidRDefault="000A233B" w:rsidP="008E2445">
      <w:pPr>
        <w:pStyle w:val="ConsPlusNormal"/>
        <w:jc w:val="center"/>
        <w:rPr>
          <w:rFonts w:ascii="Times New Roman" w:hAnsi="Times New Roman" w:cs="Times New Roman"/>
          <w:sz w:val="26"/>
          <w:szCs w:val="26"/>
        </w:rPr>
      </w:pPr>
      <w:r>
        <w:rPr>
          <w:rFonts w:ascii="Times New Roman" w:hAnsi="Times New Roman" w:cs="Times New Roman"/>
          <w:sz w:val="26"/>
          <w:szCs w:val="26"/>
        </w:rPr>
        <w:t>Направление «</w:t>
      </w:r>
      <w:r w:rsidRPr="009307E2">
        <w:rPr>
          <w:rFonts w:ascii="Times New Roman" w:hAnsi="Times New Roman" w:cs="Times New Roman"/>
          <w:sz w:val="26"/>
          <w:szCs w:val="26"/>
        </w:rPr>
        <w:t>Экономика и математика</w:t>
      </w:r>
      <w:r>
        <w:rPr>
          <w:rFonts w:ascii="Times New Roman" w:hAnsi="Times New Roman" w:cs="Times New Roman"/>
          <w:sz w:val="26"/>
          <w:szCs w:val="26"/>
        </w:rPr>
        <w:t>»,</w:t>
      </w:r>
    </w:p>
    <w:p w:rsidR="00A01A3B" w:rsidRDefault="000A233B" w:rsidP="008E2445">
      <w:pPr>
        <w:pStyle w:val="ConsPlusNormal"/>
        <w:jc w:val="center"/>
        <w:rPr>
          <w:rFonts w:ascii="Times New Roman" w:hAnsi="Times New Roman" w:cs="Times New Roman"/>
          <w:sz w:val="26"/>
          <w:szCs w:val="26"/>
        </w:rPr>
      </w:pPr>
      <w:r>
        <w:rPr>
          <w:rFonts w:ascii="Times New Roman" w:hAnsi="Times New Roman" w:cs="Times New Roman"/>
          <w:sz w:val="26"/>
          <w:szCs w:val="26"/>
        </w:rPr>
        <w:t>Направление «Математика и физика»</w:t>
      </w:r>
      <w:r w:rsidR="008E2445" w:rsidRPr="008E2445">
        <w:rPr>
          <w:rFonts w:ascii="Times New Roman" w:hAnsi="Times New Roman" w:cs="Times New Roman"/>
          <w:sz w:val="26"/>
          <w:szCs w:val="26"/>
        </w:rPr>
        <w:t>)</w:t>
      </w:r>
    </w:p>
    <w:p w:rsidR="00637599" w:rsidRPr="00E24151" w:rsidRDefault="00637599" w:rsidP="00A01A3B">
      <w:pPr>
        <w:pStyle w:val="ConsPlusNormal"/>
        <w:jc w:val="center"/>
        <w:rPr>
          <w:rFonts w:ascii="Times New Roman" w:hAnsi="Times New Roman" w:cs="Times New Roman"/>
          <w:sz w:val="26"/>
          <w:szCs w:val="26"/>
        </w:rPr>
      </w:pPr>
    </w:p>
    <w:p w:rsidR="00A01A3B" w:rsidRDefault="00A01A3B" w:rsidP="00A01A3B">
      <w:pPr>
        <w:pStyle w:val="ConsPlusNormal"/>
        <w:jc w:val="center"/>
        <w:rPr>
          <w:rFonts w:ascii="Times New Roman" w:hAnsi="Times New Roman" w:cs="Times New Roman"/>
          <w:sz w:val="26"/>
          <w:szCs w:val="26"/>
        </w:rPr>
      </w:pPr>
    </w:p>
    <w:p w:rsidR="00D870C4" w:rsidRDefault="00D870C4" w:rsidP="00A01A3B">
      <w:pPr>
        <w:pStyle w:val="ConsPlusNormal"/>
        <w:jc w:val="center"/>
        <w:rPr>
          <w:rFonts w:ascii="Times New Roman" w:hAnsi="Times New Roman" w:cs="Times New Roman"/>
          <w:sz w:val="26"/>
          <w:szCs w:val="26"/>
        </w:rPr>
      </w:pPr>
    </w:p>
    <w:p w:rsidR="00D870C4" w:rsidRDefault="00D870C4" w:rsidP="00A01A3B">
      <w:pPr>
        <w:pStyle w:val="ConsPlusNormal"/>
        <w:jc w:val="center"/>
        <w:rPr>
          <w:rFonts w:ascii="Times New Roman" w:hAnsi="Times New Roman" w:cs="Times New Roman"/>
          <w:sz w:val="26"/>
          <w:szCs w:val="26"/>
        </w:rPr>
      </w:pPr>
    </w:p>
    <w:p w:rsidR="00D870C4" w:rsidRPr="00E24151" w:rsidRDefault="00D870C4" w:rsidP="00A01A3B">
      <w:pPr>
        <w:pStyle w:val="ConsPlusNormal"/>
        <w:jc w:val="center"/>
        <w:rPr>
          <w:rFonts w:ascii="Times New Roman" w:hAnsi="Times New Roman" w:cs="Times New Roman"/>
          <w:sz w:val="26"/>
          <w:szCs w:val="26"/>
        </w:rPr>
      </w:pPr>
    </w:p>
    <w:p w:rsidR="00A01A3B" w:rsidRPr="00E24151" w:rsidRDefault="00A01A3B" w:rsidP="00A01A3B">
      <w:pPr>
        <w:pStyle w:val="ConsPlusNormal"/>
        <w:jc w:val="center"/>
        <w:rPr>
          <w:rFonts w:ascii="Times New Roman" w:hAnsi="Times New Roman" w:cs="Times New Roman"/>
          <w:sz w:val="26"/>
          <w:szCs w:val="26"/>
        </w:rPr>
      </w:pPr>
    </w:p>
    <w:p w:rsidR="00A01A3B" w:rsidRPr="00D870C4" w:rsidRDefault="00A01A3B" w:rsidP="00A01A3B">
      <w:pPr>
        <w:pStyle w:val="ConsPlusNormal"/>
        <w:jc w:val="right"/>
        <w:rPr>
          <w:rFonts w:ascii="Times New Roman" w:hAnsi="Times New Roman" w:cs="Times New Roman"/>
          <w:sz w:val="26"/>
          <w:szCs w:val="26"/>
          <w:u w:val="single"/>
        </w:rPr>
      </w:pPr>
      <w:r w:rsidRPr="00D870C4">
        <w:rPr>
          <w:rFonts w:ascii="Times New Roman" w:hAnsi="Times New Roman" w:cs="Times New Roman"/>
          <w:bCs/>
          <w:sz w:val="26"/>
          <w:szCs w:val="26"/>
        </w:rPr>
        <w:t>Автор</w:t>
      </w:r>
      <w:r w:rsidR="00AC5187" w:rsidRPr="00D870C4">
        <w:rPr>
          <w:rFonts w:ascii="Times New Roman" w:hAnsi="Times New Roman" w:cs="Times New Roman"/>
          <w:bCs/>
          <w:sz w:val="26"/>
          <w:szCs w:val="26"/>
        </w:rPr>
        <w:t>ы</w:t>
      </w:r>
      <w:r w:rsidRPr="00D870C4">
        <w:rPr>
          <w:rFonts w:ascii="Times New Roman" w:hAnsi="Times New Roman" w:cs="Times New Roman"/>
          <w:bCs/>
          <w:sz w:val="26"/>
          <w:szCs w:val="26"/>
        </w:rPr>
        <w:t>:</w:t>
      </w:r>
      <w:r w:rsidRPr="00D870C4">
        <w:rPr>
          <w:rFonts w:ascii="Times New Roman" w:hAnsi="Times New Roman" w:cs="Times New Roman"/>
          <w:sz w:val="26"/>
          <w:szCs w:val="26"/>
        </w:rPr>
        <w:t xml:space="preserve"> </w:t>
      </w:r>
    </w:p>
    <w:p w:rsidR="00A01A3B" w:rsidRPr="00AC5187" w:rsidRDefault="00D56754" w:rsidP="00A01A3B">
      <w:pPr>
        <w:pStyle w:val="ConsPlusNormal"/>
        <w:jc w:val="right"/>
        <w:rPr>
          <w:rFonts w:ascii="Times New Roman" w:hAnsi="Times New Roman" w:cs="Times New Roman"/>
          <w:sz w:val="24"/>
          <w:szCs w:val="24"/>
        </w:rPr>
      </w:pPr>
      <w:r w:rsidRPr="00AC5187">
        <w:rPr>
          <w:rFonts w:ascii="Times New Roman" w:hAnsi="Times New Roman" w:cs="Times New Roman"/>
          <w:sz w:val="24"/>
          <w:szCs w:val="24"/>
        </w:rPr>
        <w:t>Голицын А</w:t>
      </w:r>
      <w:r w:rsidR="0046796D" w:rsidRPr="00AC5187">
        <w:rPr>
          <w:rFonts w:ascii="Times New Roman" w:hAnsi="Times New Roman" w:cs="Times New Roman"/>
          <w:sz w:val="24"/>
          <w:szCs w:val="24"/>
        </w:rPr>
        <w:t>.М.</w:t>
      </w:r>
      <w:r w:rsidR="005C6918">
        <w:rPr>
          <w:rFonts w:ascii="Times New Roman" w:hAnsi="Times New Roman" w:cs="Times New Roman"/>
          <w:sz w:val="24"/>
          <w:szCs w:val="24"/>
        </w:rPr>
        <w:t>,</w:t>
      </w:r>
    </w:p>
    <w:p w:rsidR="00A01A3B" w:rsidRDefault="00AC5187" w:rsidP="00A01A3B">
      <w:pPr>
        <w:pStyle w:val="ConsPlusNormal"/>
        <w:jc w:val="right"/>
        <w:rPr>
          <w:rFonts w:ascii="Times New Roman" w:hAnsi="Times New Roman" w:cs="Times New Roman"/>
          <w:sz w:val="26"/>
          <w:szCs w:val="26"/>
        </w:rPr>
      </w:pPr>
      <w:r>
        <w:rPr>
          <w:rFonts w:ascii="Times New Roman" w:hAnsi="Times New Roman" w:cs="Times New Roman"/>
          <w:sz w:val="26"/>
          <w:szCs w:val="26"/>
        </w:rPr>
        <w:t>Донской Г.Г.</w:t>
      </w:r>
    </w:p>
    <w:p w:rsidR="00A01A3B" w:rsidRDefault="00A01A3B" w:rsidP="00A01A3B">
      <w:pPr>
        <w:pStyle w:val="ConsPlusNormal"/>
        <w:jc w:val="right"/>
        <w:rPr>
          <w:rFonts w:ascii="Times New Roman" w:hAnsi="Times New Roman" w:cs="Times New Roman"/>
          <w:sz w:val="26"/>
          <w:szCs w:val="26"/>
        </w:rPr>
      </w:pPr>
    </w:p>
    <w:p w:rsidR="00D870C4" w:rsidRDefault="00D870C4" w:rsidP="00A01A3B">
      <w:pPr>
        <w:pStyle w:val="ConsPlusNormal"/>
        <w:jc w:val="right"/>
        <w:rPr>
          <w:rFonts w:ascii="Times New Roman" w:hAnsi="Times New Roman" w:cs="Times New Roman"/>
          <w:sz w:val="26"/>
          <w:szCs w:val="26"/>
        </w:rPr>
      </w:pPr>
    </w:p>
    <w:p w:rsidR="00D870C4" w:rsidRDefault="00D870C4" w:rsidP="00A01A3B">
      <w:pPr>
        <w:pStyle w:val="ConsPlusNormal"/>
        <w:jc w:val="right"/>
        <w:rPr>
          <w:rFonts w:ascii="Times New Roman" w:hAnsi="Times New Roman" w:cs="Times New Roman"/>
          <w:sz w:val="26"/>
          <w:szCs w:val="26"/>
        </w:rPr>
      </w:pPr>
    </w:p>
    <w:p w:rsidR="00AC5187" w:rsidRDefault="00AC5187" w:rsidP="00A01A3B">
      <w:pPr>
        <w:pStyle w:val="ConsPlusNormal"/>
        <w:jc w:val="right"/>
        <w:rPr>
          <w:rFonts w:ascii="Times New Roman" w:hAnsi="Times New Roman" w:cs="Times New Roman"/>
          <w:sz w:val="26"/>
          <w:szCs w:val="26"/>
        </w:rPr>
      </w:pPr>
    </w:p>
    <w:p w:rsidR="00AC5187" w:rsidRDefault="00AC5187" w:rsidP="00A01A3B">
      <w:pPr>
        <w:pStyle w:val="ConsPlusNormal"/>
        <w:jc w:val="right"/>
        <w:rPr>
          <w:rFonts w:ascii="Times New Roman" w:hAnsi="Times New Roman" w:cs="Times New Roman"/>
          <w:sz w:val="26"/>
          <w:szCs w:val="26"/>
        </w:rPr>
      </w:pPr>
    </w:p>
    <w:p w:rsidR="00D870C4" w:rsidRDefault="00D870C4" w:rsidP="00A01A3B">
      <w:pPr>
        <w:pStyle w:val="ConsPlusNormal"/>
        <w:jc w:val="right"/>
        <w:rPr>
          <w:rFonts w:ascii="Times New Roman" w:hAnsi="Times New Roman" w:cs="Times New Roman"/>
          <w:sz w:val="26"/>
          <w:szCs w:val="26"/>
        </w:rPr>
      </w:pPr>
    </w:p>
    <w:p w:rsidR="00AC5187" w:rsidRDefault="00AC5187" w:rsidP="00A01A3B">
      <w:pPr>
        <w:pStyle w:val="ConsPlusNormal"/>
        <w:jc w:val="right"/>
        <w:rPr>
          <w:rFonts w:ascii="Times New Roman" w:hAnsi="Times New Roman" w:cs="Times New Roman"/>
          <w:sz w:val="26"/>
          <w:szCs w:val="26"/>
        </w:rPr>
      </w:pPr>
    </w:p>
    <w:p w:rsidR="00AC5187" w:rsidRDefault="00AC5187" w:rsidP="00A01A3B">
      <w:pPr>
        <w:pStyle w:val="ConsPlusNormal"/>
        <w:jc w:val="right"/>
        <w:rPr>
          <w:rFonts w:ascii="Times New Roman" w:hAnsi="Times New Roman" w:cs="Times New Roman"/>
          <w:sz w:val="26"/>
          <w:szCs w:val="26"/>
        </w:rPr>
      </w:pPr>
    </w:p>
    <w:p w:rsidR="00A01A3B" w:rsidRPr="00E24151" w:rsidRDefault="00A01A3B" w:rsidP="00A01A3B">
      <w:pPr>
        <w:pStyle w:val="ConsPlusNormal"/>
        <w:jc w:val="right"/>
        <w:rPr>
          <w:rFonts w:ascii="Times New Roman" w:hAnsi="Times New Roman" w:cs="Times New Roman"/>
          <w:sz w:val="26"/>
          <w:szCs w:val="26"/>
        </w:rPr>
      </w:pPr>
    </w:p>
    <w:p w:rsidR="00AC5187" w:rsidRDefault="00AC5187">
      <w:p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01A3B" w:rsidRPr="009D75EF" w:rsidRDefault="00A01A3B" w:rsidP="007D1640">
      <w:pPr>
        <w:pStyle w:val="ConsPlusNormal"/>
        <w:numPr>
          <w:ilvl w:val="0"/>
          <w:numId w:val="16"/>
        </w:numPr>
        <w:pBdr>
          <w:top w:val="nil"/>
          <w:left w:val="nil"/>
          <w:bottom w:val="nil"/>
          <w:right w:val="nil"/>
          <w:between w:val="nil"/>
          <w:bar w:val="nil"/>
        </w:pBdr>
        <w:suppressAutoHyphens w:val="0"/>
        <w:spacing w:after="200" w:line="276" w:lineRule="auto"/>
        <w:jc w:val="center"/>
        <w:rPr>
          <w:rFonts w:ascii="Times New Roman" w:hAnsi="Times New Roman"/>
          <w:b/>
          <w:bCs/>
          <w:sz w:val="28"/>
          <w:szCs w:val="28"/>
        </w:rPr>
      </w:pPr>
      <w:r w:rsidRPr="009D75EF">
        <w:rPr>
          <w:rFonts w:ascii="Times New Roman" w:hAnsi="Times New Roman"/>
          <w:b/>
          <w:bCs/>
          <w:sz w:val="28"/>
          <w:szCs w:val="28"/>
        </w:rPr>
        <w:lastRenderedPageBreak/>
        <w:t>Планируемые результаты освоения учебного предмета (курса)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К важнейшим личностным результатам изучения истории относятся: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1) в сфере гражданского воспитания: осмысление сложившихся в российской истории традиций гражданского служения Отечеству; </w:t>
      </w:r>
      <w:proofErr w:type="spellStart"/>
      <w:r w:rsidRPr="00B40209">
        <w:rPr>
          <w:rFonts w:ascii="Times New Roman" w:hAnsi="Times New Roman"/>
          <w:sz w:val="24"/>
          <w:szCs w:val="24"/>
        </w:rPr>
        <w:t>сформированность</w:t>
      </w:r>
      <w:proofErr w:type="spellEnd"/>
      <w:r w:rsidRPr="00B40209">
        <w:rPr>
          <w:rFonts w:ascii="Times New Roman" w:hAnsi="Times New Roman"/>
          <w:sz w:val="24"/>
          <w:szCs w:val="24"/>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2) в сфере патриотического воспитания: </w:t>
      </w:r>
      <w:proofErr w:type="spellStart"/>
      <w:r w:rsidRPr="00B40209">
        <w:rPr>
          <w:rFonts w:ascii="Times New Roman" w:hAnsi="Times New Roman"/>
          <w:sz w:val="24"/>
          <w:szCs w:val="24"/>
        </w:rPr>
        <w:t>сформированность</w:t>
      </w:r>
      <w:proofErr w:type="spellEnd"/>
      <w:r w:rsidRPr="00B40209">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B40209">
        <w:rPr>
          <w:rFonts w:ascii="Times New Roman" w:hAnsi="Times New Roman"/>
          <w:sz w:val="24"/>
          <w:szCs w:val="24"/>
        </w:rPr>
        <w:t>сформированность</w:t>
      </w:r>
      <w:proofErr w:type="spellEnd"/>
      <w:r w:rsidRPr="00B40209">
        <w:rPr>
          <w:rFonts w:ascii="Times New Roman" w:hAnsi="Times New Roman"/>
          <w:sz w:val="24"/>
          <w:szCs w:val="24"/>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5) в сфере физического воспитания: осознание ценности жизни </w:t>
      </w:r>
      <w:bookmarkStart w:id="0" w:name="_GoBack"/>
      <w:bookmarkEnd w:id="0"/>
      <w:r w:rsidRPr="00B40209">
        <w:rPr>
          <w:rFonts w:ascii="Times New Roman" w:hAnsi="Times New Roman"/>
          <w:sz w:val="24"/>
          <w:szCs w:val="24"/>
        </w:rPr>
        <w:t xml:space="preserve">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 xml:space="preserve">7) в сфере экологического воспитания: осмысление исторического опыта взаимодействия людей с природной средой, его позитивных и негативных проявлений; </w:t>
      </w:r>
      <w:proofErr w:type="spellStart"/>
      <w:r w:rsidRPr="00B40209">
        <w:rPr>
          <w:rFonts w:ascii="Times New Roman" w:hAnsi="Times New Roman"/>
          <w:sz w:val="24"/>
          <w:szCs w:val="24"/>
        </w:rPr>
        <w:t>сформированность</w:t>
      </w:r>
      <w:proofErr w:type="spellEnd"/>
      <w:r w:rsidRPr="00B40209">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8) в понимании ценности научного познания: </w:t>
      </w:r>
      <w:proofErr w:type="spellStart"/>
      <w:r w:rsidRPr="00B40209">
        <w:rPr>
          <w:rFonts w:ascii="Times New Roman" w:hAnsi="Times New Roman"/>
          <w:sz w:val="24"/>
          <w:szCs w:val="24"/>
        </w:rPr>
        <w:t>сформированность</w:t>
      </w:r>
      <w:proofErr w:type="spellEnd"/>
      <w:r w:rsidRPr="00B40209">
        <w:rPr>
          <w:rFonts w:ascii="Times New Roman" w:hAnsi="Times New Roman"/>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B40209">
        <w:rPr>
          <w:rFonts w:ascii="Times New Roman" w:hAnsi="Times New Roman"/>
          <w:sz w:val="24"/>
          <w:szCs w:val="24"/>
        </w:rPr>
        <w:t>эмпатии</w:t>
      </w:r>
      <w:proofErr w:type="spellEnd"/>
      <w:r w:rsidRPr="00B40209">
        <w:rPr>
          <w:rFonts w:ascii="Times New Roman" w:hAnsi="Times New Roman"/>
          <w:sz w:val="24"/>
          <w:szCs w:val="24"/>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формулировать проблему, вопрос, требующий решения;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устанавливать существенный признак или основания для сравнения, классификации и обобщения;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цели деятельности, задавать параметры и критерии их достижения;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 выявлять закономерные черты и противоречия в рассматриваемых явлениях;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разрабатывать план решения проблемы с учетом анализа имеющихся ресурсов;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вносить коррективы в деятельность, оценивать соответствие результатов целям.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определять познавательную задачу;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намечать путь ее решения и осуществлять подбор исторического материала, объекта;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владеть навыками учебно-исследовательской и проектной деятельности;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осуществлять анализ объекта в соответствии с принципом историзма, основными процедурами исторического познания;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систематизировать и обобщать исторические факты (в том числе в форме таблиц, схем);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выявлять характерные признаки исторических явлений;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 xml:space="preserve">раскрывать причинно-следственные связи событий прошлого и настоящего;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сравнивать события, ситуации, определяя основания для сравнения, выявляя общие черты и различия;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формулировать и обосновывать выводы;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соотносить полученный результат с имеющимся историческим знанием;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определять новизну и обоснованность полученного результата;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представлять результаты своей деятельности в различных формах (сообщение, эссе, презентация, реферат, учебный проект и другие);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объяснять сферу применения и значение проведенного учебного исследования в современном общественном контексте.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осуществлять анализ учебной и </w:t>
      </w:r>
      <w:proofErr w:type="spellStart"/>
      <w:r w:rsidRPr="00B40209">
        <w:rPr>
          <w:rFonts w:ascii="Times New Roman" w:hAnsi="Times New Roman"/>
          <w:sz w:val="24"/>
          <w:szCs w:val="24"/>
        </w:rPr>
        <w:t>внеучебной</w:t>
      </w:r>
      <w:proofErr w:type="spellEnd"/>
      <w:r w:rsidRPr="00B40209">
        <w:rPr>
          <w:rFonts w:ascii="Times New Roman" w:hAnsi="Times New Roman"/>
          <w:sz w:val="24"/>
          <w:szCs w:val="24"/>
        </w:rPr>
        <w:t xml:space="preserve"> исторической информации (учебники, исторические источники, научно-популярная литература, </w:t>
      </w:r>
      <w:proofErr w:type="spellStart"/>
      <w:r w:rsidRPr="00B40209">
        <w:rPr>
          <w:rFonts w:ascii="Times New Roman" w:hAnsi="Times New Roman"/>
          <w:sz w:val="24"/>
          <w:szCs w:val="24"/>
        </w:rPr>
        <w:t>интернет-ресурсы</w:t>
      </w:r>
      <w:proofErr w:type="spellEnd"/>
      <w:r w:rsidRPr="00B40209">
        <w:rPr>
          <w:rFonts w:ascii="Times New Roman" w:hAnsi="Times New Roman"/>
          <w:sz w:val="24"/>
          <w:szCs w:val="24"/>
        </w:rPr>
        <w:t xml:space="preserve"> и другие) – извлекать, сопоставлять, систематизировать и интерпретировать информацию;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рассматривать комплексы источников, выявляя совпадения и различия их свидетельств;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представлять особенности взаимодействия людей в исторических обществах и современном мире;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участвовать в обсуждении событий и личностей прошлого и современности, выявляя сходство и различие высказываемых оценок;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излагать и аргументировать свою точку зрения в устном высказывании, письменном тексте;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аргументированно вести диалог, уметь смягчать конфликтные ситуации.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умения совместной деятельности: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планировать и осуществлять совместную работу, коллективные учебные проекты по истории, в том числе на региональном материале;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определять свое участие в общей работе и координировать свои действия с другими членами команды;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проявлять творчество и инициативу в индивидуальной и командной работе;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оценивать полученные результаты и свой вклад в общую работу.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умения в части регулятивных универсальных учебных действий: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Предметные результаты освоения программы по истории на уровне среднего общего образования должны обеспечивать:</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5) умение устанавливать причинно-следственные, пространственные, </w:t>
      </w:r>
      <w:proofErr w:type="spellStart"/>
      <w:r w:rsidRPr="00B40209">
        <w:rPr>
          <w:rFonts w:ascii="Times New Roman" w:hAnsi="Times New Roman"/>
          <w:sz w:val="24"/>
          <w:szCs w:val="24"/>
        </w:rPr>
        <w:t>временны́е</w:t>
      </w:r>
      <w:proofErr w:type="spellEnd"/>
      <w:r w:rsidRPr="00B40209">
        <w:rPr>
          <w:rFonts w:ascii="Times New Roman" w:hAnsi="Times New Roman"/>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w:t>
      </w:r>
      <w:r w:rsidRPr="00B40209">
        <w:rPr>
          <w:rFonts w:ascii="Times New Roman" w:hAnsi="Times New Roman"/>
          <w:sz w:val="24"/>
          <w:szCs w:val="24"/>
        </w:rPr>
        <w:lastRenderedPageBreak/>
        <w:t>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11)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ХХ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Предметные результаты освоения базового учебного курса «История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Россия накануне Первой мировой войны. Ход военных действий. Власть, общество, экономика, культура. Предпосылки революции;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6)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Предметные результаты освоения базового учебного курса «Всеобщая история»: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1) Мир накануне Первой мировой войны. Первая мировая война: причины, участники, основные события, результаты. Власть и общество;</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2) </w:t>
      </w:r>
      <w:proofErr w:type="spellStart"/>
      <w:r w:rsidRPr="00B40209">
        <w:rPr>
          <w:rFonts w:ascii="Times New Roman" w:hAnsi="Times New Roman"/>
          <w:sz w:val="24"/>
          <w:szCs w:val="24"/>
        </w:rPr>
        <w:t>Межвоенный</w:t>
      </w:r>
      <w:proofErr w:type="spellEnd"/>
      <w:r w:rsidRPr="00B40209">
        <w:rPr>
          <w:rFonts w:ascii="Times New Roman" w:hAnsi="Times New Roman"/>
          <w:sz w:val="24"/>
          <w:szCs w:val="24"/>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3) Вторая мировая война: причины, участники, основные сражения, итоги;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Власть и общество в годы войны. Решающий вклад СССР в Победу;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B40209">
        <w:rPr>
          <w:rFonts w:ascii="Times New Roman" w:hAnsi="Times New Roman"/>
          <w:sz w:val="24"/>
          <w:szCs w:val="24"/>
        </w:rPr>
        <w:t>деглобализация</w:t>
      </w:r>
      <w:proofErr w:type="spellEnd"/>
      <w:r w:rsidRPr="00B40209">
        <w:rPr>
          <w:rFonts w:ascii="Times New Roman" w:hAnsi="Times New Roman"/>
          <w:sz w:val="24"/>
          <w:szCs w:val="24"/>
        </w:rPr>
        <w:t>. Геополитический кризис 2022 г. и его влияние на мировую систему.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Предметные результаты изучения истории в 10 классе.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Понимание значимости России в мировых </w:t>
      </w:r>
      <w:proofErr w:type="gramStart"/>
      <w:r w:rsidRPr="00B40209">
        <w:rPr>
          <w:rFonts w:ascii="Times New Roman" w:hAnsi="Times New Roman"/>
          <w:sz w:val="24"/>
          <w:szCs w:val="24"/>
        </w:rPr>
        <w:t>политических  и</w:t>
      </w:r>
      <w:proofErr w:type="gramEnd"/>
      <w:r w:rsidRPr="00B40209">
        <w:rPr>
          <w:rFonts w:ascii="Times New Roman" w:hAnsi="Times New Roman"/>
          <w:sz w:val="24"/>
          <w:szCs w:val="24"/>
        </w:rPr>
        <w:t xml:space="preserve">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наиболее значимые события истории России 1914–1945 гг., объяснять их особую значимость для истории нашей страны;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и всемирной истории 1914–1945 гг., выявлять попытки фальсификации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имена наиболее выдающихся деятелей истории России 1914–1945 гг., события, процессы, в которых они участвовали;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(аргументировать) свое отношение и оценку деятельности исторических личностей.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представлять результаты самостоятельного изучения исторической информации из истории России и всемирной </w:t>
      </w:r>
      <w:proofErr w:type="spellStart"/>
      <w:r w:rsidRPr="00B40209">
        <w:rPr>
          <w:rFonts w:ascii="Times New Roman" w:hAnsi="Times New Roman"/>
          <w:sz w:val="24"/>
          <w:szCs w:val="24"/>
        </w:rPr>
        <w:t>ис¬тории</w:t>
      </w:r>
      <w:proofErr w:type="spellEnd"/>
      <w:r w:rsidRPr="00B40209">
        <w:rPr>
          <w:rFonts w:ascii="Times New Roman" w:hAnsi="Times New Roman"/>
          <w:sz w:val="24"/>
          <w:szCs w:val="24"/>
        </w:rPr>
        <w:t xml:space="preserve"> 1914–1945 гг. в форме сложного плана, конспекта, реферата;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формулировать аргументы для подтверждения или опровержения </w:t>
      </w:r>
      <w:proofErr w:type="gramStart"/>
      <w:r w:rsidRPr="00B40209">
        <w:rPr>
          <w:rFonts w:ascii="Times New Roman" w:hAnsi="Times New Roman"/>
          <w:sz w:val="24"/>
          <w:szCs w:val="24"/>
        </w:rPr>
        <w:t>собственной</w:t>
      </w:r>
      <w:proofErr w:type="gramEnd"/>
      <w:r w:rsidRPr="00B40209">
        <w:rPr>
          <w:rFonts w:ascii="Times New Roman" w:hAnsi="Times New Roman"/>
          <w:sz w:val="24"/>
          <w:szCs w:val="24"/>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характерные, существенные признаки событий, процессов, явлений истории России и всеобщей истории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обобщать историческую информацию по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изучения исторического материала устанавливать исторические аналогии.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Умение устанавливать причинно-следственные, пространственные, </w:t>
      </w:r>
      <w:proofErr w:type="spellStart"/>
      <w:r w:rsidRPr="00B40209">
        <w:rPr>
          <w:rFonts w:ascii="Times New Roman" w:hAnsi="Times New Roman"/>
          <w:sz w:val="24"/>
          <w:szCs w:val="24"/>
        </w:rPr>
        <w:t>временны́е</w:t>
      </w:r>
      <w:proofErr w:type="spellEnd"/>
      <w:r w:rsidRPr="00B40209">
        <w:rPr>
          <w:rFonts w:ascii="Times New Roman" w:hAnsi="Times New Roman"/>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устанавливать причинно-следственные, пространственные, </w:t>
      </w:r>
      <w:proofErr w:type="spellStart"/>
      <w:r w:rsidRPr="00B40209">
        <w:rPr>
          <w:rFonts w:ascii="Times New Roman" w:hAnsi="Times New Roman"/>
          <w:sz w:val="24"/>
          <w:szCs w:val="24"/>
        </w:rPr>
        <w:t>временны́е</w:t>
      </w:r>
      <w:proofErr w:type="spellEnd"/>
      <w:r w:rsidRPr="00B40209">
        <w:rPr>
          <w:rFonts w:ascii="Times New Roman" w:hAnsi="Times New Roman"/>
          <w:sz w:val="24"/>
          <w:szCs w:val="24"/>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соотносить события истории родного края,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современников исторических событий, явлений, процессов истории России и человечества в целом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различать виды письменных исторических источников по истории России и всемирной истории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использовать исторические письменные источники при аргументации дискуссионных точек зрения;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121.5.5.7.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знать и использовать правила информационной безопасности при поиске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события, явления, процессы, которым посвящены визуальные источники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историческую информацию в виде таблиц, графиков, схем, диаграмм;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участвовать в диалогическом и </w:t>
      </w:r>
      <w:proofErr w:type="spellStart"/>
      <w:r w:rsidRPr="00B40209">
        <w:rPr>
          <w:rFonts w:ascii="Times New Roman" w:hAnsi="Times New Roman"/>
          <w:sz w:val="24"/>
          <w:szCs w:val="24"/>
        </w:rPr>
        <w:t>полилогическом</w:t>
      </w:r>
      <w:proofErr w:type="spellEnd"/>
      <w:r w:rsidRPr="00B40209">
        <w:rPr>
          <w:rFonts w:ascii="Times New Roman" w:hAnsi="Times New Roman"/>
          <w:sz w:val="24"/>
          <w:szCs w:val="24"/>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активно участвовать в дискуссиях, не допуская умаления подвига народа при защите Отечества.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учебному курсу «История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Россия накануне Первой мировой войны. Ход военных действий. Власть, общество, экономика, культура. Предпосылки революции;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учебному курсу «Всеобщая история»: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Мир накануне Первой мировой войны. Первая мировая война: причины, участники, основные события, результаты. Власть и общество;</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2) </w:t>
      </w:r>
      <w:proofErr w:type="spellStart"/>
      <w:r w:rsidRPr="00B40209">
        <w:rPr>
          <w:rFonts w:ascii="Times New Roman" w:hAnsi="Times New Roman"/>
          <w:sz w:val="24"/>
          <w:szCs w:val="24"/>
        </w:rPr>
        <w:t>Межвоенный</w:t>
      </w:r>
      <w:proofErr w:type="spellEnd"/>
      <w:r w:rsidRPr="00B40209">
        <w:rPr>
          <w:rFonts w:ascii="Times New Roman" w:hAnsi="Times New Roman"/>
          <w:sz w:val="24"/>
          <w:szCs w:val="24"/>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3) Вторая мировая война: причины, участники, основные сражения, итоги;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Власть и общество в годы войны. Решающий вклад СССР в Победу.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предметных результатов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указывать хронологические рамки основных периодов отечественной и всеобщей истории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даты важнейших событий и процессов отечественной и всеобщей истории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выявлять синхронность исторических процессов отечественной и всеобщей истории 1914–1945 гг.,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делать выводы о тенденциях развития своей страны и других стран в данный период;</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Предметные результаты изучения истории в 11 классе.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наиболее значимые события истории России 1945–2022 гг., объяснять их особую значимость для истории нашей страны;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и всемирной истории 1945–2022 гг., выявлять попытки фальсификации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имена наиболее выдающихся деятелей истории России 1945–2022 гг., события, процессы, в которых они участвовали;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характеризовать значение и последствия событий 1945–2022 гг., в которых участвовали выдающиеся исторические личности, для истории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(аргументировать) свое отношение и оценку деятельности исторических личностей.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объяснять смысл изученных (изучаемых) исторических понятий и терминов из истории России, и всемирной истории 1945–2022 гг., привлекая учебные тексты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характерные, существенные признаки событий, процессов, явлений истории России и всеобщей истории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обобщать историческую информацию по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изучения исторического материала устанавливать исторические аналогии.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Умение устанавливать причинно-следственные, пространственные, </w:t>
      </w:r>
      <w:proofErr w:type="spellStart"/>
      <w:r w:rsidRPr="00B40209">
        <w:rPr>
          <w:rFonts w:ascii="Times New Roman" w:hAnsi="Times New Roman"/>
          <w:sz w:val="24"/>
          <w:szCs w:val="24"/>
        </w:rPr>
        <w:t>временны́е</w:t>
      </w:r>
      <w:proofErr w:type="spellEnd"/>
      <w:r w:rsidRPr="00B40209">
        <w:rPr>
          <w:rFonts w:ascii="Times New Roman" w:hAnsi="Times New Roman"/>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устанавливать причинно-следственные, пространственные, </w:t>
      </w:r>
      <w:proofErr w:type="spellStart"/>
      <w:r w:rsidRPr="00B40209">
        <w:rPr>
          <w:rFonts w:ascii="Times New Roman" w:hAnsi="Times New Roman"/>
          <w:sz w:val="24"/>
          <w:szCs w:val="24"/>
        </w:rPr>
        <w:t>временны́е</w:t>
      </w:r>
      <w:proofErr w:type="spellEnd"/>
      <w:r w:rsidRPr="00B40209">
        <w:rPr>
          <w:rFonts w:ascii="Times New Roman" w:hAnsi="Times New Roman"/>
          <w:sz w:val="24"/>
          <w:szCs w:val="24"/>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соотносить события истории родного края,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современников исторических событий, явлений, процессов истории России и человечества в целом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различать виды письменных исторических источников по истории России и всемирной истории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w:t>
      </w:r>
      <w:r w:rsidRPr="00B40209">
        <w:rPr>
          <w:rFonts w:ascii="Times New Roman" w:hAnsi="Times New Roman"/>
          <w:sz w:val="24"/>
          <w:szCs w:val="24"/>
        </w:rPr>
        <w:lastRenderedPageBreak/>
        <w:t>событий, основной мысли, основной и дополнительной информации, достоверности содержания;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использовать исторические письменные источники при аргументации дискуссионных точек зрения;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знать и использовать правила информационной безопасности при поиске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события, явления, процессы, которым посвящены визуальные источники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историческую информацию в виде таблиц, графиков, схем, диаграмм;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участвовать в диалогическом и </w:t>
      </w:r>
      <w:proofErr w:type="spellStart"/>
      <w:r w:rsidRPr="00B40209">
        <w:rPr>
          <w:rFonts w:ascii="Times New Roman" w:hAnsi="Times New Roman"/>
          <w:sz w:val="24"/>
          <w:szCs w:val="24"/>
        </w:rPr>
        <w:t>полилогическом</w:t>
      </w:r>
      <w:proofErr w:type="spellEnd"/>
      <w:r w:rsidRPr="00B40209">
        <w:rPr>
          <w:rFonts w:ascii="Times New Roman" w:hAnsi="Times New Roman"/>
          <w:sz w:val="24"/>
          <w:szCs w:val="24"/>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активно участвовать в дискуссиях, не допуская умаления подвига народа при защите Отечества.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учебному курсу «История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2)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учебному курсу «Всеобщая история»: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1) Послевоенные перемены в мире. Холодная война. Мировая система социализма. Экономические и политические изменения в странах Запада;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3) Современный мир: глобализация и </w:t>
      </w:r>
      <w:proofErr w:type="spellStart"/>
      <w:r w:rsidRPr="00B40209">
        <w:rPr>
          <w:rFonts w:ascii="Times New Roman" w:hAnsi="Times New Roman"/>
          <w:sz w:val="24"/>
          <w:szCs w:val="24"/>
        </w:rPr>
        <w:t>деглобализация</w:t>
      </w:r>
      <w:proofErr w:type="spellEnd"/>
      <w:r w:rsidRPr="00B40209">
        <w:rPr>
          <w:rFonts w:ascii="Times New Roman" w:hAnsi="Times New Roman"/>
          <w:sz w:val="24"/>
          <w:szCs w:val="24"/>
        </w:rPr>
        <w:t>. Геополитический кризис 2022 г. и его влияние на мировую систему.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указывать хронологические рамки основных периодов отечественной и всеобщей истории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даты важнейших событий и процессов отечественной и всеобщей истории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4D67EC"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4D67EC" w:rsidRDefault="004D67EC" w:rsidP="00064819">
      <w:pPr>
        <w:tabs>
          <w:tab w:val="left" w:pos="1134"/>
        </w:tabs>
        <w:jc w:val="both"/>
        <w:rPr>
          <w:rFonts w:ascii="Times New Roman" w:hAnsi="Times New Roman"/>
          <w:sz w:val="24"/>
          <w:szCs w:val="24"/>
        </w:rPr>
      </w:pPr>
    </w:p>
    <w:p w:rsidR="00711263" w:rsidRPr="00A01A3B" w:rsidRDefault="0074666D" w:rsidP="007D1640">
      <w:pPr>
        <w:pStyle w:val="ConsPlusNormal"/>
        <w:numPr>
          <w:ilvl w:val="0"/>
          <w:numId w:val="16"/>
        </w:numPr>
        <w:spacing w:line="360" w:lineRule="auto"/>
        <w:rPr>
          <w:rFonts w:ascii="Times New Roman" w:hAnsi="Times New Roman" w:cs="Times New Roman"/>
          <w:sz w:val="28"/>
          <w:szCs w:val="28"/>
        </w:rPr>
      </w:pPr>
      <w:r>
        <w:rPr>
          <w:rFonts w:ascii="Times New Roman" w:hAnsi="Times New Roman" w:cs="Times New Roman"/>
          <w:b/>
          <w:sz w:val="28"/>
          <w:szCs w:val="28"/>
        </w:rPr>
        <w:t>Сод</w:t>
      </w:r>
      <w:r w:rsidR="006D624E" w:rsidRPr="00A01A3B">
        <w:rPr>
          <w:rFonts w:ascii="Times New Roman" w:hAnsi="Times New Roman" w:cs="Times New Roman"/>
          <w:b/>
          <w:sz w:val="28"/>
          <w:szCs w:val="28"/>
        </w:rPr>
        <w:t>ержание учебного предмета</w:t>
      </w:r>
    </w:p>
    <w:p w:rsidR="005647B4" w:rsidRDefault="0058757F" w:rsidP="00464B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Курс История (смешанное обучение)</w:t>
      </w:r>
      <w:r w:rsidR="005647B4">
        <w:rPr>
          <w:rFonts w:ascii="Times New Roman" w:hAnsi="Times New Roman" w:cs="Times New Roman"/>
          <w:sz w:val="24"/>
          <w:szCs w:val="24"/>
        </w:rPr>
        <w:t xml:space="preserve"> реализуется в </w:t>
      </w:r>
      <w:r w:rsidR="00064819">
        <w:rPr>
          <w:rFonts w:ascii="Times New Roman" w:hAnsi="Times New Roman" w:cs="Times New Roman"/>
          <w:sz w:val="24"/>
          <w:szCs w:val="24"/>
        </w:rPr>
        <w:t>10-</w:t>
      </w:r>
      <w:r w:rsidR="005647B4">
        <w:rPr>
          <w:rFonts w:ascii="Times New Roman" w:hAnsi="Times New Roman" w:cs="Times New Roman"/>
          <w:sz w:val="24"/>
          <w:szCs w:val="24"/>
        </w:rPr>
        <w:t xml:space="preserve">11 классе, </w:t>
      </w:r>
      <w:r w:rsidR="00064819">
        <w:rPr>
          <w:rFonts w:ascii="Times New Roman" w:hAnsi="Times New Roman" w:cs="Times New Roman"/>
          <w:sz w:val="24"/>
          <w:szCs w:val="24"/>
        </w:rPr>
        <w:t>68 учебных недель (34 в первый год и 34 во второй)</w:t>
      </w:r>
      <w:r w:rsidR="00450B21">
        <w:rPr>
          <w:rFonts w:ascii="Times New Roman" w:hAnsi="Times New Roman" w:cs="Times New Roman"/>
          <w:sz w:val="24"/>
          <w:szCs w:val="24"/>
        </w:rPr>
        <w:t xml:space="preserve">, </w:t>
      </w:r>
      <w:r w:rsidR="005647B4">
        <w:rPr>
          <w:rFonts w:ascii="Times New Roman" w:hAnsi="Times New Roman" w:cs="Times New Roman"/>
          <w:sz w:val="24"/>
          <w:szCs w:val="24"/>
        </w:rPr>
        <w:t xml:space="preserve">аудиторная </w:t>
      </w:r>
      <w:r w:rsidR="00450B21">
        <w:rPr>
          <w:rFonts w:ascii="Times New Roman" w:hAnsi="Times New Roman" w:cs="Times New Roman"/>
          <w:sz w:val="24"/>
          <w:szCs w:val="24"/>
        </w:rPr>
        <w:t xml:space="preserve">нагрузка в неделю – </w:t>
      </w:r>
      <w:r w:rsidR="00064819">
        <w:rPr>
          <w:rFonts w:ascii="Times New Roman" w:hAnsi="Times New Roman" w:cs="Times New Roman"/>
          <w:sz w:val="24"/>
          <w:szCs w:val="24"/>
        </w:rPr>
        <w:t>2</w:t>
      </w:r>
      <w:r w:rsidR="00450B21">
        <w:rPr>
          <w:rFonts w:ascii="Times New Roman" w:hAnsi="Times New Roman" w:cs="Times New Roman"/>
          <w:sz w:val="24"/>
          <w:szCs w:val="24"/>
        </w:rPr>
        <w:t xml:space="preserve"> час</w:t>
      </w:r>
      <w:r w:rsidR="00064819">
        <w:rPr>
          <w:rFonts w:ascii="Times New Roman" w:hAnsi="Times New Roman" w:cs="Times New Roman"/>
          <w:sz w:val="24"/>
          <w:szCs w:val="24"/>
        </w:rPr>
        <w:t>а, внеаудиторная – 1 ч</w:t>
      </w:r>
      <w:r w:rsidR="004D67EC">
        <w:rPr>
          <w:rFonts w:ascii="Times New Roman" w:hAnsi="Times New Roman" w:cs="Times New Roman"/>
          <w:sz w:val="24"/>
          <w:szCs w:val="24"/>
        </w:rPr>
        <w:t>ас</w:t>
      </w:r>
      <w:r w:rsidR="00450B21">
        <w:rPr>
          <w:rFonts w:ascii="Times New Roman" w:hAnsi="Times New Roman" w:cs="Times New Roman"/>
          <w:sz w:val="24"/>
          <w:szCs w:val="24"/>
        </w:rPr>
        <w:t xml:space="preserve">. </w:t>
      </w:r>
    </w:p>
    <w:p w:rsidR="00450B21" w:rsidRDefault="005647B4" w:rsidP="00464BBC">
      <w:pPr>
        <w:spacing w:after="0" w:line="240" w:lineRule="auto"/>
        <w:ind w:firstLine="709"/>
        <w:jc w:val="both"/>
        <w:rPr>
          <w:rFonts w:ascii="Times New Roman" w:hAnsi="Times New Roman" w:cs="Times New Roman"/>
          <w:sz w:val="24"/>
          <w:szCs w:val="24"/>
        </w:rPr>
      </w:pPr>
      <w:r w:rsidRPr="008B3A1B">
        <w:rPr>
          <w:rFonts w:ascii="Times New Roman" w:hAnsi="Times New Roman" w:cs="Times New Roman"/>
          <w:sz w:val="24"/>
          <w:szCs w:val="24"/>
        </w:rPr>
        <w:t>Учебный материал, используемый в технологии смешанного обучения, обеспечиваетс</w:t>
      </w:r>
      <w:r w:rsidR="0017739A">
        <w:rPr>
          <w:rFonts w:ascii="Times New Roman" w:hAnsi="Times New Roman" w:cs="Times New Roman"/>
          <w:sz w:val="24"/>
          <w:szCs w:val="24"/>
        </w:rPr>
        <w:t>я онлайн-курсом</w:t>
      </w:r>
      <w:r w:rsidR="0058757F">
        <w:rPr>
          <w:rFonts w:ascii="Times New Roman" w:hAnsi="Times New Roman" w:cs="Times New Roman"/>
          <w:sz w:val="24"/>
          <w:szCs w:val="24"/>
        </w:rPr>
        <w:t xml:space="preserve"> </w:t>
      </w:r>
      <w:r w:rsidR="00541F72">
        <w:rPr>
          <w:rFonts w:ascii="Times New Roman" w:hAnsi="Times New Roman" w:cs="Times New Roman"/>
          <w:sz w:val="24"/>
          <w:szCs w:val="24"/>
        </w:rPr>
        <w:t xml:space="preserve">«Сложные вопросы истории России </w:t>
      </w:r>
      <w:r w:rsidR="00541F72">
        <w:rPr>
          <w:rFonts w:ascii="Times New Roman" w:hAnsi="Times New Roman" w:cs="Times New Roman"/>
          <w:sz w:val="24"/>
          <w:szCs w:val="24"/>
          <w:lang w:val="en-US"/>
        </w:rPr>
        <w:t>XX</w:t>
      </w:r>
      <w:r w:rsidR="00541F72">
        <w:rPr>
          <w:rFonts w:ascii="Times New Roman" w:hAnsi="Times New Roman" w:cs="Times New Roman"/>
          <w:sz w:val="24"/>
          <w:szCs w:val="24"/>
        </w:rPr>
        <w:t xml:space="preserve"> – начала </w:t>
      </w:r>
      <w:r w:rsidR="00541F72">
        <w:rPr>
          <w:rFonts w:ascii="Times New Roman" w:hAnsi="Times New Roman" w:cs="Times New Roman"/>
          <w:sz w:val="24"/>
          <w:szCs w:val="24"/>
          <w:lang w:val="en-US"/>
        </w:rPr>
        <w:t>XXI</w:t>
      </w:r>
      <w:r w:rsidR="0017739A">
        <w:rPr>
          <w:rFonts w:ascii="Times New Roman" w:hAnsi="Times New Roman" w:cs="Times New Roman"/>
          <w:sz w:val="24"/>
          <w:szCs w:val="24"/>
        </w:rPr>
        <w:t xml:space="preserve"> в.», размещенном</w:t>
      </w:r>
      <w:r w:rsidRPr="008B3A1B">
        <w:rPr>
          <w:rFonts w:ascii="Times New Roman" w:hAnsi="Times New Roman" w:cs="Times New Roman"/>
          <w:sz w:val="24"/>
          <w:szCs w:val="24"/>
        </w:rPr>
        <w:t xml:space="preserve"> в электронной информационно-образовательной среде НИУ ВШЭ</w:t>
      </w:r>
      <w:r w:rsidR="00541F72">
        <w:rPr>
          <w:rFonts w:ascii="Times New Roman" w:hAnsi="Times New Roman" w:cs="Times New Roman"/>
          <w:sz w:val="24"/>
          <w:szCs w:val="24"/>
        </w:rPr>
        <w:t xml:space="preserve"> (LMS) (34 ч.</w:t>
      </w:r>
      <w:r w:rsidRPr="008B3A1B">
        <w:rPr>
          <w:rFonts w:ascii="Times New Roman" w:hAnsi="Times New Roman" w:cs="Times New Roman"/>
          <w:sz w:val="24"/>
          <w:szCs w:val="24"/>
        </w:rPr>
        <w:t xml:space="preserve"> в </w:t>
      </w:r>
      <w:r w:rsidR="00541F72">
        <w:rPr>
          <w:rFonts w:ascii="Times New Roman" w:hAnsi="Times New Roman" w:cs="Times New Roman"/>
          <w:sz w:val="24"/>
          <w:szCs w:val="24"/>
        </w:rPr>
        <w:t xml:space="preserve">10 классе и 34 ч. в </w:t>
      </w:r>
      <w:r w:rsidRPr="008B3A1B">
        <w:rPr>
          <w:rFonts w:ascii="Times New Roman" w:hAnsi="Times New Roman" w:cs="Times New Roman"/>
          <w:sz w:val="24"/>
          <w:szCs w:val="24"/>
        </w:rPr>
        <w:t>11 классе).</w:t>
      </w:r>
    </w:p>
    <w:p w:rsidR="00541F72" w:rsidRDefault="00541F72" w:rsidP="00464BBC">
      <w:pPr>
        <w:spacing w:after="0" w:line="240" w:lineRule="auto"/>
        <w:ind w:firstLine="709"/>
        <w:jc w:val="both"/>
        <w:rPr>
          <w:rFonts w:ascii="Times New Roman" w:hAnsi="Times New Roman" w:cs="Times New Roman"/>
          <w:sz w:val="24"/>
          <w:szCs w:val="24"/>
        </w:rPr>
      </w:pPr>
    </w:p>
    <w:p w:rsidR="00541F72" w:rsidRPr="00541F72" w:rsidRDefault="00541F72" w:rsidP="00464BBC">
      <w:pPr>
        <w:spacing w:after="0" w:line="240" w:lineRule="auto"/>
        <w:ind w:firstLine="709"/>
        <w:jc w:val="center"/>
        <w:rPr>
          <w:rFonts w:ascii="Times New Roman" w:hAnsi="Times New Roman" w:cs="Times New Roman"/>
          <w:b/>
          <w:sz w:val="24"/>
          <w:szCs w:val="24"/>
        </w:rPr>
      </w:pPr>
      <w:r w:rsidRPr="00541F72">
        <w:rPr>
          <w:rFonts w:ascii="Times New Roman" w:hAnsi="Times New Roman" w:cs="Times New Roman"/>
          <w:b/>
          <w:sz w:val="24"/>
          <w:szCs w:val="24"/>
        </w:rPr>
        <w:t>10 класс</w:t>
      </w:r>
    </w:p>
    <w:p w:rsidR="00541F72" w:rsidRPr="00A75490" w:rsidRDefault="00541F72" w:rsidP="00464BBC">
      <w:pPr>
        <w:pStyle w:val="af8"/>
        <w:numPr>
          <w:ilvl w:val="0"/>
          <w:numId w:val="14"/>
        </w:numPr>
        <w:spacing w:after="0" w:line="240" w:lineRule="auto"/>
        <w:rPr>
          <w:rFonts w:ascii="Times New Roman" w:hAnsi="Times New Roman" w:cs="Times New Roman"/>
          <w:b/>
          <w:sz w:val="24"/>
          <w:szCs w:val="24"/>
        </w:rPr>
      </w:pPr>
      <w:r w:rsidRPr="00A75490">
        <w:rPr>
          <w:rFonts w:ascii="Times New Roman" w:hAnsi="Times New Roman" w:cs="Times New Roman"/>
          <w:b/>
          <w:sz w:val="24"/>
          <w:szCs w:val="24"/>
        </w:rPr>
        <w:t>Курс повторения и адаптации.</w:t>
      </w:r>
    </w:p>
    <w:p w:rsidR="00025019" w:rsidRDefault="009964DD" w:rsidP="00464BBC">
      <w:pPr>
        <w:spacing w:after="0" w:line="240" w:lineRule="auto"/>
        <w:ind w:firstLine="709"/>
        <w:jc w:val="both"/>
        <w:rPr>
          <w:rFonts w:ascii="Times New Roman" w:hAnsi="Times New Roman"/>
          <w:sz w:val="24"/>
          <w:szCs w:val="24"/>
        </w:rPr>
      </w:pPr>
      <w:r>
        <w:rPr>
          <w:rFonts w:ascii="Times New Roman" w:hAnsi="Times New Roman"/>
          <w:sz w:val="24"/>
          <w:szCs w:val="24"/>
        </w:rPr>
        <w:t>Периодизация истории; основные этапы развития России; место истории России в мировом историческом процессе</w:t>
      </w:r>
      <w:r w:rsidR="001C3A21">
        <w:rPr>
          <w:rFonts w:ascii="Times New Roman" w:hAnsi="Times New Roman"/>
          <w:sz w:val="24"/>
          <w:szCs w:val="24"/>
        </w:rPr>
        <w:t xml:space="preserve">. </w:t>
      </w:r>
      <w:r w:rsidR="001C3A21" w:rsidRPr="001C3A21">
        <w:rPr>
          <w:rFonts w:ascii="Times New Roman" w:hAnsi="Times New Roman"/>
          <w:sz w:val="24"/>
          <w:szCs w:val="24"/>
        </w:rPr>
        <w:t>Понятие «Новейшее время». Хронологические рамки и периодизация Новейшей истории. Изменение мира в ХХ – начале XXI вв. Ключевые процессы и события Новейшей истории. Место России в мировой истории ХХ – начала XXI вв</w:t>
      </w:r>
      <w:r w:rsidR="001C3A21">
        <w:rPr>
          <w:rFonts w:ascii="Times New Roman" w:hAnsi="Times New Roman"/>
          <w:sz w:val="24"/>
          <w:szCs w:val="24"/>
        </w:rPr>
        <w:t>.</w:t>
      </w:r>
      <w:r>
        <w:rPr>
          <w:rFonts w:ascii="Times New Roman" w:hAnsi="Times New Roman"/>
          <w:sz w:val="24"/>
          <w:szCs w:val="24"/>
        </w:rPr>
        <w:t xml:space="preserve"> Р</w:t>
      </w:r>
      <w:r w:rsidR="001035E5">
        <w:rPr>
          <w:rFonts w:ascii="Times New Roman" w:hAnsi="Times New Roman"/>
          <w:sz w:val="24"/>
          <w:szCs w:val="24"/>
        </w:rPr>
        <w:t xml:space="preserve">оссия между Западом и Востоком. </w:t>
      </w:r>
      <w:r w:rsidR="001035E5" w:rsidRPr="001035E5">
        <w:rPr>
          <w:rFonts w:ascii="Times New Roman" w:hAnsi="Times New Roman"/>
          <w:sz w:val="24"/>
          <w:szCs w:val="24"/>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r w:rsidR="001035E5">
        <w:rPr>
          <w:rFonts w:ascii="Times New Roman" w:hAnsi="Times New Roman"/>
          <w:sz w:val="24"/>
          <w:szCs w:val="24"/>
        </w:rPr>
        <w:t xml:space="preserve"> </w:t>
      </w:r>
      <w:r w:rsidR="001035E5" w:rsidRPr="001035E5">
        <w:rPr>
          <w:rFonts w:ascii="Times New Roman" w:hAnsi="Times New Roman"/>
          <w:sz w:val="24"/>
          <w:szCs w:val="24"/>
        </w:rPr>
        <w:t>Мир империй – наследие XIX в. Им</w:t>
      </w:r>
      <w:r w:rsidR="001035E5">
        <w:rPr>
          <w:rFonts w:ascii="Times New Roman" w:hAnsi="Times New Roman"/>
          <w:sz w:val="24"/>
          <w:szCs w:val="24"/>
        </w:rPr>
        <w:t xml:space="preserve">периализм. Национализм. Старые </w:t>
      </w:r>
      <w:r w:rsidR="001035E5" w:rsidRPr="001035E5">
        <w:rPr>
          <w:rFonts w:ascii="Times New Roman" w:hAnsi="Times New Roman"/>
          <w:sz w:val="24"/>
          <w:szCs w:val="24"/>
        </w:rPr>
        <w:t>и новые лидеры индустриального мира. Блоки великих держав: Тройственный союз, Антанта. Региональные конфликты и войны в конце XIX – начале ХХ вв.</w:t>
      </w:r>
    </w:p>
    <w:p w:rsidR="001035E5" w:rsidRDefault="001035E5" w:rsidP="00464BBC">
      <w:pPr>
        <w:spacing w:after="0" w:line="240" w:lineRule="auto"/>
        <w:ind w:firstLine="709"/>
        <w:jc w:val="both"/>
        <w:rPr>
          <w:rFonts w:ascii="Times New Roman" w:hAnsi="Times New Roman"/>
          <w:sz w:val="24"/>
          <w:szCs w:val="24"/>
        </w:rPr>
      </w:pPr>
    </w:p>
    <w:p w:rsidR="009964DD" w:rsidRPr="00834465" w:rsidRDefault="009964DD" w:rsidP="00464BBC">
      <w:pPr>
        <w:spacing w:after="0" w:line="240" w:lineRule="auto"/>
        <w:ind w:firstLine="709"/>
        <w:jc w:val="both"/>
        <w:rPr>
          <w:rFonts w:ascii="Times New Roman" w:hAnsi="Times New Roman" w:cs="Times New Roman"/>
          <w:sz w:val="24"/>
          <w:szCs w:val="24"/>
        </w:rPr>
      </w:pPr>
      <w:r w:rsidRPr="00834465">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9964DD"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4DD" w:rsidRPr="00834465" w:rsidRDefault="009964DD"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 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964DD" w:rsidRPr="00A75490" w:rsidRDefault="0017739A" w:rsidP="00464BBC">
            <w:pPr>
              <w:spacing w:after="0" w:line="240" w:lineRule="auto"/>
              <w:rPr>
                <w:rFonts w:ascii="Times New Roman" w:hAnsi="Times New Roman" w:cs="Times New Roman"/>
                <w:b/>
                <w:sz w:val="24"/>
                <w:szCs w:val="24"/>
              </w:rPr>
            </w:pPr>
            <w:r w:rsidRPr="00A75490">
              <w:rPr>
                <w:rFonts w:ascii="Times New Roman" w:hAnsi="Times New Roman"/>
                <w:b/>
                <w:sz w:val="24"/>
                <w:szCs w:val="24"/>
              </w:rPr>
              <w:t>Что такое русское экономическое чудо?</w:t>
            </w:r>
          </w:p>
        </w:tc>
      </w:tr>
      <w:tr w:rsidR="009964DD"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64DD" w:rsidRPr="00834465" w:rsidRDefault="009964DD"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9964DD" w:rsidRPr="00834465" w:rsidRDefault="009964DD"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9964DD"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64DD" w:rsidRPr="00834465" w:rsidRDefault="009964DD"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9964DD" w:rsidRPr="00834465" w:rsidRDefault="009964DD"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9964DD" w:rsidRPr="00834465" w:rsidRDefault="009964DD"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9964DD" w:rsidRDefault="009964DD" w:rsidP="00464BBC">
      <w:pPr>
        <w:spacing w:after="0" w:line="240" w:lineRule="auto"/>
        <w:ind w:firstLine="709"/>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7739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7739A" w:rsidRPr="00A75490" w:rsidRDefault="0017739A" w:rsidP="00464BBC">
            <w:pPr>
              <w:spacing w:after="0" w:line="240" w:lineRule="auto"/>
              <w:rPr>
                <w:rFonts w:ascii="Times New Roman" w:hAnsi="Times New Roman" w:cs="Times New Roman"/>
                <w:b/>
                <w:sz w:val="24"/>
                <w:szCs w:val="24"/>
              </w:rPr>
            </w:pPr>
            <w:r w:rsidRPr="00A75490">
              <w:rPr>
                <w:rFonts w:ascii="Times New Roman" w:hAnsi="Times New Roman"/>
                <w:b/>
                <w:sz w:val="24"/>
                <w:szCs w:val="24"/>
              </w:rPr>
              <w:t>Четыре вопроса русской внутренней политики и первая революция.</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 xml:space="preserve">Вопросы к видео </w:t>
            </w:r>
          </w:p>
          <w:p w:rsidR="0017739A" w:rsidRPr="00834465" w:rsidRDefault="0017739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7739A" w:rsidRDefault="0017739A" w:rsidP="00464BBC">
      <w:pPr>
        <w:spacing w:after="0" w:line="240" w:lineRule="auto"/>
        <w:ind w:firstLine="709"/>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7739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sidR="00A75490">
              <w:rPr>
                <w:rFonts w:ascii="Times New Roman" w:hAnsi="Times New Roman" w:cs="Times New Roman"/>
                <w:sz w:val="24"/>
                <w:szCs w:val="24"/>
              </w:rPr>
              <w:t xml:space="preserve"> 3</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7739A" w:rsidRPr="00A75490" w:rsidRDefault="0017739A" w:rsidP="00464BBC">
            <w:pPr>
              <w:spacing w:after="0" w:line="240" w:lineRule="auto"/>
              <w:rPr>
                <w:rFonts w:ascii="Times New Roman" w:hAnsi="Times New Roman" w:cs="Times New Roman"/>
                <w:b/>
                <w:sz w:val="24"/>
                <w:szCs w:val="24"/>
              </w:rPr>
            </w:pPr>
            <w:r w:rsidRPr="00A75490">
              <w:rPr>
                <w:rFonts w:ascii="Times New Roman" w:hAnsi="Times New Roman"/>
                <w:b/>
                <w:sz w:val="24"/>
                <w:szCs w:val="24"/>
              </w:rPr>
              <w:t>Зачем Россия участвовала в Первой мировой войне?</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7739A" w:rsidRPr="00834465" w:rsidRDefault="0017739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541F72" w:rsidRDefault="00541F72" w:rsidP="00464BBC">
      <w:pPr>
        <w:spacing w:after="0" w:line="240" w:lineRule="auto"/>
        <w:ind w:firstLine="709"/>
        <w:jc w:val="both"/>
        <w:rPr>
          <w:rFonts w:ascii="Times New Roman" w:hAnsi="Times New Roman" w:cs="Times New Roman"/>
          <w:sz w:val="24"/>
          <w:szCs w:val="24"/>
        </w:rPr>
      </w:pPr>
    </w:p>
    <w:p w:rsidR="0026591E" w:rsidRPr="00A75490" w:rsidRDefault="0017739A" w:rsidP="00464BBC">
      <w:pPr>
        <w:pStyle w:val="af8"/>
        <w:numPr>
          <w:ilvl w:val="0"/>
          <w:numId w:val="14"/>
        </w:numPr>
        <w:spacing w:after="0" w:line="240" w:lineRule="auto"/>
        <w:rPr>
          <w:rFonts w:ascii="Times New Roman" w:hAnsi="Times New Roman"/>
          <w:b/>
          <w:sz w:val="24"/>
          <w:szCs w:val="24"/>
        </w:rPr>
      </w:pPr>
      <w:r w:rsidRPr="00A75490">
        <w:rPr>
          <w:rFonts w:ascii="Times New Roman" w:hAnsi="Times New Roman"/>
          <w:b/>
          <w:sz w:val="24"/>
          <w:szCs w:val="24"/>
        </w:rPr>
        <w:t>Первая мировая война.</w:t>
      </w:r>
    </w:p>
    <w:p w:rsidR="001035E5" w:rsidRPr="001035E5" w:rsidRDefault="001035E5" w:rsidP="00464BBC">
      <w:pPr>
        <w:spacing w:after="0" w:line="240" w:lineRule="auto"/>
        <w:ind w:firstLine="709"/>
        <w:jc w:val="both"/>
        <w:rPr>
          <w:rFonts w:ascii="Times New Roman" w:hAnsi="Times New Roman"/>
          <w:sz w:val="24"/>
          <w:szCs w:val="24"/>
        </w:rPr>
      </w:pPr>
      <w:r w:rsidRPr="001035E5">
        <w:rPr>
          <w:rFonts w:ascii="Times New Roman" w:hAnsi="Times New Roman"/>
          <w:sz w:val="24"/>
          <w:szCs w:val="24"/>
        </w:rPr>
        <w:t>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1035E5" w:rsidRPr="001035E5" w:rsidRDefault="001035E5" w:rsidP="00464BBC">
      <w:pPr>
        <w:spacing w:after="0" w:line="240" w:lineRule="auto"/>
        <w:ind w:firstLine="709"/>
        <w:jc w:val="both"/>
        <w:rPr>
          <w:rFonts w:ascii="Times New Roman" w:hAnsi="Times New Roman"/>
          <w:sz w:val="24"/>
          <w:szCs w:val="24"/>
        </w:rPr>
      </w:pPr>
      <w:r w:rsidRPr="001035E5">
        <w:rPr>
          <w:rFonts w:ascii="Times New Roman" w:hAnsi="Times New Roman"/>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17739A" w:rsidRDefault="001035E5" w:rsidP="00464BBC">
      <w:pPr>
        <w:spacing w:after="0" w:line="240" w:lineRule="auto"/>
        <w:ind w:firstLine="709"/>
        <w:jc w:val="both"/>
        <w:rPr>
          <w:rFonts w:ascii="Times New Roman" w:hAnsi="Times New Roman"/>
          <w:sz w:val="24"/>
          <w:szCs w:val="24"/>
        </w:rPr>
      </w:pPr>
      <w:r w:rsidRPr="001035E5">
        <w:rPr>
          <w:rFonts w:ascii="Times New Roman" w:hAnsi="Times New Roman"/>
          <w:sz w:val="24"/>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9C10D7">
        <w:rPr>
          <w:rFonts w:ascii="Times New Roman" w:hAnsi="Times New Roman"/>
          <w:sz w:val="24"/>
          <w:szCs w:val="24"/>
        </w:rPr>
        <w:t>Распутинщина</w:t>
      </w:r>
      <w:proofErr w:type="spellEnd"/>
      <w:r w:rsidRPr="009C10D7">
        <w:rPr>
          <w:rFonts w:ascii="Times New Roman" w:hAnsi="Times New Roman"/>
          <w:sz w:val="24"/>
          <w:szCs w:val="24"/>
        </w:rPr>
        <w:t xml:space="preserve"> и </w:t>
      </w:r>
      <w:proofErr w:type="spellStart"/>
      <w:r w:rsidRPr="009C10D7">
        <w:rPr>
          <w:rFonts w:ascii="Times New Roman" w:hAnsi="Times New Roman"/>
          <w:sz w:val="24"/>
          <w:szCs w:val="24"/>
        </w:rPr>
        <w:t>десакрализация</w:t>
      </w:r>
      <w:proofErr w:type="spellEnd"/>
      <w:r w:rsidRPr="009C10D7">
        <w:rPr>
          <w:rFonts w:ascii="Times New Roman" w:hAnsi="Times New Roman"/>
          <w:sz w:val="24"/>
          <w:szCs w:val="24"/>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CF2260" w:rsidRDefault="00CF2260" w:rsidP="00464BBC">
      <w:pPr>
        <w:spacing w:after="0" w:line="240" w:lineRule="auto"/>
        <w:ind w:firstLine="709"/>
        <w:jc w:val="both"/>
        <w:rPr>
          <w:rFonts w:ascii="Times New Roman" w:hAnsi="Times New Roman"/>
          <w:sz w:val="24"/>
          <w:szCs w:val="24"/>
        </w:rPr>
      </w:pPr>
    </w:p>
    <w:p w:rsidR="0017739A" w:rsidRDefault="0017739A"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7739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4</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7739A"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Почему Антанта выиграла Первую мировую войну, а Россия - проиграла? </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7739A" w:rsidRPr="00834465" w:rsidRDefault="0017739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7739A" w:rsidRDefault="0017739A" w:rsidP="00464BBC">
      <w:pPr>
        <w:spacing w:after="0" w:line="240" w:lineRule="auto"/>
        <w:ind w:firstLine="709"/>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7739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5</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7739A"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От первых дней войны до убийства Распутина</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7739A" w:rsidRPr="00834465" w:rsidRDefault="0017739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7739A" w:rsidRDefault="0017739A" w:rsidP="00464BBC">
      <w:pPr>
        <w:spacing w:after="0" w:line="240" w:lineRule="auto"/>
        <w:ind w:firstLine="709"/>
        <w:jc w:val="both"/>
        <w:rPr>
          <w:rFonts w:ascii="Times New Roman" w:hAnsi="Times New Roman"/>
          <w:sz w:val="24"/>
          <w:szCs w:val="24"/>
        </w:rPr>
      </w:pPr>
    </w:p>
    <w:p w:rsidR="0017739A" w:rsidRPr="00A75490" w:rsidRDefault="00A75490" w:rsidP="00464BBC">
      <w:pPr>
        <w:pStyle w:val="af8"/>
        <w:numPr>
          <w:ilvl w:val="0"/>
          <w:numId w:val="14"/>
        </w:numPr>
        <w:spacing w:after="0" w:line="240" w:lineRule="auto"/>
        <w:jc w:val="both"/>
        <w:rPr>
          <w:rFonts w:ascii="Times New Roman" w:hAnsi="Times New Roman" w:cs="Times New Roman"/>
          <w:b/>
          <w:sz w:val="24"/>
          <w:szCs w:val="24"/>
        </w:rPr>
      </w:pPr>
      <w:r w:rsidRPr="00A75490">
        <w:rPr>
          <w:rFonts w:ascii="Times New Roman" w:hAnsi="Times New Roman" w:cs="Times New Roman"/>
          <w:b/>
          <w:sz w:val="24"/>
          <w:szCs w:val="24"/>
        </w:rPr>
        <w:t>Русская революция 1917 г. и первые годы существования Советской России (1918 - 1921 гг.)</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Первые революционные преобразования большевиков.</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Гражданская война и ее последствия.</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Идеология и культура Советской России периода Гражданской войны.</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Наш край в 1914–1922 гг.</w:t>
      </w:r>
    </w:p>
    <w:p w:rsidR="009C10D7" w:rsidRDefault="009C10D7" w:rsidP="00464BBC">
      <w:pPr>
        <w:spacing w:after="0" w:line="240" w:lineRule="auto"/>
        <w:ind w:firstLine="709"/>
        <w:jc w:val="both"/>
        <w:rPr>
          <w:rFonts w:ascii="Times New Roman" w:hAnsi="Times New Roman"/>
          <w:sz w:val="24"/>
          <w:szCs w:val="24"/>
        </w:rPr>
      </w:pPr>
    </w:p>
    <w:p w:rsidR="00A75490" w:rsidRDefault="00A75490"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6</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Февральская революция</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7</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Сколько было кризисов Временного правительства?</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8</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Октябрь 1917 г. – революция или государственный переворот?</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9</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Первые шаги советской власти или почему началась Гражданская война?</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10</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Красные или белые?</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11</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Почему коммунизм военный?</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p w:rsidR="00A75490" w:rsidRPr="00A75490" w:rsidRDefault="00A75490" w:rsidP="00464BBC">
      <w:pPr>
        <w:pStyle w:val="af8"/>
        <w:numPr>
          <w:ilvl w:val="0"/>
          <w:numId w:val="14"/>
        </w:numPr>
        <w:spacing w:after="0" w:line="240" w:lineRule="auto"/>
        <w:jc w:val="both"/>
        <w:rPr>
          <w:rFonts w:ascii="Times New Roman" w:hAnsi="Times New Roman"/>
          <w:b/>
          <w:sz w:val="24"/>
          <w:szCs w:val="24"/>
        </w:rPr>
      </w:pPr>
      <w:r w:rsidRPr="00A75490">
        <w:rPr>
          <w:rFonts w:ascii="Times New Roman" w:hAnsi="Times New Roman"/>
          <w:b/>
          <w:sz w:val="24"/>
          <w:szCs w:val="24"/>
        </w:rPr>
        <w:t>Страны мира в 1920-е гг. Советская Россия в эпоху нэпа.</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Мир в 1918–1939 гг. От войны к миру.</w:t>
      </w:r>
      <w:r>
        <w:rPr>
          <w:rFonts w:ascii="Times New Roman" w:hAnsi="Times New Roman"/>
          <w:sz w:val="24"/>
          <w:szCs w:val="24"/>
        </w:rPr>
        <w:t xml:space="preserve"> </w:t>
      </w:r>
      <w:r w:rsidRPr="009C10D7">
        <w:rPr>
          <w:rFonts w:ascii="Times New Roman" w:hAnsi="Times New Roman"/>
          <w:sz w:val="24"/>
          <w:szCs w:val="24"/>
        </w:rPr>
        <w:t xml:space="preserve">Распад империй и образование новых национальных государств в Европе. Планы послевоенного устройства мира. 14 пунктов В. </w:t>
      </w:r>
      <w:r w:rsidRPr="009C10D7">
        <w:rPr>
          <w:rFonts w:ascii="Times New Roman" w:hAnsi="Times New Roman"/>
          <w:sz w:val="24"/>
          <w:szCs w:val="24"/>
        </w:rPr>
        <w:lastRenderedPageBreak/>
        <w:t>Вильсона. Парижская мирная конференция. Лига Наций. Вашингтонская конференция. Версальско-Вашингтонская система.</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Страны Европы и Северной Америки в 1920–1930-е гг. </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9C10D7">
        <w:rPr>
          <w:rFonts w:ascii="Times New Roman" w:hAnsi="Times New Roman"/>
          <w:sz w:val="24"/>
          <w:szCs w:val="24"/>
        </w:rPr>
        <w:t>Франкистский</w:t>
      </w:r>
      <w:proofErr w:type="spellEnd"/>
      <w:r w:rsidRPr="009C10D7">
        <w:rPr>
          <w:rFonts w:ascii="Times New Roman" w:hAnsi="Times New Roman"/>
          <w:sz w:val="24"/>
          <w:szCs w:val="24"/>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Страны Азии, Латинской Америки в 1918–1930-е гг. </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Распад Османской империи. Провозглашение Турецкой Республики. Курс преобразований М. </w:t>
      </w:r>
      <w:proofErr w:type="spellStart"/>
      <w:r w:rsidRPr="009C10D7">
        <w:rPr>
          <w:rFonts w:ascii="Times New Roman" w:hAnsi="Times New Roman"/>
          <w:sz w:val="24"/>
          <w:szCs w:val="24"/>
        </w:rPr>
        <w:t>Кемаля</w:t>
      </w:r>
      <w:proofErr w:type="spellEnd"/>
      <w:r w:rsidRPr="009C10D7">
        <w:rPr>
          <w:rFonts w:ascii="Times New Roman" w:hAnsi="Times New Roman"/>
          <w:sz w:val="24"/>
          <w:szCs w:val="24"/>
        </w:rPr>
        <w:t xml:space="preserve"> </w:t>
      </w:r>
      <w:proofErr w:type="spellStart"/>
      <w:r w:rsidRPr="009C10D7">
        <w:rPr>
          <w:rFonts w:ascii="Times New Roman" w:hAnsi="Times New Roman"/>
          <w:sz w:val="24"/>
          <w:szCs w:val="24"/>
        </w:rPr>
        <w:t>Ататюрка</w:t>
      </w:r>
      <w:proofErr w:type="spellEnd"/>
      <w:r w:rsidRPr="009C10D7">
        <w:rPr>
          <w:rFonts w:ascii="Times New Roman" w:hAnsi="Times New Roman"/>
          <w:sz w:val="24"/>
          <w:szCs w:val="24"/>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Международные отношения в 1920–1930-х гг. </w:t>
      </w:r>
    </w:p>
    <w:p w:rsid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Версальская система и реалии 1920-х гг. Планы </w:t>
      </w:r>
      <w:proofErr w:type="spellStart"/>
      <w:r w:rsidRPr="009C10D7">
        <w:rPr>
          <w:rFonts w:ascii="Times New Roman" w:hAnsi="Times New Roman"/>
          <w:sz w:val="24"/>
          <w:szCs w:val="24"/>
        </w:rPr>
        <w:t>Дауэса</w:t>
      </w:r>
      <w:proofErr w:type="spellEnd"/>
      <w:r w:rsidRPr="009C10D7">
        <w:rPr>
          <w:rFonts w:ascii="Times New Roman" w:hAnsi="Times New Roman"/>
          <w:sz w:val="24"/>
          <w:szCs w:val="24"/>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9C10D7">
        <w:rPr>
          <w:rFonts w:ascii="Times New Roman" w:hAnsi="Times New Roman"/>
          <w:sz w:val="24"/>
          <w:szCs w:val="24"/>
        </w:rPr>
        <w:t>Бриана</w:t>
      </w:r>
      <w:proofErr w:type="spellEnd"/>
      <w:r w:rsidRPr="009C10D7">
        <w:rPr>
          <w:rFonts w:ascii="Times New Roman" w:hAnsi="Times New Roman"/>
          <w:sz w:val="24"/>
          <w:szCs w:val="24"/>
        </w:rPr>
        <w:t>–Келлога. «Эра пацифизма».</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СССР в годы нэпа (1921–1928 гг.). 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9C10D7">
        <w:rPr>
          <w:rFonts w:ascii="Times New Roman" w:hAnsi="Times New Roman"/>
          <w:sz w:val="24"/>
          <w:szCs w:val="24"/>
        </w:rPr>
        <w:t>Тамбовщине</w:t>
      </w:r>
      <w:proofErr w:type="spellEnd"/>
      <w:r w:rsidRPr="009C10D7">
        <w:rPr>
          <w:rFonts w:ascii="Times New Roman" w:hAnsi="Times New Roman"/>
          <w:sz w:val="24"/>
          <w:szCs w:val="24"/>
        </w:rPr>
        <w:t>, в Поволжье и другие Кронштадтское восстание.</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9C10D7">
        <w:rPr>
          <w:rFonts w:ascii="Times New Roman" w:hAnsi="Times New Roman"/>
          <w:sz w:val="24"/>
          <w:szCs w:val="24"/>
        </w:rPr>
        <w:t>коренизации</w:t>
      </w:r>
      <w:proofErr w:type="spellEnd"/>
      <w:r w:rsidRPr="009C10D7">
        <w:rPr>
          <w:rFonts w:ascii="Times New Roman" w:hAnsi="Times New Roman"/>
          <w:sz w:val="24"/>
          <w:szCs w:val="24"/>
        </w:rPr>
        <w:t>» и борьба по вопросу о национальном строительстве.</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lastRenderedPageBreak/>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A75490"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9C10D7">
        <w:rPr>
          <w:rFonts w:ascii="Times New Roman" w:hAnsi="Times New Roman"/>
          <w:sz w:val="24"/>
          <w:szCs w:val="24"/>
        </w:rPr>
        <w:t>ТОЗы</w:t>
      </w:r>
      <w:proofErr w:type="spellEnd"/>
      <w:r w:rsidRPr="009C10D7">
        <w:rPr>
          <w:rFonts w:ascii="Times New Roman" w:hAnsi="Times New Roman"/>
          <w:sz w:val="24"/>
          <w:szCs w:val="24"/>
        </w:rPr>
        <w:t>.</w:t>
      </w:r>
    </w:p>
    <w:p w:rsidR="009C10D7" w:rsidRDefault="009C10D7" w:rsidP="00464BBC">
      <w:pPr>
        <w:spacing w:after="0" w:line="240" w:lineRule="auto"/>
        <w:ind w:firstLine="709"/>
        <w:jc w:val="both"/>
        <w:rPr>
          <w:rFonts w:ascii="Times New Roman" w:hAnsi="Times New Roman"/>
          <w:sz w:val="24"/>
          <w:szCs w:val="24"/>
        </w:rPr>
      </w:pPr>
    </w:p>
    <w:p w:rsidR="00A75490" w:rsidRDefault="00A75490"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12</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E27BF5"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Образование СССР</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13</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E27BF5"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НЭП – это предательство революции?</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14</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E27BF5"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Сотрудничество с Европой или мировая революция?</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p w:rsidR="00A75490" w:rsidRPr="00E27BF5" w:rsidRDefault="00E27BF5" w:rsidP="00464BBC">
      <w:pPr>
        <w:pStyle w:val="af8"/>
        <w:numPr>
          <w:ilvl w:val="0"/>
          <w:numId w:val="14"/>
        </w:numPr>
        <w:spacing w:after="0" w:line="240" w:lineRule="auto"/>
        <w:jc w:val="both"/>
        <w:rPr>
          <w:rFonts w:ascii="Times New Roman" w:hAnsi="Times New Roman" w:cs="Times New Roman"/>
          <w:b/>
          <w:sz w:val="24"/>
          <w:szCs w:val="24"/>
        </w:rPr>
      </w:pPr>
      <w:r w:rsidRPr="00E27BF5">
        <w:rPr>
          <w:rFonts w:ascii="Times New Roman" w:hAnsi="Times New Roman" w:cs="Times New Roman"/>
          <w:b/>
          <w:sz w:val="24"/>
          <w:szCs w:val="24"/>
        </w:rPr>
        <w:t xml:space="preserve">Мир в 1930-е гг. </w:t>
      </w:r>
      <w:r w:rsidR="00FD750A">
        <w:rPr>
          <w:rFonts w:ascii="Times New Roman" w:hAnsi="Times New Roman" w:cs="Times New Roman"/>
          <w:b/>
          <w:sz w:val="24"/>
          <w:szCs w:val="24"/>
        </w:rPr>
        <w:t>Р</w:t>
      </w:r>
      <w:r w:rsidRPr="00E27BF5">
        <w:rPr>
          <w:rFonts w:ascii="Times New Roman" w:hAnsi="Times New Roman" w:cs="Times New Roman"/>
          <w:b/>
          <w:sz w:val="24"/>
          <w:szCs w:val="24"/>
        </w:rPr>
        <w:t>ост мировой напряженности</w:t>
      </w:r>
      <w:r w:rsidR="00FD750A">
        <w:rPr>
          <w:rFonts w:ascii="Times New Roman" w:hAnsi="Times New Roman" w:cs="Times New Roman"/>
          <w:b/>
          <w:sz w:val="24"/>
          <w:szCs w:val="24"/>
        </w:rPr>
        <w:t xml:space="preserve">. </w:t>
      </w:r>
      <w:r w:rsidR="00FD750A" w:rsidRPr="00FD750A">
        <w:rPr>
          <w:rFonts w:ascii="Times New Roman" w:hAnsi="Times New Roman" w:cs="Times New Roman"/>
          <w:b/>
          <w:sz w:val="24"/>
          <w:szCs w:val="24"/>
        </w:rPr>
        <w:t>Советский Союз в 1929–1941 гг.</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w:t>
      </w:r>
      <w:r w:rsidRPr="009C10D7">
        <w:rPr>
          <w:rFonts w:ascii="Times New Roman" w:hAnsi="Times New Roman"/>
          <w:sz w:val="24"/>
          <w:szCs w:val="24"/>
        </w:rPr>
        <w:lastRenderedPageBreak/>
        <w:t>«умиротворения»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A75490"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Развитие культуры в 1914–1930-х гг. Научные открытия первых десятилетий ХХ в. (физика, химия, биология, медицина и другие). Технический прогресс в 1920–1930-х гг. Изменение облика городов.</w:t>
      </w:r>
      <w:r>
        <w:rPr>
          <w:rFonts w:ascii="Times New Roman" w:hAnsi="Times New Roman"/>
          <w:sz w:val="24"/>
          <w:szCs w:val="24"/>
        </w:rPr>
        <w:t xml:space="preserve"> </w:t>
      </w:r>
      <w:r w:rsidRPr="009C10D7">
        <w:rPr>
          <w:rFonts w:ascii="Times New Roman" w:hAnsi="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Советская социальная и национальная политика 1930-х гг. Пропаганда и реальные достижения. Конституция СССР 1936 г.</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Культурное пространство советского общества в 1920–1930-е гг.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Повседневная жизнь и общественные настроения в годы нэпа. Повышение общего уровня жизни. Нэпманы и отношение к ним в обществе.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FD750A">
        <w:rPr>
          <w:rFonts w:ascii="Times New Roman" w:hAnsi="Times New Roman"/>
          <w:sz w:val="24"/>
          <w:szCs w:val="24"/>
        </w:rPr>
        <w:t>Наркомпроса</w:t>
      </w:r>
      <w:proofErr w:type="spellEnd"/>
      <w:r w:rsidRPr="00FD750A">
        <w:rPr>
          <w:rFonts w:ascii="Times New Roman" w:hAnsi="Times New Roman"/>
          <w:sz w:val="24"/>
          <w:szCs w:val="24"/>
        </w:rPr>
        <w:t>. Рабфаки. Культура и идеология.</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lastRenderedPageBreak/>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Внешняя политика СССР в 1920–1930-е гг.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FD750A">
        <w:rPr>
          <w:rFonts w:ascii="Times New Roman" w:hAnsi="Times New Roman"/>
          <w:sz w:val="24"/>
          <w:szCs w:val="24"/>
        </w:rPr>
        <w:t>Буковины</w:t>
      </w:r>
      <w:proofErr w:type="spellEnd"/>
      <w:r w:rsidRPr="00FD750A">
        <w:rPr>
          <w:rFonts w:ascii="Times New Roman" w:hAnsi="Times New Roman"/>
          <w:sz w:val="24"/>
          <w:szCs w:val="24"/>
        </w:rPr>
        <w:t>, Западной Украины и Западной Белоруссии. Катынская трагедия.</w:t>
      </w:r>
    </w:p>
    <w:p w:rsid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Наш край в 1920–1930-е гг.</w:t>
      </w:r>
    </w:p>
    <w:p w:rsidR="009C10D7" w:rsidRDefault="009C10D7" w:rsidP="00464BBC">
      <w:pPr>
        <w:spacing w:after="0" w:line="240" w:lineRule="auto"/>
        <w:ind w:firstLine="709"/>
        <w:jc w:val="both"/>
        <w:rPr>
          <w:rFonts w:ascii="Times New Roman" w:hAnsi="Times New Roman"/>
          <w:sz w:val="24"/>
          <w:szCs w:val="24"/>
        </w:rPr>
      </w:pPr>
    </w:p>
    <w:p w:rsidR="00E27BF5" w:rsidRDefault="00E27BF5"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E27BF5"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15</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BF5" w:rsidRPr="0017739A" w:rsidRDefault="00922438"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С какими оппозициями боролся Сталин на пути к власти?</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E27BF5" w:rsidRPr="00834465" w:rsidRDefault="00E27BF5"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E27BF5" w:rsidRDefault="00E27BF5"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E27BF5"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16</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BF5" w:rsidRPr="0017739A" w:rsidRDefault="00922438"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Как превратить страну из аграрной в аграрно-индустриальную?</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E27BF5" w:rsidRPr="00834465" w:rsidRDefault="00E27BF5"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E27BF5" w:rsidRDefault="00E27BF5"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E27BF5"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Ролик</w:t>
            </w:r>
            <w:r>
              <w:rPr>
                <w:rFonts w:ascii="Times New Roman" w:hAnsi="Times New Roman" w:cs="Times New Roman"/>
                <w:sz w:val="24"/>
                <w:szCs w:val="24"/>
              </w:rPr>
              <w:t xml:space="preserve"> 17</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BF5" w:rsidRPr="0017739A" w:rsidRDefault="00922438"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Зачем нужен был Большой террор?</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E27BF5" w:rsidRPr="00834465" w:rsidRDefault="00E27BF5"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E27BF5" w:rsidRDefault="00E27BF5"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E27BF5"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18</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BF5" w:rsidRPr="0017739A" w:rsidRDefault="00922438"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Мюнхенский сговор, или кто, кроме Гитлера, виноват в развязывании Второй мировой войны?</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E27BF5" w:rsidRPr="00834465" w:rsidRDefault="00E27BF5"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E27BF5" w:rsidRDefault="00E27BF5" w:rsidP="00464BBC">
      <w:pPr>
        <w:spacing w:after="0" w:line="240" w:lineRule="auto"/>
        <w:ind w:firstLine="709"/>
        <w:jc w:val="both"/>
        <w:rPr>
          <w:rFonts w:ascii="Times New Roman" w:hAnsi="Times New Roman"/>
          <w:sz w:val="24"/>
          <w:szCs w:val="24"/>
        </w:rPr>
      </w:pPr>
    </w:p>
    <w:p w:rsidR="00E27BF5" w:rsidRPr="00DB2E73" w:rsidRDefault="00DB2E73" w:rsidP="00464BBC">
      <w:pPr>
        <w:pStyle w:val="af8"/>
        <w:numPr>
          <w:ilvl w:val="0"/>
          <w:numId w:val="14"/>
        </w:numPr>
        <w:spacing w:after="0" w:line="240" w:lineRule="auto"/>
        <w:jc w:val="both"/>
        <w:rPr>
          <w:rFonts w:ascii="Times New Roman" w:hAnsi="Times New Roman"/>
          <w:b/>
          <w:sz w:val="24"/>
          <w:szCs w:val="24"/>
        </w:rPr>
      </w:pPr>
      <w:r w:rsidRPr="00DB2E73">
        <w:rPr>
          <w:rFonts w:ascii="Times New Roman" w:hAnsi="Times New Roman"/>
          <w:b/>
          <w:sz w:val="24"/>
          <w:szCs w:val="24"/>
        </w:rPr>
        <w:t>Вторая мировая война (1939 – 1945)</w:t>
      </w:r>
    </w:p>
    <w:p w:rsidR="0016031F" w:rsidRPr="0016031F" w:rsidRDefault="0016031F" w:rsidP="00464BBC">
      <w:pPr>
        <w:spacing w:after="0" w:line="240" w:lineRule="auto"/>
        <w:ind w:firstLine="709"/>
        <w:jc w:val="both"/>
        <w:rPr>
          <w:rFonts w:ascii="Times New Roman" w:hAnsi="Times New Roman"/>
          <w:sz w:val="24"/>
          <w:szCs w:val="24"/>
        </w:rPr>
      </w:pPr>
      <w:r w:rsidRPr="0016031F">
        <w:rPr>
          <w:rFonts w:ascii="Times New Roman" w:hAnsi="Times New Roman"/>
          <w:sz w:val="24"/>
          <w:szCs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16031F" w:rsidRDefault="0016031F" w:rsidP="00464BBC">
      <w:pPr>
        <w:spacing w:after="0" w:line="240" w:lineRule="auto"/>
        <w:ind w:firstLine="709"/>
        <w:jc w:val="both"/>
        <w:rPr>
          <w:rFonts w:ascii="Times New Roman" w:hAnsi="Times New Roman"/>
          <w:sz w:val="24"/>
          <w:szCs w:val="24"/>
        </w:rPr>
      </w:pPr>
      <w:r w:rsidRPr="0016031F">
        <w:rPr>
          <w:rFonts w:ascii="Times New Roman" w:hAnsi="Times New Roman"/>
          <w:sz w:val="24"/>
          <w:szCs w:val="24"/>
        </w:rPr>
        <w:t>Нападение японских войск на Перл-</w:t>
      </w:r>
      <w:proofErr w:type="spellStart"/>
      <w:r w:rsidRPr="0016031F">
        <w:rPr>
          <w:rFonts w:ascii="Times New Roman" w:hAnsi="Times New Roman"/>
          <w:sz w:val="24"/>
          <w:szCs w:val="24"/>
        </w:rPr>
        <w:t>Харбор</w:t>
      </w:r>
      <w:proofErr w:type="spellEnd"/>
      <w:r w:rsidRPr="0016031F">
        <w:rPr>
          <w:rFonts w:ascii="Times New Roman" w:hAnsi="Times New Roman"/>
          <w:sz w:val="24"/>
          <w:szCs w:val="24"/>
        </w:rPr>
        <w:t>, вступление США в войну. Формирование Антигитлеровской коалиции. Ленд-лиз.</w:t>
      </w:r>
      <w:r w:rsidR="00FD750A">
        <w:rPr>
          <w:rFonts w:ascii="Times New Roman" w:hAnsi="Times New Roman"/>
          <w:sz w:val="24"/>
          <w:szCs w:val="24"/>
        </w:rPr>
        <w:t xml:space="preserve"> </w:t>
      </w:r>
      <w:r w:rsidRPr="0016031F">
        <w:rPr>
          <w:rFonts w:ascii="Times New Roman" w:hAnsi="Times New Roman"/>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Великая Отечественная война (1941–1945 гг.)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Первый период войны (июнь 1941 – осень 1942 г.)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lastRenderedPageBreak/>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Начало массового сопротивления врагу. Восстания в нацистских лагерях. Развертывание партизанского движения.</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Коренной перелом в ходе войны (осень 1942–1943 гг.)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FD750A">
        <w:rPr>
          <w:rFonts w:ascii="Times New Roman" w:hAnsi="Times New Roman"/>
          <w:sz w:val="24"/>
          <w:szCs w:val="24"/>
        </w:rPr>
        <w:t>Обоянью</w:t>
      </w:r>
      <w:proofErr w:type="spellEnd"/>
      <w:r w:rsidRPr="00FD750A">
        <w:rPr>
          <w:rFonts w:ascii="Times New Roman" w:hAnsi="Times New Roman"/>
          <w:sz w:val="24"/>
          <w:szCs w:val="24"/>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Человек и война: единство фронта и тыла.</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Победа СССР в Великой Отечественной войне. Окончание Второй мировой войны (1944 – сентябрь 1945 гг.)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FD750A">
        <w:rPr>
          <w:rFonts w:ascii="Times New Roman" w:hAnsi="Times New Roman"/>
          <w:sz w:val="24"/>
          <w:szCs w:val="24"/>
        </w:rPr>
        <w:t>Одерская</w:t>
      </w:r>
      <w:proofErr w:type="spellEnd"/>
      <w:r w:rsidRPr="00FD750A">
        <w:rPr>
          <w:rFonts w:ascii="Times New Roman" w:hAnsi="Times New Roman"/>
          <w:sz w:val="24"/>
          <w:szCs w:val="24"/>
        </w:rPr>
        <w:t xml:space="preserve"> операция. Битва за Берлин. Капитуляция Германии. Репатриация советских граждан в ходе войны и после ее окончания.</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lastRenderedPageBreak/>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Советско-японская война 1945 г. Разгром </w:t>
      </w:r>
      <w:proofErr w:type="spellStart"/>
      <w:r w:rsidRPr="00FD750A">
        <w:rPr>
          <w:rFonts w:ascii="Times New Roman" w:hAnsi="Times New Roman"/>
          <w:sz w:val="24"/>
          <w:szCs w:val="24"/>
        </w:rPr>
        <w:t>Квантунской</w:t>
      </w:r>
      <w:proofErr w:type="spellEnd"/>
      <w:r w:rsidRPr="00FD750A">
        <w:rPr>
          <w:rFonts w:ascii="Times New Roman" w:hAnsi="Times New Roman"/>
          <w:sz w:val="24"/>
          <w:szCs w:val="24"/>
        </w:rPr>
        <w:t xml:space="preserve"> армии. Ядерные бомбардировки японских городов американской авиацией и их последствия.</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Создание ООН. Осуждение главных военных преступников. Нюрнбергский и Токийский судебные процессы.</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Наш край в 1941–1945 гг.</w:t>
      </w:r>
    </w:p>
    <w:p w:rsidR="0016031F" w:rsidRPr="0016031F" w:rsidRDefault="0016031F" w:rsidP="00464BBC">
      <w:pPr>
        <w:spacing w:after="0" w:line="240" w:lineRule="auto"/>
        <w:ind w:firstLine="709"/>
        <w:jc w:val="both"/>
        <w:rPr>
          <w:rFonts w:ascii="Times New Roman" w:hAnsi="Times New Roman"/>
          <w:sz w:val="24"/>
          <w:szCs w:val="24"/>
        </w:rPr>
      </w:pPr>
      <w:r w:rsidRPr="0016031F">
        <w:rPr>
          <w:rFonts w:ascii="Times New Roman" w:hAnsi="Times New Roman"/>
          <w:sz w:val="24"/>
          <w:szCs w:val="24"/>
        </w:rPr>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16031F" w:rsidRPr="0016031F" w:rsidRDefault="0016031F" w:rsidP="00464BBC">
      <w:pPr>
        <w:spacing w:after="0" w:line="240" w:lineRule="auto"/>
        <w:ind w:firstLine="709"/>
        <w:jc w:val="both"/>
        <w:rPr>
          <w:rFonts w:ascii="Times New Roman" w:hAnsi="Times New Roman"/>
          <w:sz w:val="24"/>
          <w:szCs w:val="24"/>
        </w:rPr>
      </w:pPr>
      <w:r w:rsidRPr="0016031F">
        <w:rPr>
          <w:rFonts w:ascii="Times New Roman" w:hAnsi="Times New Roman"/>
          <w:sz w:val="24"/>
          <w:szCs w:val="24"/>
        </w:rPr>
        <w:t>Разгром Германии, Японии и их союзников. Открытие второго фронта в Европе, наступление союзников. Военные операции Красной Армии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E27BF5" w:rsidRDefault="0016031F" w:rsidP="00464BBC">
      <w:pPr>
        <w:spacing w:after="0" w:line="240" w:lineRule="auto"/>
        <w:ind w:firstLine="709"/>
        <w:jc w:val="both"/>
        <w:rPr>
          <w:rFonts w:ascii="Times New Roman" w:hAnsi="Times New Roman"/>
          <w:sz w:val="24"/>
          <w:szCs w:val="24"/>
        </w:rPr>
      </w:pPr>
      <w:r w:rsidRPr="0016031F">
        <w:rPr>
          <w:rFonts w:ascii="Times New Roman" w:hAnsi="Times New Roman"/>
          <w:sz w:val="24"/>
          <w:szCs w:val="24"/>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16031F">
        <w:rPr>
          <w:rFonts w:ascii="Times New Roman" w:hAnsi="Times New Roman"/>
          <w:sz w:val="24"/>
          <w:szCs w:val="24"/>
        </w:rPr>
        <w:t>Квантунской</w:t>
      </w:r>
      <w:proofErr w:type="spellEnd"/>
      <w:r w:rsidRPr="0016031F">
        <w:rPr>
          <w:rFonts w:ascii="Times New Roman" w:hAnsi="Times New Roman"/>
          <w:sz w:val="24"/>
          <w:szCs w:val="24"/>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9C10D7" w:rsidRDefault="009C10D7" w:rsidP="00464BBC">
      <w:pPr>
        <w:spacing w:after="0" w:line="240" w:lineRule="auto"/>
        <w:ind w:firstLine="709"/>
        <w:jc w:val="both"/>
        <w:rPr>
          <w:rFonts w:ascii="Times New Roman" w:hAnsi="Times New Roman"/>
          <w:sz w:val="24"/>
          <w:szCs w:val="24"/>
        </w:rPr>
      </w:pPr>
    </w:p>
    <w:p w:rsidR="00E27BF5" w:rsidRDefault="0077326F"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77326F"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19</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326F" w:rsidRPr="0017739A" w:rsidRDefault="0077326F"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Что Германия готовила для территорий СССР?</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77326F" w:rsidRPr="00834465" w:rsidRDefault="0077326F"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77326F" w:rsidRDefault="0077326F"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77326F"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20</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326F" w:rsidRPr="0017739A" w:rsidRDefault="0077326F"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Почему и как произошла катастрофа 1941 г.?</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77326F" w:rsidRPr="00834465" w:rsidRDefault="0077326F"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Да</w:t>
            </w:r>
          </w:p>
        </w:tc>
      </w:tr>
    </w:tbl>
    <w:p w:rsidR="0077326F" w:rsidRDefault="0077326F"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77326F"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21</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326F" w:rsidRPr="0017739A" w:rsidRDefault="00E246CD"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Коренной перелом в войне</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77326F" w:rsidRPr="00834465" w:rsidRDefault="0077326F"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77326F" w:rsidRDefault="0077326F"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77326F"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22</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326F" w:rsidRPr="0017739A" w:rsidRDefault="00E246CD"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Освобождение страны от фашистских захватчиков</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77326F" w:rsidRPr="00834465" w:rsidRDefault="0077326F"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77326F" w:rsidRDefault="0077326F"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77326F"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23</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326F" w:rsidRPr="0017739A" w:rsidRDefault="00E246CD"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Освобождение Европы, послевоенное устройство и окончание Второй мировой войны</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77326F" w:rsidRPr="00834465" w:rsidRDefault="0077326F"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77326F" w:rsidRDefault="0077326F" w:rsidP="00464BBC">
      <w:pPr>
        <w:spacing w:after="0" w:line="240" w:lineRule="auto"/>
        <w:ind w:firstLine="709"/>
        <w:jc w:val="both"/>
        <w:rPr>
          <w:rFonts w:ascii="Times New Roman" w:hAnsi="Times New Roman"/>
          <w:sz w:val="24"/>
          <w:szCs w:val="24"/>
        </w:rPr>
      </w:pPr>
    </w:p>
    <w:p w:rsidR="00E27BF5" w:rsidRDefault="00A64E7C" w:rsidP="00464BBC">
      <w:pPr>
        <w:spacing w:after="0" w:line="240" w:lineRule="auto"/>
        <w:ind w:firstLine="709"/>
        <w:jc w:val="center"/>
        <w:rPr>
          <w:rFonts w:ascii="Times New Roman" w:hAnsi="Times New Roman"/>
          <w:b/>
          <w:sz w:val="24"/>
          <w:szCs w:val="24"/>
        </w:rPr>
      </w:pPr>
      <w:r w:rsidRPr="00A64E7C">
        <w:rPr>
          <w:rFonts w:ascii="Times New Roman" w:hAnsi="Times New Roman"/>
          <w:b/>
          <w:sz w:val="24"/>
          <w:szCs w:val="24"/>
        </w:rPr>
        <w:t>11 класс</w:t>
      </w:r>
    </w:p>
    <w:p w:rsidR="00A64E7C" w:rsidRPr="00EE738D" w:rsidRDefault="00A64E7C" w:rsidP="00464BBC">
      <w:pPr>
        <w:spacing w:after="0" w:line="240" w:lineRule="auto"/>
        <w:ind w:firstLine="709"/>
        <w:jc w:val="center"/>
        <w:rPr>
          <w:rFonts w:ascii="Times New Roman" w:hAnsi="Times New Roman"/>
          <w:b/>
          <w:sz w:val="24"/>
          <w:szCs w:val="24"/>
        </w:rPr>
      </w:pPr>
    </w:p>
    <w:p w:rsidR="00A64E7C" w:rsidRPr="00EE738D" w:rsidRDefault="00EE738D" w:rsidP="00464BBC">
      <w:pPr>
        <w:pStyle w:val="af8"/>
        <w:numPr>
          <w:ilvl w:val="0"/>
          <w:numId w:val="15"/>
        </w:numPr>
        <w:spacing w:after="0" w:line="240" w:lineRule="auto"/>
        <w:jc w:val="both"/>
        <w:rPr>
          <w:rFonts w:ascii="Times New Roman" w:hAnsi="Times New Roman"/>
          <w:b/>
          <w:sz w:val="24"/>
          <w:szCs w:val="24"/>
        </w:rPr>
      </w:pPr>
      <w:r w:rsidRPr="00EE738D">
        <w:rPr>
          <w:rFonts w:ascii="Times New Roman" w:hAnsi="Times New Roman"/>
          <w:b/>
          <w:sz w:val="24"/>
          <w:szCs w:val="24"/>
        </w:rPr>
        <w:t>Мир во второй половине ХХ – начале XXI в.</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 xml:space="preserve">Страны Северной Америки и Европы во второй половине ХХ – начале XXI в. </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у </w:t>
      </w:r>
      <w:r w:rsidRPr="00EE738D">
        <w:rPr>
          <w:rFonts w:ascii="Times New Roman" w:hAnsi="Times New Roman"/>
          <w:sz w:val="24"/>
          <w:szCs w:val="24"/>
        </w:rPr>
        <w:lastRenderedPageBreak/>
        <w:t xml:space="preserve">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w:t>
      </w:r>
      <w:proofErr w:type="spellStart"/>
      <w:proofErr w:type="gramStart"/>
      <w:r w:rsidRPr="00EE738D">
        <w:rPr>
          <w:rFonts w:ascii="Times New Roman" w:hAnsi="Times New Roman"/>
          <w:sz w:val="24"/>
          <w:szCs w:val="24"/>
        </w:rPr>
        <w:t>Вьет</w:t>
      </w:r>
      <w:proofErr w:type="gramEnd"/>
      <w:r w:rsidRPr="00EE738D">
        <w:rPr>
          <w:rFonts w:ascii="Times New Roman" w:hAnsi="Times New Roman"/>
          <w:sz w:val="24"/>
          <w:szCs w:val="24"/>
        </w:rPr>
        <w:t>¬наме</w:t>
      </w:r>
      <w:proofErr w:type="spellEnd"/>
      <w:r w:rsidRPr="00EE738D">
        <w:rPr>
          <w:rFonts w:ascii="Times New Roman" w:hAnsi="Times New Roman"/>
          <w:sz w:val="24"/>
          <w:szCs w:val="24"/>
        </w:rPr>
        <w:t>). Внешняя политика США во второй половине ХХ – ¬начале XXI в. Развитие отношений с СССР, Российской Федерацией.</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 xml:space="preserve">Страны Западной Европы. Экономическая и </w:t>
      </w:r>
      <w:proofErr w:type="spellStart"/>
      <w:r w:rsidRPr="00EE738D">
        <w:rPr>
          <w:rFonts w:ascii="Times New Roman" w:hAnsi="Times New Roman"/>
          <w:sz w:val="24"/>
          <w:szCs w:val="24"/>
        </w:rPr>
        <w:t>полити¬ческая</w:t>
      </w:r>
      <w:proofErr w:type="spellEnd"/>
      <w:r w:rsidRPr="00EE738D">
        <w:rPr>
          <w:rFonts w:ascii="Times New Roman" w:hAnsi="Times New Roman"/>
          <w:sz w:val="24"/>
          <w:szCs w:val="24"/>
        </w:rPr>
        <w:t xml:space="preserve">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Страны Центральной и Восточной Европы во второй половине ХХ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Страны Азии, Африки во второй половине ХХ – начале XXI вв.: проблемы и пути модернизации.</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Обретение независимости и выбор путей развития странами Азии и Африки.</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 xml:space="preserve">Страны Латинской Америки во второй половине ХХ – начале XXI вв. </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lastRenderedPageBreak/>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w:t>
      </w:r>
      <w:proofErr w:type="spellStart"/>
      <w:r w:rsidRPr="00EE738D">
        <w:rPr>
          <w:rFonts w:ascii="Times New Roman" w:hAnsi="Times New Roman"/>
          <w:sz w:val="24"/>
          <w:szCs w:val="24"/>
        </w:rPr>
        <w:t>Националреформизм</w:t>
      </w:r>
      <w:proofErr w:type="spellEnd"/>
      <w:r w:rsidRPr="00EE738D">
        <w:rPr>
          <w:rFonts w:ascii="Times New Roman" w:hAnsi="Times New Roman"/>
          <w:sz w:val="24"/>
          <w:szCs w:val="24"/>
        </w:rPr>
        <w:t>.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Международные отношения во второй половине ХХ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 xml:space="preserve">Развитие науки и культуры во второй половине ХХ – начале XXI вв. </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A64E7C"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Современный мир. 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A64E7C" w:rsidRDefault="00A64E7C" w:rsidP="00464BBC">
      <w:pPr>
        <w:spacing w:after="0" w:line="240" w:lineRule="auto"/>
        <w:ind w:firstLine="709"/>
        <w:jc w:val="both"/>
        <w:rPr>
          <w:rFonts w:ascii="Times New Roman" w:hAnsi="Times New Roman"/>
          <w:sz w:val="24"/>
          <w:szCs w:val="24"/>
        </w:rPr>
      </w:pPr>
    </w:p>
    <w:p w:rsidR="00A64E7C" w:rsidRPr="00A64E7C" w:rsidRDefault="00647471" w:rsidP="00464BBC">
      <w:pPr>
        <w:pStyle w:val="af8"/>
        <w:numPr>
          <w:ilvl w:val="0"/>
          <w:numId w:val="15"/>
        </w:numPr>
        <w:spacing w:after="0" w:line="240" w:lineRule="auto"/>
        <w:jc w:val="both"/>
        <w:rPr>
          <w:rFonts w:ascii="Times New Roman" w:hAnsi="Times New Roman"/>
          <w:b/>
          <w:sz w:val="24"/>
          <w:szCs w:val="24"/>
        </w:rPr>
      </w:pPr>
      <w:r w:rsidRPr="00647471">
        <w:rPr>
          <w:rFonts w:ascii="Times New Roman" w:hAnsi="Times New Roman"/>
          <w:b/>
          <w:sz w:val="24"/>
          <w:szCs w:val="24"/>
        </w:rPr>
        <w:t>СССР в 1945–1953 гг.</w:t>
      </w:r>
    </w:p>
    <w:p w:rsidR="00D40FB4" w:rsidRPr="00D40FB4" w:rsidRDefault="00D40FB4" w:rsidP="00464BBC">
      <w:pPr>
        <w:spacing w:after="0" w:line="240" w:lineRule="auto"/>
        <w:ind w:firstLine="709"/>
        <w:jc w:val="both"/>
        <w:rPr>
          <w:rFonts w:ascii="Times New Roman" w:hAnsi="Times New Roman"/>
          <w:sz w:val="24"/>
          <w:szCs w:val="24"/>
        </w:rPr>
      </w:pPr>
      <w:r w:rsidRPr="00D40FB4">
        <w:rPr>
          <w:rFonts w:ascii="Times New Roman" w:hAnsi="Times New Roman"/>
          <w:sz w:val="24"/>
          <w:szCs w:val="24"/>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D40FB4" w:rsidRPr="00D40FB4" w:rsidRDefault="00D40FB4" w:rsidP="00464BBC">
      <w:pPr>
        <w:spacing w:after="0" w:line="240" w:lineRule="auto"/>
        <w:ind w:firstLine="709"/>
        <w:jc w:val="both"/>
        <w:rPr>
          <w:rFonts w:ascii="Times New Roman" w:hAnsi="Times New Roman"/>
          <w:sz w:val="24"/>
          <w:szCs w:val="24"/>
        </w:rPr>
      </w:pPr>
      <w:r w:rsidRPr="00D40FB4">
        <w:rPr>
          <w:rFonts w:ascii="Times New Roman" w:hAnsi="Times New Roman"/>
          <w:sz w:val="24"/>
          <w:szCs w:val="24"/>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w:t>
      </w:r>
      <w:r w:rsidRPr="00D40FB4">
        <w:rPr>
          <w:rFonts w:ascii="Times New Roman" w:hAnsi="Times New Roman"/>
          <w:sz w:val="24"/>
          <w:szCs w:val="24"/>
        </w:rPr>
        <w:lastRenderedPageBreak/>
        <w:t>вооружений. Положение на послевоенном потребительском рынке. Колхозный рынок. Голод 1946–1947 гг. Денежная реформа и отмена карточной системы (1947 г.).</w:t>
      </w:r>
    </w:p>
    <w:p w:rsidR="00D40FB4" w:rsidRPr="00D40FB4" w:rsidRDefault="00D40FB4" w:rsidP="00464BBC">
      <w:pPr>
        <w:spacing w:after="0" w:line="240" w:lineRule="auto"/>
        <w:ind w:firstLine="709"/>
        <w:jc w:val="both"/>
        <w:rPr>
          <w:rFonts w:ascii="Times New Roman" w:hAnsi="Times New Roman"/>
          <w:sz w:val="24"/>
          <w:szCs w:val="24"/>
        </w:rPr>
      </w:pPr>
      <w:r w:rsidRPr="00D40FB4">
        <w:rPr>
          <w:rFonts w:ascii="Times New Roman" w:hAnsi="Times New Roman"/>
          <w:sz w:val="24"/>
          <w:szCs w:val="24"/>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D40FB4" w:rsidRPr="00D40FB4" w:rsidRDefault="00D40FB4" w:rsidP="00464BBC">
      <w:pPr>
        <w:spacing w:after="0" w:line="240" w:lineRule="auto"/>
        <w:ind w:firstLine="709"/>
        <w:jc w:val="both"/>
        <w:rPr>
          <w:rFonts w:ascii="Times New Roman" w:hAnsi="Times New Roman"/>
          <w:sz w:val="24"/>
          <w:szCs w:val="24"/>
        </w:rPr>
      </w:pPr>
      <w:r w:rsidRPr="00D40FB4">
        <w:rPr>
          <w:rFonts w:ascii="Times New Roman" w:hAnsi="Times New Roman"/>
          <w:sz w:val="24"/>
          <w:szCs w:val="24"/>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A64E7C" w:rsidRDefault="00D40FB4" w:rsidP="00464BBC">
      <w:pPr>
        <w:spacing w:after="0" w:line="240" w:lineRule="auto"/>
        <w:ind w:firstLine="709"/>
        <w:jc w:val="both"/>
        <w:rPr>
          <w:rFonts w:ascii="Times New Roman" w:hAnsi="Times New Roman"/>
          <w:sz w:val="24"/>
          <w:szCs w:val="24"/>
        </w:rPr>
      </w:pPr>
      <w:r w:rsidRPr="00D40FB4">
        <w:rPr>
          <w:rFonts w:ascii="Times New Roman" w:hAnsi="Times New Roman"/>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D40FB4" w:rsidRDefault="00D40FB4" w:rsidP="00464BBC">
      <w:pPr>
        <w:spacing w:after="0" w:line="240" w:lineRule="auto"/>
        <w:ind w:firstLine="709"/>
        <w:jc w:val="both"/>
        <w:rPr>
          <w:rFonts w:ascii="Times New Roman" w:hAnsi="Times New Roman"/>
          <w:sz w:val="24"/>
          <w:szCs w:val="24"/>
        </w:rPr>
      </w:pPr>
    </w:p>
    <w:p w:rsidR="00A64E7C" w:rsidRDefault="00E75076"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B456E"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24</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B456E" w:rsidRPr="0017739A" w:rsidRDefault="00F43B5F"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Послевоенное восстановление. Почему СССР отказался от помощи США?</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3B456E" w:rsidRPr="00834465" w:rsidRDefault="003B456E"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3B456E" w:rsidRDefault="003B456E"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B456E"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25</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B456E" w:rsidRPr="0017739A" w:rsidRDefault="00774D23"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Послевоенное устройство. От войны мировой к войне холодной</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3B456E" w:rsidRPr="00834465" w:rsidRDefault="003B456E"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3B456E" w:rsidRDefault="003B456E"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B456E"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26</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B456E" w:rsidRPr="0017739A" w:rsidRDefault="00774D23"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Зачем понадобились послевоенные процессы против </w:t>
            </w:r>
            <w:r w:rsidR="008345AF">
              <w:rPr>
                <w:rFonts w:ascii="Times New Roman" w:hAnsi="Times New Roman" w:cs="Times New Roman"/>
                <w:b/>
                <w:sz w:val="24"/>
                <w:szCs w:val="24"/>
              </w:rPr>
              <w:t>учёных, врачей и других?</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3B456E" w:rsidRPr="00834465" w:rsidRDefault="003B456E"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3B456E" w:rsidRDefault="003B456E"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B456E"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Ролик</w:t>
            </w:r>
            <w:r>
              <w:rPr>
                <w:rFonts w:ascii="Times New Roman" w:hAnsi="Times New Roman" w:cs="Times New Roman"/>
                <w:sz w:val="24"/>
                <w:szCs w:val="24"/>
              </w:rPr>
              <w:t xml:space="preserve"> 27</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B456E" w:rsidRPr="0017739A" w:rsidRDefault="008345AF"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Атомный проект и другие достижения послевоенной науки</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3B456E" w:rsidRPr="00834465" w:rsidRDefault="003B456E"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3B456E" w:rsidRDefault="003B456E" w:rsidP="00464BBC">
      <w:pPr>
        <w:spacing w:after="0" w:line="240" w:lineRule="auto"/>
        <w:ind w:firstLine="709"/>
        <w:jc w:val="both"/>
        <w:rPr>
          <w:rFonts w:ascii="Times New Roman" w:hAnsi="Times New Roman"/>
          <w:sz w:val="24"/>
          <w:szCs w:val="24"/>
        </w:rPr>
      </w:pPr>
    </w:p>
    <w:p w:rsidR="00A64E7C" w:rsidRPr="008345AF" w:rsidRDefault="00647471" w:rsidP="00464BBC">
      <w:pPr>
        <w:pStyle w:val="af8"/>
        <w:numPr>
          <w:ilvl w:val="0"/>
          <w:numId w:val="15"/>
        </w:numPr>
        <w:spacing w:after="0" w:line="240" w:lineRule="auto"/>
        <w:jc w:val="both"/>
        <w:rPr>
          <w:rFonts w:ascii="Times New Roman" w:hAnsi="Times New Roman"/>
          <w:b/>
          <w:sz w:val="24"/>
          <w:szCs w:val="24"/>
        </w:rPr>
      </w:pPr>
      <w:r w:rsidRPr="00647471">
        <w:rPr>
          <w:rFonts w:ascii="Times New Roman" w:hAnsi="Times New Roman"/>
          <w:b/>
          <w:sz w:val="24"/>
          <w:szCs w:val="24"/>
        </w:rPr>
        <w:t>СССР в середине 1950-х – первой половине 1960-х гг.</w:t>
      </w:r>
    </w:p>
    <w:p w:rsidR="00647471" w:rsidRPr="00647471"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647471" w:rsidRPr="00647471"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647471">
        <w:rPr>
          <w:rFonts w:ascii="Times New Roman" w:hAnsi="Times New Roman"/>
          <w:sz w:val="24"/>
          <w:szCs w:val="24"/>
        </w:rPr>
        <w:t>Приоткрытие</w:t>
      </w:r>
      <w:proofErr w:type="spellEnd"/>
      <w:r w:rsidRPr="00647471">
        <w:rPr>
          <w:rFonts w:ascii="Times New Roman" w:hAnsi="Times New Roman"/>
          <w:sz w:val="24"/>
          <w:szCs w:val="24"/>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647471">
        <w:rPr>
          <w:rFonts w:ascii="Times New Roman" w:hAnsi="Times New Roman"/>
          <w:sz w:val="24"/>
          <w:szCs w:val="24"/>
        </w:rPr>
        <w:t>тамиздат</w:t>
      </w:r>
      <w:proofErr w:type="spellEnd"/>
      <w:r w:rsidRPr="00647471">
        <w:rPr>
          <w:rFonts w:ascii="Times New Roman" w:hAnsi="Times New Roman"/>
          <w:sz w:val="24"/>
          <w:szCs w:val="24"/>
        </w:rPr>
        <w:t>.</w:t>
      </w:r>
    </w:p>
    <w:p w:rsidR="00647471" w:rsidRPr="00647471"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647471" w:rsidRPr="00647471"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647471" w:rsidRPr="00647471"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647471" w:rsidRPr="00647471"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647471" w:rsidRPr="00647471"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8345AF"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 xml:space="preserve">Конец оттепели. Нарастание негативных тенденций в обществе. Кризис доверия власти. </w:t>
      </w:r>
      <w:proofErr w:type="spellStart"/>
      <w:r w:rsidRPr="00647471">
        <w:rPr>
          <w:rFonts w:ascii="Times New Roman" w:hAnsi="Times New Roman"/>
          <w:sz w:val="24"/>
          <w:szCs w:val="24"/>
        </w:rPr>
        <w:t>Новочеркасские</w:t>
      </w:r>
      <w:proofErr w:type="spellEnd"/>
      <w:r w:rsidRPr="00647471">
        <w:rPr>
          <w:rFonts w:ascii="Times New Roman" w:hAnsi="Times New Roman"/>
          <w:sz w:val="24"/>
          <w:szCs w:val="24"/>
        </w:rPr>
        <w:t xml:space="preserve"> события. Смещение Н.С. Хрущева.</w:t>
      </w:r>
    </w:p>
    <w:p w:rsidR="00647471" w:rsidRPr="008345AF" w:rsidRDefault="00647471" w:rsidP="00464BBC">
      <w:pPr>
        <w:spacing w:after="0" w:line="240" w:lineRule="auto"/>
        <w:ind w:firstLine="708"/>
        <w:jc w:val="both"/>
        <w:rPr>
          <w:rFonts w:ascii="Times New Roman" w:hAnsi="Times New Roman"/>
          <w:sz w:val="24"/>
          <w:szCs w:val="24"/>
        </w:rPr>
      </w:pPr>
    </w:p>
    <w:p w:rsidR="00A64E7C" w:rsidRDefault="008345AF"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942323"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Ролик</w:t>
            </w:r>
            <w:r>
              <w:rPr>
                <w:rFonts w:ascii="Times New Roman" w:hAnsi="Times New Roman" w:cs="Times New Roman"/>
                <w:sz w:val="24"/>
                <w:szCs w:val="24"/>
              </w:rPr>
              <w:t xml:space="preserve"> 28</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42323" w:rsidRPr="0017739A" w:rsidRDefault="0020685A"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Что такое антипартийная группа?</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942323" w:rsidRPr="00834465" w:rsidRDefault="00942323"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8345AF" w:rsidRDefault="008345AF"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942323"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29</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42323" w:rsidRPr="0017739A" w:rsidRDefault="0020685A"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Зачем Хрущёву была нужна кукуруза, освоение целины и другие факты о социально-экономическом развитии страны.</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942323" w:rsidRPr="00834465" w:rsidRDefault="00942323"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942323" w:rsidRDefault="00942323"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942323"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30</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42323" w:rsidRPr="0017739A" w:rsidRDefault="0078606A"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Почему во время политики мирного сосуществования мир оказался ближе всего к третьей мировой войне?</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942323" w:rsidRPr="00834465" w:rsidRDefault="00942323"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942323" w:rsidRDefault="00942323"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942323"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31</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42323" w:rsidRPr="0017739A" w:rsidRDefault="0078606A"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Как происходило освоение космоса?</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942323" w:rsidRPr="00834465" w:rsidRDefault="00942323"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942323" w:rsidRDefault="00942323" w:rsidP="00464BBC">
      <w:pPr>
        <w:spacing w:after="0" w:line="240" w:lineRule="auto"/>
        <w:ind w:firstLine="709"/>
        <w:jc w:val="both"/>
        <w:rPr>
          <w:rFonts w:ascii="Times New Roman" w:hAnsi="Times New Roman"/>
          <w:sz w:val="24"/>
          <w:szCs w:val="24"/>
        </w:rPr>
      </w:pPr>
    </w:p>
    <w:p w:rsidR="00942323" w:rsidRPr="003D1793" w:rsidRDefault="00647471" w:rsidP="00464BBC">
      <w:pPr>
        <w:pStyle w:val="af8"/>
        <w:numPr>
          <w:ilvl w:val="0"/>
          <w:numId w:val="15"/>
        </w:numPr>
        <w:spacing w:after="0" w:line="240" w:lineRule="auto"/>
        <w:jc w:val="both"/>
        <w:rPr>
          <w:rFonts w:ascii="Times New Roman" w:hAnsi="Times New Roman"/>
          <w:b/>
          <w:sz w:val="24"/>
          <w:szCs w:val="24"/>
        </w:rPr>
      </w:pPr>
      <w:r w:rsidRPr="00647471">
        <w:rPr>
          <w:rFonts w:ascii="Times New Roman" w:hAnsi="Times New Roman"/>
          <w:b/>
          <w:sz w:val="24"/>
          <w:szCs w:val="24"/>
        </w:rPr>
        <w:t>Советское государство и общество в середине 1960-х – начале 1980-х гг.</w:t>
      </w:r>
    </w:p>
    <w:p w:rsidR="00647471" w:rsidRPr="00647471" w:rsidRDefault="00647471" w:rsidP="00464BBC">
      <w:pPr>
        <w:spacing w:after="0" w:line="240" w:lineRule="auto"/>
        <w:ind w:firstLine="709"/>
        <w:jc w:val="both"/>
        <w:rPr>
          <w:rFonts w:ascii="Times New Roman" w:hAnsi="Times New Roman"/>
          <w:sz w:val="24"/>
          <w:szCs w:val="24"/>
        </w:rPr>
      </w:pPr>
      <w:r w:rsidRPr="00647471">
        <w:rPr>
          <w:rFonts w:ascii="Times New Roman" w:hAnsi="Times New Roman"/>
          <w:sz w:val="24"/>
          <w:szCs w:val="24"/>
        </w:rPr>
        <w:t xml:space="preserve">Приход к власти Л.И. Брежнева: его окружение и смена политического курса. </w:t>
      </w:r>
      <w:proofErr w:type="spellStart"/>
      <w:r w:rsidRPr="00647471">
        <w:rPr>
          <w:rFonts w:ascii="Times New Roman" w:hAnsi="Times New Roman"/>
          <w:sz w:val="24"/>
          <w:szCs w:val="24"/>
        </w:rPr>
        <w:t>Десталинизация</w:t>
      </w:r>
      <w:proofErr w:type="spellEnd"/>
      <w:r w:rsidRPr="00647471">
        <w:rPr>
          <w:rFonts w:ascii="Times New Roman" w:hAnsi="Times New Roman"/>
          <w:sz w:val="24"/>
          <w:szCs w:val="24"/>
        </w:rPr>
        <w:t xml:space="preserve"> и </w:t>
      </w:r>
      <w:proofErr w:type="spellStart"/>
      <w:r w:rsidRPr="00647471">
        <w:rPr>
          <w:rFonts w:ascii="Times New Roman" w:hAnsi="Times New Roman"/>
          <w:sz w:val="24"/>
          <w:szCs w:val="24"/>
        </w:rPr>
        <w:t>ресталинизация</w:t>
      </w:r>
      <w:proofErr w:type="spellEnd"/>
      <w:r w:rsidRPr="00647471">
        <w:rPr>
          <w:rFonts w:ascii="Times New Roman" w:hAnsi="Times New Roman"/>
          <w:sz w:val="24"/>
          <w:szCs w:val="24"/>
        </w:rPr>
        <w:t xml:space="preserve">. Экономические реформы 1960-х гг. Новые ориентиры аграрной политики. </w:t>
      </w:r>
      <w:proofErr w:type="spellStart"/>
      <w:r w:rsidRPr="00647471">
        <w:rPr>
          <w:rFonts w:ascii="Times New Roman" w:hAnsi="Times New Roman"/>
          <w:sz w:val="24"/>
          <w:szCs w:val="24"/>
        </w:rPr>
        <w:t>Косыгинская</w:t>
      </w:r>
      <w:proofErr w:type="spellEnd"/>
      <w:r w:rsidRPr="00647471">
        <w:rPr>
          <w:rFonts w:ascii="Times New Roman" w:hAnsi="Times New Roman"/>
          <w:sz w:val="24"/>
          <w:szCs w:val="24"/>
        </w:rPr>
        <w:t xml:space="preserve"> реформа. Конституция СССР 1977 г. Концепция «развитого социализма».</w:t>
      </w:r>
    </w:p>
    <w:p w:rsidR="00647471" w:rsidRPr="00647471" w:rsidRDefault="00647471" w:rsidP="00464BBC">
      <w:pPr>
        <w:spacing w:after="0" w:line="240" w:lineRule="auto"/>
        <w:ind w:firstLine="709"/>
        <w:jc w:val="both"/>
        <w:rPr>
          <w:rFonts w:ascii="Times New Roman" w:hAnsi="Times New Roman"/>
          <w:sz w:val="24"/>
          <w:szCs w:val="24"/>
        </w:rPr>
      </w:pPr>
      <w:r w:rsidRPr="00647471">
        <w:rPr>
          <w:rFonts w:ascii="Times New Roman" w:hAnsi="Times New Roman"/>
          <w:sz w:val="24"/>
          <w:szCs w:val="24"/>
        </w:rPr>
        <w:t xml:space="preserve">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w:t>
      </w:r>
      <w:r w:rsidRPr="00647471">
        <w:rPr>
          <w:rFonts w:ascii="Times New Roman" w:hAnsi="Times New Roman"/>
          <w:sz w:val="24"/>
          <w:szCs w:val="24"/>
        </w:rPr>
        <w:lastRenderedPageBreak/>
        <w:t>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647471" w:rsidRPr="00647471" w:rsidRDefault="00647471" w:rsidP="00464BBC">
      <w:pPr>
        <w:spacing w:after="0" w:line="240" w:lineRule="auto"/>
        <w:ind w:firstLine="709"/>
        <w:jc w:val="both"/>
        <w:rPr>
          <w:rFonts w:ascii="Times New Roman" w:hAnsi="Times New Roman"/>
          <w:sz w:val="24"/>
          <w:szCs w:val="24"/>
        </w:rPr>
      </w:pPr>
      <w:r w:rsidRPr="00647471">
        <w:rPr>
          <w:rFonts w:ascii="Times New Roman" w:hAnsi="Times New Roman"/>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647471" w:rsidRPr="00647471" w:rsidRDefault="00647471" w:rsidP="00464BBC">
      <w:pPr>
        <w:spacing w:after="0" w:line="240" w:lineRule="auto"/>
        <w:ind w:firstLine="709"/>
        <w:jc w:val="both"/>
        <w:rPr>
          <w:rFonts w:ascii="Times New Roman" w:hAnsi="Times New Roman"/>
          <w:sz w:val="24"/>
          <w:szCs w:val="24"/>
        </w:rPr>
      </w:pPr>
      <w:r w:rsidRPr="00647471">
        <w:rPr>
          <w:rFonts w:ascii="Times New Roman" w:hAnsi="Times New Roman"/>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942323" w:rsidRDefault="00647471" w:rsidP="00464BBC">
      <w:pPr>
        <w:spacing w:after="0" w:line="240" w:lineRule="auto"/>
        <w:ind w:firstLine="709"/>
        <w:jc w:val="both"/>
        <w:rPr>
          <w:rFonts w:ascii="Times New Roman" w:hAnsi="Times New Roman"/>
          <w:sz w:val="24"/>
          <w:szCs w:val="24"/>
        </w:rPr>
      </w:pPr>
      <w:r w:rsidRPr="00647471">
        <w:rPr>
          <w:rFonts w:ascii="Times New Roman" w:hAnsi="Times New Roman"/>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647471" w:rsidRDefault="00647471" w:rsidP="00464BBC">
      <w:pPr>
        <w:spacing w:after="0" w:line="240" w:lineRule="auto"/>
        <w:ind w:firstLine="709"/>
        <w:jc w:val="both"/>
        <w:rPr>
          <w:rFonts w:ascii="Times New Roman" w:hAnsi="Times New Roman"/>
          <w:sz w:val="24"/>
          <w:szCs w:val="24"/>
        </w:rPr>
      </w:pPr>
    </w:p>
    <w:p w:rsidR="003D1793" w:rsidRDefault="003D1793"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D1793"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32</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D1793" w:rsidRPr="0017739A" w:rsidRDefault="00B71695"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Что такое развитой социализм?</w:t>
            </w:r>
          </w:p>
        </w:tc>
      </w:tr>
      <w:tr w:rsidR="003D179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3D179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3D1793" w:rsidRPr="00834465" w:rsidRDefault="003D1793"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942323" w:rsidRDefault="00942323"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D1793"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33</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D1793" w:rsidRPr="0017739A" w:rsidRDefault="00B71695"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Реформы, стабильность или застой?</w:t>
            </w:r>
          </w:p>
        </w:tc>
      </w:tr>
      <w:tr w:rsidR="003D179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3D179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3D1793" w:rsidRPr="00834465" w:rsidRDefault="003D1793"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3D1793" w:rsidRDefault="003D1793"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D1793"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34</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D1793" w:rsidRPr="0017739A" w:rsidRDefault="00CC64A2"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Как политика разрядки соотносится с Пражской весной, войной во Вьетнаме и другими конфликтами?</w:t>
            </w:r>
          </w:p>
        </w:tc>
      </w:tr>
      <w:tr w:rsidR="003D179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3D179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 xml:space="preserve">Вопросы к видео </w:t>
            </w:r>
          </w:p>
          <w:p w:rsidR="003D1793" w:rsidRPr="00834465" w:rsidRDefault="003D1793"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3D1793" w:rsidRDefault="003D1793" w:rsidP="00464BBC">
      <w:pPr>
        <w:spacing w:after="0" w:line="240" w:lineRule="auto"/>
        <w:ind w:firstLine="709"/>
        <w:jc w:val="both"/>
        <w:rPr>
          <w:rFonts w:ascii="Times New Roman" w:hAnsi="Times New Roman"/>
          <w:sz w:val="24"/>
          <w:szCs w:val="24"/>
        </w:rPr>
      </w:pPr>
    </w:p>
    <w:p w:rsidR="00942323" w:rsidRPr="00CC64A2" w:rsidRDefault="00384507" w:rsidP="00464BBC">
      <w:pPr>
        <w:pStyle w:val="af8"/>
        <w:numPr>
          <w:ilvl w:val="0"/>
          <w:numId w:val="15"/>
        </w:numPr>
        <w:spacing w:after="0" w:line="240" w:lineRule="auto"/>
        <w:jc w:val="both"/>
        <w:rPr>
          <w:rFonts w:ascii="Times New Roman" w:hAnsi="Times New Roman"/>
          <w:b/>
          <w:sz w:val="24"/>
          <w:szCs w:val="24"/>
        </w:rPr>
      </w:pPr>
      <w:r w:rsidRPr="00384507">
        <w:rPr>
          <w:rFonts w:ascii="Times New Roman" w:hAnsi="Times New Roman"/>
          <w:b/>
          <w:sz w:val="24"/>
          <w:szCs w:val="24"/>
        </w:rPr>
        <w:t>Политика перестройки. Распад СССР (1985–1991 гг.)</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097402">
        <w:rPr>
          <w:rFonts w:ascii="Times New Roman" w:hAnsi="Times New Roman"/>
          <w:sz w:val="24"/>
          <w:szCs w:val="24"/>
        </w:rPr>
        <w:t>десталинизации</w:t>
      </w:r>
      <w:proofErr w:type="spellEnd"/>
      <w:r w:rsidRPr="00097402">
        <w:rPr>
          <w:rFonts w:ascii="Times New Roman" w:hAnsi="Times New Roman"/>
          <w:sz w:val="24"/>
          <w:szCs w:val="24"/>
        </w:rPr>
        <w:t>. История страны как фактор политической жизни. Отношение к войне в Афганистане. Неформальные политические объединения.</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097402">
        <w:rPr>
          <w:rFonts w:ascii="Times New Roman" w:hAnsi="Times New Roman"/>
          <w:sz w:val="24"/>
          <w:szCs w:val="24"/>
        </w:rPr>
        <w:t>Ново-Огаревский</w:t>
      </w:r>
      <w:proofErr w:type="gramEnd"/>
      <w:r w:rsidRPr="00097402">
        <w:rPr>
          <w:rFonts w:ascii="Times New Roman" w:hAnsi="Times New Roman"/>
          <w:sz w:val="24"/>
          <w:szCs w:val="24"/>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097402">
        <w:rPr>
          <w:rFonts w:ascii="Times New Roman" w:hAnsi="Times New Roman"/>
          <w:sz w:val="24"/>
          <w:szCs w:val="24"/>
        </w:rPr>
        <w:t>Радикализация</w:t>
      </w:r>
      <w:proofErr w:type="spellEnd"/>
      <w:r w:rsidRPr="00097402">
        <w:rPr>
          <w:rFonts w:ascii="Times New Roman" w:hAnsi="Times New Roman"/>
          <w:sz w:val="24"/>
          <w:szCs w:val="24"/>
        </w:rPr>
        <w:t xml:space="preserve"> общественных настроений. Забастовочное движение. Новый этап в государственно-конфессиональных отношениях.</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Реакция мирового сообщества на распад СССР. Россия как преемник СССР на международной арене.</w:t>
      </w:r>
    </w:p>
    <w:p w:rsidR="002D6BBA"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Наш край в 1945–1991 гг.</w:t>
      </w:r>
    </w:p>
    <w:p w:rsidR="00097402" w:rsidRDefault="00097402" w:rsidP="00464BBC">
      <w:pPr>
        <w:spacing w:after="0" w:line="240" w:lineRule="auto"/>
        <w:ind w:firstLine="709"/>
        <w:jc w:val="both"/>
        <w:rPr>
          <w:rFonts w:ascii="Times New Roman" w:hAnsi="Times New Roman"/>
          <w:sz w:val="24"/>
          <w:szCs w:val="24"/>
        </w:rPr>
      </w:pPr>
    </w:p>
    <w:p w:rsidR="00942323" w:rsidRDefault="002D6BBA"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D6BB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BBA" w:rsidRPr="00834465" w:rsidRDefault="002D6BB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35</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D6BBA" w:rsidRPr="0017739A" w:rsidRDefault="001A1121"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Что перестраивалось в эпоху правления Горбачёва?</w:t>
            </w:r>
          </w:p>
        </w:tc>
      </w:tr>
      <w:tr w:rsidR="002D6BB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D6BBA" w:rsidRPr="00834465" w:rsidRDefault="002D6BB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2D6BBA" w:rsidRPr="00834465" w:rsidRDefault="002D6BB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2D6BB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D6BBA" w:rsidRPr="00834465" w:rsidRDefault="002D6BB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2D6BBA" w:rsidRPr="00834465" w:rsidRDefault="002D6BB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2D6BBA" w:rsidRPr="00834465" w:rsidRDefault="002D6BB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2D6BBA" w:rsidRDefault="002D6BB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36</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1A1121"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В чём новизна политического мышления Горбачёва?</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37</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1A1121"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Парад суверенитетов – что это?</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38</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1A1121"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Зачем понадобился пост Президента СССР и другие реформы государственного устройства?</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39</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AD0363"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ГКЧП – что это?</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40</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AD0363"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Как распался Советский Союз?</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41</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AD0363"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Реформы Гайдара – ошибка или незавершенность?</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42</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0C5C1E" w:rsidRDefault="000C5C1E"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Президент Ельцин </w:t>
            </w:r>
            <w:r>
              <w:rPr>
                <w:rFonts w:ascii="Times New Roman" w:hAnsi="Times New Roman" w:cs="Times New Roman"/>
                <w:b/>
                <w:sz w:val="24"/>
                <w:szCs w:val="24"/>
                <w:lang w:val="en-US"/>
              </w:rPr>
              <w:t>vs</w:t>
            </w:r>
            <w:r>
              <w:rPr>
                <w:rFonts w:ascii="Times New Roman" w:hAnsi="Times New Roman" w:cs="Times New Roman"/>
                <w:b/>
                <w:sz w:val="24"/>
                <w:szCs w:val="24"/>
              </w:rPr>
              <w:t xml:space="preserve"> Верховный Совет</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43</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0C5C1E"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Развитие страны в эпоху 1990-х</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Ролик</w:t>
            </w:r>
            <w:r>
              <w:rPr>
                <w:rFonts w:ascii="Times New Roman" w:hAnsi="Times New Roman" w:cs="Times New Roman"/>
                <w:sz w:val="24"/>
                <w:szCs w:val="24"/>
              </w:rPr>
              <w:t xml:space="preserve"> 44</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0C5C1E"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Как происходило встраивание России в систему международных отношений?</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2D6BBA" w:rsidRDefault="002D6BBA" w:rsidP="00464BBC">
      <w:pPr>
        <w:spacing w:after="0" w:line="240" w:lineRule="auto"/>
        <w:ind w:firstLine="709"/>
        <w:jc w:val="both"/>
        <w:rPr>
          <w:rFonts w:ascii="Times New Roman" w:hAnsi="Times New Roman"/>
          <w:sz w:val="24"/>
          <w:szCs w:val="24"/>
        </w:rPr>
      </w:pPr>
    </w:p>
    <w:p w:rsidR="002D6BBA" w:rsidRPr="000C5C1E" w:rsidRDefault="00E77BDE" w:rsidP="00464BBC">
      <w:pPr>
        <w:pStyle w:val="af8"/>
        <w:numPr>
          <w:ilvl w:val="0"/>
          <w:numId w:val="15"/>
        </w:numPr>
        <w:spacing w:after="0" w:line="240" w:lineRule="auto"/>
        <w:jc w:val="both"/>
        <w:rPr>
          <w:rFonts w:ascii="Times New Roman" w:hAnsi="Times New Roman" w:cs="Times New Roman"/>
          <w:b/>
          <w:sz w:val="24"/>
          <w:szCs w:val="24"/>
        </w:rPr>
      </w:pPr>
      <w:r w:rsidRPr="00E77BDE">
        <w:rPr>
          <w:rFonts w:ascii="Times New Roman" w:hAnsi="Times New Roman" w:cs="Times New Roman"/>
          <w:b/>
          <w:sz w:val="24"/>
          <w:szCs w:val="24"/>
        </w:rPr>
        <w:t>Российская Федерация в 1992–2022 гг.</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 xml:space="preserve">Становление новой России (1992–1999 гг.). 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E77BDE">
        <w:rPr>
          <w:rFonts w:ascii="Times New Roman" w:hAnsi="Times New Roman"/>
          <w:sz w:val="24"/>
          <w:szCs w:val="24"/>
        </w:rPr>
        <w:t>Ваучерная</w:t>
      </w:r>
      <w:proofErr w:type="spellEnd"/>
      <w:r w:rsidRPr="00E77BDE">
        <w:rPr>
          <w:rFonts w:ascii="Times New Roman" w:hAnsi="Times New Roman"/>
          <w:sz w:val="24"/>
          <w:szCs w:val="24"/>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 xml:space="preserve">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 xml:space="preserve">Корректировка курса реформ и попытки стабилизации экономики. Роль иностранных займов. Тенденции </w:t>
      </w:r>
      <w:proofErr w:type="spellStart"/>
      <w:r w:rsidRPr="00E77BDE">
        <w:rPr>
          <w:rFonts w:ascii="Times New Roman" w:hAnsi="Times New Roman"/>
          <w:sz w:val="24"/>
          <w:szCs w:val="24"/>
        </w:rPr>
        <w:t>деиндустриализации</w:t>
      </w:r>
      <w:proofErr w:type="spellEnd"/>
      <w:r w:rsidRPr="00E77BDE">
        <w:rPr>
          <w:rFonts w:ascii="Times New Roman" w:hAnsi="Times New Roman"/>
          <w:sz w:val="24"/>
          <w:szCs w:val="24"/>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Россия в ХХI в.: вызовы времени и задачи модернизации.</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lastRenderedPageBreak/>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 </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 </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w:t>
      </w:r>
      <w:proofErr w:type="spellStart"/>
      <w:r w:rsidRPr="00E77BDE">
        <w:rPr>
          <w:rFonts w:ascii="Times New Roman" w:hAnsi="Times New Roman"/>
          <w:sz w:val="24"/>
          <w:szCs w:val="24"/>
        </w:rPr>
        <w:t>Паралимпийские</w:t>
      </w:r>
      <w:proofErr w:type="spellEnd"/>
      <w:r w:rsidRPr="00E77BDE">
        <w:rPr>
          <w:rFonts w:ascii="Times New Roman" w:hAnsi="Times New Roman"/>
          <w:sz w:val="24"/>
          <w:szCs w:val="24"/>
        </w:rPr>
        <w:t xml:space="preserve">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w:t>
      </w:r>
      <w:r w:rsidR="004E5DFB">
        <w:rPr>
          <w:rFonts w:ascii="Times New Roman" w:hAnsi="Times New Roman"/>
          <w:sz w:val="24"/>
          <w:szCs w:val="24"/>
        </w:rPr>
        <w:t xml:space="preserve">я </w:t>
      </w:r>
      <w:r w:rsidRPr="00E77BDE">
        <w:rPr>
          <w:rFonts w:ascii="Times New Roman" w:hAnsi="Times New Roman"/>
          <w:sz w:val="24"/>
          <w:szCs w:val="24"/>
        </w:rPr>
        <w:t xml:space="preserve">для России. Создание Россией нового высокоточного оружия и реакция в мире. </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E77BDE">
        <w:rPr>
          <w:rFonts w:ascii="Times New Roman" w:hAnsi="Times New Roman"/>
          <w:sz w:val="24"/>
          <w:szCs w:val="24"/>
        </w:rPr>
        <w:t>ЕврАзЭС</w:t>
      </w:r>
      <w:proofErr w:type="spellEnd"/>
      <w:r w:rsidRPr="00E77BDE">
        <w:rPr>
          <w:rFonts w:ascii="Times New Roman" w:hAnsi="Times New Roman"/>
          <w:sz w:val="24"/>
          <w:szCs w:val="24"/>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r w:rsidRPr="00E77BDE">
        <w:rPr>
          <w:rFonts w:ascii="Times New Roman" w:hAnsi="Times New Roman"/>
          <w:sz w:val="24"/>
          <w:szCs w:val="24"/>
        </w:rPr>
        <w:lastRenderedPageBreak/>
        <w:t xml:space="preserve">Дальневосточное и другие направления политики России. Сланцевая революция в США и борьба за передел мирового нефтегазового рынка. </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 xml:space="preserve">Россия в борьбе с </w:t>
      </w:r>
      <w:proofErr w:type="spellStart"/>
      <w:r w:rsidRPr="00E77BDE">
        <w:rPr>
          <w:rFonts w:ascii="Times New Roman" w:hAnsi="Times New Roman"/>
          <w:sz w:val="24"/>
          <w:szCs w:val="24"/>
        </w:rPr>
        <w:t>коронавирусной</w:t>
      </w:r>
      <w:proofErr w:type="spellEnd"/>
      <w:r w:rsidRPr="00E77BDE">
        <w:rPr>
          <w:rFonts w:ascii="Times New Roman" w:hAnsi="Times New Roman"/>
          <w:sz w:val="24"/>
          <w:szCs w:val="24"/>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942323"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Наш край в 1992–2022 гг.</w:t>
      </w:r>
    </w:p>
    <w:p w:rsidR="00E77BDE" w:rsidRPr="000C5C1E" w:rsidRDefault="00E77BDE" w:rsidP="00464BBC">
      <w:pPr>
        <w:spacing w:after="0" w:line="240" w:lineRule="auto"/>
        <w:ind w:firstLine="709"/>
        <w:jc w:val="both"/>
        <w:rPr>
          <w:rFonts w:ascii="Times New Roman" w:hAnsi="Times New Roman" w:cs="Times New Roman"/>
          <w:b/>
          <w:sz w:val="24"/>
          <w:szCs w:val="24"/>
        </w:rPr>
      </w:pPr>
    </w:p>
    <w:p w:rsidR="00942323" w:rsidRDefault="000C5C1E"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E5922"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45</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E5922" w:rsidRPr="0017739A" w:rsidRDefault="000E5922"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Как изменилось управление страной после 1999 г.?</w:t>
            </w:r>
          </w:p>
        </w:tc>
      </w:tr>
      <w:tr w:rsidR="000E5922"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0E5922"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0E5922" w:rsidRPr="00834465" w:rsidRDefault="000E5922"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0E5922" w:rsidRDefault="000E5922"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E5922"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46</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E5922" w:rsidRPr="0017739A" w:rsidRDefault="000E5922"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Что такое национальные проекты?</w:t>
            </w:r>
          </w:p>
        </w:tc>
      </w:tr>
      <w:tr w:rsidR="000E5922"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0E5922"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0E5922" w:rsidRPr="00834465" w:rsidRDefault="000E5922"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0E5922" w:rsidRDefault="000E5922"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E5922"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47</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E5922" w:rsidRPr="000E5922" w:rsidRDefault="000E5922"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Внешняя политика Российской Федерации в </w:t>
            </w:r>
            <w:r>
              <w:rPr>
                <w:rFonts w:ascii="Times New Roman" w:hAnsi="Times New Roman" w:cs="Times New Roman"/>
                <w:b/>
                <w:sz w:val="24"/>
                <w:szCs w:val="24"/>
                <w:lang w:val="en-US"/>
              </w:rPr>
              <w:t>XXI</w:t>
            </w:r>
            <w:r>
              <w:rPr>
                <w:rFonts w:ascii="Times New Roman" w:hAnsi="Times New Roman" w:cs="Times New Roman"/>
                <w:b/>
                <w:sz w:val="24"/>
                <w:szCs w:val="24"/>
              </w:rPr>
              <w:t xml:space="preserve"> в.</w:t>
            </w:r>
          </w:p>
        </w:tc>
      </w:tr>
      <w:tr w:rsidR="000E5922"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0E5922"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 xml:space="preserve">Вопросы к видео </w:t>
            </w:r>
          </w:p>
          <w:p w:rsidR="000E5922" w:rsidRPr="00834465" w:rsidRDefault="000E5922"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647471" w:rsidRDefault="00647471" w:rsidP="00464BBC">
      <w:pPr>
        <w:suppressAutoHyphens w:val="0"/>
        <w:spacing w:after="0" w:line="240" w:lineRule="auto"/>
        <w:rPr>
          <w:rFonts w:ascii="Times New Roman" w:hAnsi="Times New Roman"/>
          <w:sz w:val="24"/>
          <w:szCs w:val="24"/>
        </w:rPr>
      </w:pPr>
    </w:p>
    <w:p w:rsidR="00464BBC" w:rsidRDefault="00464BBC" w:rsidP="00464BBC">
      <w:pPr>
        <w:suppressAutoHyphens w:val="0"/>
        <w:spacing w:after="0" w:line="240" w:lineRule="auto"/>
        <w:rPr>
          <w:rFonts w:ascii="Times New Roman" w:hAnsi="Times New Roman"/>
          <w:sz w:val="24"/>
          <w:szCs w:val="24"/>
        </w:rPr>
      </w:pPr>
    </w:p>
    <w:p w:rsidR="00711263" w:rsidRPr="00B57CBC" w:rsidRDefault="006D624E" w:rsidP="007D1640">
      <w:pPr>
        <w:pStyle w:val="ConsPlusNormal"/>
        <w:numPr>
          <w:ilvl w:val="0"/>
          <w:numId w:val="16"/>
        </w:numPr>
        <w:spacing w:line="240" w:lineRule="auto"/>
        <w:rPr>
          <w:rFonts w:ascii="Times New Roman" w:hAnsi="Times New Roman" w:cs="Times New Roman"/>
          <w:b/>
          <w:sz w:val="28"/>
          <w:szCs w:val="28"/>
        </w:rPr>
      </w:pPr>
      <w:r w:rsidRPr="00B57CBC">
        <w:rPr>
          <w:rFonts w:ascii="Times New Roman" w:hAnsi="Times New Roman" w:cs="Times New Roman"/>
          <w:b/>
          <w:sz w:val="28"/>
          <w:szCs w:val="28"/>
        </w:rPr>
        <w:t>Тематическое планирование</w:t>
      </w:r>
      <w:r w:rsidR="00D93948">
        <w:rPr>
          <w:rFonts w:ascii="Times New Roman" w:hAnsi="Times New Roman" w:cs="Times New Roman"/>
          <w:b/>
          <w:sz w:val="28"/>
          <w:szCs w:val="28"/>
        </w:rPr>
        <w:t xml:space="preserve"> (10 – 11 </w:t>
      </w:r>
      <w:proofErr w:type="spellStart"/>
      <w:r w:rsidR="00D93948">
        <w:rPr>
          <w:rFonts w:ascii="Times New Roman" w:hAnsi="Times New Roman" w:cs="Times New Roman"/>
          <w:b/>
          <w:sz w:val="28"/>
          <w:szCs w:val="28"/>
        </w:rPr>
        <w:t>кл</w:t>
      </w:r>
      <w:proofErr w:type="spellEnd"/>
      <w:r w:rsidR="00D93948">
        <w:rPr>
          <w:rFonts w:ascii="Times New Roman" w:hAnsi="Times New Roman" w:cs="Times New Roman"/>
          <w:b/>
          <w:sz w:val="28"/>
          <w:szCs w:val="28"/>
        </w:rPr>
        <w:t>.)</w:t>
      </w:r>
      <w:r w:rsidR="0026591E">
        <w:rPr>
          <w:rFonts w:ascii="Times New Roman" w:hAnsi="Times New Roman" w:cs="Times New Roman"/>
          <w:b/>
          <w:sz w:val="28"/>
          <w:szCs w:val="28"/>
        </w:rPr>
        <w:t>.</w:t>
      </w:r>
    </w:p>
    <w:p w:rsidR="00711263" w:rsidRPr="00834465" w:rsidRDefault="00711263" w:rsidP="00464BBC">
      <w:pPr>
        <w:pStyle w:val="ConsPlusNormal"/>
        <w:spacing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108"/>
        <w:gridCol w:w="882"/>
        <w:gridCol w:w="2823"/>
        <w:gridCol w:w="2965"/>
      </w:tblGrid>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215E27" w:rsidRDefault="00215E27" w:rsidP="00464BBC">
            <w:pPr>
              <w:pStyle w:val="ConsPlusNormal"/>
              <w:spacing w:line="240" w:lineRule="auto"/>
              <w:jc w:val="both"/>
              <w:rPr>
                <w:rFonts w:ascii="Times New Roman" w:hAnsi="Times New Roman" w:cs="Times New Roman"/>
                <w:b/>
                <w:sz w:val="24"/>
                <w:szCs w:val="24"/>
              </w:rPr>
            </w:pPr>
            <w:r>
              <w:rPr>
                <w:rFonts w:ascii="Times New Roman" w:hAnsi="Times New Roman" w:cs="Times New Roman"/>
                <w:b/>
                <w:sz w:val="24"/>
                <w:szCs w:val="24"/>
              </w:rPr>
              <w:t>п\п</w:t>
            </w:r>
          </w:p>
        </w:tc>
        <w:tc>
          <w:tcPr>
            <w:tcW w:w="2112"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b/>
                <w:sz w:val="24"/>
                <w:szCs w:val="24"/>
              </w:rPr>
            </w:pPr>
            <w:r>
              <w:rPr>
                <w:rFonts w:ascii="Times New Roman" w:hAnsi="Times New Roman" w:cs="Times New Roman"/>
                <w:b/>
                <w:sz w:val="24"/>
                <w:szCs w:val="24"/>
              </w:rPr>
              <w:t>Тема</w:t>
            </w:r>
          </w:p>
        </w:tc>
        <w:tc>
          <w:tcPr>
            <w:tcW w:w="883"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b/>
                <w:sz w:val="24"/>
                <w:szCs w:val="24"/>
              </w:rPr>
            </w:pPr>
            <w:r>
              <w:rPr>
                <w:rFonts w:ascii="Times New Roman" w:hAnsi="Times New Roman" w:cs="Times New Roman"/>
                <w:b/>
                <w:sz w:val="24"/>
                <w:szCs w:val="24"/>
              </w:rPr>
              <w:t>Кол-во часов</w:t>
            </w:r>
          </w:p>
        </w:tc>
        <w:tc>
          <w:tcPr>
            <w:tcW w:w="2835"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виды аудиторной деятельности</w:t>
            </w:r>
          </w:p>
        </w:tc>
        <w:tc>
          <w:tcPr>
            <w:tcW w:w="2976"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виды внеаудиторной деятельности</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12" w:type="dxa"/>
            <w:tcBorders>
              <w:top w:val="single" w:sz="4" w:space="0" w:color="auto"/>
              <w:left w:val="single" w:sz="4" w:space="0" w:color="auto"/>
              <w:bottom w:val="single" w:sz="4" w:space="0" w:color="auto"/>
              <w:right w:val="single" w:sz="4" w:space="0" w:color="auto"/>
            </w:tcBorders>
          </w:tcPr>
          <w:p w:rsidR="00215E27" w:rsidRPr="003A190A" w:rsidRDefault="00D93948" w:rsidP="00464BBC">
            <w:pPr>
              <w:spacing w:after="0" w:line="240" w:lineRule="auto"/>
              <w:rPr>
                <w:rFonts w:ascii="Times New Roman" w:hAnsi="Times New Roman"/>
                <w:sz w:val="24"/>
                <w:szCs w:val="24"/>
              </w:rPr>
            </w:pPr>
            <w:r>
              <w:rPr>
                <w:rFonts w:ascii="Times New Roman" w:hAnsi="Times New Roman"/>
                <w:sz w:val="24"/>
                <w:szCs w:val="24"/>
              </w:rPr>
              <w:t>Курс повторения и адаптации</w:t>
            </w:r>
          </w:p>
        </w:tc>
        <w:tc>
          <w:tcPr>
            <w:tcW w:w="883" w:type="dxa"/>
            <w:tcBorders>
              <w:top w:val="single" w:sz="4" w:space="0" w:color="auto"/>
              <w:left w:val="single" w:sz="4" w:space="0" w:color="auto"/>
              <w:bottom w:val="single" w:sz="4" w:space="0" w:color="auto"/>
              <w:right w:val="single" w:sz="4" w:space="0" w:color="auto"/>
            </w:tcBorders>
          </w:tcPr>
          <w:p w:rsidR="00215E27" w:rsidRDefault="00A65539"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3F5E05">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E44783" w:rsidRDefault="00E44783" w:rsidP="00464BBC">
            <w:pPr>
              <w:pStyle w:val="ConsPlusNormal"/>
              <w:spacing w:line="240" w:lineRule="auto"/>
              <w:jc w:val="both"/>
              <w:rPr>
                <w:rFonts w:ascii="Times New Roman" w:hAnsi="Times New Roman" w:cs="Times New Roman"/>
                <w:sz w:val="24"/>
                <w:szCs w:val="24"/>
              </w:rPr>
            </w:pPr>
            <w:r w:rsidRPr="004B22A8">
              <w:rPr>
                <w:rFonts w:ascii="Times New Roman" w:hAnsi="Times New Roman" w:cs="Times New Roman"/>
                <w:b/>
                <w:sz w:val="24"/>
                <w:szCs w:val="24"/>
              </w:rPr>
              <w:t>Характеризовать</w:t>
            </w:r>
            <w:r>
              <w:rPr>
                <w:rFonts w:ascii="Times New Roman" w:hAnsi="Times New Roman" w:cs="Times New Roman"/>
                <w:sz w:val="24"/>
                <w:szCs w:val="24"/>
              </w:rPr>
              <w:t xml:space="preserve"> основные этапы истории России и мира;</w:t>
            </w:r>
          </w:p>
          <w:p w:rsidR="00215E27" w:rsidRDefault="00E44783" w:rsidP="00464BBC">
            <w:pPr>
              <w:pStyle w:val="ConsPlusNormal"/>
              <w:spacing w:line="240" w:lineRule="auto"/>
              <w:jc w:val="both"/>
              <w:rPr>
                <w:rFonts w:ascii="Times New Roman" w:hAnsi="Times New Roman" w:cs="Times New Roman"/>
                <w:sz w:val="24"/>
                <w:szCs w:val="24"/>
              </w:rPr>
            </w:pPr>
            <w:r w:rsidRPr="00B43761">
              <w:rPr>
                <w:rFonts w:ascii="Times New Roman" w:hAnsi="Times New Roman" w:cs="Times New Roman"/>
                <w:b/>
                <w:sz w:val="24"/>
                <w:szCs w:val="24"/>
              </w:rPr>
              <w:t>Объяснять</w:t>
            </w:r>
            <w:r>
              <w:rPr>
                <w:rFonts w:ascii="Times New Roman" w:hAnsi="Times New Roman" w:cs="Times New Roman"/>
                <w:sz w:val="24"/>
                <w:szCs w:val="24"/>
              </w:rPr>
              <w:t xml:space="preserve"> проблемы развития России в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w:t>
            </w:r>
          </w:p>
        </w:tc>
        <w:tc>
          <w:tcPr>
            <w:tcW w:w="2976" w:type="dxa"/>
            <w:tcBorders>
              <w:top w:val="single" w:sz="4" w:space="0" w:color="auto"/>
              <w:left w:val="single" w:sz="4" w:space="0" w:color="auto"/>
              <w:bottom w:val="single" w:sz="4" w:space="0" w:color="auto"/>
              <w:right w:val="single" w:sz="4" w:space="0" w:color="auto"/>
            </w:tcBorders>
          </w:tcPr>
          <w:p w:rsidR="00D93948" w:rsidRDefault="00D93948"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D93948" w:rsidRDefault="00D93948"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D93948" w:rsidRDefault="00D93948"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D93948" w:rsidRDefault="00D93948"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D93948" w:rsidRDefault="00D93948"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D93948"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112" w:type="dxa"/>
            <w:tcBorders>
              <w:top w:val="single" w:sz="4" w:space="0" w:color="auto"/>
              <w:left w:val="single" w:sz="4" w:space="0" w:color="auto"/>
              <w:bottom w:val="single" w:sz="4" w:space="0" w:color="auto"/>
              <w:right w:val="single" w:sz="4" w:space="0" w:color="auto"/>
            </w:tcBorders>
          </w:tcPr>
          <w:p w:rsidR="00215E27" w:rsidRPr="003A190A" w:rsidRDefault="00E44783" w:rsidP="00464BBC">
            <w:pPr>
              <w:spacing w:after="0" w:line="240" w:lineRule="auto"/>
              <w:rPr>
                <w:rFonts w:ascii="Times New Roman" w:hAnsi="Times New Roman"/>
                <w:sz w:val="24"/>
                <w:szCs w:val="24"/>
              </w:rPr>
            </w:pPr>
            <w:r>
              <w:rPr>
                <w:rFonts w:ascii="Times New Roman" w:hAnsi="Times New Roman"/>
                <w:sz w:val="24"/>
                <w:szCs w:val="24"/>
              </w:rPr>
              <w:t>Первая мировая война</w:t>
            </w:r>
          </w:p>
        </w:tc>
        <w:tc>
          <w:tcPr>
            <w:tcW w:w="883" w:type="dxa"/>
            <w:tcBorders>
              <w:top w:val="single" w:sz="4" w:space="0" w:color="auto"/>
              <w:left w:val="single" w:sz="4" w:space="0" w:color="auto"/>
              <w:bottom w:val="single" w:sz="4" w:space="0" w:color="auto"/>
              <w:right w:val="single" w:sz="4" w:space="0" w:color="auto"/>
            </w:tcBorders>
          </w:tcPr>
          <w:p w:rsidR="00215E27" w:rsidRDefault="00CD017B"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3F5E05">
              <w:rPr>
                <w:rFonts w:ascii="Times New Roman" w:hAnsi="Times New Roman" w:cs="Times New Roman"/>
                <w:sz w:val="24"/>
                <w:szCs w:val="24"/>
              </w:rPr>
              <w:t>/</w:t>
            </w:r>
            <w:r w:rsidR="00E20F87">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E44783" w:rsidRDefault="00E4478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причины и следствия Первой мировой войны;</w:t>
            </w:r>
          </w:p>
          <w:p w:rsidR="00E44783" w:rsidRDefault="00E4478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роль России в Первой мировой войне и причины ее поражения;</w:t>
            </w:r>
          </w:p>
          <w:p w:rsidR="00215E27" w:rsidRDefault="00E44783" w:rsidP="00464BBC">
            <w:pPr>
              <w:pStyle w:val="ConsPlusNormal"/>
              <w:spacing w:line="240" w:lineRule="auto"/>
              <w:jc w:val="both"/>
              <w:rPr>
                <w:rFonts w:ascii="Times New Roman" w:hAnsi="Times New Roman" w:cs="Times New Roman"/>
                <w:sz w:val="24"/>
                <w:szCs w:val="24"/>
              </w:rPr>
            </w:pPr>
            <w:r w:rsidRPr="00D42D4C">
              <w:rPr>
                <w:rFonts w:ascii="Times New Roman" w:hAnsi="Times New Roman" w:cs="Times New Roman"/>
                <w:b/>
                <w:sz w:val="24"/>
                <w:szCs w:val="24"/>
              </w:rPr>
              <w:t>Характеризовать</w:t>
            </w:r>
            <w:r>
              <w:rPr>
                <w:rFonts w:ascii="Times New Roman" w:hAnsi="Times New Roman" w:cs="Times New Roman"/>
                <w:sz w:val="24"/>
                <w:szCs w:val="24"/>
              </w:rPr>
              <w:t xml:space="preserve"> основные этапы истории Первой мировой войны.</w:t>
            </w:r>
          </w:p>
        </w:tc>
        <w:tc>
          <w:tcPr>
            <w:tcW w:w="2976" w:type="dxa"/>
            <w:tcBorders>
              <w:top w:val="single" w:sz="4" w:space="0" w:color="auto"/>
              <w:left w:val="single" w:sz="4" w:space="0" w:color="auto"/>
              <w:bottom w:val="single" w:sz="4" w:space="0" w:color="auto"/>
              <w:right w:val="single" w:sz="4" w:space="0" w:color="auto"/>
            </w:tcBorders>
          </w:tcPr>
          <w:p w:rsidR="00215E27"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 </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112" w:type="dxa"/>
            <w:tcBorders>
              <w:top w:val="single" w:sz="4" w:space="0" w:color="auto"/>
              <w:left w:val="single" w:sz="4" w:space="0" w:color="auto"/>
              <w:bottom w:val="single" w:sz="4" w:space="0" w:color="auto"/>
              <w:right w:val="single" w:sz="4" w:space="0" w:color="auto"/>
            </w:tcBorders>
          </w:tcPr>
          <w:p w:rsidR="00215E27" w:rsidRPr="00E44783" w:rsidRDefault="00E44783" w:rsidP="00464BBC">
            <w:pPr>
              <w:spacing w:after="0" w:line="240" w:lineRule="auto"/>
              <w:rPr>
                <w:rFonts w:ascii="Times New Roman" w:hAnsi="Times New Roman" w:cs="Times New Roman"/>
                <w:sz w:val="24"/>
                <w:szCs w:val="24"/>
              </w:rPr>
            </w:pPr>
            <w:r w:rsidRPr="00E44783">
              <w:rPr>
                <w:rFonts w:ascii="Times New Roman" w:hAnsi="Times New Roman" w:cs="Times New Roman"/>
                <w:sz w:val="24"/>
                <w:szCs w:val="24"/>
              </w:rPr>
              <w:t xml:space="preserve">Русская революция 1917 г. и первые годы существования </w:t>
            </w:r>
            <w:r w:rsidRPr="00E44783">
              <w:rPr>
                <w:rFonts w:ascii="Times New Roman" w:hAnsi="Times New Roman" w:cs="Times New Roman"/>
                <w:sz w:val="24"/>
                <w:szCs w:val="24"/>
              </w:rPr>
              <w:lastRenderedPageBreak/>
              <w:t>Советской России (1918 - 1921 гг.)</w:t>
            </w:r>
          </w:p>
        </w:tc>
        <w:tc>
          <w:tcPr>
            <w:tcW w:w="883" w:type="dxa"/>
            <w:tcBorders>
              <w:top w:val="single" w:sz="4" w:space="0" w:color="auto"/>
              <w:left w:val="single" w:sz="4" w:space="0" w:color="auto"/>
              <w:bottom w:val="single" w:sz="4" w:space="0" w:color="auto"/>
              <w:right w:val="single" w:sz="4" w:space="0" w:color="auto"/>
            </w:tcBorders>
          </w:tcPr>
          <w:p w:rsidR="00215E27" w:rsidRDefault="003F5E05"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15/9</w:t>
            </w:r>
          </w:p>
        </w:tc>
        <w:tc>
          <w:tcPr>
            <w:tcW w:w="2835" w:type="dxa"/>
            <w:tcBorders>
              <w:top w:val="single" w:sz="4" w:space="0" w:color="auto"/>
              <w:left w:val="single" w:sz="4" w:space="0" w:color="auto"/>
              <w:bottom w:val="single" w:sz="4" w:space="0" w:color="auto"/>
              <w:right w:val="single" w:sz="4" w:space="0" w:color="auto"/>
            </w:tcBorders>
          </w:tcPr>
          <w:p w:rsidR="00E44783" w:rsidRDefault="00E4478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причины революционных событий 1917 г.;</w:t>
            </w:r>
          </w:p>
          <w:p w:rsidR="00215E27" w:rsidRDefault="00E44783" w:rsidP="00464BBC">
            <w:pPr>
              <w:pStyle w:val="ConsPlusNormal"/>
              <w:spacing w:line="240" w:lineRule="auto"/>
              <w:jc w:val="both"/>
              <w:rPr>
                <w:rFonts w:ascii="Times New Roman" w:hAnsi="Times New Roman" w:cs="Times New Roman"/>
                <w:sz w:val="24"/>
                <w:szCs w:val="24"/>
              </w:rPr>
            </w:pPr>
            <w:r w:rsidRPr="0056427F">
              <w:rPr>
                <w:rFonts w:ascii="Times New Roman" w:hAnsi="Times New Roman" w:cs="Times New Roman"/>
                <w:b/>
                <w:sz w:val="24"/>
                <w:szCs w:val="24"/>
              </w:rPr>
              <w:t>Характеризовать</w:t>
            </w:r>
            <w:r>
              <w:rPr>
                <w:rFonts w:ascii="Times New Roman" w:hAnsi="Times New Roman" w:cs="Times New Roman"/>
                <w:sz w:val="24"/>
                <w:szCs w:val="24"/>
              </w:rPr>
              <w:t xml:space="preserve"> этапы </w:t>
            </w:r>
            <w:r>
              <w:rPr>
                <w:rFonts w:ascii="Times New Roman" w:hAnsi="Times New Roman" w:cs="Times New Roman"/>
                <w:sz w:val="24"/>
                <w:szCs w:val="24"/>
              </w:rPr>
              <w:lastRenderedPageBreak/>
              <w:t>революции 1917 г.;</w:t>
            </w:r>
          </w:p>
          <w:p w:rsidR="00E44783" w:rsidRDefault="00E44783" w:rsidP="00464BBC">
            <w:pPr>
              <w:pStyle w:val="ConsPlusNormal"/>
              <w:spacing w:line="240" w:lineRule="auto"/>
              <w:jc w:val="both"/>
              <w:rPr>
                <w:rFonts w:ascii="Times New Roman" w:hAnsi="Times New Roman" w:cs="Times New Roman"/>
                <w:sz w:val="24"/>
                <w:szCs w:val="24"/>
              </w:rPr>
            </w:pPr>
            <w:r w:rsidRPr="00B06A84">
              <w:rPr>
                <w:rFonts w:ascii="Times New Roman" w:hAnsi="Times New Roman" w:cs="Times New Roman"/>
                <w:b/>
                <w:sz w:val="24"/>
                <w:szCs w:val="24"/>
              </w:rPr>
              <w:t>Объяснять</w:t>
            </w:r>
            <w:r>
              <w:rPr>
                <w:rFonts w:ascii="Times New Roman" w:hAnsi="Times New Roman" w:cs="Times New Roman"/>
                <w:sz w:val="24"/>
                <w:szCs w:val="24"/>
              </w:rPr>
              <w:t xml:space="preserve"> причины Гражданской войны;</w:t>
            </w:r>
          </w:p>
          <w:p w:rsidR="00E44783" w:rsidRDefault="00E44783" w:rsidP="00464BBC">
            <w:pPr>
              <w:pStyle w:val="ConsPlusNormal"/>
              <w:spacing w:line="240" w:lineRule="auto"/>
              <w:jc w:val="both"/>
              <w:rPr>
                <w:rFonts w:ascii="Times New Roman" w:hAnsi="Times New Roman" w:cs="Times New Roman"/>
                <w:sz w:val="24"/>
                <w:szCs w:val="24"/>
              </w:rPr>
            </w:pPr>
            <w:r w:rsidRPr="00B06A84">
              <w:rPr>
                <w:rFonts w:ascii="Times New Roman" w:hAnsi="Times New Roman" w:cs="Times New Roman"/>
                <w:b/>
                <w:sz w:val="24"/>
                <w:szCs w:val="24"/>
              </w:rPr>
              <w:t>Характеризовать</w:t>
            </w:r>
            <w:r>
              <w:rPr>
                <w:rFonts w:ascii="Times New Roman" w:hAnsi="Times New Roman" w:cs="Times New Roman"/>
                <w:sz w:val="24"/>
                <w:szCs w:val="24"/>
              </w:rPr>
              <w:t xml:space="preserve"> разные этапы Гражданской войны в России;</w:t>
            </w:r>
          </w:p>
          <w:p w:rsidR="00E44783" w:rsidRDefault="00E44783" w:rsidP="00464BBC">
            <w:pPr>
              <w:pStyle w:val="ConsPlusNormal"/>
              <w:spacing w:line="240" w:lineRule="auto"/>
              <w:jc w:val="both"/>
              <w:rPr>
                <w:rFonts w:ascii="Times New Roman" w:hAnsi="Times New Roman" w:cs="Times New Roman"/>
                <w:sz w:val="24"/>
                <w:szCs w:val="24"/>
              </w:rPr>
            </w:pPr>
            <w:r w:rsidRPr="00B06A84">
              <w:rPr>
                <w:rFonts w:ascii="Times New Roman" w:hAnsi="Times New Roman" w:cs="Times New Roman"/>
                <w:b/>
                <w:sz w:val="24"/>
                <w:szCs w:val="24"/>
              </w:rPr>
              <w:t>Характеризовать</w:t>
            </w:r>
            <w:r>
              <w:rPr>
                <w:rFonts w:ascii="Times New Roman" w:hAnsi="Times New Roman" w:cs="Times New Roman"/>
                <w:sz w:val="24"/>
                <w:szCs w:val="24"/>
              </w:rPr>
              <w:t xml:space="preserve"> разные стороны Гражданской войны в России; </w:t>
            </w:r>
          </w:p>
          <w:p w:rsidR="00E44783" w:rsidRDefault="00E44783" w:rsidP="00464BBC">
            <w:pPr>
              <w:pStyle w:val="ConsPlusNormal"/>
              <w:spacing w:line="240" w:lineRule="auto"/>
              <w:jc w:val="both"/>
              <w:rPr>
                <w:rFonts w:ascii="Times New Roman" w:hAnsi="Times New Roman" w:cs="Times New Roman"/>
                <w:sz w:val="24"/>
                <w:szCs w:val="24"/>
              </w:rPr>
            </w:pPr>
            <w:r w:rsidRPr="00B06A84">
              <w:rPr>
                <w:rFonts w:ascii="Times New Roman" w:hAnsi="Times New Roman" w:cs="Times New Roman"/>
                <w:b/>
                <w:sz w:val="24"/>
                <w:szCs w:val="24"/>
              </w:rPr>
              <w:t>Объяснять</w:t>
            </w:r>
            <w:r>
              <w:rPr>
                <w:rFonts w:ascii="Times New Roman" w:hAnsi="Times New Roman" w:cs="Times New Roman"/>
                <w:sz w:val="24"/>
                <w:szCs w:val="24"/>
              </w:rPr>
              <w:t xml:space="preserve"> суть политики военного коммунизма.</w:t>
            </w:r>
          </w:p>
        </w:tc>
        <w:tc>
          <w:tcPr>
            <w:tcW w:w="2976" w:type="dxa"/>
            <w:tcBorders>
              <w:top w:val="single" w:sz="4" w:space="0" w:color="auto"/>
              <w:left w:val="single" w:sz="4" w:space="0" w:color="auto"/>
              <w:bottom w:val="single" w:sz="4" w:space="0" w:color="auto"/>
              <w:right w:val="single" w:sz="4" w:space="0" w:color="auto"/>
            </w:tcBorders>
          </w:tcPr>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lastRenderedPageBreak/>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w:t>
            </w:r>
            <w:r>
              <w:rPr>
                <w:rFonts w:ascii="Times New Roman" w:hAnsi="Times New Roman" w:cs="Times New Roman"/>
                <w:sz w:val="24"/>
                <w:szCs w:val="24"/>
              </w:rPr>
              <w:lastRenderedPageBreak/>
              <w:t>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112" w:type="dxa"/>
            <w:tcBorders>
              <w:top w:val="single" w:sz="4" w:space="0" w:color="auto"/>
              <w:left w:val="single" w:sz="4" w:space="0" w:color="auto"/>
              <w:bottom w:val="single" w:sz="4" w:space="0" w:color="auto"/>
              <w:right w:val="single" w:sz="4" w:space="0" w:color="auto"/>
            </w:tcBorders>
          </w:tcPr>
          <w:p w:rsidR="00215E27" w:rsidRPr="00E44783" w:rsidRDefault="00E44783" w:rsidP="00464BBC">
            <w:pPr>
              <w:spacing w:after="0" w:line="240" w:lineRule="auto"/>
              <w:rPr>
                <w:rFonts w:ascii="Times New Roman" w:hAnsi="Times New Roman" w:cs="Times New Roman"/>
                <w:sz w:val="24"/>
                <w:szCs w:val="24"/>
              </w:rPr>
            </w:pPr>
            <w:r w:rsidRPr="00E44783">
              <w:rPr>
                <w:rFonts w:ascii="Times New Roman" w:hAnsi="Times New Roman" w:cs="Times New Roman"/>
                <w:sz w:val="24"/>
                <w:szCs w:val="24"/>
              </w:rPr>
              <w:t>Страны мира в 1920-е гг. Советская Россия в эпоху нэпа</w:t>
            </w:r>
          </w:p>
        </w:tc>
        <w:tc>
          <w:tcPr>
            <w:tcW w:w="883" w:type="dxa"/>
            <w:tcBorders>
              <w:top w:val="single" w:sz="4" w:space="0" w:color="auto"/>
              <w:left w:val="single" w:sz="4" w:space="0" w:color="auto"/>
              <w:bottom w:val="single" w:sz="4" w:space="0" w:color="auto"/>
              <w:right w:val="single" w:sz="4" w:space="0" w:color="auto"/>
            </w:tcBorders>
          </w:tcPr>
          <w:p w:rsidR="00215E27" w:rsidRDefault="00CD017B"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3F5E05">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F2772D" w:rsidRDefault="00F2772D"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развитие стран мира в 1920-е гг.;</w:t>
            </w:r>
          </w:p>
          <w:p w:rsidR="00215E27" w:rsidRDefault="00F2772D"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причины перехода к нэпу, сущность и противоречия этой политики.</w:t>
            </w:r>
          </w:p>
        </w:tc>
        <w:tc>
          <w:tcPr>
            <w:tcW w:w="2976" w:type="dxa"/>
            <w:tcBorders>
              <w:top w:val="single" w:sz="4" w:space="0" w:color="auto"/>
              <w:left w:val="single" w:sz="4" w:space="0" w:color="auto"/>
              <w:bottom w:val="single" w:sz="4" w:space="0" w:color="auto"/>
              <w:right w:val="single" w:sz="4" w:space="0" w:color="auto"/>
            </w:tcBorders>
          </w:tcPr>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112" w:type="dxa"/>
            <w:tcBorders>
              <w:top w:val="single" w:sz="4" w:space="0" w:color="auto"/>
              <w:left w:val="single" w:sz="4" w:space="0" w:color="auto"/>
              <w:bottom w:val="single" w:sz="4" w:space="0" w:color="auto"/>
              <w:right w:val="single" w:sz="4" w:space="0" w:color="auto"/>
            </w:tcBorders>
          </w:tcPr>
          <w:p w:rsidR="00215E27" w:rsidRPr="00F2772D" w:rsidRDefault="00F2772D" w:rsidP="00464BBC">
            <w:pPr>
              <w:spacing w:after="0" w:line="240" w:lineRule="auto"/>
              <w:rPr>
                <w:rFonts w:ascii="Times New Roman" w:hAnsi="Times New Roman" w:cs="Times New Roman"/>
                <w:sz w:val="24"/>
                <w:szCs w:val="24"/>
              </w:rPr>
            </w:pPr>
            <w:r w:rsidRPr="00F2772D">
              <w:rPr>
                <w:rFonts w:ascii="Times New Roman" w:hAnsi="Times New Roman" w:cs="Times New Roman"/>
                <w:sz w:val="24"/>
                <w:szCs w:val="24"/>
              </w:rPr>
              <w:t xml:space="preserve">Мир в 1930-е гг. </w:t>
            </w:r>
            <w:r w:rsidR="00FD750A">
              <w:rPr>
                <w:rFonts w:ascii="Times New Roman" w:hAnsi="Times New Roman" w:cs="Times New Roman"/>
                <w:sz w:val="24"/>
                <w:szCs w:val="24"/>
              </w:rPr>
              <w:t>Р</w:t>
            </w:r>
            <w:r w:rsidRPr="00F2772D">
              <w:rPr>
                <w:rFonts w:ascii="Times New Roman" w:hAnsi="Times New Roman" w:cs="Times New Roman"/>
                <w:sz w:val="24"/>
                <w:szCs w:val="24"/>
              </w:rPr>
              <w:t>ост мировой напряженности</w:t>
            </w:r>
            <w:r w:rsidR="00FD750A">
              <w:rPr>
                <w:rFonts w:ascii="Times New Roman" w:hAnsi="Times New Roman" w:cs="Times New Roman"/>
                <w:sz w:val="24"/>
                <w:szCs w:val="24"/>
              </w:rPr>
              <w:t xml:space="preserve">. </w:t>
            </w:r>
            <w:r w:rsidR="00FD750A" w:rsidRPr="00FD750A">
              <w:rPr>
                <w:rFonts w:ascii="Times New Roman" w:hAnsi="Times New Roman" w:cs="Times New Roman"/>
                <w:sz w:val="24"/>
                <w:szCs w:val="24"/>
              </w:rPr>
              <w:t>Советский Союз в 1929–1941 гг.</w:t>
            </w:r>
          </w:p>
        </w:tc>
        <w:tc>
          <w:tcPr>
            <w:tcW w:w="883" w:type="dxa"/>
            <w:tcBorders>
              <w:top w:val="single" w:sz="4" w:space="0" w:color="auto"/>
              <w:left w:val="single" w:sz="4" w:space="0" w:color="auto"/>
              <w:bottom w:val="single" w:sz="4" w:space="0" w:color="auto"/>
              <w:right w:val="single" w:sz="4" w:space="0" w:color="auto"/>
            </w:tcBorders>
          </w:tcPr>
          <w:p w:rsidR="00215E27" w:rsidRDefault="00A65539"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3F5E05">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F2772D" w:rsidRDefault="00F2772D"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развитие стран мира в 1930-е гг.;</w:t>
            </w:r>
          </w:p>
          <w:p w:rsidR="00F2772D" w:rsidRDefault="00F2772D" w:rsidP="00464BBC">
            <w:pPr>
              <w:pStyle w:val="ConsPlusNormal"/>
              <w:spacing w:line="240" w:lineRule="auto"/>
              <w:jc w:val="both"/>
              <w:rPr>
                <w:rFonts w:ascii="Times New Roman" w:hAnsi="Times New Roman" w:cs="Times New Roman"/>
                <w:sz w:val="24"/>
                <w:szCs w:val="24"/>
              </w:rPr>
            </w:pPr>
            <w:r w:rsidRPr="00543752">
              <w:rPr>
                <w:rFonts w:ascii="Times New Roman" w:hAnsi="Times New Roman" w:cs="Times New Roman"/>
                <w:b/>
                <w:sz w:val="24"/>
                <w:szCs w:val="24"/>
              </w:rPr>
              <w:t>Объяснять</w:t>
            </w:r>
            <w:r>
              <w:rPr>
                <w:rFonts w:ascii="Times New Roman" w:hAnsi="Times New Roman" w:cs="Times New Roman"/>
                <w:sz w:val="24"/>
                <w:szCs w:val="24"/>
              </w:rPr>
              <w:t xml:space="preserve"> особенности развития ведущих стран мира в 1930-е гг.;</w:t>
            </w:r>
          </w:p>
          <w:p w:rsidR="00F2772D" w:rsidRDefault="00F2772D" w:rsidP="00464BBC">
            <w:pPr>
              <w:pStyle w:val="ConsPlusNormal"/>
              <w:spacing w:line="240" w:lineRule="auto"/>
              <w:jc w:val="both"/>
              <w:rPr>
                <w:rFonts w:ascii="Times New Roman" w:hAnsi="Times New Roman" w:cs="Times New Roman"/>
                <w:sz w:val="24"/>
                <w:szCs w:val="24"/>
              </w:rPr>
            </w:pPr>
            <w:r w:rsidRPr="00543752">
              <w:rPr>
                <w:rFonts w:ascii="Times New Roman" w:hAnsi="Times New Roman" w:cs="Times New Roman"/>
                <w:b/>
                <w:sz w:val="24"/>
                <w:szCs w:val="24"/>
              </w:rPr>
              <w:t>Раскрывать</w:t>
            </w:r>
            <w:r>
              <w:rPr>
                <w:rFonts w:ascii="Times New Roman" w:hAnsi="Times New Roman" w:cs="Times New Roman"/>
                <w:sz w:val="24"/>
                <w:szCs w:val="24"/>
              </w:rPr>
              <w:t xml:space="preserve"> понятие </w:t>
            </w:r>
            <w:r w:rsidRPr="00543752">
              <w:rPr>
                <w:rFonts w:ascii="Times New Roman" w:hAnsi="Times New Roman" w:cs="Times New Roman"/>
                <w:sz w:val="24"/>
                <w:szCs w:val="24"/>
              </w:rPr>
              <w:t>тоталитаризм</w:t>
            </w:r>
            <w:r>
              <w:rPr>
                <w:rFonts w:ascii="Times New Roman" w:hAnsi="Times New Roman" w:cs="Times New Roman"/>
                <w:sz w:val="24"/>
                <w:szCs w:val="24"/>
              </w:rPr>
              <w:t>;</w:t>
            </w:r>
          </w:p>
          <w:p w:rsidR="00F2772D" w:rsidRDefault="00F2772D" w:rsidP="00464BBC">
            <w:pPr>
              <w:pStyle w:val="ConsPlusNormal"/>
              <w:spacing w:line="240" w:lineRule="auto"/>
              <w:jc w:val="both"/>
              <w:rPr>
                <w:rFonts w:ascii="Times New Roman" w:hAnsi="Times New Roman" w:cs="Times New Roman"/>
                <w:sz w:val="24"/>
                <w:szCs w:val="24"/>
              </w:rPr>
            </w:pPr>
            <w:r w:rsidRPr="004A5038">
              <w:rPr>
                <w:rFonts w:ascii="Times New Roman" w:hAnsi="Times New Roman" w:cs="Times New Roman"/>
                <w:b/>
                <w:sz w:val="24"/>
                <w:szCs w:val="24"/>
              </w:rPr>
              <w:t>Характеризовать</w:t>
            </w:r>
            <w:r>
              <w:rPr>
                <w:rFonts w:ascii="Times New Roman" w:hAnsi="Times New Roman" w:cs="Times New Roman"/>
                <w:sz w:val="24"/>
                <w:szCs w:val="24"/>
              </w:rPr>
              <w:t xml:space="preserve"> историю СССР в период 1930-х гг.;</w:t>
            </w:r>
          </w:p>
          <w:p w:rsidR="00215E27" w:rsidRDefault="00F2772D" w:rsidP="00464BBC">
            <w:pPr>
              <w:pStyle w:val="ConsPlusNormal"/>
              <w:spacing w:line="240" w:lineRule="auto"/>
              <w:jc w:val="both"/>
              <w:rPr>
                <w:rFonts w:ascii="Times New Roman" w:hAnsi="Times New Roman" w:cs="Times New Roman"/>
                <w:sz w:val="24"/>
                <w:szCs w:val="24"/>
              </w:rPr>
            </w:pPr>
            <w:r w:rsidRPr="00AA4DBF">
              <w:rPr>
                <w:rFonts w:ascii="Times New Roman" w:hAnsi="Times New Roman" w:cs="Times New Roman"/>
                <w:b/>
                <w:sz w:val="24"/>
                <w:szCs w:val="24"/>
              </w:rPr>
              <w:t>Объяснять</w:t>
            </w:r>
            <w:r>
              <w:rPr>
                <w:rFonts w:ascii="Times New Roman" w:hAnsi="Times New Roman" w:cs="Times New Roman"/>
                <w:sz w:val="24"/>
                <w:szCs w:val="24"/>
              </w:rPr>
              <w:t xml:space="preserve"> основные черты политики сталинизма.</w:t>
            </w:r>
          </w:p>
        </w:tc>
        <w:tc>
          <w:tcPr>
            <w:tcW w:w="2976" w:type="dxa"/>
            <w:tcBorders>
              <w:top w:val="single" w:sz="4" w:space="0" w:color="auto"/>
              <w:left w:val="single" w:sz="4" w:space="0" w:color="auto"/>
              <w:bottom w:val="single" w:sz="4" w:space="0" w:color="auto"/>
              <w:right w:val="single" w:sz="4" w:space="0" w:color="auto"/>
            </w:tcBorders>
          </w:tcPr>
          <w:p w:rsidR="00F2772D" w:rsidRDefault="00F2772D"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F2772D" w:rsidRDefault="00F2772D"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F2772D" w:rsidRDefault="00F2772D"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F2772D" w:rsidRDefault="00F2772D"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F2772D" w:rsidRDefault="00F2772D"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F2772D"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2112" w:type="dxa"/>
            <w:tcBorders>
              <w:top w:val="single" w:sz="4" w:space="0" w:color="auto"/>
              <w:left w:val="single" w:sz="4" w:space="0" w:color="auto"/>
              <w:bottom w:val="single" w:sz="4" w:space="0" w:color="auto"/>
              <w:right w:val="single" w:sz="4" w:space="0" w:color="auto"/>
            </w:tcBorders>
          </w:tcPr>
          <w:p w:rsidR="00215E27" w:rsidRPr="003A190A" w:rsidRDefault="00F2772D" w:rsidP="00464BBC">
            <w:pPr>
              <w:spacing w:after="0" w:line="240" w:lineRule="auto"/>
              <w:rPr>
                <w:rFonts w:ascii="Times New Roman" w:hAnsi="Times New Roman"/>
                <w:sz w:val="24"/>
                <w:szCs w:val="24"/>
              </w:rPr>
            </w:pPr>
            <w:r>
              <w:rPr>
                <w:rFonts w:ascii="Times New Roman" w:hAnsi="Times New Roman"/>
                <w:sz w:val="24"/>
                <w:szCs w:val="24"/>
              </w:rPr>
              <w:t>Вторая мировая война (1939 – 1945)</w:t>
            </w:r>
          </w:p>
        </w:tc>
        <w:tc>
          <w:tcPr>
            <w:tcW w:w="883" w:type="dxa"/>
            <w:tcBorders>
              <w:top w:val="single" w:sz="4" w:space="0" w:color="auto"/>
              <w:left w:val="single" w:sz="4" w:space="0" w:color="auto"/>
              <w:bottom w:val="single" w:sz="4" w:space="0" w:color="auto"/>
              <w:right w:val="single" w:sz="4" w:space="0" w:color="auto"/>
            </w:tcBorders>
          </w:tcPr>
          <w:p w:rsidR="00215E27" w:rsidRDefault="00CD017B"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004E5DFB">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04DA1" w:rsidRDefault="004D67EC"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причины</w:t>
            </w:r>
            <w:r w:rsidR="00104DA1">
              <w:rPr>
                <w:rFonts w:ascii="Times New Roman" w:hAnsi="Times New Roman" w:cs="Times New Roman"/>
                <w:sz w:val="24"/>
                <w:szCs w:val="24"/>
              </w:rPr>
              <w:t xml:space="preserve"> Второй мировой войны;</w:t>
            </w:r>
          </w:p>
          <w:p w:rsidR="00104DA1"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основные этапы Второй мировой войны;</w:t>
            </w:r>
          </w:p>
          <w:p w:rsidR="00104DA1"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влияние Второй мировой войны на внутреннее развитие стран-участниц;</w:t>
            </w:r>
          </w:p>
          <w:p w:rsidR="00104DA1"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участие Советского Союза во Второй мировой войне;</w:t>
            </w:r>
          </w:p>
          <w:p w:rsidR="00104DA1"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деятельность полководцев-участников Второй мировой войны;</w:t>
            </w:r>
          </w:p>
          <w:p w:rsidR="00215E27"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Сопоставлять</w:t>
            </w:r>
            <w:r>
              <w:rPr>
                <w:rFonts w:ascii="Times New Roman" w:hAnsi="Times New Roman" w:cs="Times New Roman"/>
                <w:sz w:val="24"/>
                <w:szCs w:val="24"/>
              </w:rPr>
              <w:t xml:space="preserve"> военные действия и их характер на разных фронтах Второй мировой войны.</w:t>
            </w:r>
          </w:p>
        </w:tc>
        <w:tc>
          <w:tcPr>
            <w:tcW w:w="2976" w:type="dxa"/>
            <w:tcBorders>
              <w:top w:val="single" w:sz="4" w:space="0" w:color="auto"/>
              <w:left w:val="single" w:sz="4" w:space="0" w:color="auto"/>
              <w:bottom w:val="single" w:sz="4" w:space="0" w:color="auto"/>
              <w:right w:val="single" w:sz="4" w:space="0" w:color="auto"/>
            </w:tcBorders>
          </w:tcPr>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637599" w:rsidRPr="007D1640" w:rsidTr="00637599">
        <w:tc>
          <w:tcPr>
            <w:tcW w:w="567" w:type="dxa"/>
            <w:tcBorders>
              <w:top w:val="single" w:sz="4" w:space="0" w:color="auto"/>
              <w:left w:val="single" w:sz="4" w:space="0" w:color="auto"/>
              <w:bottom w:val="single" w:sz="4" w:space="0" w:color="auto"/>
              <w:right w:val="single" w:sz="4" w:space="0" w:color="auto"/>
            </w:tcBorders>
          </w:tcPr>
          <w:p w:rsidR="00637599" w:rsidRPr="007D1640" w:rsidRDefault="00637599" w:rsidP="00464BBC">
            <w:pPr>
              <w:pStyle w:val="ConsPlusNormal"/>
              <w:spacing w:line="240" w:lineRule="auto"/>
              <w:jc w:val="both"/>
              <w:rPr>
                <w:rFonts w:ascii="Times New Roman" w:hAnsi="Times New Roman" w:cs="Times New Roman"/>
                <w:b/>
                <w:sz w:val="28"/>
                <w:szCs w:val="28"/>
              </w:rPr>
            </w:pPr>
          </w:p>
        </w:tc>
        <w:tc>
          <w:tcPr>
            <w:tcW w:w="8806" w:type="dxa"/>
            <w:gridSpan w:val="4"/>
            <w:tcBorders>
              <w:top w:val="single" w:sz="4" w:space="0" w:color="auto"/>
              <w:left w:val="single" w:sz="4" w:space="0" w:color="auto"/>
              <w:bottom w:val="single" w:sz="4" w:space="0" w:color="auto"/>
              <w:right w:val="single" w:sz="4" w:space="0" w:color="auto"/>
            </w:tcBorders>
          </w:tcPr>
          <w:p w:rsidR="00637599" w:rsidRPr="007D1640" w:rsidRDefault="00637599" w:rsidP="00464BBC">
            <w:pPr>
              <w:pStyle w:val="ConsPlusNormal"/>
              <w:spacing w:line="240" w:lineRule="auto"/>
              <w:rPr>
                <w:rFonts w:ascii="Times New Roman" w:hAnsi="Times New Roman" w:cs="Times New Roman"/>
                <w:b/>
                <w:sz w:val="24"/>
                <w:szCs w:val="24"/>
              </w:rPr>
            </w:pPr>
            <w:r w:rsidRPr="007D1640">
              <w:rPr>
                <w:rFonts w:ascii="Times New Roman" w:hAnsi="Times New Roman"/>
                <w:b/>
                <w:sz w:val="24"/>
                <w:szCs w:val="24"/>
              </w:rPr>
              <w:t>Итого в 10 классе 68 аудиторных и 34 внеаудиторных часов.</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112" w:type="dxa"/>
            <w:tcBorders>
              <w:top w:val="single" w:sz="4" w:space="0" w:color="auto"/>
              <w:left w:val="single" w:sz="4" w:space="0" w:color="auto"/>
              <w:bottom w:val="single" w:sz="4" w:space="0" w:color="auto"/>
              <w:right w:val="single" w:sz="4" w:space="0" w:color="auto"/>
            </w:tcBorders>
          </w:tcPr>
          <w:p w:rsidR="00215E27" w:rsidRPr="00104DA1" w:rsidRDefault="00EE738D" w:rsidP="00464BBC">
            <w:pPr>
              <w:spacing w:after="0" w:line="240" w:lineRule="auto"/>
              <w:rPr>
                <w:rFonts w:ascii="Times New Roman" w:hAnsi="Times New Roman" w:cs="Times New Roman"/>
                <w:sz w:val="24"/>
                <w:szCs w:val="24"/>
              </w:rPr>
            </w:pPr>
            <w:r w:rsidRPr="00EE738D">
              <w:rPr>
                <w:rFonts w:ascii="Times New Roman" w:hAnsi="Times New Roman" w:cs="Times New Roman"/>
                <w:sz w:val="24"/>
                <w:szCs w:val="24"/>
              </w:rPr>
              <w:t>Мир во второй половине ХХ – начале XXI в.</w:t>
            </w:r>
          </w:p>
        </w:tc>
        <w:tc>
          <w:tcPr>
            <w:tcW w:w="883" w:type="dxa"/>
            <w:tcBorders>
              <w:top w:val="single" w:sz="4" w:space="0" w:color="auto"/>
              <w:left w:val="single" w:sz="4" w:space="0" w:color="auto"/>
              <w:bottom w:val="single" w:sz="4" w:space="0" w:color="auto"/>
              <w:right w:val="single" w:sz="4" w:space="0" w:color="auto"/>
            </w:tcBorders>
          </w:tcPr>
          <w:p w:rsidR="00215E27"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104DA1"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основные этапы развития стран мира во второй половине </w:t>
            </w:r>
            <w:r>
              <w:rPr>
                <w:rFonts w:ascii="Times New Roman" w:hAnsi="Times New Roman" w:cs="Times New Roman"/>
                <w:sz w:val="24"/>
                <w:szCs w:val="24"/>
                <w:lang w:val="en-US"/>
              </w:rPr>
              <w:t>XX</w:t>
            </w:r>
            <w:r>
              <w:rPr>
                <w:rFonts w:ascii="Times New Roman" w:hAnsi="Times New Roman" w:cs="Times New Roman"/>
                <w:sz w:val="24"/>
                <w:szCs w:val="24"/>
              </w:rPr>
              <w:t xml:space="preserve"> в., основные тенденции в международных отношениях;</w:t>
            </w:r>
          </w:p>
          <w:p w:rsidR="00104DA1"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причинно-следственные связи истории стран Запада и Востока;</w:t>
            </w:r>
          </w:p>
          <w:p w:rsidR="00215E27"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Сопоставлять</w:t>
            </w:r>
            <w:r>
              <w:rPr>
                <w:rFonts w:ascii="Times New Roman" w:hAnsi="Times New Roman" w:cs="Times New Roman"/>
                <w:sz w:val="24"/>
                <w:szCs w:val="24"/>
              </w:rPr>
              <w:t xml:space="preserve"> основные черты политических режимов и социально-экономического строя в странах Запада и Востока.</w:t>
            </w:r>
          </w:p>
        </w:tc>
        <w:tc>
          <w:tcPr>
            <w:tcW w:w="2976" w:type="dxa"/>
            <w:tcBorders>
              <w:top w:val="single" w:sz="4" w:space="0" w:color="auto"/>
              <w:left w:val="single" w:sz="4" w:space="0" w:color="auto"/>
              <w:bottom w:val="single" w:sz="4" w:space="0" w:color="auto"/>
              <w:right w:val="single" w:sz="4" w:space="0" w:color="auto"/>
            </w:tcBorders>
          </w:tcPr>
          <w:p w:rsidR="007A49D9" w:rsidRDefault="007A49D9" w:rsidP="00464BBC">
            <w:pPr>
              <w:pStyle w:val="ConsPlusNormal"/>
              <w:spacing w:line="240" w:lineRule="auto"/>
              <w:rPr>
                <w:rFonts w:ascii="Times New Roman" w:hAnsi="Times New Roman" w:cs="Times New Roman"/>
                <w:sz w:val="24"/>
                <w:szCs w:val="24"/>
              </w:rPr>
            </w:pPr>
          </w:p>
          <w:p w:rsidR="007A49D9" w:rsidRDefault="007A49D9" w:rsidP="00464BBC">
            <w:pPr>
              <w:pStyle w:val="ConsPlusNormal"/>
              <w:spacing w:line="240" w:lineRule="auto"/>
              <w:rPr>
                <w:rFonts w:ascii="Times New Roman" w:hAnsi="Times New Roman" w:cs="Times New Roman"/>
                <w:sz w:val="24"/>
                <w:szCs w:val="24"/>
              </w:rPr>
            </w:pPr>
          </w:p>
          <w:p w:rsidR="007A49D9" w:rsidRDefault="007A49D9" w:rsidP="00464BBC">
            <w:pPr>
              <w:pStyle w:val="ConsPlusNormal"/>
              <w:spacing w:line="240" w:lineRule="auto"/>
              <w:rPr>
                <w:rFonts w:ascii="Times New Roman" w:hAnsi="Times New Roman" w:cs="Times New Roman"/>
                <w:sz w:val="24"/>
                <w:szCs w:val="24"/>
              </w:rPr>
            </w:pPr>
          </w:p>
          <w:p w:rsidR="00104DA1" w:rsidRDefault="00104DA1" w:rsidP="00464BBC">
            <w:pPr>
              <w:pStyle w:val="ConsPlusNormal"/>
              <w:spacing w:line="240" w:lineRule="auto"/>
              <w:rPr>
                <w:rFonts w:ascii="Times New Roman" w:hAnsi="Times New Roman" w:cs="Times New Roman"/>
                <w:sz w:val="24"/>
                <w:szCs w:val="24"/>
              </w:rPr>
            </w:pPr>
          </w:p>
          <w:p w:rsidR="00104DA1" w:rsidRDefault="00104DA1" w:rsidP="00464BBC">
            <w:pPr>
              <w:pStyle w:val="ConsPlusNormal"/>
              <w:spacing w:line="240" w:lineRule="auto"/>
              <w:rPr>
                <w:rFonts w:ascii="Times New Roman" w:hAnsi="Times New Roman" w:cs="Times New Roman"/>
                <w:sz w:val="24"/>
                <w:szCs w:val="24"/>
              </w:rPr>
            </w:pPr>
          </w:p>
          <w:p w:rsidR="00104DA1" w:rsidRDefault="00104DA1" w:rsidP="00464BBC">
            <w:pPr>
              <w:pStyle w:val="ConsPlusNormal"/>
              <w:spacing w:line="240" w:lineRule="auto"/>
              <w:rPr>
                <w:rFonts w:ascii="Times New Roman" w:hAnsi="Times New Roman" w:cs="Times New Roman"/>
                <w:sz w:val="24"/>
                <w:szCs w:val="24"/>
              </w:rPr>
            </w:pPr>
          </w:p>
          <w:p w:rsidR="00104DA1" w:rsidRDefault="00104DA1" w:rsidP="00464BBC">
            <w:pPr>
              <w:pStyle w:val="ConsPlusNormal"/>
              <w:spacing w:line="240" w:lineRule="auto"/>
              <w:rPr>
                <w:rFonts w:ascii="Times New Roman" w:hAnsi="Times New Roman" w:cs="Times New Roman"/>
                <w:sz w:val="24"/>
                <w:szCs w:val="24"/>
              </w:rPr>
            </w:pPr>
          </w:p>
          <w:p w:rsidR="00215E27" w:rsidRDefault="00251399" w:rsidP="00464BBC">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___________</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112" w:type="dxa"/>
            <w:tcBorders>
              <w:top w:val="single" w:sz="4" w:space="0" w:color="auto"/>
              <w:left w:val="single" w:sz="4" w:space="0" w:color="auto"/>
              <w:bottom w:val="single" w:sz="4" w:space="0" w:color="auto"/>
              <w:right w:val="single" w:sz="4" w:space="0" w:color="auto"/>
            </w:tcBorders>
          </w:tcPr>
          <w:p w:rsidR="00215E27" w:rsidRPr="00ED2393" w:rsidRDefault="00647471" w:rsidP="00464BBC">
            <w:pPr>
              <w:spacing w:after="0" w:line="240" w:lineRule="auto"/>
              <w:rPr>
                <w:rFonts w:ascii="Times New Roman" w:hAnsi="Times New Roman" w:cs="Times New Roman"/>
                <w:sz w:val="24"/>
                <w:szCs w:val="24"/>
              </w:rPr>
            </w:pPr>
            <w:r w:rsidRPr="00647471">
              <w:rPr>
                <w:rFonts w:ascii="Times New Roman" w:hAnsi="Times New Roman" w:cs="Times New Roman"/>
                <w:sz w:val="24"/>
                <w:szCs w:val="24"/>
              </w:rPr>
              <w:t>СССР в 1945–1953 гг.</w:t>
            </w:r>
          </w:p>
        </w:tc>
        <w:tc>
          <w:tcPr>
            <w:tcW w:w="883" w:type="dxa"/>
            <w:tcBorders>
              <w:top w:val="single" w:sz="4" w:space="0" w:color="auto"/>
              <w:left w:val="single" w:sz="4" w:space="0" w:color="auto"/>
              <w:bottom w:val="single" w:sz="4" w:space="0" w:color="auto"/>
              <w:right w:val="single" w:sz="4" w:space="0" w:color="auto"/>
            </w:tcBorders>
          </w:tcPr>
          <w:p w:rsidR="00215E27" w:rsidRDefault="003F5E05" w:rsidP="00BF098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BF098C">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ED2393" w:rsidRDefault="00ED2393" w:rsidP="00464BBC">
            <w:pPr>
              <w:pStyle w:val="ConsPlusNormal"/>
              <w:spacing w:line="240" w:lineRule="auto"/>
              <w:jc w:val="both"/>
              <w:rPr>
                <w:rFonts w:ascii="Times New Roman" w:hAnsi="Times New Roman" w:cs="Times New Roman"/>
                <w:sz w:val="24"/>
                <w:szCs w:val="24"/>
              </w:rPr>
            </w:pPr>
            <w:r w:rsidRPr="007D3445">
              <w:rPr>
                <w:rFonts w:ascii="Times New Roman" w:hAnsi="Times New Roman" w:cs="Times New Roman"/>
                <w:b/>
                <w:sz w:val="24"/>
                <w:szCs w:val="24"/>
              </w:rPr>
              <w:t>Характеризовать</w:t>
            </w:r>
            <w:r>
              <w:rPr>
                <w:rFonts w:ascii="Times New Roman" w:hAnsi="Times New Roman" w:cs="Times New Roman"/>
                <w:sz w:val="24"/>
                <w:szCs w:val="24"/>
              </w:rPr>
              <w:t xml:space="preserve"> развитие общества, экономики, государства, культуры в 1945 – 1953 гг.; </w:t>
            </w:r>
          </w:p>
          <w:p w:rsidR="00215E27" w:rsidRPr="007D5C20" w:rsidRDefault="00ED2393" w:rsidP="00464BBC">
            <w:pPr>
              <w:pStyle w:val="ConsPlusNormal"/>
              <w:spacing w:line="240" w:lineRule="auto"/>
              <w:jc w:val="both"/>
              <w:rPr>
                <w:rFonts w:ascii="Times New Roman" w:hAnsi="Times New Roman" w:cs="Times New Roman"/>
                <w:sz w:val="24"/>
                <w:szCs w:val="24"/>
              </w:rPr>
            </w:pPr>
            <w:r w:rsidRPr="007D3445">
              <w:rPr>
                <w:rFonts w:ascii="Times New Roman" w:hAnsi="Times New Roman" w:cs="Times New Roman"/>
                <w:b/>
                <w:sz w:val="24"/>
                <w:szCs w:val="24"/>
              </w:rPr>
              <w:t>Объяснять</w:t>
            </w:r>
            <w:r>
              <w:rPr>
                <w:rFonts w:ascii="Times New Roman" w:hAnsi="Times New Roman" w:cs="Times New Roman"/>
                <w:sz w:val="24"/>
                <w:szCs w:val="24"/>
              </w:rPr>
              <w:t xml:space="preserve"> особенности внутренней и внешней политики советского руководства в 1945 – 1953 гг.;</w:t>
            </w:r>
          </w:p>
        </w:tc>
        <w:tc>
          <w:tcPr>
            <w:tcW w:w="2976" w:type="dxa"/>
            <w:tcBorders>
              <w:top w:val="single" w:sz="4" w:space="0" w:color="auto"/>
              <w:left w:val="single" w:sz="4" w:space="0" w:color="auto"/>
              <w:bottom w:val="single" w:sz="4" w:space="0" w:color="auto"/>
              <w:right w:val="single" w:sz="4" w:space="0" w:color="auto"/>
            </w:tcBorders>
          </w:tcPr>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lastRenderedPageBreak/>
              <w:t>Законспектировать</w:t>
            </w:r>
            <w:r>
              <w:rPr>
                <w:rFonts w:ascii="Times New Roman" w:hAnsi="Times New Roman" w:cs="Times New Roman"/>
                <w:sz w:val="24"/>
                <w:szCs w:val="24"/>
              </w:rPr>
              <w:t xml:space="preserve"> текстовые материалы к видеороликам.</w:t>
            </w:r>
          </w:p>
          <w:p w:rsidR="00215E27" w:rsidRPr="007D5C20"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2112" w:type="dxa"/>
            <w:tcBorders>
              <w:top w:val="single" w:sz="4" w:space="0" w:color="auto"/>
              <w:left w:val="single" w:sz="4" w:space="0" w:color="auto"/>
              <w:bottom w:val="single" w:sz="4" w:space="0" w:color="auto"/>
              <w:right w:val="single" w:sz="4" w:space="0" w:color="auto"/>
            </w:tcBorders>
          </w:tcPr>
          <w:p w:rsidR="00215E27" w:rsidRPr="00ED2393" w:rsidRDefault="00647471" w:rsidP="00464BBC">
            <w:pPr>
              <w:spacing w:after="0" w:line="240" w:lineRule="auto"/>
              <w:rPr>
                <w:rFonts w:ascii="Times New Roman" w:hAnsi="Times New Roman" w:cs="Times New Roman"/>
                <w:sz w:val="24"/>
                <w:szCs w:val="24"/>
              </w:rPr>
            </w:pPr>
            <w:r w:rsidRPr="00647471">
              <w:rPr>
                <w:rFonts w:ascii="Times New Roman" w:hAnsi="Times New Roman" w:cs="Times New Roman"/>
                <w:sz w:val="24"/>
                <w:szCs w:val="24"/>
              </w:rPr>
              <w:t>СССР в середине 1950-х – первой половине 1960-х гг.</w:t>
            </w:r>
          </w:p>
        </w:tc>
        <w:tc>
          <w:tcPr>
            <w:tcW w:w="883" w:type="dxa"/>
            <w:tcBorders>
              <w:top w:val="single" w:sz="4" w:space="0" w:color="auto"/>
              <w:left w:val="single" w:sz="4" w:space="0" w:color="auto"/>
              <w:bottom w:val="single" w:sz="4" w:space="0" w:color="auto"/>
              <w:right w:val="single" w:sz="4" w:space="0" w:color="auto"/>
            </w:tcBorders>
          </w:tcPr>
          <w:p w:rsidR="00215E27" w:rsidRDefault="00ED2393" w:rsidP="00BF098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3F5E05">
              <w:rPr>
                <w:rFonts w:ascii="Times New Roman" w:hAnsi="Times New Roman" w:cs="Times New Roman"/>
                <w:sz w:val="24"/>
                <w:szCs w:val="24"/>
              </w:rPr>
              <w:t>0/</w:t>
            </w:r>
            <w:r w:rsidR="00BF098C">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ED2393" w:rsidRDefault="00ED2393" w:rsidP="00464BBC">
            <w:pPr>
              <w:pStyle w:val="ConsPlusNormal"/>
              <w:spacing w:line="240" w:lineRule="auto"/>
              <w:jc w:val="both"/>
              <w:rPr>
                <w:rFonts w:ascii="Times New Roman" w:hAnsi="Times New Roman" w:cs="Times New Roman"/>
                <w:sz w:val="24"/>
                <w:szCs w:val="24"/>
              </w:rPr>
            </w:pPr>
            <w:r w:rsidRPr="007D3445">
              <w:rPr>
                <w:rFonts w:ascii="Times New Roman" w:hAnsi="Times New Roman" w:cs="Times New Roman"/>
                <w:b/>
                <w:sz w:val="24"/>
                <w:szCs w:val="24"/>
              </w:rPr>
              <w:t>Характеризовать</w:t>
            </w:r>
            <w:r>
              <w:rPr>
                <w:rFonts w:ascii="Times New Roman" w:hAnsi="Times New Roman" w:cs="Times New Roman"/>
                <w:sz w:val="24"/>
                <w:szCs w:val="24"/>
              </w:rPr>
              <w:t xml:space="preserve"> развитие общества, экономики, государства, культуры в 1953 – 1964 гг.;</w:t>
            </w:r>
          </w:p>
          <w:p w:rsidR="00215E27" w:rsidRDefault="00ED2393" w:rsidP="00464BBC">
            <w:pPr>
              <w:pStyle w:val="ConsPlusNormal"/>
              <w:spacing w:line="240" w:lineRule="auto"/>
              <w:jc w:val="both"/>
              <w:rPr>
                <w:rFonts w:ascii="Times New Roman" w:hAnsi="Times New Roman" w:cs="Times New Roman"/>
                <w:sz w:val="24"/>
                <w:szCs w:val="24"/>
              </w:rPr>
            </w:pPr>
            <w:r w:rsidRPr="00C82D36">
              <w:rPr>
                <w:rFonts w:ascii="Times New Roman" w:hAnsi="Times New Roman" w:cs="Times New Roman"/>
                <w:b/>
                <w:sz w:val="24"/>
                <w:szCs w:val="24"/>
              </w:rPr>
              <w:t>Сопоставлять</w:t>
            </w:r>
            <w:r>
              <w:rPr>
                <w:rFonts w:ascii="Times New Roman" w:hAnsi="Times New Roman" w:cs="Times New Roman"/>
                <w:sz w:val="24"/>
                <w:szCs w:val="24"/>
              </w:rPr>
              <w:t xml:space="preserve"> основные черты внутренней и внешней политики периода оттепели и периода позднего сталинизма.</w:t>
            </w:r>
          </w:p>
        </w:tc>
        <w:tc>
          <w:tcPr>
            <w:tcW w:w="2976" w:type="dxa"/>
            <w:tcBorders>
              <w:top w:val="single" w:sz="4" w:space="0" w:color="auto"/>
              <w:left w:val="single" w:sz="4" w:space="0" w:color="auto"/>
              <w:bottom w:val="single" w:sz="4" w:space="0" w:color="auto"/>
              <w:right w:val="single" w:sz="4" w:space="0" w:color="auto"/>
            </w:tcBorders>
          </w:tcPr>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112" w:type="dxa"/>
            <w:tcBorders>
              <w:top w:val="single" w:sz="4" w:space="0" w:color="auto"/>
              <w:left w:val="single" w:sz="4" w:space="0" w:color="auto"/>
              <w:bottom w:val="single" w:sz="4" w:space="0" w:color="auto"/>
              <w:right w:val="single" w:sz="4" w:space="0" w:color="auto"/>
            </w:tcBorders>
          </w:tcPr>
          <w:p w:rsidR="00215E27" w:rsidRPr="00ED2393" w:rsidRDefault="00647471" w:rsidP="00464BBC">
            <w:pPr>
              <w:spacing w:after="0" w:line="240" w:lineRule="auto"/>
              <w:rPr>
                <w:rFonts w:ascii="Times New Roman" w:hAnsi="Times New Roman" w:cs="Times New Roman"/>
                <w:sz w:val="24"/>
                <w:szCs w:val="24"/>
              </w:rPr>
            </w:pPr>
            <w:r w:rsidRPr="00647471">
              <w:rPr>
                <w:rFonts w:ascii="Times New Roman" w:hAnsi="Times New Roman" w:cs="Times New Roman"/>
                <w:sz w:val="24"/>
                <w:szCs w:val="24"/>
              </w:rPr>
              <w:t>Советское государство и общество в середине 1960-х – начале 1980-х гг.</w:t>
            </w:r>
          </w:p>
        </w:tc>
        <w:tc>
          <w:tcPr>
            <w:tcW w:w="883" w:type="dxa"/>
            <w:tcBorders>
              <w:top w:val="single" w:sz="4" w:space="0" w:color="auto"/>
              <w:left w:val="single" w:sz="4" w:space="0" w:color="auto"/>
              <w:bottom w:val="single" w:sz="4" w:space="0" w:color="auto"/>
              <w:right w:val="single" w:sz="4" w:space="0" w:color="auto"/>
            </w:tcBorders>
          </w:tcPr>
          <w:p w:rsidR="00215E27" w:rsidRDefault="00ED2393" w:rsidP="00BF098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3F5E05">
              <w:rPr>
                <w:rFonts w:ascii="Times New Roman" w:hAnsi="Times New Roman" w:cs="Times New Roman"/>
                <w:sz w:val="24"/>
                <w:szCs w:val="24"/>
              </w:rPr>
              <w:t>3/</w:t>
            </w:r>
            <w:r w:rsidR="00BF098C">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ED2393" w:rsidRDefault="00ED2393" w:rsidP="00464BBC">
            <w:pPr>
              <w:pStyle w:val="ConsPlusNormal"/>
              <w:spacing w:line="240" w:lineRule="auto"/>
              <w:jc w:val="both"/>
              <w:rPr>
                <w:rFonts w:ascii="Times New Roman" w:hAnsi="Times New Roman" w:cs="Times New Roman"/>
                <w:sz w:val="24"/>
                <w:szCs w:val="24"/>
              </w:rPr>
            </w:pPr>
            <w:r w:rsidRPr="007D3445">
              <w:rPr>
                <w:rFonts w:ascii="Times New Roman" w:hAnsi="Times New Roman" w:cs="Times New Roman"/>
                <w:b/>
                <w:sz w:val="24"/>
                <w:szCs w:val="24"/>
              </w:rPr>
              <w:t>Характеризовать</w:t>
            </w:r>
            <w:r>
              <w:rPr>
                <w:rFonts w:ascii="Times New Roman" w:hAnsi="Times New Roman" w:cs="Times New Roman"/>
                <w:sz w:val="24"/>
                <w:szCs w:val="24"/>
              </w:rPr>
              <w:t xml:space="preserve"> развитие общества, экономики, государства, культуры в 1964 – 1985 гг.;</w:t>
            </w:r>
          </w:p>
          <w:p w:rsidR="00ED2393" w:rsidRDefault="00ED2393" w:rsidP="00464BBC">
            <w:pPr>
              <w:pStyle w:val="ConsPlusNormal"/>
              <w:spacing w:line="240" w:lineRule="auto"/>
              <w:jc w:val="both"/>
              <w:rPr>
                <w:rFonts w:ascii="Times New Roman" w:hAnsi="Times New Roman" w:cs="Times New Roman"/>
                <w:sz w:val="24"/>
                <w:szCs w:val="24"/>
              </w:rPr>
            </w:pPr>
            <w:r w:rsidRPr="00C82D36">
              <w:rPr>
                <w:rFonts w:ascii="Times New Roman" w:hAnsi="Times New Roman" w:cs="Times New Roman"/>
                <w:b/>
                <w:sz w:val="24"/>
                <w:szCs w:val="24"/>
              </w:rPr>
              <w:t>Сопоставлять</w:t>
            </w:r>
            <w:r>
              <w:rPr>
                <w:rFonts w:ascii="Times New Roman" w:hAnsi="Times New Roman" w:cs="Times New Roman"/>
                <w:sz w:val="24"/>
                <w:szCs w:val="24"/>
              </w:rPr>
              <w:t xml:space="preserve"> основные черты внутренней и внешней политики периода застоя и периода оттепели;</w:t>
            </w:r>
          </w:p>
          <w:p w:rsidR="00215E27" w:rsidRDefault="00ED2393" w:rsidP="00464BBC">
            <w:pPr>
              <w:pStyle w:val="ConsPlusNormal"/>
              <w:spacing w:line="240" w:lineRule="auto"/>
              <w:jc w:val="both"/>
              <w:rPr>
                <w:rFonts w:ascii="Times New Roman" w:hAnsi="Times New Roman" w:cs="Times New Roman"/>
                <w:sz w:val="24"/>
                <w:szCs w:val="24"/>
              </w:rPr>
            </w:pPr>
            <w:r w:rsidRPr="0030574E">
              <w:rPr>
                <w:rFonts w:ascii="Times New Roman" w:hAnsi="Times New Roman" w:cs="Times New Roman"/>
                <w:b/>
                <w:sz w:val="24"/>
                <w:szCs w:val="24"/>
              </w:rPr>
              <w:t>Раскрывать</w:t>
            </w:r>
            <w:r>
              <w:rPr>
                <w:rFonts w:ascii="Times New Roman" w:hAnsi="Times New Roman" w:cs="Times New Roman"/>
                <w:sz w:val="24"/>
                <w:szCs w:val="24"/>
              </w:rPr>
              <w:t xml:space="preserve"> понятия «застой», «диссидентство».</w:t>
            </w:r>
          </w:p>
        </w:tc>
        <w:tc>
          <w:tcPr>
            <w:tcW w:w="2976" w:type="dxa"/>
            <w:tcBorders>
              <w:top w:val="single" w:sz="4" w:space="0" w:color="auto"/>
              <w:left w:val="single" w:sz="4" w:space="0" w:color="auto"/>
              <w:bottom w:val="single" w:sz="4" w:space="0" w:color="auto"/>
              <w:right w:val="single" w:sz="4" w:space="0" w:color="auto"/>
            </w:tcBorders>
          </w:tcPr>
          <w:p w:rsidR="00ED2393" w:rsidRDefault="00ED2393"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ED2393" w:rsidRDefault="00ED2393"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ED2393" w:rsidRDefault="00ED2393"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ED2393" w:rsidRDefault="00ED2393"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ED2393" w:rsidRDefault="00ED2393"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ED2393"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112" w:type="dxa"/>
            <w:tcBorders>
              <w:top w:val="single" w:sz="4" w:space="0" w:color="auto"/>
              <w:left w:val="single" w:sz="4" w:space="0" w:color="auto"/>
              <w:bottom w:val="single" w:sz="4" w:space="0" w:color="auto"/>
              <w:right w:val="single" w:sz="4" w:space="0" w:color="auto"/>
            </w:tcBorders>
          </w:tcPr>
          <w:p w:rsidR="00215E27" w:rsidRPr="00ED2393" w:rsidRDefault="00384507" w:rsidP="00464BBC">
            <w:pPr>
              <w:spacing w:after="0" w:line="240" w:lineRule="auto"/>
              <w:rPr>
                <w:rFonts w:ascii="Times New Roman" w:hAnsi="Times New Roman" w:cs="Times New Roman"/>
                <w:sz w:val="24"/>
                <w:szCs w:val="24"/>
              </w:rPr>
            </w:pPr>
            <w:r w:rsidRPr="00384507">
              <w:rPr>
                <w:rFonts w:ascii="Times New Roman" w:hAnsi="Times New Roman" w:cs="Times New Roman"/>
                <w:sz w:val="24"/>
                <w:szCs w:val="24"/>
              </w:rPr>
              <w:t>Политика перестройки. Распад СССР (1985–1991 гг.)</w:t>
            </w:r>
          </w:p>
        </w:tc>
        <w:tc>
          <w:tcPr>
            <w:tcW w:w="883" w:type="dxa"/>
            <w:tcBorders>
              <w:top w:val="single" w:sz="4" w:space="0" w:color="auto"/>
              <w:left w:val="single" w:sz="4" w:space="0" w:color="auto"/>
              <w:bottom w:val="single" w:sz="4" w:space="0" w:color="auto"/>
              <w:right w:val="single" w:sz="4" w:space="0" w:color="auto"/>
            </w:tcBorders>
          </w:tcPr>
          <w:p w:rsidR="00215E27" w:rsidRDefault="003F5E05" w:rsidP="00BF098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BF098C">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ED2393" w:rsidRDefault="00ED239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причины структурного кризиса советской модели развития в конце </w:t>
            </w:r>
            <w:r>
              <w:rPr>
                <w:rFonts w:ascii="Times New Roman" w:hAnsi="Times New Roman" w:cs="Times New Roman"/>
                <w:sz w:val="24"/>
                <w:szCs w:val="24"/>
                <w:lang w:val="en-US"/>
              </w:rPr>
              <w:t>XX</w:t>
            </w:r>
            <w:r>
              <w:rPr>
                <w:rFonts w:ascii="Times New Roman" w:hAnsi="Times New Roman" w:cs="Times New Roman"/>
                <w:sz w:val="24"/>
                <w:szCs w:val="24"/>
              </w:rPr>
              <w:t xml:space="preserve"> в.;</w:t>
            </w:r>
          </w:p>
          <w:p w:rsidR="00ED2393" w:rsidRDefault="00ED239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реформаторскую </w:t>
            </w:r>
            <w:r>
              <w:rPr>
                <w:rFonts w:ascii="Times New Roman" w:hAnsi="Times New Roman" w:cs="Times New Roman"/>
                <w:sz w:val="24"/>
                <w:szCs w:val="24"/>
              </w:rPr>
              <w:lastRenderedPageBreak/>
              <w:t xml:space="preserve">деятельность в </w:t>
            </w:r>
            <w:r w:rsidR="004E5DFB">
              <w:rPr>
                <w:rFonts w:ascii="Times New Roman" w:hAnsi="Times New Roman" w:cs="Times New Roman"/>
                <w:sz w:val="24"/>
                <w:szCs w:val="24"/>
              </w:rPr>
              <w:t>СССР в</w:t>
            </w:r>
            <w:r>
              <w:rPr>
                <w:rFonts w:ascii="Times New Roman" w:hAnsi="Times New Roman" w:cs="Times New Roman"/>
                <w:sz w:val="24"/>
                <w:szCs w:val="24"/>
              </w:rPr>
              <w:t xml:space="preserve"> период перестройки и в 1990-е гг.;</w:t>
            </w:r>
          </w:p>
          <w:p w:rsidR="00215E27" w:rsidRDefault="00ED239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деятельность исторических личностей, соотносить роль личности и объективных факторов</w:t>
            </w:r>
          </w:p>
        </w:tc>
        <w:tc>
          <w:tcPr>
            <w:tcW w:w="2976" w:type="dxa"/>
            <w:tcBorders>
              <w:top w:val="single" w:sz="4" w:space="0" w:color="auto"/>
              <w:left w:val="single" w:sz="4" w:space="0" w:color="auto"/>
              <w:bottom w:val="single" w:sz="4" w:space="0" w:color="auto"/>
              <w:right w:val="single" w:sz="4" w:space="0" w:color="auto"/>
            </w:tcBorders>
          </w:tcPr>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lastRenderedPageBreak/>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w:t>
            </w:r>
            <w:r>
              <w:rPr>
                <w:rFonts w:ascii="Times New Roman" w:hAnsi="Times New Roman" w:cs="Times New Roman"/>
                <w:sz w:val="24"/>
                <w:szCs w:val="24"/>
              </w:rPr>
              <w:lastRenderedPageBreak/>
              <w:t>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w:t>
            </w:r>
          </w:p>
        </w:tc>
        <w:tc>
          <w:tcPr>
            <w:tcW w:w="2112" w:type="dxa"/>
            <w:tcBorders>
              <w:top w:val="single" w:sz="4" w:space="0" w:color="auto"/>
              <w:left w:val="single" w:sz="4" w:space="0" w:color="auto"/>
              <w:bottom w:val="single" w:sz="4" w:space="0" w:color="auto"/>
              <w:right w:val="single" w:sz="4" w:space="0" w:color="auto"/>
            </w:tcBorders>
          </w:tcPr>
          <w:p w:rsidR="00215E27" w:rsidRPr="00ED2393" w:rsidRDefault="00E77BDE" w:rsidP="00464BBC">
            <w:pPr>
              <w:spacing w:after="0" w:line="240" w:lineRule="auto"/>
              <w:rPr>
                <w:rFonts w:ascii="Times New Roman" w:hAnsi="Times New Roman" w:cs="Times New Roman"/>
                <w:sz w:val="24"/>
                <w:szCs w:val="24"/>
              </w:rPr>
            </w:pPr>
            <w:r w:rsidRPr="00E77BDE">
              <w:rPr>
                <w:rFonts w:ascii="Times New Roman" w:hAnsi="Times New Roman" w:cs="Times New Roman"/>
                <w:sz w:val="24"/>
                <w:szCs w:val="24"/>
              </w:rPr>
              <w:t>Российская Федерация в 1992–2022 гг.</w:t>
            </w:r>
          </w:p>
        </w:tc>
        <w:tc>
          <w:tcPr>
            <w:tcW w:w="883" w:type="dxa"/>
            <w:tcBorders>
              <w:top w:val="single" w:sz="4" w:space="0" w:color="auto"/>
              <w:left w:val="single" w:sz="4" w:space="0" w:color="auto"/>
              <w:bottom w:val="single" w:sz="4" w:space="0" w:color="auto"/>
              <w:right w:val="single" w:sz="4" w:space="0" w:color="auto"/>
            </w:tcBorders>
          </w:tcPr>
          <w:p w:rsidR="00215E27" w:rsidRDefault="003F5E05" w:rsidP="00BF098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E5DFB">
              <w:rPr>
                <w:rFonts w:ascii="Times New Roman" w:hAnsi="Times New Roman" w:cs="Times New Roman"/>
                <w:sz w:val="24"/>
                <w:szCs w:val="24"/>
              </w:rPr>
              <w:t>4</w:t>
            </w:r>
            <w:r>
              <w:rPr>
                <w:rFonts w:ascii="Times New Roman" w:hAnsi="Times New Roman" w:cs="Times New Roman"/>
                <w:sz w:val="24"/>
                <w:szCs w:val="24"/>
              </w:rPr>
              <w:t>/</w:t>
            </w:r>
            <w:r w:rsidR="00BF098C">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ED2393" w:rsidRDefault="00ED239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Определять</w:t>
            </w:r>
            <w:r>
              <w:rPr>
                <w:rFonts w:ascii="Times New Roman" w:hAnsi="Times New Roman" w:cs="Times New Roman"/>
                <w:sz w:val="24"/>
                <w:szCs w:val="24"/>
              </w:rPr>
              <w:t xml:space="preserve"> основные тенденции развития современного мира;</w:t>
            </w:r>
          </w:p>
          <w:p w:rsidR="00ED2393" w:rsidRDefault="00ED239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этапы и направления развития современной России;</w:t>
            </w:r>
          </w:p>
          <w:p w:rsidR="00ED2393" w:rsidRDefault="00ED239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Сопоставлять</w:t>
            </w:r>
            <w:r>
              <w:rPr>
                <w:rFonts w:ascii="Times New Roman" w:hAnsi="Times New Roman" w:cs="Times New Roman"/>
                <w:sz w:val="24"/>
                <w:szCs w:val="24"/>
              </w:rPr>
              <w:t xml:space="preserve"> развитие современной России и стран мира;</w:t>
            </w:r>
          </w:p>
          <w:p w:rsidR="00215E27" w:rsidRDefault="00ED239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Определять</w:t>
            </w:r>
            <w:r>
              <w:rPr>
                <w:rFonts w:ascii="Times New Roman" w:hAnsi="Times New Roman" w:cs="Times New Roman"/>
                <w:sz w:val="24"/>
                <w:szCs w:val="24"/>
              </w:rPr>
              <w:t xml:space="preserve"> вызовы и задачи, стоящие перед современной России</w:t>
            </w:r>
          </w:p>
        </w:tc>
        <w:tc>
          <w:tcPr>
            <w:tcW w:w="2976" w:type="dxa"/>
            <w:tcBorders>
              <w:top w:val="single" w:sz="4" w:space="0" w:color="auto"/>
              <w:left w:val="single" w:sz="4" w:space="0" w:color="auto"/>
              <w:bottom w:val="single" w:sz="4" w:space="0" w:color="auto"/>
              <w:right w:val="single" w:sz="4" w:space="0" w:color="auto"/>
            </w:tcBorders>
          </w:tcPr>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637599" w:rsidRPr="007D1640" w:rsidTr="00637599">
        <w:tc>
          <w:tcPr>
            <w:tcW w:w="567" w:type="dxa"/>
            <w:tcBorders>
              <w:top w:val="single" w:sz="4" w:space="0" w:color="auto"/>
              <w:left w:val="single" w:sz="4" w:space="0" w:color="auto"/>
              <w:bottom w:val="single" w:sz="4" w:space="0" w:color="auto"/>
              <w:right w:val="single" w:sz="4" w:space="0" w:color="auto"/>
            </w:tcBorders>
          </w:tcPr>
          <w:p w:rsidR="00637599" w:rsidRPr="007D1640" w:rsidRDefault="00637599" w:rsidP="00464BBC">
            <w:pPr>
              <w:pStyle w:val="ConsPlusNormal"/>
              <w:spacing w:line="240" w:lineRule="auto"/>
              <w:jc w:val="both"/>
              <w:rPr>
                <w:rFonts w:ascii="Times New Roman" w:hAnsi="Times New Roman" w:cs="Times New Roman"/>
                <w:b/>
                <w:sz w:val="28"/>
                <w:szCs w:val="28"/>
              </w:rPr>
            </w:pPr>
          </w:p>
        </w:tc>
        <w:tc>
          <w:tcPr>
            <w:tcW w:w="8806" w:type="dxa"/>
            <w:gridSpan w:val="4"/>
            <w:tcBorders>
              <w:top w:val="single" w:sz="4" w:space="0" w:color="auto"/>
              <w:left w:val="single" w:sz="4" w:space="0" w:color="auto"/>
              <w:bottom w:val="single" w:sz="4" w:space="0" w:color="auto"/>
              <w:right w:val="single" w:sz="4" w:space="0" w:color="auto"/>
            </w:tcBorders>
          </w:tcPr>
          <w:p w:rsidR="00637599" w:rsidRPr="007D1640" w:rsidRDefault="00637599" w:rsidP="00464BBC">
            <w:pPr>
              <w:pStyle w:val="ConsPlusNormal"/>
              <w:spacing w:line="240" w:lineRule="auto"/>
              <w:rPr>
                <w:rFonts w:ascii="Times New Roman" w:hAnsi="Times New Roman" w:cs="Times New Roman"/>
                <w:b/>
                <w:sz w:val="24"/>
                <w:szCs w:val="24"/>
              </w:rPr>
            </w:pPr>
            <w:r w:rsidRPr="007D1640">
              <w:rPr>
                <w:rFonts w:ascii="Times New Roman" w:hAnsi="Times New Roman" w:cs="Times New Roman"/>
                <w:b/>
                <w:sz w:val="24"/>
                <w:szCs w:val="24"/>
              </w:rPr>
              <w:t xml:space="preserve">Итого в 11 классе 68 аудиторных и </w:t>
            </w:r>
            <w:r w:rsidR="00BF098C">
              <w:rPr>
                <w:rFonts w:ascii="Times New Roman" w:hAnsi="Times New Roman" w:cs="Times New Roman"/>
                <w:b/>
                <w:sz w:val="24"/>
                <w:szCs w:val="24"/>
              </w:rPr>
              <w:t>34</w:t>
            </w:r>
            <w:r w:rsidRPr="007D1640">
              <w:rPr>
                <w:rFonts w:ascii="Times New Roman" w:hAnsi="Times New Roman" w:cs="Times New Roman"/>
                <w:b/>
                <w:sz w:val="24"/>
                <w:szCs w:val="24"/>
              </w:rPr>
              <w:t xml:space="preserve"> внеаудиторных часа.</w:t>
            </w:r>
          </w:p>
          <w:p w:rsidR="00637599" w:rsidRPr="007D1640" w:rsidRDefault="00637599" w:rsidP="00BF098C">
            <w:pPr>
              <w:pStyle w:val="ConsPlusNormal"/>
              <w:spacing w:line="240" w:lineRule="auto"/>
              <w:rPr>
                <w:rFonts w:ascii="Times New Roman" w:hAnsi="Times New Roman" w:cs="Times New Roman"/>
                <w:b/>
                <w:sz w:val="24"/>
                <w:szCs w:val="24"/>
              </w:rPr>
            </w:pPr>
            <w:r w:rsidRPr="007D1640">
              <w:rPr>
                <w:rFonts w:ascii="Times New Roman" w:hAnsi="Times New Roman" w:cs="Times New Roman"/>
                <w:b/>
                <w:sz w:val="24"/>
                <w:szCs w:val="24"/>
              </w:rPr>
              <w:t xml:space="preserve">Итого весь курс — 136 аудиторных и </w:t>
            </w:r>
            <w:r w:rsidR="00BF098C">
              <w:rPr>
                <w:rFonts w:ascii="Times New Roman" w:hAnsi="Times New Roman" w:cs="Times New Roman"/>
                <w:b/>
                <w:sz w:val="24"/>
                <w:szCs w:val="24"/>
              </w:rPr>
              <w:t>68</w:t>
            </w:r>
            <w:r w:rsidRPr="007D1640">
              <w:rPr>
                <w:rFonts w:ascii="Times New Roman" w:hAnsi="Times New Roman" w:cs="Times New Roman"/>
                <w:b/>
                <w:sz w:val="24"/>
                <w:szCs w:val="24"/>
              </w:rPr>
              <w:t xml:space="preserve"> внеаудиторных часов.</w:t>
            </w:r>
          </w:p>
        </w:tc>
      </w:tr>
    </w:tbl>
    <w:p w:rsidR="00215E27" w:rsidRDefault="00215E27" w:rsidP="00464BBC">
      <w:pPr>
        <w:spacing w:after="0" w:line="240" w:lineRule="auto"/>
        <w:jc w:val="both"/>
        <w:rPr>
          <w:rFonts w:ascii="Times New Roman" w:hAnsi="Times New Roman" w:cs="Times New Roman"/>
          <w:sz w:val="24"/>
          <w:szCs w:val="24"/>
        </w:rPr>
      </w:pPr>
    </w:p>
    <w:p w:rsidR="001E396C" w:rsidRPr="001E396C" w:rsidRDefault="001E396C" w:rsidP="00464BBC">
      <w:pPr>
        <w:spacing w:after="0" w:line="240" w:lineRule="auto"/>
        <w:ind w:firstLine="567"/>
        <w:jc w:val="both"/>
        <w:rPr>
          <w:rFonts w:ascii="Times New Roman" w:hAnsi="Times New Roman" w:cs="Times New Roman"/>
          <w:bCs/>
          <w:sz w:val="24"/>
          <w:szCs w:val="24"/>
        </w:rPr>
      </w:pPr>
      <w:bookmarkStart w:id="1" w:name="_Hlk131163601"/>
      <w:r w:rsidRPr="001E396C">
        <w:rPr>
          <w:rFonts w:ascii="Times New Roman" w:hAnsi="Times New Roman" w:cs="Times New Roman"/>
          <w:bCs/>
          <w:sz w:val="24"/>
          <w:szCs w:val="24"/>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xml:space="preserve">— опыт дел, направленных на заботу о своей семье, родных и близких; </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трудовой опыт, опыт участия в производственной практике;</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опыт природоохранных дел;</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опыт разрешения возникающих конфликтных ситуаций в школе, дома или на улице;</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опыт самостоятельного приобретения новых знаний, проведения научных исследований, опыт проектной деятельности;</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xml:space="preserve">— опыт ведения здорового образа жизни и заботы о здоровье других людей; </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опыт оказания помощи окружающим, заботы о малышах или пожилых людях, волонтерский опыт;</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опыт самопознания и самоанализа, опыт социально приемлемого самовыражения и самореализации.</w:t>
      </w:r>
    </w:p>
    <w:p w:rsidR="00AC5187" w:rsidRPr="00AC5187"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lastRenderedPageBreak/>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rsidR="00AC5187" w:rsidRPr="00AC5187" w:rsidRDefault="00AC5187" w:rsidP="00464BBC">
      <w:pPr>
        <w:spacing w:after="0" w:line="240" w:lineRule="auto"/>
        <w:jc w:val="both"/>
        <w:rPr>
          <w:rFonts w:ascii="Times New Roman" w:hAnsi="Times New Roman" w:cs="Times New Roman"/>
          <w:bCs/>
          <w:sz w:val="24"/>
          <w:szCs w:val="24"/>
        </w:rPr>
      </w:pPr>
    </w:p>
    <w:p w:rsidR="00752BD4" w:rsidRDefault="00752BD4" w:rsidP="007D1640">
      <w:pPr>
        <w:spacing w:after="0" w:line="240" w:lineRule="auto"/>
        <w:ind w:firstLine="567"/>
        <w:rPr>
          <w:rFonts w:ascii="Times New Roman" w:hAnsi="Times New Roman" w:cs="Times New Roman"/>
          <w:b/>
          <w:bCs/>
          <w:sz w:val="28"/>
          <w:szCs w:val="28"/>
        </w:rPr>
      </w:pPr>
      <w:r w:rsidRPr="003247A8">
        <w:rPr>
          <w:rFonts w:ascii="Times New Roman" w:hAnsi="Times New Roman" w:cs="Times New Roman"/>
          <w:b/>
          <w:bCs/>
          <w:sz w:val="28"/>
          <w:szCs w:val="28"/>
        </w:rPr>
        <w:t>Дополнительные материалы и учебники</w:t>
      </w:r>
    </w:p>
    <w:p w:rsidR="007D1640" w:rsidRDefault="007D1640" w:rsidP="007D1640">
      <w:pPr>
        <w:spacing w:after="0" w:line="240" w:lineRule="auto"/>
        <w:ind w:firstLine="567"/>
        <w:rPr>
          <w:rFonts w:ascii="Times New Roman" w:hAnsi="Times New Roman" w:cs="Times New Roman"/>
          <w:b/>
          <w:bCs/>
          <w:sz w:val="28"/>
          <w:szCs w:val="28"/>
        </w:rPr>
      </w:pPr>
    </w:p>
    <w:p w:rsidR="007D1640" w:rsidRPr="00464BBC" w:rsidRDefault="007D1640" w:rsidP="007D1640">
      <w:pPr>
        <w:pStyle w:val="a0"/>
        <w:spacing w:after="0" w:line="360" w:lineRule="auto"/>
        <w:ind w:firstLine="567"/>
        <w:rPr>
          <w:rFonts w:ascii="Times New Roman" w:hAnsi="Times New Roman" w:cs="Times New Roman"/>
          <w:b/>
          <w:sz w:val="28"/>
          <w:szCs w:val="28"/>
        </w:rPr>
      </w:pPr>
      <w:r w:rsidRPr="00464BBC">
        <w:rPr>
          <w:rFonts w:ascii="Times New Roman" w:hAnsi="Times New Roman" w:cs="Times New Roman"/>
          <w:b/>
          <w:sz w:val="28"/>
          <w:szCs w:val="28"/>
        </w:rPr>
        <w:t>Пояснительная записка</w:t>
      </w:r>
    </w:p>
    <w:p w:rsidR="007D1640" w:rsidRPr="00464BBC" w:rsidRDefault="007D1640" w:rsidP="007D1640">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7D1640" w:rsidRPr="00464BBC" w:rsidRDefault="007D1640" w:rsidP="007D1640">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 xml:space="preserve">Программа по истории дает представление о целях, общей стратегии обучения, </w:t>
      </w:r>
      <w:r w:rsidR="004E5DFB" w:rsidRPr="00464BBC">
        <w:rPr>
          <w:rFonts w:ascii="Times New Roman" w:hAnsi="Times New Roman" w:cs="Times New Roman"/>
          <w:sz w:val="24"/>
          <w:szCs w:val="24"/>
        </w:rPr>
        <w:t>воспитания</w:t>
      </w:r>
      <w:r w:rsidR="004E5DFB">
        <w:rPr>
          <w:rFonts w:ascii="Times New Roman" w:hAnsi="Times New Roman" w:cs="Times New Roman"/>
          <w:sz w:val="24"/>
          <w:szCs w:val="24"/>
        </w:rPr>
        <w:t xml:space="preserve"> </w:t>
      </w:r>
      <w:r w:rsidR="004E5DFB" w:rsidRPr="00464BBC">
        <w:rPr>
          <w:rFonts w:ascii="Times New Roman" w:hAnsi="Times New Roman" w:cs="Times New Roman"/>
          <w:sz w:val="24"/>
          <w:szCs w:val="24"/>
        </w:rPr>
        <w:t>и развития,</w:t>
      </w:r>
      <w:r w:rsidRPr="00464BBC">
        <w:rPr>
          <w:rFonts w:ascii="Times New Roman" w:hAnsi="Times New Roman" w:cs="Times New Roman"/>
          <w:sz w:val="24"/>
          <w:szCs w:val="24"/>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7D1640" w:rsidRPr="00464BBC" w:rsidRDefault="007D1640" w:rsidP="007D1640">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D1640" w:rsidRPr="00464BBC" w:rsidRDefault="007D1640" w:rsidP="007D1640">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 xml:space="preserve">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w:t>
      </w:r>
      <w:r w:rsidR="004E5DFB" w:rsidRPr="00464BBC">
        <w:rPr>
          <w:rFonts w:ascii="Times New Roman" w:hAnsi="Times New Roman" w:cs="Times New Roman"/>
          <w:sz w:val="24"/>
          <w:szCs w:val="24"/>
        </w:rPr>
        <w:t>отношению к</w:t>
      </w:r>
      <w:r w:rsidRPr="00464BBC">
        <w:rPr>
          <w:rFonts w:ascii="Times New Roman" w:hAnsi="Times New Roman" w:cs="Times New Roman"/>
          <w:sz w:val="24"/>
          <w:szCs w:val="24"/>
        </w:rPr>
        <w:t xml:space="preserve"> прошлому и настоящему Отечества.</w:t>
      </w:r>
    </w:p>
    <w:p w:rsidR="007D1640" w:rsidRPr="00464BBC" w:rsidRDefault="007D1640" w:rsidP="007D1640">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 xml:space="preserve">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w:t>
      </w:r>
      <w:r w:rsidR="004E5DFB" w:rsidRPr="00464BBC">
        <w:rPr>
          <w:rFonts w:ascii="Times New Roman" w:hAnsi="Times New Roman" w:cs="Times New Roman"/>
          <w:sz w:val="24"/>
          <w:szCs w:val="24"/>
        </w:rPr>
        <w:t>нацистов в</w:t>
      </w:r>
      <w:r w:rsidRPr="00464BBC">
        <w:rPr>
          <w:rFonts w:ascii="Times New Roman" w:hAnsi="Times New Roman" w:cs="Times New Roman"/>
          <w:sz w:val="24"/>
          <w:szCs w:val="24"/>
        </w:rPr>
        <w:t xml:space="preserve"> годы Великой Отечественной войны 1941 – 1945 гг.</w:t>
      </w:r>
    </w:p>
    <w:p w:rsidR="007D1640" w:rsidRPr="00464BBC" w:rsidRDefault="007D1640" w:rsidP="007D1640">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Задачами изучения истории являются:</w:t>
      </w:r>
    </w:p>
    <w:p w:rsidR="007D1640" w:rsidRPr="00464BBC" w:rsidRDefault="007D1640" w:rsidP="007D1640">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7D1640" w:rsidRPr="00464BBC" w:rsidRDefault="007D1640" w:rsidP="007D1640">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освоение систематических знаний об истории России и всеобщей истории XX – начала XXI вв.;</w:t>
      </w:r>
    </w:p>
    <w:p w:rsidR="007D1640" w:rsidRDefault="007D1640" w:rsidP="007D1640">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 xml:space="preserve">воспитание обучающихся в духе патриотизма, уважения к </w:t>
      </w:r>
      <w:r w:rsidR="004E5DFB" w:rsidRPr="00464BBC">
        <w:rPr>
          <w:rFonts w:ascii="Times New Roman" w:hAnsi="Times New Roman" w:cs="Times New Roman"/>
          <w:sz w:val="24"/>
          <w:szCs w:val="24"/>
        </w:rPr>
        <w:t>своему Отечеству</w:t>
      </w:r>
      <w:r w:rsidRPr="00464BBC">
        <w:rPr>
          <w:rFonts w:ascii="Times New Roman" w:hAnsi="Times New Roman" w:cs="Times New Roman"/>
          <w:sz w:val="24"/>
          <w:szCs w:val="24"/>
        </w:rPr>
        <w:t xml:space="preserve"> – многонациональному Российскому государству в </w:t>
      </w:r>
      <w:r w:rsidR="004E5DFB" w:rsidRPr="00464BBC">
        <w:rPr>
          <w:rFonts w:ascii="Times New Roman" w:hAnsi="Times New Roman" w:cs="Times New Roman"/>
          <w:sz w:val="24"/>
          <w:szCs w:val="24"/>
        </w:rPr>
        <w:t>соответствии с</w:t>
      </w:r>
      <w:r w:rsidRPr="00464BBC">
        <w:rPr>
          <w:rFonts w:ascii="Times New Roman" w:hAnsi="Times New Roman" w:cs="Times New Roman"/>
          <w:sz w:val="24"/>
          <w:szCs w:val="24"/>
        </w:rPr>
        <w:t xml:space="preserve"> идеями взаимопонимания, согласия и мира между людьми и народами, в духе демократических ц</w:t>
      </w:r>
      <w:r>
        <w:rPr>
          <w:rFonts w:ascii="Times New Roman" w:hAnsi="Times New Roman" w:cs="Times New Roman"/>
          <w:sz w:val="24"/>
          <w:szCs w:val="24"/>
        </w:rPr>
        <w:t>енностей современного общества;</w:t>
      </w:r>
    </w:p>
    <w:p w:rsidR="007D1640" w:rsidRPr="00464BBC" w:rsidRDefault="007D1640" w:rsidP="007D1640">
      <w:pPr>
        <w:pStyle w:val="a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w:t>
      </w:r>
      <w:r w:rsidRPr="00464BBC">
        <w:rPr>
          <w:rFonts w:ascii="Times New Roman" w:hAnsi="Times New Roman" w:cs="Times New Roman"/>
          <w:sz w:val="24"/>
          <w:szCs w:val="24"/>
        </w:rPr>
        <w:t xml:space="preserve">ормирование исторического мышления, способности рассматривать события и явления с точки зрения их исторической обусловленности и </w:t>
      </w:r>
      <w:r w:rsidR="004E5DFB" w:rsidRPr="00464BBC">
        <w:rPr>
          <w:rFonts w:ascii="Times New Roman" w:hAnsi="Times New Roman" w:cs="Times New Roman"/>
          <w:sz w:val="24"/>
          <w:szCs w:val="24"/>
        </w:rPr>
        <w:t>взаимосвязи, в</w:t>
      </w:r>
      <w:r w:rsidRPr="00464BBC">
        <w:rPr>
          <w:rFonts w:ascii="Times New Roman" w:hAnsi="Times New Roman" w:cs="Times New Roman"/>
          <w:sz w:val="24"/>
          <w:szCs w:val="24"/>
        </w:rPr>
        <w:t xml:space="preserve"> развитии, в системе координат «прошлое – настоящее – будущее»;</w:t>
      </w:r>
    </w:p>
    <w:p w:rsidR="007D1640" w:rsidRPr="00464BBC" w:rsidRDefault="007D1640" w:rsidP="007D1640">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lastRenderedPageBreak/>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7D1640" w:rsidRPr="00464BBC" w:rsidRDefault="007D1640" w:rsidP="007D1640">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w:t>
      </w:r>
      <w:r w:rsidR="004E5DFB" w:rsidRPr="00464BBC">
        <w:rPr>
          <w:rFonts w:ascii="Times New Roman" w:hAnsi="Times New Roman" w:cs="Times New Roman"/>
          <w:sz w:val="24"/>
          <w:szCs w:val="24"/>
        </w:rPr>
        <w:t>позиции при</w:t>
      </w:r>
      <w:r w:rsidRPr="00464BBC">
        <w:rPr>
          <w:rFonts w:ascii="Times New Roman" w:hAnsi="Times New Roman" w:cs="Times New Roman"/>
          <w:sz w:val="24"/>
          <w:szCs w:val="24"/>
        </w:rPr>
        <w:t xml:space="preserve"> изучении дискуссионных проблем прошлого и современности);</w:t>
      </w:r>
    </w:p>
    <w:p w:rsidR="007D1640" w:rsidRPr="00464BBC" w:rsidRDefault="007D1640" w:rsidP="007D1640">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развитие практики применения знаний и умений в социальной среде, общественной деятельности, межкультурном общении.</w:t>
      </w:r>
    </w:p>
    <w:p w:rsidR="007D1640" w:rsidRPr="00464BBC" w:rsidRDefault="007D1640" w:rsidP="007D1640">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 xml:space="preserve">Общее число часов, рекомендованных для изучения истории, –  136, в 10–11 классах по 2 часа в неделю при 34 учебных неделях. </w:t>
      </w:r>
    </w:p>
    <w:p w:rsidR="007D1640" w:rsidRPr="00464BBC" w:rsidRDefault="007D1640" w:rsidP="007D1640">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 xml:space="preserve">Последовательность изучения тем в рамках программы по </w:t>
      </w:r>
      <w:r w:rsidR="004E5DFB" w:rsidRPr="00464BBC">
        <w:rPr>
          <w:rFonts w:ascii="Times New Roman" w:hAnsi="Times New Roman" w:cs="Times New Roman"/>
          <w:sz w:val="24"/>
          <w:szCs w:val="24"/>
        </w:rPr>
        <w:t>истории в</w:t>
      </w:r>
      <w:r w:rsidRPr="00464BBC">
        <w:rPr>
          <w:rFonts w:ascii="Times New Roman" w:hAnsi="Times New Roman" w:cs="Times New Roman"/>
          <w:sz w:val="24"/>
          <w:szCs w:val="24"/>
        </w:rPr>
        <w:t xml:space="preserve"> пределах одного класса может варьироваться.</w:t>
      </w:r>
    </w:p>
    <w:p w:rsidR="007D1640" w:rsidRPr="003247A8" w:rsidRDefault="007D1640" w:rsidP="007D1640">
      <w:pPr>
        <w:spacing w:after="0" w:line="240" w:lineRule="auto"/>
        <w:ind w:firstLine="567"/>
        <w:rPr>
          <w:rFonts w:ascii="Times New Roman" w:hAnsi="Times New Roman" w:cs="Times New Roman"/>
          <w:b/>
          <w:bCs/>
          <w:sz w:val="28"/>
          <w:szCs w:val="28"/>
        </w:rPr>
      </w:pPr>
    </w:p>
    <w:p w:rsidR="00752BD4" w:rsidRPr="003247A8" w:rsidRDefault="00752BD4" w:rsidP="00464BBC">
      <w:pPr>
        <w:spacing w:after="0" w:line="240" w:lineRule="auto"/>
        <w:ind w:firstLine="567"/>
        <w:jc w:val="both"/>
        <w:rPr>
          <w:rFonts w:ascii="Times New Roman" w:hAnsi="Times New Roman" w:cs="Times New Roman"/>
          <w:sz w:val="24"/>
          <w:szCs w:val="24"/>
        </w:rPr>
      </w:pPr>
      <w:r w:rsidRPr="003247A8">
        <w:rPr>
          <w:rFonts w:ascii="Times New Roman" w:hAnsi="Times New Roman" w:cs="Times New Roman"/>
          <w:sz w:val="24"/>
          <w:szCs w:val="24"/>
        </w:rPr>
        <w:t>При изучении истории активно используются отрывки из исторических источников, работ исследователей, изобразительные материалы, в том числе вещественные и изобразительные исторические источники, произведения искусства на историческую тематику – преподаватель сам подбирает те материалы, которые можно эффективно использовать при изучении предмета.</w:t>
      </w:r>
    </w:p>
    <w:p w:rsidR="00752BD4" w:rsidRPr="003247A8" w:rsidRDefault="00752BD4" w:rsidP="00464BBC">
      <w:pPr>
        <w:spacing w:after="0" w:line="240" w:lineRule="auto"/>
        <w:rPr>
          <w:rFonts w:ascii="Times New Roman" w:hAnsi="Times New Roman" w:cs="Times New Roman"/>
          <w:sz w:val="24"/>
          <w:szCs w:val="24"/>
        </w:rPr>
      </w:pPr>
    </w:p>
    <w:p w:rsidR="00752BD4" w:rsidRDefault="00752BD4" w:rsidP="00464BB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Базовыми учебниками для 10 – 11 классов являются:</w:t>
      </w:r>
    </w:p>
    <w:p w:rsidR="00752BD4" w:rsidRPr="0057048C" w:rsidRDefault="00752BD4" w:rsidP="00464BBC">
      <w:pPr>
        <w:spacing w:after="0" w:line="240" w:lineRule="auto"/>
        <w:jc w:val="both"/>
        <w:rPr>
          <w:rFonts w:ascii="Times New Roman" w:hAnsi="Times New Roman" w:cs="Times New Roman"/>
          <w:sz w:val="24"/>
          <w:szCs w:val="24"/>
        </w:rPr>
      </w:pPr>
      <w:r w:rsidRPr="0057048C">
        <w:rPr>
          <w:rFonts w:ascii="Times New Roman" w:hAnsi="Times New Roman" w:cs="Times New Roman"/>
          <w:sz w:val="24"/>
          <w:szCs w:val="24"/>
        </w:rPr>
        <w:t xml:space="preserve">1) Шубин А.В., Мягков М.Ю., Никифоров Ю.А. и другие; под общей редакцией </w:t>
      </w:r>
      <w:proofErr w:type="spellStart"/>
      <w:r w:rsidRPr="0057048C">
        <w:rPr>
          <w:rFonts w:ascii="Times New Roman" w:hAnsi="Times New Roman" w:cs="Times New Roman"/>
          <w:sz w:val="24"/>
          <w:szCs w:val="24"/>
        </w:rPr>
        <w:t>Мединского</w:t>
      </w:r>
      <w:proofErr w:type="spellEnd"/>
      <w:r w:rsidRPr="0057048C">
        <w:rPr>
          <w:rFonts w:ascii="Times New Roman" w:hAnsi="Times New Roman" w:cs="Times New Roman"/>
          <w:sz w:val="24"/>
          <w:szCs w:val="24"/>
        </w:rPr>
        <w:t xml:space="preserve"> В.Р. История России. Начало XX - начало XXI века. 10 класс. Просвещение, 2023</w:t>
      </w:r>
      <w:r>
        <w:rPr>
          <w:rFonts w:ascii="Times New Roman" w:hAnsi="Times New Roman" w:cs="Times New Roman"/>
          <w:sz w:val="24"/>
          <w:szCs w:val="24"/>
        </w:rPr>
        <w:t>.</w:t>
      </w:r>
      <w:r w:rsidRPr="0057048C">
        <w:rPr>
          <w:rFonts w:ascii="Times New Roman" w:hAnsi="Times New Roman" w:cs="Times New Roman"/>
          <w:sz w:val="24"/>
          <w:szCs w:val="24"/>
        </w:rPr>
        <w:t xml:space="preserve"> </w:t>
      </w:r>
    </w:p>
    <w:p w:rsidR="00752BD4" w:rsidRPr="0057048C" w:rsidRDefault="00752BD4" w:rsidP="00464BBC">
      <w:pPr>
        <w:spacing w:after="0" w:line="240" w:lineRule="auto"/>
        <w:jc w:val="both"/>
        <w:rPr>
          <w:rFonts w:ascii="Times New Roman" w:hAnsi="Times New Roman" w:cs="Times New Roman"/>
          <w:sz w:val="24"/>
          <w:szCs w:val="24"/>
        </w:rPr>
      </w:pPr>
      <w:r w:rsidRPr="0057048C">
        <w:rPr>
          <w:rFonts w:ascii="Times New Roman" w:hAnsi="Times New Roman" w:cs="Times New Roman"/>
          <w:sz w:val="24"/>
          <w:szCs w:val="24"/>
        </w:rPr>
        <w:t xml:space="preserve">2) Шубин А. В., Мягков М. Ю., Никифоров Ю. А. и др. Под ред. </w:t>
      </w:r>
      <w:proofErr w:type="spellStart"/>
      <w:r w:rsidRPr="0057048C">
        <w:rPr>
          <w:rFonts w:ascii="Times New Roman" w:hAnsi="Times New Roman" w:cs="Times New Roman"/>
          <w:sz w:val="24"/>
          <w:szCs w:val="24"/>
        </w:rPr>
        <w:t>Мединского</w:t>
      </w:r>
      <w:proofErr w:type="spellEnd"/>
      <w:r w:rsidRPr="0057048C">
        <w:rPr>
          <w:rFonts w:ascii="Times New Roman" w:hAnsi="Times New Roman" w:cs="Times New Roman"/>
          <w:sz w:val="24"/>
          <w:szCs w:val="24"/>
        </w:rPr>
        <w:t xml:space="preserve"> В. Р. История России. 1946 г. - начало XXI в. 11 класс. Учебник. Просвещение, 2023</w:t>
      </w:r>
      <w:r>
        <w:rPr>
          <w:rFonts w:ascii="Times New Roman" w:hAnsi="Times New Roman" w:cs="Times New Roman"/>
          <w:sz w:val="24"/>
          <w:szCs w:val="24"/>
        </w:rPr>
        <w:t>.</w:t>
      </w:r>
      <w:r w:rsidRPr="0057048C">
        <w:rPr>
          <w:rFonts w:ascii="Times New Roman" w:hAnsi="Times New Roman" w:cs="Times New Roman"/>
          <w:sz w:val="24"/>
          <w:szCs w:val="24"/>
        </w:rPr>
        <w:t xml:space="preserve"> </w:t>
      </w:r>
    </w:p>
    <w:p w:rsidR="00752BD4" w:rsidRPr="0057048C" w:rsidRDefault="00752BD4" w:rsidP="00464BBC">
      <w:pPr>
        <w:spacing w:after="0" w:line="240" w:lineRule="auto"/>
        <w:jc w:val="both"/>
        <w:rPr>
          <w:rFonts w:ascii="Times New Roman" w:hAnsi="Times New Roman" w:cs="Times New Roman"/>
          <w:sz w:val="24"/>
          <w:szCs w:val="24"/>
        </w:rPr>
      </w:pPr>
      <w:r w:rsidRPr="0057048C">
        <w:rPr>
          <w:rFonts w:ascii="Times New Roman" w:hAnsi="Times New Roman" w:cs="Times New Roman"/>
          <w:sz w:val="24"/>
          <w:szCs w:val="24"/>
        </w:rPr>
        <w:t xml:space="preserve">3) Шубин А.В.; под общей редакцией </w:t>
      </w:r>
      <w:proofErr w:type="spellStart"/>
      <w:r w:rsidRPr="0057048C">
        <w:rPr>
          <w:rFonts w:ascii="Times New Roman" w:hAnsi="Times New Roman" w:cs="Times New Roman"/>
          <w:sz w:val="24"/>
          <w:szCs w:val="24"/>
        </w:rPr>
        <w:t>Мединского</w:t>
      </w:r>
      <w:proofErr w:type="spellEnd"/>
      <w:r w:rsidRPr="0057048C">
        <w:rPr>
          <w:rFonts w:ascii="Times New Roman" w:hAnsi="Times New Roman" w:cs="Times New Roman"/>
          <w:sz w:val="24"/>
          <w:szCs w:val="24"/>
        </w:rPr>
        <w:t xml:space="preserve"> В.Р. Всеобщая история. Новейшая история. Базовый и углублённый уровни. 10 класс. Учебник. Просвещение, 2023</w:t>
      </w:r>
      <w:r>
        <w:rPr>
          <w:rFonts w:ascii="Times New Roman" w:hAnsi="Times New Roman" w:cs="Times New Roman"/>
          <w:sz w:val="24"/>
          <w:szCs w:val="24"/>
        </w:rPr>
        <w:t>.</w:t>
      </w:r>
      <w:r w:rsidRPr="0057048C">
        <w:rPr>
          <w:rFonts w:ascii="Times New Roman" w:hAnsi="Times New Roman" w:cs="Times New Roman"/>
          <w:sz w:val="24"/>
          <w:szCs w:val="24"/>
        </w:rPr>
        <w:t xml:space="preserve"> </w:t>
      </w:r>
    </w:p>
    <w:p w:rsidR="00215E27" w:rsidRDefault="00752BD4" w:rsidP="00225A0C">
      <w:pPr>
        <w:spacing w:after="0" w:line="240" w:lineRule="auto"/>
        <w:jc w:val="both"/>
        <w:rPr>
          <w:rFonts w:ascii="Times New Roman" w:hAnsi="Times New Roman" w:cs="Times New Roman"/>
          <w:sz w:val="24"/>
          <w:szCs w:val="24"/>
        </w:rPr>
      </w:pPr>
      <w:r w:rsidRPr="0057048C">
        <w:rPr>
          <w:rFonts w:ascii="Times New Roman" w:hAnsi="Times New Roman" w:cs="Times New Roman"/>
          <w:sz w:val="24"/>
          <w:szCs w:val="24"/>
        </w:rPr>
        <w:t xml:space="preserve">4) Шубин А.В.; под общей редакцией </w:t>
      </w:r>
      <w:proofErr w:type="spellStart"/>
      <w:r w:rsidRPr="0057048C">
        <w:rPr>
          <w:rFonts w:ascii="Times New Roman" w:hAnsi="Times New Roman" w:cs="Times New Roman"/>
          <w:sz w:val="24"/>
          <w:szCs w:val="24"/>
        </w:rPr>
        <w:t>Мединского</w:t>
      </w:r>
      <w:proofErr w:type="spellEnd"/>
      <w:r w:rsidRPr="0057048C">
        <w:rPr>
          <w:rFonts w:ascii="Times New Roman" w:hAnsi="Times New Roman" w:cs="Times New Roman"/>
          <w:sz w:val="24"/>
          <w:szCs w:val="24"/>
        </w:rPr>
        <w:t xml:space="preserve"> В.Р.</w:t>
      </w:r>
      <w:r w:rsidR="001E396C">
        <w:rPr>
          <w:rFonts w:ascii="Times New Roman" w:hAnsi="Times New Roman" w:cs="Times New Roman"/>
          <w:sz w:val="24"/>
          <w:szCs w:val="24"/>
        </w:rPr>
        <w:t xml:space="preserve"> </w:t>
      </w:r>
      <w:r w:rsidRPr="0057048C">
        <w:rPr>
          <w:rFonts w:ascii="Times New Roman" w:hAnsi="Times New Roman" w:cs="Times New Roman"/>
          <w:sz w:val="24"/>
          <w:szCs w:val="24"/>
        </w:rPr>
        <w:t>Всеобщая история. Новейшая история. Базовый и углублённый уровни. 11 класс. Учебник. Просвещение, 2023</w:t>
      </w:r>
      <w:r>
        <w:rPr>
          <w:rFonts w:ascii="Times New Roman" w:hAnsi="Times New Roman" w:cs="Times New Roman"/>
          <w:sz w:val="24"/>
          <w:szCs w:val="24"/>
        </w:rPr>
        <w:t>.</w:t>
      </w:r>
      <w:bookmarkEnd w:id="1"/>
    </w:p>
    <w:sectPr w:rsidR="00215E27" w:rsidSect="004E5DFB">
      <w:headerReference w:type="even" r:id="rId8"/>
      <w:headerReference w:type="default" r:id="rId9"/>
      <w:footerReference w:type="default" r:id="rId10"/>
      <w:type w:val="continuous"/>
      <w:pgSz w:w="11906" w:h="16838"/>
      <w:pgMar w:top="1134" w:right="850" w:bottom="1134" w:left="1701" w:header="709" w:footer="709"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3B" w:rsidRDefault="000A233B">
      <w:pPr>
        <w:spacing w:after="0" w:line="240" w:lineRule="auto"/>
      </w:pPr>
      <w:r>
        <w:separator/>
      </w:r>
    </w:p>
  </w:endnote>
  <w:endnote w:type="continuationSeparator" w:id="0">
    <w:p w:rsidR="000A233B" w:rsidRDefault="000A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703520"/>
      <w:docPartObj>
        <w:docPartGallery w:val="Page Numbers (Bottom of Page)"/>
        <w:docPartUnique/>
      </w:docPartObj>
    </w:sdtPr>
    <w:sdtEndPr/>
    <w:sdtContent>
      <w:p w:rsidR="000A233B" w:rsidRDefault="000A233B">
        <w:pPr>
          <w:pStyle w:val="af5"/>
          <w:jc w:val="center"/>
        </w:pPr>
        <w:r>
          <w:fldChar w:fldCharType="begin"/>
        </w:r>
        <w:r>
          <w:instrText>PAGE   \* MERGEFORMAT</w:instrText>
        </w:r>
        <w:r>
          <w:fldChar w:fldCharType="separate"/>
        </w:r>
        <w:r w:rsidR="00AA6207">
          <w:rPr>
            <w:noProof/>
          </w:rPr>
          <w:t>4</w:t>
        </w:r>
        <w:r>
          <w:fldChar w:fldCharType="end"/>
        </w:r>
      </w:p>
    </w:sdtContent>
  </w:sdt>
  <w:p w:rsidR="000A233B" w:rsidRDefault="000A233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3B" w:rsidRDefault="000A233B">
      <w:pPr>
        <w:spacing w:after="0" w:line="240" w:lineRule="auto"/>
      </w:pPr>
      <w:r>
        <w:separator/>
      </w:r>
    </w:p>
  </w:footnote>
  <w:footnote w:type="continuationSeparator" w:id="0">
    <w:p w:rsidR="000A233B" w:rsidRDefault="000A2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3B" w:rsidRDefault="000A233B">
    <w:pPr>
      <w:pStyle w:val="af1"/>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3B" w:rsidRDefault="000A233B">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07" w:firstLine="0"/>
      </w:pPr>
      <w:rPr>
        <w:rFonts w:cs="Times New Roman"/>
      </w:rPr>
    </w:lvl>
    <w:lvl w:ilvl="1">
      <w:start w:val="1"/>
      <w:numFmt w:val="decimal"/>
      <w:lvlText w:val="%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2.%3.%4."/>
      <w:lvlJc w:val="left"/>
      <w:pPr>
        <w:tabs>
          <w:tab w:val="num" w:pos="2828"/>
        </w:tabs>
        <w:ind w:left="2828" w:hanging="283"/>
      </w:pPr>
    </w:lvl>
    <w:lvl w:ilvl="4">
      <w:start w:val="1"/>
      <w:numFmt w:val="decimal"/>
      <w:lvlText w:val="%2.%3.%4.%5."/>
      <w:lvlJc w:val="left"/>
      <w:pPr>
        <w:tabs>
          <w:tab w:val="num" w:pos="3535"/>
        </w:tabs>
        <w:ind w:left="3535" w:hanging="283"/>
      </w:pPr>
    </w:lvl>
    <w:lvl w:ilvl="5">
      <w:start w:val="1"/>
      <w:numFmt w:val="decimal"/>
      <w:lvlText w:val="%2.%3.%4.%5.%6."/>
      <w:lvlJc w:val="left"/>
      <w:pPr>
        <w:tabs>
          <w:tab w:val="num" w:pos="4242"/>
        </w:tabs>
        <w:ind w:left="4242" w:hanging="283"/>
      </w:pPr>
    </w:lvl>
    <w:lvl w:ilvl="6">
      <w:start w:val="1"/>
      <w:numFmt w:val="decimal"/>
      <w:lvlText w:val="%2.%3.%4.%5.%6.%7."/>
      <w:lvlJc w:val="left"/>
      <w:pPr>
        <w:tabs>
          <w:tab w:val="num" w:pos="4949"/>
        </w:tabs>
        <w:ind w:left="4949" w:hanging="283"/>
      </w:pPr>
    </w:lvl>
    <w:lvl w:ilvl="7">
      <w:start w:val="1"/>
      <w:numFmt w:val="decimal"/>
      <w:lvlText w:val="%2.%3.%4.%5.%6.%7.%8."/>
      <w:lvlJc w:val="left"/>
      <w:pPr>
        <w:tabs>
          <w:tab w:val="num" w:pos="5656"/>
        </w:tabs>
        <w:ind w:left="5656" w:hanging="283"/>
      </w:pPr>
    </w:lvl>
    <w:lvl w:ilvl="8">
      <w:start w:val="1"/>
      <w:numFmt w:val="decimal"/>
      <w:lvlText w:val="%2.%3.%4.%5.%6.%7.%8.%9."/>
      <w:lvlJc w:val="left"/>
      <w:pPr>
        <w:tabs>
          <w:tab w:val="num" w:pos="6363"/>
        </w:tabs>
        <w:ind w:left="6363" w:hanging="283"/>
      </w:pPr>
    </w:lvl>
  </w:abstractNum>
  <w:abstractNum w:abstractNumId="3" w15:restartNumberingAfterBreak="0">
    <w:nsid w:val="03FE6159"/>
    <w:multiLevelType w:val="hybridMultilevel"/>
    <w:tmpl w:val="B6FC5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24C52"/>
    <w:multiLevelType w:val="hybridMultilevel"/>
    <w:tmpl w:val="A73C15DA"/>
    <w:lvl w:ilvl="0" w:tplc="31725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416383"/>
    <w:multiLevelType w:val="hybridMultilevel"/>
    <w:tmpl w:val="5696393E"/>
    <w:lvl w:ilvl="0" w:tplc="F0800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6071BB"/>
    <w:multiLevelType w:val="hybridMultilevel"/>
    <w:tmpl w:val="126656DE"/>
    <w:lvl w:ilvl="0" w:tplc="A664E2D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5D15B7"/>
    <w:multiLevelType w:val="hybridMultilevel"/>
    <w:tmpl w:val="AA621D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960C20"/>
    <w:multiLevelType w:val="hybridMultilevel"/>
    <w:tmpl w:val="DD4657EC"/>
    <w:lvl w:ilvl="0" w:tplc="CE8A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EF02B7"/>
    <w:multiLevelType w:val="hybridMultilevel"/>
    <w:tmpl w:val="126656DE"/>
    <w:lvl w:ilvl="0" w:tplc="A664E2D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1401863"/>
    <w:multiLevelType w:val="hybridMultilevel"/>
    <w:tmpl w:val="6A3E2F24"/>
    <w:lvl w:ilvl="0" w:tplc="43346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BCF303A"/>
    <w:multiLevelType w:val="multilevel"/>
    <w:tmpl w:val="9640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BB6C4A"/>
    <w:multiLevelType w:val="hybridMultilevel"/>
    <w:tmpl w:val="4444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DF5126"/>
    <w:multiLevelType w:val="hybridMultilevel"/>
    <w:tmpl w:val="5DBED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483A3E"/>
    <w:multiLevelType w:val="hybridMultilevel"/>
    <w:tmpl w:val="E22C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E30F24"/>
    <w:multiLevelType w:val="hybridMultilevel"/>
    <w:tmpl w:val="21C4B696"/>
    <w:lvl w:ilvl="0" w:tplc="4C1E6F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7"/>
  </w:num>
  <w:num w:numId="6">
    <w:abstractNumId w:val="6"/>
  </w:num>
  <w:num w:numId="7">
    <w:abstractNumId w:val="11"/>
  </w:num>
  <w:num w:numId="8">
    <w:abstractNumId w:val="4"/>
  </w:num>
  <w:num w:numId="9">
    <w:abstractNumId w:val="12"/>
  </w:num>
  <w:num w:numId="10">
    <w:abstractNumId w:val="3"/>
  </w:num>
  <w:num w:numId="11">
    <w:abstractNumId w:val="9"/>
  </w:num>
  <w:num w:numId="12">
    <w:abstractNumId w:val="14"/>
  </w:num>
  <w:num w:numId="13">
    <w:abstractNumId w:val="10"/>
  </w:num>
  <w:num w:numId="14">
    <w:abstractNumId w:val="8"/>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4E"/>
    <w:rsid w:val="000010AF"/>
    <w:rsid w:val="0000786E"/>
    <w:rsid w:val="00025019"/>
    <w:rsid w:val="00034AA0"/>
    <w:rsid w:val="00064819"/>
    <w:rsid w:val="000936EE"/>
    <w:rsid w:val="00096738"/>
    <w:rsid w:val="00097402"/>
    <w:rsid w:val="000A233B"/>
    <w:rsid w:val="000A3740"/>
    <w:rsid w:val="000A5653"/>
    <w:rsid w:val="000C0958"/>
    <w:rsid w:val="000C5C1E"/>
    <w:rsid w:val="000E5922"/>
    <w:rsid w:val="001035E5"/>
    <w:rsid w:val="00104DA1"/>
    <w:rsid w:val="00152B7E"/>
    <w:rsid w:val="00154405"/>
    <w:rsid w:val="0016031F"/>
    <w:rsid w:val="00166CB4"/>
    <w:rsid w:val="0017739A"/>
    <w:rsid w:val="00183CB4"/>
    <w:rsid w:val="001A1121"/>
    <w:rsid w:val="001B5FFA"/>
    <w:rsid w:val="001C3A21"/>
    <w:rsid w:val="001D6DA9"/>
    <w:rsid w:val="001E19E9"/>
    <w:rsid w:val="001E396C"/>
    <w:rsid w:val="001E755A"/>
    <w:rsid w:val="0020685A"/>
    <w:rsid w:val="00215E27"/>
    <w:rsid w:val="00225A0C"/>
    <w:rsid w:val="00235335"/>
    <w:rsid w:val="00243704"/>
    <w:rsid w:val="00251399"/>
    <w:rsid w:val="002579EC"/>
    <w:rsid w:val="0026591E"/>
    <w:rsid w:val="0027088E"/>
    <w:rsid w:val="0027208A"/>
    <w:rsid w:val="002C20C4"/>
    <w:rsid w:val="002D5FCA"/>
    <w:rsid w:val="002D6BBA"/>
    <w:rsid w:val="00331BCC"/>
    <w:rsid w:val="00331E54"/>
    <w:rsid w:val="00384507"/>
    <w:rsid w:val="00391F46"/>
    <w:rsid w:val="003B456E"/>
    <w:rsid w:val="003B5BCA"/>
    <w:rsid w:val="003D1793"/>
    <w:rsid w:val="003F2FBD"/>
    <w:rsid w:val="003F5E05"/>
    <w:rsid w:val="003F63F7"/>
    <w:rsid w:val="00443D46"/>
    <w:rsid w:val="00450B21"/>
    <w:rsid w:val="004644D7"/>
    <w:rsid w:val="00464BBC"/>
    <w:rsid w:val="0046796D"/>
    <w:rsid w:val="004844E9"/>
    <w:rsid w:val="004C030A"/>
    <w:rsid w:val="004C7448"/>
    <w:rsid w:val="004D3E4D"/>
    <w:rsid w:val="004D67EC"/>
    <w:rsid w:val="004E5DFB"/>
    <w:rsid w:val="004F0FD3"/>
    <w:rsid w:val="004F2E1F"/>
    <w:rsid w:val="00541F72"/>
    <w:rsid w:val="00542746"/>
    <w:rsid w:val="005647B4"/>
    <w:rsid w:val="00571B02"/>
    <w:rsid w:val="0058757F"/>
    <w:rsid w:val="005C6918"/>
    <w:rsid w:val="00637599"/>
    <w:rsid w:val="00643F6B"/>
    <w:rsid w:val="00643F75"/>
    <w:rsid w:val="00647471"/>
    <w:rsid w:val="00667D4B"/>
    <w:rsid w:val="00685DE3"/>
    <w:rsid w:val="006A68C1"/>
    <w:rsid w:val="006B2250"/>
    <w:rsid w:val="006B4C9E"/>
    <w:rsid w:val="006D025D"/>
    <w:rsid w:val="006D47EB"/>
    <w:rsid w:val="006D624E"/>
    <w:rsid w:val="006F5AFA"/>
    <w:rsid w:val="00711263"/>
    <w:rsid w:val="00717957"/>
    <w:rsid w:val="0072024D"/>
    <w:rsid w:val="00735EA3"/>
    <w:rsid w:val="0074666D"/>
    <w:rsid w:val="00752BD4"/>
    <w:rsid w:val="0077326F"/>
    <w:rsid w:val="00774D23"/>
    <w:rsid w:val="00781075"/>
    <w:rsid w:val="0078606A"/>
    <w:rsid w:val="00795F35"/>
    <w:rsid w:val="007A49D9"/>
    <w:rsid w:val="007A59C8"/>
    <w:rsid w:val="007A731E"/>
    <w:rsid w:val="007D1640"/>
    <w:rsid w:val="007E412A"/>
    <w:rsid w:val="00816852"/>
    <w:rsid w:val="00834465"/>
    <w:rsid w:val="008345AF"/>
    <w:rsid w:val="008377BF"/>
    <w:rsid w:val="008419DE"/>
    <w:rsid w:val="00855F57"/>
    <w:rsid w:val="00861104"/>
    <w:rsid w:val="008809EE"/>
    <w:rsid w:val="00880F61"/>
    <w:rsid w:val="0089260B"/>
    <w:rsid w:val="008B3A1B"/>
    <w:rsid w:val="008B6581"/>
    <w:rsid w:val="008B772B"/>
    <w:rsid w:val="008C02EA"/>
    <w:rsid w:val="008C0BA5"/>
    <w:rsid w:val="008E2445"/>
    <w:rsid w:val="00915E0B"/>
    <w:rsid w:val="00922438"/>
    <w:rsid w:val="009307E2"/>
    <w:rsid w:val="00942323"/>
    <w:rsid w:val="00952DE5"/>
    <w:rsid w:val="009964DD"/>
    <w:rsid w:val="009B1DD7"/>
    <w:rsid w:val="009B7F4D"/>
    <w:rsid w:val="009C10D7"/>
    <w:rsid w:val="009E2C3D"/>
    <w:rsid w:val="00A01A3B"/>
    <w:rsid w:val="00A3565E"/>
    <w:rsid w:val="00A375D8"/>
    <w:rsid w:val="00A45335"/>
    <w:rsid w:val="00A64E7C"/>
    <w:rsid w:val="00A65539"/>
    <w:rsid w:val="00A75490"/>
    <w:rsid w:val="00A81B87"/>
    <w:rsid w:val="00AA6207"/>
    <w:rsid w:val="00AB057E"/>
    <w:rsid w:val="00AC5187"/>
    <w:rsid w:val="00AD0363"/>
    <w:rsid w:val="00AF1410"/>
    <w:rsid w:val="00B02DF8"/>
    <w:rsid w:val="00B030D1"/>
    <w:rsid w:val="00B07BA2"/>
    <w:rsid w:val="00B32A78"/>
    <w:rsid w:val="00B40209"/>
    <w:rsid w:val="00B43E10"/>
    <w:rsid w:val="00B57CBC"/>
    <w:rsid w:val="00B61644"/>
    <w:rsid w:val="00B71695"/>
    <w:rsid w:val="00B91547"/>
    <w:rsid w:val="00BA6F0C"/>
    <w:rsid w:val="00BB278D"/>
    <w:rsid w:val="00BC6E48"/>
    <w:rsid w:val="00BE5084"/>
    <w:rsid w:val="00BF098C"/>
    <w:rsid w:val="00C27CF1"/>
    <w:rsid w:val="00C30734"/>
    <w:rsid w:val="00C90D45"/>
    <w:rsid w:val="00CB301D"/>
    <w:rsid w:val="00CB5B6F"/>
    <w:rsid w:val="00CC64A2"/>
    <w:rsid w:val="00CD017B"/>
    <w:rsid w:val="00CD1F61"/>
    <w:rsid w:val="00CE6BEA"/>
    <w:rsid w:val="00CF2260"/>
    <w:rsid w:val="00D246C6"/>
    <w:rsid w:val="00D40FB4"/>
    <w:rsid w:val="00D47039"/>
    <w:rsid w:val="00D56754"/>
    <w:rsid w:val="00D870C4"/>
    <w:rsid w:val="00D93948"/>
    <w:rsid w:val="00DB2E73"/>
    <w:rsid w:val="00DF0561"/>
    <w:rsid w:val="00DF14E8"/>
    <w:rsid w:val="00E02893"/>
    <w:rsid w:val="00E061B5"/>
    <w:rsid w:val="00E14D64"/>
    <w:rsid w:val="00E20F87"/>
    <w:rsid w:val="00E246CD"/>
    <w:rsid w:val="00E27BF5"/>
    <w:rsid w:val="00E44783"/>
    <w:rsid w:val="00E53407"/>
    <w:rsid w:val="00E660BD"/>
    <w:rsid w:val="00E75076"/>
    <w:rsid w:val="00E77BDE"/>
    <w:rsid w:val="00E81557"/>
    <w:rsid w:val="00EA354B"/>
    <w:rsid w:val="00EB373A"/>
    <w:rsid w:val="00EB7BA9"/>
    <w:rsid w:val="00ED2393"/>
    <w:rsid w:val="00EE738D"/>
    <w:rsid w:val="00F137AF"/>
    <w:rsid w:val="00F2772D"/>
    <w:rsid w:val="00F31DB5"/>
    <w:rsid w:val="00F43B5F"/>
    <w:rsid w:val="00F53286"/>
    <w:rsid w:val="00F94233"/>
    <w:rsid w:val="00F973BA"/>
    <w:rsid w:val="00FB5538"/>
    <w:rsid w:val="00FD750A"/>
    <w:rsid w:val="00FF4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5C1B067-4A7D-4C62-88BB-F365CCE5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C3D"/>
    <w:pPr>
      <w:suppressAutoHyphens/>
      <w:spacing w:after="200" w:line="276" w:lineRule="auto"/>
    </w:pPr>
    <w:rPr>
      <w:rFonts w:ascii="Calibri" w:eastAsia="SimSun" w:hAnsi="Calibri" w:cs="Calibri"/>
      <w:kern w:val="1"/>
      <w:sz w:val="22"/>
      <w:szCs w:val="22"/>
      <w:lang w:eastAsia="ar-SA"/>
    </w:rPr>
  </w:style>
  <w:style w:type="paragraph" w:styleId="1">
    <w:name w:val="heading 1"/>
    <w:basedOn w:val="10"/>
    <w:next w:val="a0"/>
    <w:qFormat/>
    <w:rsid w:val="009E2C3D"/>
    <w:pPr>
      <w:outlineLvl w:val="0"/>
    </w:pPr>
    <w:rPr>
      <w:rFonts w:ascii="Times New Roman" w:hAnsi="Times New Roman" w:cs="Times New Roman"/>
      <w:b/>
      <w:bCs/>
      <w:sz w:val="48"/>
      <w:szCs w:val="48"/>
    </w:rPr>
  </w:style>
  <w:style w:type="paragraph" w:styleId="2">
    <w:name w:val="heading 2"/>
    <w:basedOn w:val="10"/>
    <w:next w:val="a0"/>
    <w:qFormat/>
    <w:rsid w:val="009E2C3D"/>
    <w:pPr>
      <w:numPr>
        <w:ilvl w:val="1"/>
        <w:numId w:val="1"/>
      </w:numPr>
      <w:outlineLvl w:val="1"/>
    </w:pPr>
    <w:rPr>
      <w:rFonts w:ascii="Times New Roman" w:hAnsi="Times New Roman" w:cs="Times New Roman"/>
      <w:b/>
      <w:bCs/>
      <w:sz w:val="36"/>
      <w:szCs w:val="36"/>
    </w:rPr>
  </w:style>
  <w:style w:type="paragraph" w:styleId="5">
    <w:name w:val="heading 5"/>
    <w:basedOn w:val="a"/>
    <w:next w:val="a0"/>
    <w:qFormat/>
    <w:rsid w:val="009E2C3D"/>
    <w:pPr>
      <w:numPr>
        <w:ilvl w:val="4"/>
        <w:numId w:val="1"/>
      </w:numPr>
      <w:spacing w:before="240" w:after="60" w:line="100" w:lineRule="atLeast"/>
      <w:ind w:left="1134" w:firstLine="0"/>
      <w:outlineLvl w:val="4"/>
    </w:pPr>
    <w:rPr>
      <w:i/>
      <w:smallCap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E2C3D"/>
    <w:rPr>
      <w:rFonts w:cs="Times New Roman"/>
    </w:rPr>
  </w:style>
  <w:style w:type="character" w:customStyle="1" w:styleId="WW8Num1z1">
    <w:name w:val="WW8Num1z1"/>
    <w:rsid w:val="009E2C3D"/>
  </w:style>
  <w:style w:type="character" w:customStyle="1" w:styleId="WW8Num1z2">
    <w:name w:val="WW8Num1z2"/>
    <w:rsid w:val="009E2C3D"/>
  </w:style>
  <w:style w:type="character" w:customStyle="1" w:styleId="WW8Num1z3">
    <w:name w:val="WW8Num1z3"/>
    <w:rsid w:val="009E2C3D"/>
  </w:style>
  <w:style w:type="character" w:customStyle="1" w:styleId="WW8Num1z4">
    <w:name w:val="WW8Num1z4"/>
    <w:rsid w:val="009E2C3D"/>
  </w:style>
  <w:style w:type="character" w:customStyle="1" w:styleId="WW8Num1z5">
    <w:name w:val="WW8Num1z5"/>
    <w:rsid w:val="009E2C3D"/>
  </w:style>
  <w:style w:type="character" w:customStyle="1" w:styleId="WW8Num1z6">
    <w:name w:val="WW8Num1z6"/>
    <w:rsid w:val="009E2C3D"/>
  </w:style>
  <w:style w:type="character" w:customStyle="1" w:styleId="WW8Num1z7">
    <w:name w:val="WW8Num1z7"/>
    <w:rsid w:val="009E2C3D"/>
  </w:style>
  <w:style w:type="character" w:customStyle="1" w:styleId="WW8Num1z8">
    <w:name w:val="WW8Num1z8"/>
    <w:rsid w:val="009E2C3D"/>
  </w:style>
  <w:style w:type="character" w:customStyle="1" w:styleId="WW8Num2z0">
    <w:name w:val="WW8Num2z0"/>
    <w:rsid w:val="009E2C3D"/>
    <w:rPr>
      <w:rFonts w:ascii="Symbol" w:hAnsi="Symbol" w:cs="Symbol"/>
    </w:rPr>
  </w:style>
  <w:style w:type="character" w:customStyle="1" w:styleId="WW8Num2z1">
    <w:name w:val="WW8Num2z1"/>
    <w:rsid w:val="009E2C3D"/>
    <w:rPr>
      <w:rFonts w:ascii="Courier New" w:hAnsi="Courier New" w:cs="Courier New"/>
    </w:rPr>
  </w:style>
  <w:style w:type="character" w:customStyle="1" w:styleId="WW8Num2z2">
    <w:name w:val="WW8Num2z2"/>
    <w:rsid w:val="009E2C3D"/>
    <w:rPr>
      <w:rFonts w:ascii="Wingdings" w:hAnsi="Wingdings" w:cs="Wingdings"/>
    </w:rPr>
  </w:style>
  <w:style w:type="character" w:customStyle="1" w:styleId="WW8Num2z3">
    <w:name w:val="WW8Num2z3"/>
    <w:rsid w:val="009E2C3D"/>
  </w:style>
  <w:style w:type="character" w:customStyle="1" w:styleId="WW8Num2z4">
    <w:name w:val="WW8Num2z4"/>
    <w:rsid w:val="009E2C3D"/>
  </w:style>
  <w:style w:type="character" w:customStyle="1" w:styleId="WW8Num2z5">
    <w:name w:val="WW8Num2z5"/>
    <w:rsid w:val="009E2C3D"/>
  </w:style>
  <w:style w:type="character" w:customStyle="1" w:styleId="WW8Num2z6">
    <w:name w:val="WW8Num2z6"/>
    <w:rsid w:val="009E2C3D"/>
  </w:style>
  <w:style w:type="character" w:customStyle="1" w:styleId="WW8Num2z7">
    <w:name w:val="WW8Num2z7"/>
    <w:rsid w:val="009E2C3D"/>
  </w:style>
  <w:style w:type="character" w:customStyle="1" w:styleId="WW8Num2z8">
    <w:name w:val="WW8Num2z8"/>
    <w:rsid w:val="009E2C3D"/>
  </w:style>
  <w:style w:type="character" w:customStyle="1" w:styleId="WW8Num3z0">
    <w:name w:val="WW8Num3z0"/>
    <w:rsid w:val="009E2C3D"/>
    <w:rPr>
      <w:rFonts w:cs="Times New Roman"/>
    </w:rPr>
  </w:style>
  <w:style w:type="character" w:customStyle="1" w:styleId="WW8Num3z1">
    <w:name w:val="WW8Num3z1"/>
    <w:rsid w:val="009E2C3D"/>
  </w:style>
  <w:style w:type="character" w:customStyle="1" w:styleId="WW8Num3z2">
    <w:name w:val="WW8Num3z2"/>
    <w:rsid w:val="009E2C3D"/>
  </w:style>
  <w:style w:type="character" w:customStyle="1" w:styleId="WW8Num3z3">
    <w:name w:val="WW8Num3z3"/>
    <w:rsid w:val="009E2C3D"/>
  </w:style>
  <w:style w:type="character" w:customStyle="1" w:styleId="WW8Num3z4">
    <w:name w:val="WW8Num3z4"/>
    <w:rsid w:val="009E2C3D"/>
  </w:style>
  <w:style w:type="character" w:customStyle="1" w:styleId="WW8Num3z5">
    <w:name w:val="WW8Num3z5"/>
    <w:rsid w:val="009E2C3D"/>
  </w:style>
  <w:style w:type="character" w:customStyle="1" w:styleId="WW8Num3z6">
    <w:name w:val="WW8Num3z6"/>
    <w:rsid w:val="009E2C3D"/>
  </w:style>
  <w:style w:type="character" w:customStyle="1" w:styleId="WW8Num3z7">
    <w:name w:val="WW8Num3z7"/>
    <w:rsid w:val="009E2C3D"/>
  </w:style>
  <w:style w:type="character" w:customStyle="1" w:styleId="WW8Num3z8">
    <w:name w:val="WW8Num3z8"/>
    <w:rsid w:val="009E2C3D"/>
  </w:style>
  <w:style w:type="character" w:customStyle="1" w:styleId="11">
    <w:name w:val="Основной шрифт абзаца1"/>
    <w:rsid w:val="009E2C3D"/>
  </w:style>
  <w:style w:type="character" w:customStyle="1" w:styleId="WW8Num4z0">
    <w:name w:val="WW8Num4z0"/>
    <w:rsid w:val="009E2C3D"/>
    <w:rPr>
      <w:rFonts w:cs="Times New Roman"/>
    </w:rPr>
  </w:style>
  <w:style w:type="character" w:customStyle="1" w:styleId="WW8Num4z1">
    <w:name w:val="WW8Num4z1"/>
    <w:rsid w:val="009E2C3D"/>
  </w:style>
  <w:style w:type="character" w:customStyle="1" w:styleId="WW8Num4z2">
    <w:name w:val="WW8Num4z2"/>
    <w:rsid w:val="009E2C3D"/>
  </w:style>
  <w:style w:type="character" w:customStyle="1" w:styleId="WW8Num4z3">
    <w:name w:val="WW8Num4z3"/>
    <w:rsid w:val="009E2C3D"/>
  </w:style>
  <w:style w:type="character" w:customStyle="1" w:styleId="WW8Num4z4">
    <w:name w:val="WW8Num4z4"/>
    <w:rsid w:val="009E2C3D"/>
  </w:style>
  <w:style w:type="character" w:customStyle="1" w:styleId="WW8Num4z5">
    <w:name w:val="WW8Num4z5"/>
    <w:rsid w:val="009E2C3D"/>
  </w:style>
  <w:style w:type="character" w:customStyle="1" w:styleId="WW8Num4z6">
    <w:name w:val="WW8Num4z6"/>
    <w:rsid w:val="009E2C3D"/>
  </w:style>
  <w:style w:type="character" w:customStyle="1" w:styleId="WW8Num4z7">
    <w:name w:val="WW8Num4z7"/>
    <w:rsid w:val="009E2C3D"/>
  </w:style>
  <w:style w:type="character" w:customStyle="1" w:styleId="WW8Num4z8">
    <w:name w:val="WW8Num4z8"/>
    <w:rsid w:val="009E2C3D"/>
  </w:style>
  <w:style w:type="character" w:customStyle="1" w:styleId="WW8Num5z0">
    <w:name w:val="WW8Num5z0"/>
    <w:rsid w:val="009E2C3D"/>
    <w:rPr>
      <w:rFonts w:ascii="Symbol" w:hAnsi="Symbol" w:cs="Symbol"/>
    </w:rPr>
  </w:style>
  <w:style w:type="character" w:customStyle="1" w:styleId="WW8Num5z1">
    <w:name w:val="WW8Num5z1"/>
    <w:rsid w:val="009E2C3D"/>
    <w:rPr>
      <w:rFonts w:ascii="Courier New" w:hAnsi="Courier New" w:cs="Courier New"/>
    </w:rPr>
  </w:style>
  <w:style w:type="character" w:customStyle="1" w:styleId="WW8Num5z2">
    <w:name w:val="WW8Num5z2"/>
    <w:rsid w:val="009E2C3D"/>
    <w:rPr>
      <w:rFonts w:ascii="Wingdings" w:hAnsi="Wingdings" w:cs="Wingdings"/>
    </w:rPr>
  </w:style>
  <w:style w:type="character" w:customStyle="1" w:styleId="WW8Num6z0">
    <w:name w:val="WW8Num6z0"/>
    <w:rsid w:val="009E2C3D"/>
  </w:style>
  <w:style w:type="character" w:customStyle="1" w:styleId="WW8Num6z1">
    <w:name w:val="WW8Num6z1"/>
    <w:rsid w:val="009E2C3D"/>
  </w:style>
  <w:style w:type="character" w:customStyle="1" w:styleId="WW8Num6z2">
    <w:name w:val="WW8Num6z2"/>
    <w:rsid w:val="009E2C3D"/>
  </w:style>
  <w:style w:type="character" w:customStyle="1" w:styleId="WW8Num6z3">
    <w:name w:val="WW8Num6z3"/>
    <w:rsid w:val="009E2C3D"/>
  </w:style>
  <w:style w:type="character" w:customStyle="1" w:styleId="WW8Num6z4">
    <w:name w:val="WW8Num6z4"/>
    <w:rsid w:val="009E2C3D"/>
  </w:style>
  <w:style w:type="character" w:customStyle="1" w:styleId="WW8Num6z5">
    <w:name w:val="WW8Num6z5"/>
    <w:rsid w:val="009E2C3D"/>
  </w:style>
  <w:style w:type="character" w:customStyle="1" w:styleId="WW8Num6z6">
    <w:name w:val="WW8Num6z6"/>
    <w:rsid w:val="009E2C3D"/>
  </w:style>
  <w:style w:type="character" w:customStyle="1" w:styleId="WW8Num6z7">
    <w:name w:val="WW8Num6z7"/>
    <w:rsid w:val="009E2C3D"/>
  </w:style>
  <w:style w:type="character" w:customStyle="1" w:styleId="WW8Num6z8">
    <w:name w:val="WW8Num6z8"/>
    <w:rsid w:val="009E2C3D"/>
  </w:style>
  <w:style w:type="character" w:customStyle="1" w:styleId="a4">
    <w:name w:val="Символ сноски"/>
    <w:rsid w:val="009E2C3D"/>
    <w:rPr>
      <w:vertAlign w:val="superscript"/>
    </w:rPr>
  </w:style>
  <w:style w:type="character" w:customStyle="1" w:styleId="WW-">
    <w:name w:val="WW-Символ сноски"/>
    <w:rsid w:val="009E2C3D"/>
  </w:style>
  <w:style w:type="character" w:styleId="a5">
    <w:name w:val="Hyperlink"/>
    <w:rsid w:val="009E2C3D"/>
    <w:rPr>
      <w:color w:val="000080"/>
      <w:u w:val="single"/>
    </w:rPr>
  </w:style>
  <w:style w:type="character" w:styleId="a6">
    <w:name w:val="Emphasis"/>
    <w:qFormat/>
    <w:rsid w:val="009E2C3D"/>
    <w:rPr>
      <w:i/>
      <w:iCs/>
    </w:rPr>
  </w:style>
  <w:style w:type="character" w:customStyle="1" w:styleId="a7">
    <w:name w:val="Маркеры списка"/>
    <w:rsid w:val="009E2C3D"/>
    <w:rPr>
      <w:rFonts w:ascii="OpenSymbol" w:eastAsia="OpenSymbol" w:hAnsi="OpenSymbol" w:cs="OpenSymbol"/>
    </w:rPr>
  </w:style>
  <w:style w:type="character" w:styleId="a8">
    <w:name w:val="Strong"/>
    <w:qFormat/>
    <w:rsid w:val="009E2C3D"/>
    <w:rPr>
      <w:b/>
      <w:bCs/>
    </w:rPr>
  </w:style>
  <w:style w:type="character" w:customStyle="1" w:styleId="a9">
    <w:name w:val="Символы концевой сноски"/>
    <w:rsid w:val="009E2C3D"/>
    <w:rPr>
      <w:vertAlign w:val="superscript"/>
    </w:rPr>
  </w:style>
  <w:style w:type="character" w:customStyle="1" w:styleId="WW-0">
    <w:name w:val="WW-Символы концевой сноски"/>
    <w:rsid w:val="009E2C3D"/>
  </w:style>
  <w:style w:type="character" w:customStyle="1" w:styleId="12">
    <w:name w:val="Знак сноски1"/>
    <w:rsid w:val="009E2C3D"/>
    <w:rPr>
      <w:vertAlign w:val="superscript"/>
    </w:rPr>
  </w:style>
  <w:style w:type="character" w:customStyle="1" w:styleId="13">
    <w:name w:val="Знак концевой сноски1"/>
    <w:rsid w:val="009E2C3D"/>
    <w:rPr>
      <w:vertAlign w:val="superscript"/>
    </w:rPr>
  </w:style>
  <w:style w:type="character" w:customStyle="1" w:styleId="aa">
    <w:name w:val="Название Знак"/>
    <w:basedOn w:val="11"/>
    <w:rsid w:val="009E2C3D"/>
    <w:rPr>
      <w:b/>
      <w:sz w:val="28"/>
    </w:rPr>
  </w:style>
  <w:style w:type="character" w:customStyle="1" w:styleId="ListLabel1">
    <w:name w:val="ListLabel 1"/>
    <w:rsid w:val="009E2C3D"/>
    <w:rPr>
      <w:rFonts w:cs="Times New Roman"/>
    </w:rPr>
  </w:style>
  <w:style w:type="character" w:styleId="ab">
    <w:name w:val="footnote reference"/>
    <w:rsid w:val="009E2C3D"/>
    <w:rPr>
      <w:vertAlign w:val="superscript"/>
    </w:rPr>
  </w:style>
  <w:style w:type="character" w:styleId="ac">
    <w:name w:val="endnote reference"/>
    <w:rsid w:val="009E2C3D"/>
    <w:rPr>
      <w:vertAlign w:val="superscript"/>
    </w:rPr>
  </w:style>
  <w:style w:type="character" w:customStyle="1" w:styleId="14">
    <w:name w:val="Знак сноски1"/>
    <w:rsid w:val="009E2C3D"/>
    <w:rPr>
      <w:vertAlign w:val="superscript"/>
    </w:rPr>
  </w:style>
  <w:style w:type="paragraph" w:customStyle="1" w:styleId="10">
    <w:name w:val="Заголовок1"/>
    <w:basedOn w:val="a"/>
    <w:next w:val="a0"/>
    <w:rsid w:val="009E2C3D"/>
    <w:pPr>
      <w:keepNext/>
      <w:spacing w:before="240" w:after="120"/>
    </w:pPr>
    <w:rPr>
      <w:rFonts w:ascii="Arial" w:hAnsi="Arial" w:cs="Lucida Sans"/>
      <w:sz w:val="28"/>
      <w:szCs w:val="28"/>
    </w:rPr>
  </w:style>
  <w:style w:type="paragraph" w:styleId="a0">
    <w:name w:val="Body Text"/>
    <w:basedOn w:val="a"/>
    <w:rsid w:val="009E2C3D"/>
    <w:pPr>
      <w:spacing w:after="120"/>
    </w:pPr>
  </w:style>
  <w:style w:type="paragraph" w:styleId="ad">
    <w:name w:val="List"/>
    <w:basedOn w:val="a0"/>
    <w:rsid w:val="009E2C3D"/>
    <w:rPr>
      <w:rFonts w:cs="Lucida Sans"/>
    </w:rPr>
  </w:style>
  <w:style w:type="paragraph" w:customStyle="1" w:styleId="20">
    <w:name w:val="Название2"/>
    <w:basedOn w:val="a"/>
    <w:rsid w:val="009E2C3D"/>
    <w:pPr>
      <w:suppressLineNumbers/>
      <w:spacing w:before="120" w:after="120"/>
    </w:pPr>
    <w:rPr>
      <w:rFonts w:cs="Lucida Sans"/>
      <w:i/>
      <w:iCs/>
      <w:sz w:val="24"/>
      <w:szCs w:val="24"/>
    </w:rPr>
  </w:style>
  <w:style w:type="paragraph" w:customStyle="1" w:styleId="21">
    <w:name w:val="Указатель2"/>
    <w:basedOn w:val="a"/>
    <w:rsid w:val="009E2C3D"/>
    <w:pPr>
      <w:suppressLineNumbers/>
    </w:pPr>
    <w:rPr>
      <w:rFonts w:cs="Lucida Sans"/>
    </w:rPr>
  </w:style>
  <w:style w:type="paragraph" w:customStyle="1" w:styleId="15">
    <w:name w:val="Название1"/>
    <w:basedOn w:val="a"/>
    <w:rsid w:val="009E2C3D"/>
    <w:pPr>
      <w:suppressLineNumbers/>
      <w:spacing w:before="120" w:after="120"/>
    </w:pPr>
    <w:rPr>
      <w:rFonts w:cs="Lucida Sans"/>
      <w:i/>
      <w:iCs/>
      <w:sz w:val="24"/>
      <w:szCs w:val="24"/>
    </w:rPr>
  </w:style>
  <w:style w:type="paragraph" w:customStyle="1" w:styleId="16">
    <w:name w:val="Указатель1"/>
    <w:basedOn w:val="a"/>
    <w:rsid w:val="009E2C3D"/>
    <w:pPr>
      <w:suppressLineNumbers/>
    </w:pPr>
    <w:rPr>
      <w:rFonts w:cs="Lucida Sans"/>
    </w:rPr>
  </w:style>
  <w:style w:type="paragraph" w:customStyle="1" w:styleId="ConsPlusNormal">
    <w:name w:val="ConsPlusNormal"/>
    <w:rsid w:val="009E2C3D"/>
    <w:pPr>
      <w:widowControl w:val="0"/>
      <w:suppressAutoHyphens/>
      <w:spacing w:line="100" w:lineRule="atLeast"/>
    </w:pPr>
    <w:rPr>
      <w:rFonts w:ascii="Arial" w:eastAsia="SimSun" w:hAnsi="Arial" w:cs="Arial"/>
      <w:kern w:val="1"/>
      <w:lang w:eastAsia="ar-SA"/>
    </w:rPr>
  </w:style>
  <w:style w:type="paragraph" w:customStyle="1" w:styleId="17">
    <w:name w:val="Текст сноски1"/>
    <w:basedOn w:val="a"/>
    <w:rsid w:val="009E2C3D"/>
    <w:pPr>
      <w:suppressLineNumbers/>
      <w:spacing w:after="0" w:line="100" w:lineRule="atLeast"/>
      <w:ind w:left="283" w:hanging="283"/>
    </w:pPr>
    <w:rPr>
      <w:sz w:val="20"/>
      <w:szCs w:val="20"/>
    </w:rPr>
  </w:style>
  <w:style w:type="paragraph" w:customStyle="1" w:styleId="18">
    <w:name w:val="Основной текст с отступом1"/>
    <w:basedOn w:val="a0"/>
    <w:rsid w:val="009E2C3D"/>
    <w:pPr>
      <w:ind w:firstLine="283"/>
    </w:pPr>
  </w:style>
  <w:style w:type="paragraph" w:customStyle="1" w:styleId="western">
    <w:name w:val="western"/>
    <w:basedOn w:val="a"/>
    <w:rsid w:val="009E2C3D"/>
    <w:pPr>
      <w:spacing w:before="280" w:after="119"/>
    </w:pPr>
    <w:rPr>
      <w:color w:val="00000A"/>
    </w:rPr>
  </w:style>
  <w:style w:type="paragraph" w:customStyle="1" w:styleId="19">
    <w:name w:val="Абзац списка1"/>
    <w:basedOn w:val="a"/>
    <w:rsid w:val="009E2C3D"/>
    <w:pPr>
      <w:ind w:left="720"/>
    </w:pPr>
  </w:style>
  <w:style w:type="paragraph" w:customStyle="1" w:styleId="ae">
    <w:name w:val="Содержимое таблицы"/>
    <w:basedOn w:val="a"/>
    <w:rsid w:val="009E2C3D"/>
    <w:pPr>
      <w:suppressLineNumbers/>
    </w:pPr>
  </w:style>
  <w:style w:type="paragraph" w:customStyle="1" w:styleId="af">
    <w:name w:val="Заголовок таблицы"/>
    <w:basedOn w:val="ae"/>
    <w:rsid w:val="009E2C3D"/>
    <w:pPr>
      <w:jc w:val="center"/>
    </w:pPr>
    <w:rPr>
      <w:b/>
      <w:bCs/>
    </w:rPr>
  </w:style>
  <w:style w:type="paragraph" w:styleId="af0">
    <w:name w:val="Body Text Indent"/>
    <w:basedOn w:val="a"/>
    <w:rsid w:val="009E2C3D"/>
    <w:pPr>
      <w:spacing w:after="60"/>
      <w:ind w:left="426" w:hanging="426"/>
    </w:pPr>
    <w:rPr>
      <w:sz w:val="20"/>
      <w:szCs w:val="20"/>
    </w:rPr>
  </w:style>
  <w:style w:type="paragraph" w:styleId="50">
    <w:name w:val="toc 5"/>
    <w:basedOn w:val="5"/>
    <w:rsid w:val="009E2C3D"/>
    <w:pPr>
      <w:numPr>
        <w:ilvl w:val="0"/>
        <w:numId w:val="0"/>
      </w:numPr>
      <w:tabs>
        <w:tab w:val="right" w:leader="underscore" w:pos="8221"/>
      </w:tabs>
      <w:ind w:left="-284"/>
    </w:pPr>
    <w:rPr>
      <w:sz w:val="24"/>
    </w:rPr>
  </w:style>
  <w:style w:type="paragraph" w:styleId="af1">
    <w:name w:val="header"/>
    <w:basedOn w:val="a"/>
    <w:rsid w:val="009E2C3D"/>
    <w:pPr>
      <w:suppressLineNumbers/>
      <w:tabs>
        <w:tab w:val="center" w:pos="4677"/>
        <w:tab w:val="right" w:pos="9355"/>
      </w:tabs>
    </w:pPr>
  </w:style>
  <w:style w:type="paragraph" w:styleId="af2">
    <w:name w:val="Title"/>
    <w:basedOn w:val="a"/>
    <w:next w:val="af3"/>
    <w:qFormat/>
    <w:rsid w:val="009E2C3D"/>
    <w:pPr>
      <w:suppressAutoHyphens w:val="0"/>
      <w:spacing w:after="0" w:line="100" w:lineRule="atLeast"/>
      <w:jc w:val="center"/>
    </w:pPr>
    <w:rPr>
      <w:rFonts w:ascii="Times New Roman" w:eastAsia="Times New Roman" w:hAnsi="Times New Roman" w:cs="Times New Roman"/>
      <w:b/>
      <w:bCs/>
      <w:sz w:val="28"/>
      <w:szCs w:val="20"/>
    </w:rPr>
  </w:style>
  <w:style w:type="paragraph" w:styleId="af3">
    <w:name w:val="Subtitle"/>
    <w:basedOn w:val="10"/>
    <w:next w:val="a0"/>
    <w:qFormat/>
    <w:rsid w:val="009E2C3D"/>
    <w:pPr>
      <w:jc w:val="center"/>
    </w:pPr>
    <w:rPr>
      <w:i/>
      <w:iCs/>
    </w:rPr>
  </w:style>
  <w:style w:type="paragraph" w:styleId="af4">
    <w:name w:val="footnote text"/>
    <w:basedOn w:val="a"/>
    <w:rsid w:val="009E2C3D"/>
    <w:pPr>
      <w:suppressLineNumbers/>
      <w:ind w:left="283" w:hanging="283"/>
    </w:pPr>
    <w:rPr>
      <w:sz w:val="20"/>
      <w:szCs w:val="20"/>
    </w:rPr>
  </w:style>
  <w:style w:type="paragraph" w:styleId="af5">
    <w:name w:val="footer"/>
    <w:basedOn w:val="a"/>
    <w:link w:val="af6"/>
    <w:uiPriority w:val="99"/>
    <w:rsid w:val="009E2C3D"/>
    <w:pPr>
      <w:suppressLineNumbers/>
      <w:tabs>
        <w:tab w:val="center" w:pos="4819"/>
        <w:tab w:val="right" w:pos="9638"/>
      </w:tabs>
    </w:pPr>
  </w:style>
  <w:style w:type="paragraph" w:customStyle="1" w:styleId="1a">
    <w:name w:val="Красная строка1"/>
    <w:basedOn w:val="a0"/>
    <w:rsid w:val="009E2C3D"/>
    <w:pPr>
      <w:ind w:firstLine="283"/>
    </w:pPr>
  </w:style>
  <w:style w:type="paragraph" w:customStyle="1" w:styleId="af7">
    <w:name w:val="Содержимое врезки"/>
    <w:basedOn w:val="a0"/>
    <w:rsid w:val="009E2C3D"/>
  </w:style>
  <w:style w:type="paragraph" w:styleId="af8">
    <w:name w:val="List Paragraph"/>
    <w:basedOn w:val="a"/>
    <w:uiPriority w:val="34"/>
    <w:qFormat/>
    <w:rsid w:val="00152B7E"/>
    <w:pPr>
      <w:suppressAutoHyphens w:val="0"/>
      <w:spacing w:after="160" w:line="259" w:lineRule="auto"/>
      <w:ind w:left="720"/>
      <w:contextualSpacing/>
    </w:pPr>
    <w:rPr>
      <w:rFonts w:asciiTheme="minorHAnsi" w:eastAsiaTheme="minorHAnsi" w:hAnsiTheme="minorHAnsi" w:cstheme="minorBidi"/>
      <w:kern w:val="0"/>
      <w:lang w:eastAsia="en-US"/>
    </w:rPr>
  </w:style>
  <w:style w:type="paragraph" w:styleId="af9">
    <w:name w:val="Normal (Web)"/>
    <w:basedOn w:val="a"/>
    <w:uiPriority w:val="99"/>
    <w:unhideWhenUsed/>
    <w:rsid w:val="004C030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f6">
    <w:name w:val="Нижний колонтитул Знак"/>
    <w:basedOn w:val="a1"/>
    <w:link w:val="af5"/>
    <w:uiPriority w:val="99"/>
    <w:rsid w:val="00637599"/>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57">
      <w:bodyDiv w:val="1"/>
      <w:marLeft w:val="0"/>
      <w:marRight w:val="0"/>
      <w:marTop w:val="0"/>
      <w:marBottom w:val="0"/>
      <w:divBdr>
        <w:top w:val="none" w:sz="0" w:space="0" w:color="auto"/>
        <w:left w:val="none" w:sz="0" w:space="0" w:color="auto"/>
        <w:bottom w:val="none" w:sz="0" w:space="0" w:color="auto"/>
        <w:right w:val="none" w:sz="0" w:space="0" w:color="auto"/>
      </w:divBdr>
    </w:div>
    <w:div w:id="133446176">
      <w:bodyDiv w:val="1"/>
      <w:marLeft w:val="0"/>
      <w:marRight w:val="0"/>
      <w:marTop w:val="0"/>
      <w:marBottom w:val="0"/>
      <w:divBdr>
        <w:top w:val="none" w:sz="0" w:space="0" w:color="auto"/>
        <w:left w:val="none" w:sz="0" w:space="0" w:color="auto"/>
        <w:bottom w:val="none" w:sz="0" w:space="0" w:color="auto"/>
        <w:right w:val="none" w:sz="0" w:space="0" w:color="auto"/>
      </w:divBdr>
    </w:div>
    <w:div w:id="161512907">
      <w:bodyDiv w:val="1"/>
      <w:marLeft w:val="0"/>
      <w:marRight w:val="0"/>
      <w:marTop w:val="0"/>
      <w:marBottom w:val="0"/>
      <w:divBdr>
        <w:top w:val="none" w:sz="0" w:space="0" w:color="auto"/>
        <w:left w:val="none" w:sz="0" w:space="0" w:color="auto"/>
        <w:bottom w:val="none" w:sz="0" w:space="0" w:color="auto"/>
        <w:right w:val="none" w:sz="0" w:space="0" w:color="auto"/>
      </w:divBdr>
    </w:div>
    <w:div w:id="525676916">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2002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1A60-01E0-457D-AEA7-91CE7D13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18701</Words>
  <Characters>106599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Челеховская Марина Андреевна</cp:lastModifiedBy>
  <cp:revision>3</cp:revision>
  <cp:lastPrinted>2112-12-31T21:00:00Z</cp:lastPrinted>
  <dcterms:created xsi:type="dcterms:W3CDTF">2024-07-02T08:47:00Z</dcterms:created>
  <dcterms:modified xsi:type="dcterms:W3CDTF">2024-07-02T08:52:00Z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