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3" w:type="dxa"/>
        <w:tblLook w:val="00A0" w:firstRow="1" w:lastRow="0" w:firstColumn="1" w:lastColumn="0" w:noHBand="0" w:noVBand="0"/>
      </w:tblPr>
      <w:tblGrid>
        <w:gridCol w:w="5812"/>
        <w:gridCol w:w="4651"/>
      </w:tblGrid>
      <w:tr w:rsidR="00CB491B" w:rsidRPr="001756C9" w:rsidTr="00CB491B">
        <w:tc>
          <w:tcPr>
            <w:tcW w:w="5812" w:type="dxa"/>
          </w:tcPr>
          <w:p w:rsidR="00CB491B" w:rsidRDefault="00CB491B" w:rsidP="00CB491B">
            <w:pPr>
              <w:pStyle w:val="af7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Национальный </w:t>
            </w:r>
          </w:p>
          <w:p w:rsidR="00CB491B" w:rsidRDefault="00CB491B" w:rsidP="00CB491B">
            <w:pPr>
              <w:pStyle w:val="af7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исследовательский университет </w:t>
            </w:r>
          </w:p>
          <w:p w:rsidR="00CB491B" w:rsidRDefault="00CB491B" w:rsidP="00CB491B">
            <w:pPr>
              <w:pStyle w:val="af7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«Высшая школа экономики»</w:t>
            </w:r>
          </w:p>
          <w:p w:rsidR="00CB491B" w:rsidRDefault="00CB491B" w:rsidP="00CB491B">
            <w:pPr>
              <w:pStyle w:val="af7"/>
              <w:tabs>
                <w:tab w:val="left" w:pos="709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  <w:p w:rsidR="00CB491B" w:rsidRDefault="00CB491B" w:rsidP="00CB491B">
            <w:pPr>
              <w:pStyle w:val="ab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Лицей</w:t>
            </w:r>
          </w:p>
          <w:p w:rsidR="00CB491B" w:rsidRPr="00976291" w:rsidRDefault="00CB491B" w:rsidP="00CB491B">
            <w:pPr>
              <w:rPr>
                <w:sz w:val="26"/>
                <w:szCs w:val="26"/>
              </w:rPr>
            </w:pPr>
          </w:p>
        </w:tc>
        <w:tc>
          <w:tcPr>
            <w:tcW w:w="4651" w:type="dxa"/>
          </w:tcPr>
          <w:p w:rsidR="00CB491B" w:rsidRPr="00CB491B" w:rsidRDefault="00CB491B" w:rsidP="00CB491B">
            <w:pPr>
              <w:ind w:firstLine="34"/>
              <w:rPr>
                <w:sz w:val="26"/>
                <w:szCs w:val="26"/>
                <w:lang w:val="ru-RU"/>
              </w:rPr>
            </w:pPr>
            <w:r w:rsidRPr="00CB491B">
              <w:rPr>
                <w:b/>
                <w:sz w:val="26"/>
                <w:szCs w:val="26"/>
                <w:lang w:val="ru-RU"/>
              </w:rPr>
              <w:t xml:space="preserve">Приложение </w:t>
            </w:r>
            <w:r>
              <w:rPr>
                <w:b/>
                <w:sz w:val="26"/>
                <w:szCs w:val="26"/>
                <w:lang w:val="ru-RU"/>
              </w:rPr>
              <w:t>445</w:t>
            </w:r>
          </w:p>
          <w:p w:rsidR="00CB491B" w:rsidRPr="00BF0715" w:rsidRDefault="00CB491B" w:rsidP="00CB491B">
            <w:pPr>
              <w:pStyle w:val="af7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 w:rsidRPr="00BF0715">
              <w:rPr>
                <w:b w:val="0"/>
                <w:sz w:val="26"/>
                <w:szCs w:val="26"/>
              </w:rPr>
              <w:t>УТВЕРЖДЕНО</w:t>
            </w:r>
          </w:p>
          <w:p w:rsidR="00CB491B" w:rsidRPr="00BF0715" w:rsidRDefault="00CB491B" w:rsidP="00CB491B">
            <w:pPr>
              <w:pStyle w:val="af7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 w:rsidRPr="00BF0715"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:rsidR="00CB491B" w:rsidRPr="00BF0715" w:rsidRDefault="00CB491B" w:rsidP="00CB491B">
            <w:pPr>
              <w:pStyle w:val="af7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 w:rsidRPr="00BF0715">
              <w:rPr>
                <w:b w:val="0"/>
                <w:sz w:val="26"/>
                <w:szCs w:val="26"/>
              </w:rPr>
              <w:t>Лицея НИУ ВШЭ</w:t>
            </w:r>
          </w:p>
          <w:p w:rsidR="00CB491B" w:rsidRDefault="00CB491B" w:rsidP="00CB491B">
            <w:pPr>
              <w:pStyle w:val="af7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 w:rsidRPr="00BF0715">
              <w:rPr>
                <w:b w:val="0"/>
                <w:sz w:val="26"/>
                <w:szCs w:val="26"/>
              </w:rPr>
              <w:t>протокол №</w:t>
            </w:r>
            <w:r w:rsidR="00EE471D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BF0715">
              <w:rPr>
                <w:b w:val="0"/>
                <w:sz w:val="26"/>
                <w:szCs w:val="26"/>
              </w:rPr>
              <w:t>1</w:t>
            </w:r>
            <w:r w:rsidR="00EE471D">
              <w:rPr>
                <w:b w:val="0"/>
                <w:sz w:val="26"/>
                <w:szCs w:val="26"/>
              </w:rPr>
              <w:t>8 от 31.08.2023</w:t>
            </w:r>
            <w:bookmarkStart w:id="0" w:name="_GoBack"/>
            <w:bookmarkEnd w:id="0"/>
            <w:r>
              <w:rPr>
                <w:b w:val="0"/>
                <w:sz w:val="26"/>
                <w:szCs w:val="26"/>
              </w:rPr>
              <w:t>г.</w:t>
            </w:r>
          </w:p>
          <w:p w:rsidR="00CB491B" w:rsidRPr="001756C9" w:rsidRDefault="00CB491B" w:rsidP="00CB491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</w:tbl>
    <w:p w:rsidR="008D62D3" w:rsidRPr="00736DFA" w:rsidRDefault="008D62D3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2D3" w:rsidRDefault="008D62D3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91B" w:rsidRDefault="00CB491B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91B" w:rsidRDefault="00CB491B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91B" w:rsidRDefault="00CB491B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91B" w:rsidRDefault="00CB491B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91B" w:rsidRDefault="00CB491B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91B" w:rsidRDefault="00CB491B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91B" w:rsidRPr="00736DFA" w:rsidRDefault="00CB491B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91B" w:rsidRPr="00BF0715" w:rsidRDefault="00EE471D" w:rsidP="00CB491B">
      <w:pPr>
        <w:pStyle w:val="af7"/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</w:pPr>
      <w:r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 xml:space="preserve">Рабочая программа </w:t>
      </w:r>
      <w:r w:rsidR="00CB491B" w:rsidRPr="00BF0715"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>по учебному предмету (курсу)</w:t>
      </w:r>
    </w:p>
    <w:p w:rsidR="008D62D3" w:rsidRPr="00CB491B" w:rsidRDefault="00EE471D" w:rsidP="00EE471D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</w:t>
      </w:r>
      <w:r w:rsidR="00CB491B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373FE1" w:rsidRPr="00CB491B">
        <w:rPr>
          <w:rFonts w:ascii="Times New Roman" w:hAnsi="Times New Roman" w:cs="Times New Roman"/>
          <w:b/>
          <w:bCs/>
          <w:sz w:val="26"/>
          <w:szCs w:val="26"/>
        </w:rPr>
        <w:t xml:space="preserve">Введение в </w:t>
      </w:r>
      <w:proofErr w:type="spellStart"/>
      <w:r w:rsidR="00373FE1" w:rsidRPr="00CB491B">
        <w:rPr>
          <w:rFonts w:ascii="Times New Roman" w:hAnsi="Times New Roman" w:cs="Times New Roman"/>
          <w:b/>
          <w:bCs/>
          <w:sz w:val="26"/>
          <w:szCs w:val="26"/>
        </w:rPr>
        <w:t>урбанистику</w:t>
      </w:r>
      <w:proofErr w:type="spellEnd"/>
      <w:r w:rsidR="00CB491B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B491B" w:rsidRDefault="00CB491B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B491B" w:rsidRDefault="00CB491B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B491B" w:rsidRDefault="00CB491B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B491B" w:rsidRDefault="00CB491B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B491B" w:rsidRDefault="00CB491B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B491B" w:rsidRDefault="00CB491B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B491B" w:rsidRPr="00736DFA" w:rsidRDefault="00CB491B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CB491B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Авторы</w:t>
      </w:r>
      <w:r w:rsidR="008D62D3" w:rsidRPr="00736DF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D62D3" w:rsidRPr="00736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5D6" w:rsidRDefault="00373FE1" w:rsidP="001915D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Мальцева Дарья Михайловна</w:t>
      </w:r>
    </w:p>
    <w:p w:rsidR="001915D6" w:rsidRDefault="001915D6" w:rsidP="001915D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Кодзокова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Диана Руслановна</w:t>
      </w:r>
    </w:p>
    <w:p w:rsidR="008D62D3" w:rsidRDefault="001915D6" w:rsidP="001915D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Молодцова Варвара Александровна</w:t>
      </w:r>
    </w:p>
    <w:p w:rsidR="001915D6" w:rsidRPr="001915D6" w:rsidRDefault="001915D6" w:rsidP="001915D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E471D" w:rsidRDefault="00EE471D" w:rsidP="00397E10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62D3" w:rsidRPr="00736DFA" w:rsidRDefault="00981BB1" w:rsidP="00397E10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1BB1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8D62D3" w:rsidRPr="00736DF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50C09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</w:t>
      </w:r>
      <w:r w:rsidR="008D62D3" w:rsidRPr="00736DFA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учебного предмета</w:t>
      </w:r>
    </w:p>
    <w:p w:rsidR="008D62D3" w:rsidRPr="00736DFA" w:rsidRDefault="008D62D3" w:rsidP="00AF1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DF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среднего общего образования (10-11 </w:t>
      </w:r>
      <w:proofErr w:type="spellStart"/>
      <w:r w:rsidRPr="00736D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36DFA">
        <w:rPr>
          <w:rFonts w:ascii="Times New Roman" w:hAnsi="Times New Roman" w:cs="Times New Roman"/>
          <w:sz w:val="28"/>
          <w:szCs w:val="28"/>
        </w:rPr>
        <w:t xml:space="preserve">.) освоение учебного предмета </w:t>
      </w:r>
      <w:r w:rsidR="000A4B6F" w:rsidRPr="000A4B6F">
        <w:rPr>
          <w:rFonts w:ascii="Times New Roman" w:hAnsi="Times New Roman" w:cs="Times New Roman"/>
          <w:sz w:val="28"/>
          <w:szCs w:val="28"/>
        </w:rPr>
        <w:t>«Введение в урбанистику»</w:t>
      </w:r>
      <w:r w:rsidR="000A4B6F">
        <w:rPr>
          <w:rFonts w:ascii="Times New Roman" w:hAnsi="Times New Roman" w:cs="Times New Roman"/>
          <w:sz w:val="28"/>
          <w:szCs w:val="28"/>
        </w:rPr>
        <w:t xml:space="preserve"> </w:t>
      </w:r>
      <w:r w:rsidRPr="00736DFA">
        <w:rPr>
          <w:rFonts w:ascii="Times New Roman" w:hAnsi="Times New Roman" w:cs="Times New Roman"/>
          <w:sz w:val="28"/>
          <w:szCs w:val="28"/>
        </w:rPr>
        <w:t>предполагает достижение личностных, метапредметных и предметных результатов.</w:t>
      </w:r>
    </w:p>
    <w:p w:rsidR="00DB43E0" w:rsidRDefault="00DB43E0" w:rsidP="00AF1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2D3" w:rsidRDefault="008D62D3" w:rsidP="00AF1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Личностные 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включают в себя:</w:t>
      </w:r>
    </w:p>
    <w:p w:rsidR="008D62D3" w:rsidRPr="000B68D0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основ</w:t>
      </w:r>
      <w:r w:rsidRPr="00736DFA">
        <w:rPr>
          <w:rFonts w:ascii="Times New Roman" w:hAnsi="Times New Roman" w:cs="Times New Roman"/>
          <w:sz w:val="28"/>
          <w:szCs w:val="28"/>
        </w:rPr>
        <w:t xml:space="preserve"> поведения в </w:t>
      </w:r>
      <w:r w:rsidR="000A4B6F">
        <w:rPr>
          <w:rFonts w:ascii="Times New Roman" w:hAnsi="Times New Roman" w:cs="Times New Roman"/>
          <w:sz w:val="28"/>
          <w:szCs w:val="28"/>
        </w:rPr>
        <w:t>градостроительной</w:t>
      </w:r>
      <w:r>
        <w:rPr>
          <w:rFonts w:ascii="Times New Roman" w:hAnsi="Times New Roman" w:cs="Times New Roman"/>
          <w:sz w:val="28"/>
          <w:szCs w:val="28"/>
        </w:rPr>
        <w:t xml:space="preserve"> сфере для осуществления </w:t>
      </w:r>
      <w:r w:rsidRPr="00736DFA">
        <w:rPr>
          <w:rFonts w:ascii="Times New Roman" w:hAnsi="Times New Roman" w:cs="Times New Roman"/>
          <w:sz w:val="28"/>
          <w:szCs w:val="28"/>
        </w:rPr>
        <w:t>осознанно</w:t>
      </w:r>
      <w:r>
        <w:rPr>
          <w:rFonts w:ascii="Times New Roman" w:hAnsi="Times New Roman" w:cs="Times New Roman"/>
          <w:sz w:val="28"/>
          <w:szCs w:val="28"/>
        </w:rPr>
        <w:t>го выбора будущей специализации</w:t>
      </w:r>
      <w:r w:rsidRPr="000B68D0">
        <w:rPr>
          <w:rFonts w:ascii="Times New Roman" w:hAnsi="Times New Roman" w:cs="Times New Roman"/>
          <w:sz w:val="28"/>
          <w:szCs w:val="28"/>
        </w:rPr>
        <w:t>;</w:t>
      </w:r>
    </w:p>
    <w:p w:rsidR="006E35CD" w:rsidRPr="006E35CD" w:rsidRDefault="008D62D3" w:rsidP="006E35CD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</w:t>
      </w:r>
      <w:r w:rsidRPr="000B68D0">
        <w:rPr>
          <w:rFonts w:ascii="Times New Roman" w:hAnsi="Times New Roman" w:cs="Times New Roman"/>
          <w:sz w:val="28"/>
          <w:szCs w:val="28"/>
        </w:rPr>
        <w:t xml:space="preserve"> в практиче</w:t>
      </w:r>
      <w:r w:rsidRPr="000B68D0">
        <w:rPr>
          <w:rFonts w:ascii="Times New Roman" w:hAnsi="Times New Roman" w:cs="Times New Roman"/>
          <w:sz w:val="28"/>
          <w:szCs w:val="28"/>
        </w:rPr>
        <w:softHyphen/>
        <w:t>ской деятельности и повседневной жиз</w:t>
      </w:r>
      <w:r>
        <w:rPr>
          <w:rFonts w:ascii="Times New Roman" w:hAnsi="Times New Roman" w:cs="Times New Roman"/>
          <w:sz w:val="28"/>
          <w:szCs w:val="28"/>
        </w:rPr>
        <w:t xml:space="preserve">ни для </w:t>
      </w:r>
      <w:r w:rsidRPr="000B68D0">
        <w:rPr>
          <w:rFonts w:ascii="Times New Roman" w:hAnsi="Times New Roman" w:cs="Times New Roman"/>
          <w:sz w:val="28"/>
          <w:szCs w:val="28"/>
        </w:rPr>
        <w:t>решения практических задач, связанных с жизненными ситуа</w:t>
      </w:r>
      <w:r w:rsidRPr="000B68D0">
        <w:rPr>
          <w:rFonts w:ascii="Times New Roman" w:hAnsi="Times New Roman" w:cs="Times New Roman"/>
          <w:sz w:val="28"/>
          <w:szCs w:val="28"/>
        </w:rPr>
        <w:softHyphen/>
        <w:t>циями;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8D0">
        <w:rPr>
          <w:rFonts w:ascii="Times New Roman" w:hAnsi="Times New Roman" w:cs="Times New Roman"/>
          <w:sz w:val="28"/>
          <w:szCs w:val="28"/>
        </w:rPr>
        <w:t>совершенствования собственной познавательной деятельно</w:t>
      </w:r>
      <w:r w:rsidRPr="000B68D0">
        <w:rPr>
          <w:rFonts w:ascii="Times New Roman" w:hAnsi="Times New Roman" w:cs="Times New Roman"/>
          <w:sz w:val="28"/>
          <w:szCs w:val="28"/>
        </w:rPr>
        <w:softHyphen/>
        <w:t>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8D0">
        <w:rPr>
          <w:rFonts w:ascii="Times New Roman" w:hAnsi="Times New Roman" w:cs="Times New Roman"/>
          <w:sz w:val="28"/>
          <w:szCs w:val="28"/>
        </w:rPr>
        <w:t xml:space="preserve">оценки происходящих событий и поведения людей с </w:t>
      </w:r>
      <w:r w:rsidR="009403F0">
        <w:rPr>
          <w:rFonts w:ascii="Times New Roman" w:hAnsi="Times New Roman" w:cs="Times New Roman"/>
          <w:sz w:val="28"/>
          <w:szCs w:val="28"/>
        </w:rPr>
        <w:t>критической</w:t>
      </w:r>
      <w:r w:rsidRPr="000B68D0">
        <w:rPr>
          <w:rFonts w:ascii="Times New Roman" w:hAnsi="Times New Roman" w:cs="Times New Roman"/>
          <w:sz w:val="28"/>
          <w:szCs w:val="28"/>
        </w:rPr>
        <w:t xml:space="preserve"> точки зрения;</w:t>
      </w:r>
      <w:r w:rsidR="006E35CD">
        <w:rPr>
          <w:rFonts w:ascii="Times New Roman" w:hAnsi="Times New Roman" w:cs="Times New Roman"/>
          <w:sz w:val="28"/>
          <w:szCs w:val="28"/>
        </w:rPr>
        <w:t xml:space="preserve"> </w:t>
      </w:r>
      <w:r w:rsidR="006E35CD" w:rsidRPr="006E35CD">
        <w:rPr>
          <w:rFonts w:ascii="Times New Roman" w:hAnsi="Times New Roman" w:cs="Times New Roman"/>
          <w:sz w:val="28"/>
          <w:szCs w:val="28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</w:t>
      </w:r>
      <w:r w:rsidR="006E35CD">
        <w:rPr>
          <w:rFonts w:ascii="Times New Roman" w:hAnsi="Times New Roman" w:cs="Times New Roman"/>
          <w:sz w:val="28"/>
          <w:szCs w:val="28"/>
        </w:rPr>
        <w:t>;</w:t>
      </w:r>
    </w:p>
    <w:p w:rsidR="008D62D3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</w:r>
      <w:r w:rsidR="006E35CD">
        <w:rPr>
          <w:rFonts w:ascii="Times New Roman" w:hAnsi="Times New Roman" w:cs="Times New Roman"/>
          <w:sz w:val="28"/>
          <w:szCs w:val="28"/>
        </w:rPr>
        <w:t>;</w:t>
      </w:r>
    </w:p>
    <w:p w:rsidR="008D62D3" w:rsidRPr="00667AFB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D62D3" w:rsidRPr="00667AFB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D62D3" w:rsidRPr="00667AFB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</w:r>
      <w:r w:rsidR="006E35CD">
        <w:rPr>
          <w:rFonts w:ascii="Times New Roman" w:hAnsi="Times New Roman" w:cs="Times New Roman"/>
          <w:sz w:val="28"/>
          <w:szCs w:val="28"/>
        </w:rPr>
        <w:t>.</w:t>
      </w:r>
    </w:p>
    <w:p w:rsidR="00DB43E0" w:rsidRDefault="00DB43E0" w:rsidP="000B6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2D3" w:rsidRDefault="008D62D3" w:rsidP="000B6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</w:t>
      </w:r>
      <w:r w:rsidRPr="00667AFB">
        <w:rPr>
          <w:rFonts w:ascii="Times New Roman" w:hAnsi="Times New Roman" w:cs="Times New Roman"/>
          <w:sz w:val="28"/>
          <w:szCs w:val="28"/>
        </w:rPr>
        <w:t>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включают в себя:</w:t>
      </w:r>
    </w:p>
    <w:p w:rsidR="006E35CD" w:rsidRDefault="008D62D3" w:rsidP="006E35CD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Pr="00736DFA">
        <w:rPr>
          <w:rFonts w:ascii="Times New Roman" w:hAnsi="Times New Roman" w:cs="Times New Roman"/>
          <w:sz w:val="28"/>
          <w:szCs w:val="28"/>
        </w:rPr>
        <w:t>смысл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6DFA">
        <w:rPr>
          <w:rFonts w:ascii="Times New Roman" w:hAnsi="Times New Roman" w:cs="Times New Roman"/>
          <w:sz w:val="28"/>
          <w:szCs w:val="28"/>
        </w:rPr>
        <w:t xml:space="preserve"> основных теоретических положений </w:t>
      </w:r>
      <w:r w:rsidR="006E35CD" w:rsidRPr="006E35CD">
        <w:rPr>
          <w:rFonts w:ascii="Times New Roman" w:hAnsi="Times New Roman" w:cs="Times New Roman"/>
          <w:sz w:val="28"/>
          <w:szCs w:val="28"/>
        </w:rPr>
        <w:t xml:space="preserve">по городской тематике; </w:t>
      </w:r>
    </w:p>
    <w:p w:rsidR="00867055" w:rsidRPr="00867055" w:rsidRDefault="00867055" w:rsidP="00867055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2431">
        <w:rPr>
          <w:rFonts w:ascii="Times New Roman" w:hAnsi="Times New Roman" w:cs="Times New Roman"/>
          <w:sz w:val="28"/>
          <w:szCs w:val="28"/>
        </w:rPr>
        <w:t xml:space="preserve">формирование навыков отбора критериев для </w:t>
      </w:r>
      <w:r>
        <w:rPr>
          <w:rFonts w:ascii="Times New Roman" w:hAnsi="Times New Roman" w:cs="Times New Roman"/>
          <w:sz w:val="28"/>
          <w:szCs w:val="28"/>
        </w:rPr>
        <w:t xml:space="preserve">описания, оценки и </w:t>
      </w:r>
      <w:r w:rsidRPr="00382431">
        <w:rPr>
          <w:rFonts w:ascii="Times New Roman" w:hAnsi="Times New Roman" w:cs="Times New Roman"/>
          <w:sz w:val="28"/>
          <w:szCs w:val="28"/>
        </w:rPr>
        <w:t>сравнения</w:t>
      </w:r>
      <w:r>
        <w:rPr>
          <w:rFonts w:ascii="Times New Roman" w:hAnsi="Times New Roman" w:cs="Times New Roman"/>
          <w:sz w:val="28"/>
          <w:szCs w:val="28"/>
        </w:rPr>
        <w:t xml:space="preserve"> городских </w:t>
      </w:r>
      <w:r w:rsidRPr="00382431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06E2C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 с точки зрения различных теорий о городе;</w:t>
      </w:r>
    </w:p>
    <w:p w:rsidR="002F7673" w:rsidRDefault="002F7673" w:rsidP="002F7673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B0D">
        <w:rPr>
          <w:rFonts w:ascii="Times New Roman" w:hAnsi="Times New Roman" w:cs="Times New Roman"/>
          <w:sz w:val="28"/>
          <w:szCs w:val="28"/>
        </w:rPr>
        <w:t>формирование навыков реферирования научных и публицистических текстов, а также поиска, выделения и вычленения в тексте наиболее существенной информации; умение письменно формулировать и обосновывать собственную точку зрения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7673" w:rsidRPr="00796B0D" w:rsidRDefault="002F7673" w:rsidP="002F7673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B0D">
        <w:rPr>
          <w:rFonts w:ascii="Times New Roman" w:hAnsi="Times New Roman" w:cs="Times New Roman"/>
          <w:sz w:val="28"/>
          <w:szCs w:val="28"/>
        </w:rPr>
        <w:lastRenderedPageBreak/>
        <w:t xml:space="preserve">выработка компетенций, необходимых для работы с академическими и неакадемическими источниками; </w:t>
      </w:r>
      <w:r w:rsidRPr="00D71741">
        <w:rPr>
          <w:rFonts w:ascii="Times New Roman" w:hAnsi="Times New Roman" w:cs="Times New Roman"/>
          <w:sz w:val="28"/>
          <w:szCs w:val="28"/>
        </w:rPr>
        <w:t>формирование навыков поиска необходимой информации, умения определять степень достоверности и научной значимости ее источников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104D" w:rsidRDefault="006E35CD" w:rsidP="0012104D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35CD">
        <w:rPr>
          <w:rFonts w:ascii="Times New Roman" w:hAnsi="Times New Roman" w:cs="Times New Roman"/>
          <w:sz w:val="28"/>
          <w:szCs w:val="28"/>
        </w:rPr>
        <w:t>формирование навыков постановки цели и задачи междисциплинарного исследования по городской тематике;</w:t>
      </w:r>
      <w:r w:rsidR="00976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673" w:rsidRPr="0012104D" w:rsidRDefault="002F7673" w:rsidP="0012104D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104D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CC3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таких методов анализа городских явлений как: </w:t>
      </w:r>
      <w:r w:rsidR="00CC358D" w:rsidRPr="00CC3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документов, </w:t>
      </w:r>
      <w:r w:rsidRPr="00CC3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контент-анализ, визуальный анализ, </w:t>
      </w:r>
      <w:r w:rsidR="00CC358D" w:rsidRPr="00CC358D">
        <w:rPr>
          <w:rFonts w:ascii="Times New Roman" w:hAnsi="Times New Roman" w:cs="Times New Roman"/>
          <w:color w:val="000000" w:themeColor="text1"/>
          <w:sz w:val="28"/>
          <w:szCs w:val="28"/>
        </w:rPr>
        <w:t>ментальное картографирование, интервью</w:t>
      </w:r>
      <w:r w:rsidR="00CC3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43E0" w:rsidRDefault="00DB43E0" w:rsidP="003B6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2D3" w:rsidRDefault="008D62D3" w:rsidP="003B6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Метапредметные</w:t>
      </w:r>
      <w:r w:rsidRPr="00667AFB">
        <w:rPr>
          <w:rFonts w:ascii="Times New Roman" w:hAnsi="Times New Roman" w:cs="Times New Roman"/>
          <w:sz w:val="28"/>
          <w:szCs w:val="28"/>
        </w:rPr>
        <w:t xml:space="preserve"> 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включают в себя:</w:t>
      </w:r>
    </w:p>
    <w:p w:rsidR="008D62D3" w:rsidRPr="00667AFB" w:rsidRDefault="008D62D3" w:rsidP="003B63D5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</w:t>
      </w:r>
      <w:r>
        <w:rPr>
          <w:rFonts w:ascii="Times New Roman" w:hAnsi="Times New Roman" w:cs="Times New Roman"/>
          <w:sz w:val="28"/>
          <w:szCs w:val="28"/>
        </w:rPr>
        <w:t xml:space="preserve">и аналитических </w:t>
      </w:r>
      <w:r w:rsidRPr="00667AFB">
        <w:rPr>
          <w:rFonts w:ascii="Times New Roman" w:hAnsi="Times New Roman" w:cs="Times New Roman"/>
          <w:sz w:val="28"/>
          <w:szCs w:val="28"/>
        </w:rPr>
        <w:t>зад</w:t>
      </w:r>
      <w:r>
        <w:rPr>
          <w:rFonts w:ascii="Times New Roman" w:hAnsi="Times New Roman" w:cs="Times New Roman"/>
          <w:sz w:val="28"/>
          <w:szCs w:val="28"/>
        </w:rPr>
        <w:t>ач</w:t>
      </w:r>
      <w:r w:rsidRPr="00667AFB">
        <w:rPr>
          <w:rFonts w:ascii="Times New Roman" w:hAnsi="Times New Roman" w:cs="Times New Roman"/>
          <w:sz w:val="28"/>
          <w:szCs w:val="28"/>
        </w:rPr>
        <w:t>;</w:t>
      </w:r>
    </w:p>
    <w:p w:rsidR="008D62D3" w:rsidRPr="00667AFB" w:rsidRDefault="008D62D3" w:rsidP="003B63D5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D62D3" w:rsidRPr="00667AFB" w:rsidRDefault="008D62D3" w:rsidP="009E152A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D62D3" w:rsidRDefault="008D62D3" w:rsidP="009E152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67A5" w:rsidRPr="00F80B68" w:rsidRDefault="00981BB1" w:rsidP="009E152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C0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D62D3" w:rsidRPr="00736DFA">
        <w:rPr>
          <w:rFonts w:ascii="Times New Roman" w:hAnsi="Times New Roman" w:cs="Times New Roman"/>
          <w:b/>
          <w:bCs/>
          <w:sz w:val="28"/>
          <w:szCs w:val="28"/>
        </w:rPr>
        <w:t>. Содержание учебного предмета</w:t>
      </w:r>
    </w:p>
    <w:p w:rsidR="00F80B68" w:rsidRDefault="008D62D3" w:rsidP="009E152A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 w:rsidRPr="00F80B68">
        <w:rPr>
          <w:b/>
          <w:bCs/>
          <w:sz w:val="28"/>
          <w:szCs w:val="28"/>
          <w:lang w:val="ru-RU" w:eastAsia="en-US"/>
        </w:rPr>
        <w:t xml:space="preserve">Тема 1. </w:t>
      </w:r>
      <w:r w:rsidR="007D693D" w:rsidRPr="00F80B68">
        <w:rPr>
          <w:b/>
          <w:bCs/>
          <w:sz w:val="28"/>
          <w:szCs w:val="28"/>
          <w:lang w:val="ru-RU" w:eastAsia="en-US"/>
        </w:rPr>
        <w:t>Введение в урбанистику.</w:t>
      </w:r>
      <w:r w:rsidR="00450E0E" w:rsidRPr="00F80B68">
        <w:rPr>
          <w:b/>
          <w:bCs/>
          <w:sz w:val="28"/>
          <w:szCs w:val="28"/>
          <w:lang w:val="ru-RU" w:eastAsia="en-US"/>
        </w:rPr>
        <w:t xml:space="preserve"> Чем отличаются города? Исторический и географический подходы.</w:t>
      </w:r>
    </w:p>
    <w:p w:rsidR="00F80B68" w:rsidRPr="00F80B68" w:rsidRDefault="008D6F7D" w:rsidP="009E152A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 w:rsidRPr="00F80B68">
        <w:rPr>
          <w:sz w:val="28"/>
          <w:szCs w:val="28"/>
          <w:lang w:val="ru-RU"/>
        </w:rPr>
        <w:t xml:space="preserve">Кто такой </w:t>
      </w:r>
      <w:r w:rsidR="00BC380D" w:rsidRPr="00F80B68">
        <w:rPr>
          <w:sz w:val="28"/>
          <w:szCs w:val="28"/>
          <w:lang w:val="ru-RU"/>
        </w:rPr>
        <w:t>городской планировщик</w:t>
      </w:r>
      <w:r w:rsidR="002C03F3" w:rsidRPr="00F80B68">
        <w:rPr>
          <w:sz w:val="28"/>
          <w:szCs w:val="28"/>
          <w:lang w:val="ru-RU"/>
        </w:rPr>
        <w:tab/>
      </w:r>
      <w:r w:rsidRPr="00F80B68">
        <w:rPr>
          <w:sz w:val="28"/>
          <w:szCs w:val="28"/>
          <w:lang w:val="ru-RU"/>
        </w:rPr>
        <w:t xml:space="preserve"> и </w:t>
      </w:r>
      <w:r w:rsidR="00BC380D" w:rsidRPr="00F80B68">
        <w:rPr>
          <w:sz w:val="28"/>
          <w:szCs w:val="28"/>
          <w:lang w:val="ru-RU"/>
        </w:rPr>
        <w:t>что</w:t>
      </w:r>
      <w:r w:rsidRPr="00F80B68">
        <w:rPr>
          <w:sz w:val="28"/>
          <w:szCs w:val="28"/>
          <w:lang w:val="ru-RU"/>
        </w:rPr>
        <w:t xml:space="preserve"> изучают в городских исследованиях? Российский и международный взгляд.</w:t>
      </w:r>
      <w:r w:rsidR="00721088" w:rsidRPr="00F80B68">
        <w:rPr>
          <w:color w:val="000000"/>
          <w:sz w:val="28"/>
          <w:szCs w:val="28"/>
          <w:lang w:val="ru-RU"/>
        </w:rPr>
        <w:t xml:space="preserve"> Разные представления о городе: взгляд на город писателя, художника, архитектора, географа, социолога, градостроителя и т.д. Дисциплины, изучающие город, и различия между ними.</w:t>
      </w:r>
    </w:p>
    <w:p w:rsidR="00057886" w:rsidRPr="00F80B68" w:rsidRDefault="008D6F7D" w:rsidP="009E152A">
      <w:pPr>
        <w:widowControl/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sz w:val="28"/>
          <w:szCs w:val="28"/>
          <w:lang w:val="ru-RU"/>
        </w:rPr>
      </w:pPr>
      <w:r w:rsidRPr="00F80B68">
        <w:rPr>
          <w:sz w:val="28"/>
          <w:szCs w:val="28"/>
          <w:lang w:val="ru-RU"/>
        </w:rPr>
        <w:t>Что такое город? Характеристики городов и представления о них. Обзор доминирующих и конфликтующих между собой парадигм.</w:t>
      </w:r>
      <w:r w:rsidR="00E82917" w:rsidRPr="00F80B68">
        <w:rPr>
          <w:sz w:val="28"/>
          <w:szCs w:val="28"/>
          <w:lang w:val="ru-RU"/>
        </w:rPr>
        <w:t xml:space="preserve"> </w:t>
      </w:r>
      <w:r w:rsidR="00361975" w:rsidRPr="00F80B68">
        <w:rPr>
          <w:sz w:val="28"/>
          <w:szCs w:val="28"/>
          <w:lang w:val="ru-RU"/>
        </w:rPr>
        <w:t>История российских городов</w:t>
      </w:r>
      <w:r w:rsidR="00057886" w:rsidRPr="00F80B68">
        <w:rPr>
          <w:sz w:val="28"/>
          <w:szCs w:val="28"/>
          <w:lang w:val="ru-RU"/>
        </w:rPr>
        <w:t>.</w:t>
      </w:r>
      <w:r w:rsidR="00C165CE" w:rsidRPr="00F80B68">
        <w:rPr>
          <w:sz w:val="28"/>
          <w:szCs w:val="28"/>
          <w:lang w:val="ru-RU"/>
        </w:rPr>
        <w:t xml:space="preserve"> </w:t>
      </w:r>
      <w:r w:rsidR="00FE302A" w:rsidRPr="00F80B68">
        <w:rPr>
          <w:color w:val="000000"/>
          <w:sz w:val="28"/>
          <w:szCs w:val="28"/>
          <w:lang w:val="ru-RU"/>
        </w:rPr>
        <w:t xml:space="preserve">Роль географических факторов в формировании городов. </w:t>
      </w:r>
    </w:p>
    <w:p w:rsidR="00A37663" w:rsidRDefault="00A37663" w:rsidP="009E152A">
      <w:pPr>
        <w:widowControl/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F80B68">
        <w:rPr>
          <w:color w:val="000000"/>
          <w:sz w:val="28"/>
          <w:szCs w:val="28"/>
          <w:shd w:val="clear" w:color="auto" w:fill="FFFFFF"/>
          <w:lang w:val="ru-RU"/>
        </w:rPr>
        <w:t>Связь городских процессов с пространством города. Манипулятивные свойства картографического изображения.</w:t>
      </w:r>
    </w:p>
    <w:p w:rsidR="00F80B68" w:rsidRPr="00F80B68" w:rsidRDefault="00F80B68" w:rsidP="009E152A">
      <w:pPr>
        <w:widowControl/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F80B68" w:rsidRDefault="008D62D3" w:rsidP="009E152A">
      <w:pPr>
        <w:widowControl/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color w:val="000000"/>
          <w:sz w:val="28"/>
          <w:szCs w:val="28"/>
          <w:highlight w:val="white"/>
          <w:lang w:val="ru-RU"/>
        </w:rPr>
      </w:pPr>
      <w:r w:rsidRPr="00F80B68">
        <w:rPr>
          <w:b/>
          <w:bCs/>
          <w:sz w:val="28"/>
          <w:szCs w:val="28"/>
          <w:lang w:val="ru-RU" w:eastAsia="en-US"/>
        </w:rPr>
        <w:t xml:space="preserve">Тема 2. </w:t>
      </w:r>
      <w:r w:rsidR="007D693D" w:rsidRPr="00F80B68">
        <w:rPr>
          <w:b/>
          <w:color w:val="000000"/>
          <w:sz w:val="28"/>
          <w:szCs w:val="28"/>
          <w:highlight w:val="white"/>
          <w:lang w:val="ru-RU"/>
        </w:rPr>
        <w:t>Общее представление о научно-исследовательской деятельности</w:t>
      </w:r>
      <w:r w:rsidR="007D693D" w:rsidRPr="00F80B68">
        <w:rPr>
          <w:b/>
          <w:sz w:val="28"/>
          <w:szCs w:val="28"/>
          <w:highlight w:val="white"/>
          <w:lang w:val="ru-RU"/>
        </w:rPr>
        <w:t xml:space="preserve"> в урбанистике. </w:t>
      </w:r>
      <w:r w:rsidR="00DB43E0" w:rsidRPr="00F80B68">
        <w:rPr>
          <w:b/>
          <w:sz w:val="28"/>
          <w:szCs w:val="28"/>
          <w:highlight w:val="white"/>
          <w:lang w:val="ru-RU"/>
        </w:rPr>
        <w:t xml:space="preserve">Критическое </w:t>
      </w:r>
      <w:r w:rsidR="007D693D" w:rsidRPr="00F80B68">
        <w:rPr>
          <w:b/>
          <w:sz w:val="28"/>
          <w:szCs w:val="28"/>
          <w:highlight w:val="white"/>
          <w:lang w:val="ru-RU"/>
        </w:rPr>
        <w:t xml:space="preserve">чтение академической и популярной литературы о городе. </w:t>
      </w:r>
    </w:p>
    <w:p w:rsidR="00776742" w:rsidRPr="00F80B68" w:rsidRDefault="00B13F0F" w:rsidP="009E152A">
      <w:pPr>
        <w:widowControl/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color w:val="000000"/>
          <w:sz w:val="28"/>
          <w:szCs w:val="28"/>
          <w:highlight w:val="white"/>
          <w:lang w:val="ru-RU"/>
        </w:rPr>
      </w:pPr>
      <w:r w:rsidRPr="00F80B68">
        <w:rPr>
          <w:color w:val="000000"/>
          <w:sz w:val="28"/>
          <w:szCs w:val="28"/>
          <w:highlight w:val="white"/>
          <w:lang w:val="ru-RU"/>
        </w:rPr>
        <w:lastRenderedPageBreak/>
        <w:t xml:space="preserve">Кто и где сейчас пишет о городе? </w:t>
      </w:r>
      <w:r w:rsidR="00AC0EB4" w:rsidRPr="00F80B68">
        <w:rPr>
          <w:color w:val="000000"/>
          <w:sz w:val="28"/>
          <w:szCs w:val="28"/>
          <w:shd w:val="clear" w:color="auto" w:fill="FFFFFF"/>
          <w:lang w:val="ru-RU"/>
        </w:rPr>
        <w:t xml:space="preserve">Обзор основных источников. </w:t>
      </w:r>
      <w:r w:rsidRPr="00F80B68">
        <w:rPr>
          <w:color w:val="000000"/>
          <w:sz w:val="28"/>
          <w:szCs w:val="28"/>
          <w:highlight w:val="white"/>
          <w:lang w:val="ru-RU"/>
        </w:rPr>
        <w:t>Особенности стиля научной и публицистической речи.</w:t>
      </w:r>
      <w:r w:rsidR="00EA4ED8" w:rsidRPr="00F80B68">
        <w:rPr>
          <w:color w:val="0F0F14"/>
          <w:sz w:val="28"/>
          <w:szCs w:val="28"/>
          <w:lang w:val="ru-RU"/>
        </w:rPr>
        <w:t xml:space="preserve"> </w:t>
      </w:r>
      <w:r w:rsidR="00EA4ED8" w:rsidRPr="00F80B68">
        <w:rPr>
          <w:color w:val="000000"/>
          <w:sz w:val="28"/>
          <w:szCs w:val="28"/>
          <w:highlight w:val="white"/>
          <w:lang w:val="ru-RU"/>
        </w:rPr>
        <w:t xml:space="preserve">Стратегии чтения. </w:t>
      </w:r>
      <w:r w:rsidR="00EA4ED8" w:rsidRPr="00F80B68">
        <w:rPr>
          <w:sz w:val="28"/>
          <w:szCs w:val="28"/>
          <w:lang w:val="ru-RU"/>
        </w:rPr>
        <w:t>Первичные и вторичные источники, разница между ними.</w:t>
      </w:r>
      <w:r w:rsidR="00EA4ED8" w:rsidRPr="00F80B68">
        <w:rPr>
          <w:color w:val="0F0F14"/>
          <w:sz w:val="28"/>
          <w:szCs w:val="28"/>
          <w:lang w:val="ru-RU"/>
        </w:rPr>
        <w:t xml:space="preserve"> </w:t>
      </w:r>
      <w:r w:rsidR="00EA4ED8" w:rsidRPr="00F80B68">
        <w:rPr>
          <w:sz w:val="28"/>
          <w:szCs w:val="28"/>
          <w:lang w:val="ru-RU"/>
        </w:rPr>
        <w:t>Выстраивание аргументации за и против.</w:t>
      </w:r>
    </w:p>
    <w:p w:rsidR="008D62D3" w:rsidRPr="00F80B68" w:rsidRDefault="00FC7859" w:rsidP="009E152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ru-RU"/>
        </w:rPr>
      </w:pPr>
      <w:r w:rsidRPr="00F80B68">
        <w:rPr>
          <w:color w:val="000000"/>
          <w:sz w:val="28"/>
          <w:szCs w:val="28"/>
          <w:lang w:val="ru-RU"/>
        </w:rPr>
        <w:t>Универсальные закономерности и принципы осуществления исследовательских и аналитических работ по городской и транспортной тематике (постановка цели и задач исследования; поиск информации, необходимой для ее решения; выбор методов ее решения; проведение анализа; осмысление результатов, их обоснование).</w:t>
      </w:r>
      <w:r w:rsidR="00776742" w:rsidRPr="00F80B68">
        <w:rPr>
          <w:color w:val="000000"/>
          <w:sz w:val="28"/>
          <w:szCs w:val="28"/>
          <w:lang w:val="ru-RU"/>
        </w:rPr>
        <w:t xml:space="preserve"> </w:t>
      </w:r>
      <w:r w:rsidR="00776742" w:rsidRPr="00F80B68">
        <w:rPr>
          <w:color w:val="000000"/>
          <w:sz w:val="28"/>
          <w:szCs w:val="28"/>
          <w:shd w:val="clear" w:color="auto" w:fill="FFFFFF"/>
          <w:lang w:val="ru-RU"/>
        </w:rPr>
        <w:t>Специфика междисциплинарных исследований.</w:t>
      </w:r>
      <w:r w:rsidR="00EA4ED8" w:rsidRPr="00F80B68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EA4ED8" w:rsidRPr="00F80B68" w:rsidRDefault="00A364D0" w:rsidP="009E152A">
      <w:pPr>
        <w:widowControl/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color w:val="000000"/>
          <w:sz w:val="28"/>
          <w:szCs w:val="28"/>
          <w:lang w:val="ru-RU"/>
        </w:rPr>
      </w:pPr>
      <w:r w:rsidRPr="00F80B68">
        <w:rPr>
          <w:color w:val="000000"/>
          <w:sz w:val="28"/>
          <w:szCs w:val="28"/>
          <w:highlight w:val="white"/>
          <w:lang w:val="ru-RU"/>
        </w:rPr>
        <w:t>Основные понятия в урбанистике, связанные с социальной и культурной жизнью городов, культурным наследием, экономикой, транспортом, инженерными системами, здоровьем в городе.</w:t>
      </w:r>
      <w:r w:rsidRPr="00F80B68">
        <w:rPr>
          <w:color w:val="000000"/>
          <w:sz w:val="28"/>
          <w:szCs w:val="28"/>
          <w:lang w:val="ru-RU"/>
        </w:rPr>
        <w:t xml:space="preserve"> </w:t>
      </w:r>
    </w:p>
    <w:p w:rsidR="00A364D0" w:rsidRPr="00F80B68" w:rsidRDefault="00A364D0" w:rsidP="009E152A">
      <w:pPr>
        <w:pStyle w:val="af0"/>
        <w:jc w:val="both"/>
        <w:rPr>
          <w:sz w:val="28"/>
          <w:szCs w:val="28"/>
        </w:rPr>
      </w:pPr>
    </w:p>
    <w:p w:rsidR="00A37663" w:rsidRPr="00F80B68" w:rsidRDefault="008D62D3" w:rsidP="009E152A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 w:rsidRPr="00F80B68">
        <w:rPr>
          <w:b/>
          <w:bCs/>
          <w:sz w:val="28"/>
          <w:szCs w:val="28"/>
          <w:lang w:val="ru-RU" w:eastAsia="en-US"/>
        </w:rPr>
        <w:t xml:space="preserve">Тема 3. </w:t>
      </w:r>
      <w:r w:rsidR="00D1360A" w:rsidRPr="00F80B68">
        <w:rPr>
          <w:b/>
          <w:bCs/>
          <w:sz w:val="28"/>
          <w:szCs w:val="28"/>
          <w:lang w:val="ru-RU"/>
        </w:rPr>
        <w:t xml:space="preserve">Социальная и культурная жизнь городов. </w:t>
      </w:r>
    </w:p>
    <w:p w:rsidR="0087460B" w:rsidRPr="00F80B68" w:rsidRDefault="0087460B" w:rsidP="009E152A">
      <w:pPr>
        <w:widowControl/>
        <w:jc w:val="both"/>
        <w:rPr>
          <w:sz w:val="28"/>
          <w:szCs w:val="28"/>
          <w:lang w:val="ru-RU"/>
        </w:rPr>
      </w:pPr>
      <w:r w:rsidRPr="00F80B68">
        <w:rPr>
          <w:sz w:val="28"/>
          <w:szCs w:val="28"/>
          <w:lang w:val="ru-RU"/>
        </w:rPr>
        <w:t xml:space="preserve">Нормы социального поведения в общественных местах. </w:t>
      </w:r>
      <w:r w:rsidRPr="00EA4ED8">
        <w:rPr>
          <w:sz w:val="28"/>
          <w:szCs w:val="28"/>
          <w:lang w:val="ru-RU"/>
        </w:rPr>
        <w:t>Связь</w:t>
      </w:r>
      <w:r w:rsidR="00327A48" w:rsidRPr="00F80B68">
        <w:rPr>
          <w:sz w:val="28"/>
          <w:szCs w:val="28"/>
          <w:lang w:val="ru-RU"/>
        </w:rPr>
        <w:t xml:space="preserve"> </w:t>
      </w:r>
      <w:r w:rsidRPr="00EA4ED8">
        <w:rPr>
          <w:sz w:val="28"/>
          <w:szCs w:val="28"/>
          <w:lang w:val="ru-RU"/>
        </w:rPr>
        <w:t>пространственной и материальной организации и социальных</w:t>
      </w:r>
      <w:r w:rsidR="00327A48" w:rsidRPr="00F80B68">
        <w:rPr>
          <w:sz w:val="28"/>
          <w:szCs w:val="28"/>
          <w:lang w:val="ru-RU"/>
        </w:rPr>
        <w:t xml:space="preserve"> </w:t>
      </w:r>
      <w:r w:rsidRPr="00EA4ED8">
        <w:rPr>
          <w:sz w:val="28"/>
          <w:szCs w:val="28"/>
          <w:lang w:val="ru-RU"/>
        </w:rPr>
        <w:t>вза</w:t>
      </w:r>
      <w:r w:rsidRPr="00F80B68">
        <w:rPr>
          <w:sz w:val="28"/>
          <w:szCs w:val="28"/>
          <w:lang w:val="ru-RU"/>
        </w:rPr>
        <w:t xml:space="preserve">имодействий. </w:t>
      </w:r>
      <w:proofErr w:type="spellStart"/>
      <w:r w:rsidRPr="00F80B68">
        <w:rPr>
          <w:sz w:val="28"/>
          <w:szCs w:val="28"/>
          <w:lang w:val="ru-RU"/>
        </w:rPr>
        <w:t>Аффордансы</w:t>
      </w:r>
      <w:proofErr w:type="spellEnd"/>
      <w:r w:rsidRPr="00F80B68">
        <w:rPr>
          <w:sz w:val="28"/>
          <w:szCs w:val="28"/>
          <w:lang w:val="ru-RU"/>
        </w:rPr>
        <w:t>.</w:t>
      </w:r>
    </w:p>
    <w:p w:rsidR="0087460B" w:rsidRPr="00F80B68" w:rsidRDefault="0087460B" w:rsidP="009E152A">
      <w:pPr>
        <w:widowControl/>
        <w:jc w:val="both"/>
        <w:rPr>
          <w:sz w:val="28"/>
          <w:szCs w:val="28"/>
          <w:lang w:val="ru-RU"/>
        </w:rPr>
      </w:pPr>
      <w:r w:rsidRPr="00F80B68">
        <w:rPr>
          <w:sz w:val="28"/>
          <w:szCs w:val="28"/>
          <w:lang w:val="ru-RU"/>
        </w:rPr>
        <w:t>Репрезентации городов в кино и текстах. Изменение значения городов для людей.</w:t>
      </w:r>
    </w:p>
    <w:p w:rsidR="00EA4ED8" w:rsidRPr="00F80B68" w:rsidRDefault="00EA4ED8" w:rsidP="009E152A">
      <w:pPr>
        <w:widowControl/>
        <w:jc w:val="both"/>
        <w:rPr>
          <w:sz w:val="28"/>
          <w:szCs w:val="28"/>
          <w:lang w:val="ru-RU"/>
        </w:rPr>
      </w:pPr>
    </w:p>
    <w:p w:rsidR="008D62D3" w:rsidRPr="00F80B68" w:rsidRDefault="008D62D3" w:rsidP="009E152A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 w:rsidRPr="00F80B68">
        <w:rPr>
          <w:b/>
          <w:bCs/>
          <w:sz w:val="28"/>
          <w:szCs w:val="28"/>
          <w:lang w:val="ru-RU" w:eastAsia="en-US"/>
        </w:rPr>
        <w:t xml:space="preserve">Тема 4. </w:t>
      </w:r>
      <w:r w:rsidR="00D1360A" w:rsidRPr="00F80B68">
        <w:rPr>
          <w:b/>
          <w:bCs/>
          <w:sz w:val="28"/>
          <w:szCs w:val="28"/>
          <w:lang w:val="ru-RU"/>
        </w:rPr>
        <w:t>Культурное наследие.</w:t>
      </w:r>
    </w:p>
    <w:p w:rsidR="00A421EE" w:rsidRPr="001915D6" w:rsidRDefault="00A421EE" w:rsidP="009E152A">
      <w:pPr>
        <w:widowControl/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color w:val="000000"/>
          <w:sz w:val="28"/>
          <w:szCs w:val="28"/>
          <w:lang w:val="ru-RU"/>
        </w:rPr>
      </w:pPr>
      <w:r w:rsidRPr="00F80B68">
        <w:rPr>
          <w:sz w:val="28"/>
          <w:szCs w:val="28"/>
          <w:lang w:val="ru-RU"/>
        </w:rPr>
        <w:t xml:space="preserve">Разбор существующих терминов, связанных с культурным наследием и памятниками. </w:t>
      </w:r>
      <w:r w:rsidRPr="001915D6">
        <w:rPr>
          <w:sz w:val="28"/>
          <w:szCs w:val="28"/>
          <w:lang w:val="ru-RU"/>
        </w:rPr>
        <w:t xml:space="preserve">Цели и ключевые определения темы. </w:t>
      </w:r>
    </w:p>
    <w:p w:rsidR="00A421EE" w:rsidRPr="00F80B68" w:rsidRDefault="00A421EE" w:rsidP="009E152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ru-RU"/>
        </w:rPr>
      </w:pPr>
      <w:r w:rsidRPr="00F80B68">
        <w:rPr>
          <w:sz w:val="28"/>
          <w:szCs w:val="28"/>
          <w:lang w:val="ru-RU"/>
        </w:rPr>
        <w:t>Материальное и нематериальное наследие. Сопоставление двух систем. Изменение масштабов определения культурного наследия.</w:t>
      </w:r>
    </w:p>
    <w:p w:rsidR="00C84D0B" w:rsidRPr="001915D6" w:rsidRDefault="009B5F4E" w:rsidP="009E152A">
      <w:pPr>
        <w:widowControl/>
        <w:jc w:val="both"/>
        <w:rPr>
          <w:sz w:val="28"/>
          <w:szCs w:val="28"/>
          <w:lang w:val="ru-RU"/>
        </w:rPr>
      </w:pPr>
      <w:r w:rsidRPr="00F80B68">
        <w:rPr>
          <w:sz w:val="28"/>
          <w:szCs w:val="28"/>
          <w:lang w:val="ru-RU"/>
        </w:rPr>
        <w:t xml:space="preserve">Запрос на определение количества объектов культурного наследия в городе и районе. Как меняется городская среда в условиях наличия или отсутствия объектов культурного наследия. </w:t>
      </w:r>
    </w:p>
    <w:p w:rsidR="009E152A" w:rsidRPr="001915D6" w:rsidRDefault="009E152A" w:rsidP="009E152A">
      <w:pPr>
        <w:widowControl/>
        <w:jc w:val="both"/>
        <w:rPr>
          <w:sz w:val="28"/>
          <w:szCs w:val="28"/>
          <w:lang w:val="ru-RU"/>
        </w:rPr>
      </w:pPr>
    </w:p>
    <w:p w:rsidR="008D62D3" w:rsidRPr="00F80B68" w:rsidRDefault="008D62D3" w:rsidP="009E152A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 w:rsidRPr="00F80B68">
        <w:rPr>
          <w:b/>
          <w:bCs/>
          <w:sz w:val="28"/>
          <w:szCs w:val="28"/>
          <w:lang w:val="ru-RU" w:eastAsia="en-US"/>
        </w:rPr>
        <w:t xml:space="preserve">Тема 5. </w:t>
      </w:r>
      <w:r w:rsidR="00D1360A" w:rsidRPr="00F80B68">
        <w:rPr>
          <w:b/>
          <w:bCs/>
          <w:sz w:val="28"/>
          <w:szCs w:val="28"/>
          <w:lang w:val="ru-RU"/>
        </w:rPr>
        <w:t>Экономическая жизнь городов.</w:t>
      </w:r>
    </w:p>
    <w:p w:rsidR="00F80B68" w:rsidRDefault="00136718" w:rsidP="009E152A">
      <w:pPr>
        <w:widowControl/>
        <w:ind w:hanging="3"/>
        <w:jc w:val="both"/>
        <w:rPr>
          <w:sz w:val="28"/>
          <w:szCs w:val="28"/>
          <w:lang w:val="ru-RU"/>
        </w:rPr>
      </w:pPr>
      <w:r w:rsidRPr="00F80B68">
        <w:rPr>
          <w:sz w:val="28"/>
          <w:szCs w:val="28"/>
          <w:lang w:val="ru-RU"/>
        </w:rPr>
        <w:t xml:space="preserve">Рассмотрение </w:t>
      </w:r>
      <w:r w:rsidR="00327A48" w:rsidRPr="00F80B68">
        <w:rPr>
          <w:sz w:val="28"/>
          <w:szCs w:val="28"/>
          <w:lang w:val="ru-RU"/>
        </w:rPr>
        <w:t>основных</w:t>
      </w:r>
      <w:r w:rsidRPr="00F80B68">
        <w:rPr>
          <w:sz w:val="28"/>
          <w:szCs w:val="28"/>
          <w:lang w:val="ru-RU"/>
        </w:rPr>
        <w:t xml:space="preserve"> аспектов экономики города. </w:t>
      </w:r>
      <w:r w:rsidR="00F80B68">
        <w:rPr>
          <w:sz w:val="28"/>
          <w:szCs w:val="28"/>
          <w:lang w:val="ru-RU"/>
        </w:rPr>
        <w:t>Экономические модели и теории городского развития.</w:t>
      </w:r>
      <w:r w:rsidR="00F80B68" w:rsidRPr="00F80B68">
        <w:rPr>
          <w:sz w:val="28"/>
          <w:szCs w:val="28"/>
          <w:lang w:val="ru-RU"/>
        </w:rPr>
        <w:t xml:space="preserve"> Общественное благо.</w:t>
      </w:r>
    </w:p>
    <w:p w:rsidR="00450EF1" w:rsidRDefault="00F80B68" w:rsidP="009E152A">
      <w:pPr>
        <w:widowControl/>
        <w:ind w:hanging="3"/>
        <w:jc w:val="both"/>
        <w:rPr>
          <w:sz w:val="28"/>
          <w:szCs w:val="28"/>
          <w:lang w:val="ru-RU"/>
        </w:rPr>
      </w:pPr>
      <w:r w:rsidRPr="00F80B68">
        <w:rPr>
          <w:sz w:val="28"/>
          <w:szCs w:val="28"/>
          <w:lang w:val="ru-RU"/>
        </w:rPr>
        <w:t>Городские бюджеты.</w:t>
      </w:r>
      <w:r>
        <w:rPr>
          <w:sz w:val="28"/>
          <w:szCs w:val="28"/>
          <w:lang w:val="ru-RU"/>
        </w:rPr>
        <w:t xml:space="preserve"> </w:t>
      </w:r>
      <w:r w:rsidR="00136718" w:rsidRPr="00F80B68">
        <w:rPr>
          <w:sz w:val="28"/>
          <w:szCs w:val="28"/>
          <w:lang w:val="ru-RU"/>
        </w:rPr>
        <w:t xml:space="preserve">Формирование экономики города. </w:t>
      </w:r>
    </w:p>
    <w:p w:rsidR="009E152A" w:rsidRPr="00F80B68" w:rsidRDefault="009E152A" w:rsidP="009E152A">
      <w:pPr>
        <w:widowControl/>
        <w:ind w:hanging="3"/>
        <w:jc w:val="both"/>
        <w:rPr>
          <w:sz w:val="28"/>
          <w:szCs w:val="28"/>
          <w:lang w:val="ru-RU"/>
        </w:rPr>
      </w:pPr>
    </w:p>
    <w:p w:rsidR="008D62D3" w:rsidRPr="00F80B68" w:rsidRDefault="008D62D3" w:rsidP="009E152A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 w:rsidRPr="00F80B68">
        <w:rPr>
          <w:b/>
          <w:bCs/>
          <w:sz w:val="28"/>
          <w:szCs w:val="28"/>
          <w:lang w:val="ru-RU" w:eastAsia="en-US"/>
        </w:rPr>
        <w:t xml:space="preserve">Тема 6. </w:t>
      </w:r>
      <w:r w:rsidR="00D1360A" w:rsidRPr="00F80B68">
        <w:rPr>
          <w:b/>
          <w:bCs/>
          <w:sz w:val="28"/>
          <w:szCs w:val="28"/>
          <w:lang w:val="ru-RU"/>
        </w:rPr>
        <w:t>Кровеносные сосуды городов: инженерные сети и транспортные системы.</w:t>
      </w:r>
    </w:p>
    <w:p w:rsidR="00136718" w:rsidRPr="001915D6" w:rsidRDefault="00136718" w:rsidP="009E152A">
      <w:pPr>
        <w:widowControl/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sz w:val="28"/>
          <w:szCs w:val="28"/>
          <w:lang w:val="ru-RU"/>
        </w:rPr>
      </w:pPr>
      <w:r w:rsidRPr="00F80B68">
        <w:rPr>
          <w:sz w:val="28"/>
          <w:szCs w:val="28"/>
          <w:lang w:val="ru-RU"/>
        </w:rPr>
        <w:t xml:space="preserve">История транспорта в городах. Транспорт как причина и необходимость существования большого города. Как транспорт влияет на пространственные особенности городов. Проблемы транспорта сейчас. </w:t>
      </w:r>
      <w:r w:rsidRPr="001915D6">
        <w:rPr>
          <w:sz w:val="28"/>
          <w:szCs w:val="28"/>
          <w:lang w:val="ru-RU"/>
        </w:rPr>
        <w:t>Транспортные</w:t>
      </w:r>
      <w:r w:rsidR="00A421EE" w:rsidRPr="00F80B68">
        <w:rPr>
          <w:sz w:val="28"/>
          <w:szCs w:val="28"/>
          <w:lang w:val="ru-RU"/>
        </w:rPr>
        <w:t xml:space="preserve"> </w:t>
      </w:r>
      <w:r w:rsidRPr="001915D6">
        <w:rPr>
          <w:sz w:val="28"/>
          <w:szCs w:val="28"/>
          <w:lang w:val="ru-RU"/>
        </w:rPr>
        <w:t>исследования.</w:t>
      </w:r>
    </w:p>
    <w:p w:rsidR="007C5531" w:rsidRPr="00F80B68" w:rsidRDefault="007C5531" w:rsidP="009E152A">
      <w:pPr>
        <w:widowControl/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sz w:val="28"/>
          <w:szCs w:val="28"/>
          <w:lang w:val="ru-RU"/>
        </w:rPr>
      </w:pPr>
      <w:r w:rsidRPr="007C5531">
        <w:rPr>
          <w:sz w:val="28"/>
          <w:szCs w:val="28"/>
          <w:lang w:val="ru-RU"/>
        </w:rPr>
        <w:lastRenderedPageBreak/>
        <w:t>Мобильность и основные изменения городской жизни: синхронизация и структурирование городского времени, связки и разрывы городской среды, новые городские нера</w:t>
      </w:r>
      <w:r w:rsidRPr="00F80B68">
        <w:rPr>
          <w:sz w:val="28"/>
          <w:szCs w:val="28"/>
          <w:lang w:val="ru-RU"/>
        </w:rPr>
        <w:t>венства.</w:t>
      </w:r>
    </w:p>
    <w:p w:rsidR="007C5531" w:rsidRPr="00F80B68" w:rsidRDefault="007C5531" w:rsidP="009E152A">
      <w:pPr>
        <w:widowControl/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sz w:val="28"/>
          <w:szCs w:val="28"/>
          <w:lang w:val="ru-RU"/>
        </w:rPr>
      </w:pPr>
      <w:r w:rsidRPr="00F80B68">
        <w:rPr>
          <w:sz w:val="28"/>
          <w:szCs w:val="28"/>
          <w:lang w:val="ru-RU"/>
        </w:rPr>
        <w:t>Виды городской</w:t>
      </w:r>
      <w:r w:rsidRPr="007C5531">
        <w:rPr>
          <w:sz w:val="28"/>
          <w:szCs w:val="28"/>
          <w:lang w:val="ru-RU"/>
        </w:rPr>
        <w:t xml:space="preserve"> инфраструктур</w:t>
      </w:r>
      <w:r w:rsidRPr="00F80B68">
        <w:rPr>
          <w:sz w:val="28"/>
          <w:szCs w:val="28"/>
          <w:lang w:val="ru-RU"/>
        </w:rPr>
        <w:t>ы и сетей. На что они влияют и зачем нужны?</w:t>
      </w:r>
    </w:p>
    <w:p w:rsidR="007C5531" w:rsidRPr="00F80B68" w:rsidRDefault="007C5531" w:rsidP="009E152A">
      <w:pPr>
        <w:widowControl/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sz w:val="28"/>
          <w:szCs w:val="28"/>
          <w:lang w:val="ru-RU"/>
        </w:rPr>
      </w:pPr>
    </w:p>
    <w:p w:rsidR="00D1360A" w:rsidRPr="009E152A" w:rsidRDefault="008D62D3" w:rsidP="009E152A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0B68">
        <w:rPr>
          <w:rFonts w:ascii="Times New Roman" w:hAnsi="Times New Roman" w:cs="Times New Roman"/>
          <w:b/>
          <w:bCs/>
          <w:sz w:val="28"/>
          <w:szCs w:val="28"/>
        </w:rPr>
        <w:t xml:space="preserve">Тема 7. </w:t>
      </w:r>
      <w:r w:rsidR="00D1360A" w:rsidRPr="00F80B68">
        <w:rPr>
          <w:rFonts w:ascii="Times New Roman" w:hAnsi="Times New Roman" w:cs="Times New Roman"/>
          <w:b/>
          <w:bCs/>
          <w:sz w:val="28"/>
          <w:szCs w:val="28"/>
        </w:rPr>
        <w:t xml:space="preserve">Здоровье горожан. </w:t>
      </w:r>
    </w:p>
    <w:p w:rsidR="00556694" w:rsidRPr="00F80B68" w:rsidRDefault="00556694" w:rsidP="009E152A">
      <w:pPr>
        <w:widowControl/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sz w:val="28"/>
          <w:szCs w:val="28"/>
          <w:highlight w:val="white"/>
          <w:lang w:val="ru-RU"/>
        </w:rPr>
      </w:pPr>
      <w:r w:rsidRPr="00F80B68">
        <w:rPr>
          <w:sz w:val="28"/>
          <w:szCs w:val="28"/>
          <w:highlight w:val="white"/>
          <w:lang w:val="ru-RU"/>
        </w:rPr>
        <w:t>Концепция</w:t>
      </w:r>
      <w:r w:rsidR="009B5F4E" w:rsidRPr="00F80B68">
        <w:rPr>
          <w:sz w:val="28"/>
          <w:szCs w:val="28"/>
          <w:highlight w:val="white"/>
          <w:lang w:val="ru-RU"/>
        </w:rPr>
        <w:t xml:space="preserve"> </w:t>
      </w:r>
      <w:r w:rsidR="009B5F4E" w:rsidRPr="00F80B68">
        <w:rPr>
          <w:sz w:val="28"/>
          <w:szCs w:val="28"/>
          <w:highlight w:val="white"/>
        </w:rPr>
        <w:t>Urban</w:t>
      </w:r>
      <w:r w:rsidR="009B5F4E" w:rsidRPr="00F80B68">
        <w:rPr>
          <w:sz w:val="28"/>
          <w:szCs w:val="28"/>
          <w:highlight w:val="white"/>
          <w:lang w:val="ru-RU"/>
        </w:rPr>
        <w:t xml:space="preserve"> </w:t>
      </w:r>
      <w:r w:rsidR="009B5F4E" w:rsidRPr="00F80B68">
        <w:rPr>
          <w:sz w:val="28"/>
          <w:szCs w:val="28"/>
          <w:highlight w:val="white"/>
        </w:rPr>
        <w:t>Health</w:t>
      </w:r>
      <w:r w:rsidRPr="00F80B68">
        <w:rPr>
          <w:sz w:val="28"/>
          <w:szCs w:val="28"/>
          <w:highlight w:val="white"/>
          <w:lang w:val="ru-RU"/>
        </w:rPr>
        <w:t>: з</w:t>
      </w:r>
      <w:r w:rsidR="009B5F4E" w:rsidRPr="00F80B68">
        <w:rPr>
          <w:sz w:val="28"/>
          <w:szCs w:val="28"/>
          <w:highlight w:val="white"/>
          <w:lang w:val="ru-RU"/>
        </w:rPr>
        <w:t xml:space="preserve">накомство с историей возникновения, обсуждение современных вызовов городов. </w:t>
      </w:r>
    </w:p>
    <w:p w:rsidR="009B5F4E" w:rsidRPr="00F80B68" w:rsidRDefault="009B5F4E" w:rsidP="009E152A">
      <w:pPr>
        <w:widowControl/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sz w:val="28"/>
          <w:szCs w:val="28"/>
          <w:highlight w:val="white"/>
          <w:lang w:val="ru-RU"/>
        </w:rPr>
      </w:pPr>
      <w:r w:rsidRPr="00F80B68">
        <w:rPr>
          <w:sz w:val="28"/>
          <w:szCs w:val="28"/>
          <w:highlight w:val="white"/>
          <w:lang w:val="ru-RU"/>
        </w:rPr>
        <w:t>Какой город отвечает потребностям всех жителей? Городская среда и здоровье детей: подходы к минимизации рисков и раскрытию потенциала новых поколений. Старение населения и инклюзивная городская среда.</w:t>
      </w:r>
    </w:p>
    <w:p w:rsidR="009B5F4E" w:rsidRPr="00F80B68" w:rsidRDefault="009B5F4E" w:rsidP="009E152A">
      <w:pPr>
        <w:widowControl/>
        <w:ind w:hanging="3"/>
        <w:jc w:val="both"/>
        <w:rPr>
          <w:sz w:val="28"/>
          <w:szCs w:val="28"/>
          <w:highlight w:val="cyan"/>
          <w:lang w:val="ru-RU"/>
        </w:rPr>
      </w:pPr>
    </w:p>
    <w:p w:rsidR="007D693D" w:rsidRPr="0051357F" w:rsidRDefault="008D62D3" w:rsidP="009E152A">
      <w:pPr>
        <w:widowControl/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b/>
          <w:bCs/>
          <w:sz w:val="28"/>
          <w:szCs w:val="28"/>
          <w:lang w:val="ru-RU" w:eastAsia="en-US"/>
        </w:rPr>
      </w:pPr>
      <w:r w:rsidRPr="00F80B68">
        <w:rPr>
          <w:b/>
          <w:bCs/>
          <w:sz w:val="28"/>
          <w:szCs w:val="28"/>
          <w:lang w:val="ru-RU" w:eastAsia="en-US"/>
        </w:rPr>
        <w:t xml:space="preserve">Тема 8. </w:t>
      </w:r>
      <w:r w:rsidR="00D1360A" w:rsidRPr="00F80B68">
        <w:rPr>
          <w:b/>
          <w:bCs/>
          <w:sz w:val="28"/>
          <w:szCs w:val="28"/>
          <w:lang w:val="ru-RU"/>
        </w:rPr>
        <w:t>Повторение</w:t>
      </w:r>
      <w:r w:rsidR="007D44B1">
        <w:rPr>
          <w:b/>
          <w:bCs/>
          <w:sz w:val="28"/>
          <w:szCs w:val="28"/>
          <w:lang w:val="ru-RU"/>
        </w:rPr>
        <w:t xml:space="preserve"> пройде</w:t>
      </w:r>
      <w:r w:rsidR="007D44B1" w:rsidRPr="007D44B1">
        <w:rPr>
          <w:b/>
          <w:bCs/>
          <w:sz w:val="28"/>
          <w:szCs w:val="28"/>
          <w:lang w:val="ru-RU"/>
        </w:rPr>
        <w:t xml:space="preserve">нного. </w:t>
      </w:r>
      <w:r w:rsidR="007D44B1" w:rsidRPr="0051357F">
        <w:rPr>
          <w:b/>
          <w:bCs/>
          <w:sz w:val="28"/>
          <w:szCs w:val="28"/>
          <w:lang w:val="ru-RU"/>
        </w:rPr>
        <w:t>Поиск пересечений различных теорий и дисциплин о городе.</w:t>
      </w:r>
    </w:p>
    <w:p w:rsidR="009E152A" w:rsidRPr="009E152A" w:rsidRDefault="00EA4ED8" w:rsidP="009E152A">
      <w:pPr>
        <w:widowControl/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sz w:val="28"/>
          <w:szCs w:val="28"/>
          <w:lang w:val="ru-RU"/>
        </w:rPr>
      </w:pPr>
      <w:r w:rsidRPr="009E152A">
        <w:rPr>
          <w:sz w:val="28"/>
          <w:szCs w:val="28"/>
          <w:lang w:val="ru-RU"/>
        </w:rPr>
        <w:t>Сопоставление</w:t>
      </w:r>
      <w:r w:rsidR="002E3622" w:rsidRPr="009E152A">
        <w:rPr>
          <w:sz w:val="28"/>
          <w:szCs w:val="28"/>
          <w:lang w:val="ru-RU"/>
        </w:rPr>
        <w:t xml:space="preserve"> пройденных теорий</w:t>
      </w:r>
      <w:r w:rsidRPr="009E152A">
        <w:rPr>
          <w:sz w:val="28"/>
          <w:szCs w:val="28"/>
          <w:lang w:val="ru-RU"/>
        </w:rPr>
        <w:t xml:space="preserve"> </w:t>
      </w:r>
      <w:r w:rsidR="007E7FCA" w:rsidRPr="009E152A">
        <w:rPr>
          <w:sz w:val="28"/>
          <w:szCs w:val="28"/>
          <w:lang w:val="ru-RU"/>
        </w:rPr>
        <w:t xml:space="preserve">и идей </w:t>
      </w:r>
      <w:r w:rsidR="002E3622" w:rsidRPr="009E152A">
        <w:rPr>
          <w:sz w:val="28"/>
          <w:szCs w:val="28"/>
          <w:lang w:val="ru-RU"/>
        </w:rPr>
        <w:t>с утопическими градостроительными концепциями</w:t>
      </w:r>
      <w:r w:rsidR="009E152A" w:rsidRPr="009E152A">
        <w:rPr>
          <w:sz w:val="28"/>
          <w:szCs w:val="28"/>
          <w:lang w:val="ru-RU"/>
        </w:rPr>
        <w:t>.</w:t>
      </w:r>
    </w:p>
    <w:p w:rsidR="009E152A" w:rsidRPr="009E152A" w:rsidRDefault="00EA4ED8" w:rsidP="009E152A">
      <w:pPr>
        <w:widowControl/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sz w:val="28"/>
          <w:szCs w:val="28"/>
          <w:lang w:val="ru-RU"/>
        </w:rPr>
      </w:pPr>
      <w:r w:rsidRPr="009E152A">
        <w:rPr>
          <w:sz w:val="28"/>
          <w:szCs w:val="28"/>
          <w:lang w:val="ru-RU"/>
        </w:rPr>
        <w:t>Городские исследования, основанные на данных.</w:t>
      </w:r>
      <w:r w:rsidRPr="00F80B68">
        <w:rPr>
          <w:sz w:val="28"/>
          <w:szCs w:val="28"/>
          <w:lang w:val="ru-RU"/>
        </w:rPr>
        <w:t xml:space="preserve"> Основные источники данных и способы их получения, приемы обработки.</w:t>
      </w:r>
    </w:p>
    <w:p w:rsidR="008D62D3" w:rsidRPr="009E152A" w:rsidRDefault="007D693D" w:rsidP="009E152A">
      <w:pPr>
        <w:widowControl/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color w:val="000000"/>
          <w:sz w:val="28"/>
          <w:szCs w:val="28"/>
          <w:lang w:val="ru-RU"/>
        </w:rPr>
      </w:pPr>
      <w:r w:rsidRPr="00F80B68">
        <w:rPr>
          <w:sz w:val="28"/>
          <w:szCs w:val="28"/>
          <w:lang w:val="ru-RU"/>
        </w:rPr>
        <w:t xml:space="preserve">Подготовка к </w:t>
      </w:r>
      <w:r w:rsidRPr="009E152A">
        <w:rPr>
          <w:sz w:val="28"/>
          <w:szCs w:val="28"/>
          <w:lang w:val="ru-RU"/>
        </w:rPr>
        <w:t>полевому сбору</w:t>
      </w:r>
      <w:r w:rsidRPr="00F80B68">
        <w:rPr>
          <w:sz w:val="28"/>
          <w:szCs w:val="28"/>
          <w:highlight w:val="white"/>
          <w:lang w:val="ru-RU"/>
        </w:rPr>
        <w:t xml:space="preserve"> данных для городских исследований</w:t>
      </w:r>
      <w:r w:rsidRPr="00F80B68">
        <w:rPr>
          <w:sz w:val="28"/>
          <w:szCs w:val="28"/>
          <w:lang w:val="ru-RU"/>
        </w:rPr>
        <w:t>.</w:t>
      </w:r>
    </w:p>
    <w:p w:rsidR="008D62D3" w:rsidRDefault="008D62D3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26E7" w:rsidRPr="0058204A" w:rsidRDefault="00981BB1" w:rsidP="00B526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B526E7" w:rsidRPr="0058204A">
        <w:rPr>
          <w:rFonts w:ascii="Times New Roman" w:hAnsi="Times New Roman" w:cs="Times New Roman"/>
          <w:b/>
          <w:sz w:val="28"/>
          <w:szCs w:val="28"/>
        </w:rPr>
        <w:t>. Тематическое планирование</w:t>
      </w:r>
    </w:p>
    <w:p w:rsidR="00B526E7" w:rsidRPr="00736DFA" w:rsidRDefault="00B526E7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14"/>
        <w:gridCol w:w="1304"/>
        <w:gridCol w:w="3332"/>
      </w:tblGrid>
      <w:tr w:rsidR="0049591A" w:rsidRPr="00976E1C">
        <w:trPr>
          <w:trHeight w:val="627"/>
        </w:trPr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2148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Тематическое содержание курса</w:t>
            </w:r>
          </w:p>
        </w:tc>
        <w:tc>
          <w:tcPr>
            <w:tcW w:w="68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</w:t>
            </w: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  <w:tc>
          <w:tcPr>
            <w:tcW w:w="1740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</w:t>
            </w:r>
          </w:p>
        </w:tc>
      </w:tr>
      <w:tr w:rsidR="0049591A" w:rsidRPr="00976E1C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48" w:type="pct"/>
          </w:tcPr>
          <w:p w:rsidR="00746D9F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  <w:r w:rsidR="007F7D8B">
              <w:rPr>
                <w:rFonts w:ascii="Times New Roman" w:hAnsi="Times New Roman" w:cs="Times New Roman"/>
                <w:sz w:val="28"/>
                <w:szCs w:val="28"/>
              </w:rPr>
              <w:t xml:space="preserve">в урбанистику. </w:t>
            </w:r>
          </w:p>
          <w:p w:rsidR="0049591A" w:rsidRPr="003C44D2" w:rsidRDefault="00746D9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 отличаются города? </w:t>
            </w:r>
            <w:r w:rsidR="003C44D2">
              <w:rPr>
                <w:rFonts w:ascii="Times New Roman" w:hAnsi="Times New Roman" w:cs="Times New Roman"/>
                <w:sz w:val="28"/>
                <w:szCs w:val="28"/>
              </w:rPr>
              <w:t>Истори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ческий </w:t>
            </w:r>
            <w:r w:rsidR="003C44D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географический подходы. </w:t>
            </w:r>
          </w:p>
        </w:tc>
        <w:tc>
          <w:tcPr>
            <w:tcW w:w="68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40" w:type="pct"/>
          </w:tcPr>
          <w:p w:rsidR="0049591A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9591A" w:rsidRPr="004B6921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48" w:type="pct"/>
          </w:tcPr>
          <w:p w:rsidR="0049591A" w:rsidRPr="00DB43E0" w:rsidRDefault="00DB43E0" w:rsidP="00976E1C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43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Общее представление о научно-исследовательской деятельности в урбанистике. </w:t>
            </w:r>
            <w:proofErr w:type="spellStart"/>
            <w:r w:rsidRPr="00DB43E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Критическое</w:t>
            </w:r>
            <w:proofErr w:type="spellEnd"/>
            <w:r w:rsidRPr="00DB43E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43E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чтение</w:t>
            </w:r>
            <w:proofErr w:type="spellEnd"/>
            <w:r w:rsidRPr="00DB43E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43E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академической</w:t>
            </w:r>
            <w:proofErr w:type="spellEnd"/>
            <w:r w:rsidRPr="00DB43E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DB43E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популярной</w:t>
            </w:r>
            <w:proofErr w:type="spellEnd"/>
            <w:r w:rsidRPr="00DB43E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43E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литературы</w:t>
            </w:r>
            <w:proofErr w:type="spellEnd"/>
            <w:r w:rsidRPr="00DB43E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о </w:t>
            </w:r>
            <w:proofErr w:type="spellStart"/>
            <w:r w:rsidRPr="00DB43E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городе</w:t>
            </w:r>
            <w:proofErr w:type="spellEnd"/>
            <w:r w:rsidRPr="00DB43E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68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69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0" w:type="pct"/>
          </w:tcPr>
          <w:p w:rsidR="0049591A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9591A" w:rsidRPr="00976E1C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48" w:type="pct"/>
          </w:tcPr>
          <w:p w:rsidR="0049591A" w:rsidRPr="00976E1C" w:rsidRDefault="00746D9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и культурная жизнь городов. </w:t>
            </w:r>
            <w:r w:rsidR="00D1360A">
              <w:rPr>
                <w:rFonts w:ascii="Times New Roman" w:hAnsi="Times New Roman" w:cs="Times New Roman"/>
                <w:sz w:val="28"/>
                <w:szCs w:val="28"/>
              </w:rPr>
              <w:t>Репрезентации городов в кино и текстах.</w:t>
            </w:r>
          </w:p>
        </w:tc>
        <w:tc>
          <w:tcPr>
            <w:tcW w:w="681" w:type="pct"/>
          </w:tcPr>
          <w:p w:rsidR="0049591A" w:rsidRPr="00976E1C" w:rsidRDefault="004B6921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0" w:type="pct"/>
          </w:tcPr>
          <w:p w:rsidR="0049591A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9591A" w:rsidRPr="00976E1C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48" w:type="pct"/>
          </w:tcPr>
          <w:p w:rsidR="0049591A" w:rsidRPr="00976E1C" w:rsidRDefault="00746D9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Культурное наследие. </w:t>
            </w:r>
          </w:p>
        </w:tc>
        <w:tc>
          <w:tcPr>
            <w:tcW w:w="681" w:type="pct"/>
          </w:tcPr>
          <w:p w:rsidR="0049591A" w:rsidRPr="00976E1C" w:rsidRDefault="004B6921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0" w:type="pct"/>
          </w:tcPr>
          <w:p w:rsidR="0049591A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и дискуссия по обозначаемой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преподавателем проблематике. Решение задач.</w:t>
            </w:r>
          </w:p>
        </w:tc>
      </w:tr>
      <w:tr w:rsidR="0049591A" w:rsidRPr="00976E1C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48" w:type="pct"/>
          </w:tcPr>
          <w:p w:rsidR="0049591A" w:rsidRPr="00976E1C" w:rsidRDefault="00746D9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Экономическая жизнь городов.</w:t>
            </w:r>
          </w:p>
        </w:tc>
        <w:tc>
          <w:tcPr>
            <w:tcW w:w="681" w:type="pct"/>
          </w:tcPr>
          <w:p w:rsidR="0049591A" w:rsidRPr="00976E1C" w:rsidRDefault="004B6921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0" w:type="pct"/>
          </w:tcPr>
          <w:p w:rsidR="0049591A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9591A" w:rsidRPr="00976E1C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48" w:type="pct"/>
          </w:tcPr>
          <w:p w:rsidR="0049591A" w:rsidRPr="00976E1C" w:rsidRDefault="00746D9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Кровеносные сосуды городов: инженерные сети и транспортные системы.  </w:t>
            </w:r>
          </w:p>
        </w:tc>
        <w:tc>
          <w:tcPr>
            <w:tcW w:w="681" w:type="pct"/>
          </w:tcPr>
          <w:p w:rsidR="0049591A" w:rsidRPr="00976E1C" w:rsidRDefault="004B6921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0" w:type="pct"/>
          </w:tcPr>
          <w:p w:rsidR="0049591A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9591A" w:rsidRPr="00976E1C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48" w:type="pct"/>
          </w:tcPr>
          <w:p w:rsidR="0049591A" w:rsidRPr="00976E1C" w:rsidRDefault="00746D9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 горожан</w:t>
            </w:r>
            <w:r w:rsidR="00D136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81" w:type="pct"/>
          </w:tcPr>
          <w:p w:rsidR="0049591A" w:rsidRPr="00976E1C" w:rsidRDefault="004B6921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0" w:type="pct"/>
          </w:tcPr>
          <w:p w:rsidR="0049591A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9591A" w:rsidRPr="00976E1C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48" w:type="pct"/>
          </w:tcPr>
          <w:p w:rsidR="0049591A" w:rsidRPr="00976E1C" w:rsidRDefault="00CD23E6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r w:rsidR="007D44B1">
              <w:rPr>
                <w:rFonts w:ascii="Times New Roman" w:hAnsi="Times New Roman" w:cs="Times New Roman"/>
                <w:sz w:val="28"/>
                <w:szCs w:val="28"/>
              </w:rPr>
              <w:t>пройденного. Поиск пересечений различных теорий и дисциплин о городе.</w:t>
            </w:r>
          </w:p>
        </w:tc>
        <w:tc>
          <w:tcPr>
            <w:tcW w:w="68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69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0" w:type="pct"/>
          </w:tcPr>
          <w:p w:rsidR="0049591A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9591A" w:rsidRPr="00976E1C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81" w:type="pct"/>
          </w:tcPr>
          <w:p w:rsidR="0049591A" w:rsidRDefault="00772138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740" w:type="pct"/>
          </w:tcPr>
          <w:p w:rsidR="0049591A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62D3" w:rsidRDefault="008D62D3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62D3" w:rsidRPr="00736DFA" w:rsidRDefault="008D62D3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DFA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образовательной деятельности</w:t>
      </w:r>
    </w:p>
    <w:p w:rsidR="00C84D0B" w:rsidRDefault="008D62D3" w:rsidP="008555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6DFA">
        <w:rPr>
          <w:rFonts w:ascii="Times New Roman" w:hAnsi="Times New Roman" w:cs="Times New Roman"/>
          <w:sz w:val="28"/>
          <w:szCs w:val="28"/>
        </w:rPr>
        <w:t>Учебно-</w:t>
      </w:r>
      <w:r w:rsidRPr="00513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методическое обеспечение реализации учебного курса </w:t>
      </w:r>
      <w:r w:rsidR="0051357F" w:rsidRPr="0051357F">
        <w:rPr>
          <w:rFonts w:ascii="Times New Roman" w:hAnsi="Times New Roman" w:cs="Times New Roman"/>
          <w:color w:val="000000" w:themeColor="text1"/>
          <w:sz w:val="28"/>
          <w:szCs w:val="28"/>
        </w:rPr>
        <w:t>«Введение в урбанистику»</w:t>
      </w:r>
      <w:r w:rsidRPr="00513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базируется на изучении обучающимися фрагментов оригинальных текстов авторов </w:t>
      </w:r>
      <w:r w:rsidRPr="00736DFA">
        <w:rPr>
          <w:rFonts w:ascii="Times New Roman" w:hAnsi="Times New Roman" w:cs="Times New Roman"/>
          <w:sz w:val="28"/>
          <w:szCs w:val="28"/>
        </w:rPr>
        <w:t>теорий, концепций и исследований в обла</w:t>
      </w:r>
      <w:r>
        <w:rPr>
          <w:rFonts w:ascii="Times New Roman" w:hAnsi="Times New Roman" w:cs="Times New Roman"/>
          <w:sz w:val="28"/>
          <w:szCs w:val="28"/>
        </w:rPr>
        <w:t xml:space="preserve">сти политической науки. </w:t>
      </w:r>
    </w:p>
    <w:p w:rsidR="008D62D3" w:rsidRPr="00736DFA" w:rsidRDefault="008D62D3" w:rsidP="008555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Базовыми</w:t>
      </w:r>
      <w:r w:rsidRPr="00736DFA">
        <w:rPr>
          <w:rFonts w:ascii="Times New Roman" w:hAnsi="Times New Roman" w:cs="Times New Roman"/>
          <w:sz w:val="28"/>
          <w:szCs w:val="28"/>
        </w:rPr>
        <w:t xml:space="preserve"> учебниками учебного курса являются:</w:t>
      </w:r>
    </w:p>
    <w:p w:rsidR="00C84D0B" w:rsidRPr="00C84D0B" w:rsidRDefault="00C84D0B" w:rsidP="00C84D0B">
      <w:pPr>
        <w:widowControl/>
        <w:numPr>
          <w:ilvl w:val="0"/>
          <w:numId w:val="13"/>
        </w:numPr>
        <w:jc w:val="both"/>
        <w:rPr>
          <w:sz w:val="28"/>
          <w:szCs w:val="28"/>
          <w:lang w:val="ru-RU" w:eastAsia="en-US"/>
        </w:rPr>
      </w:pPr>
      <w:r w:rsidRPr="00C84D0B">
        <w:rPr>
          <w:sz w:val="28"/>
          <w:szCs w:val="28"/>
          <w:lang w:val="ru-RU" w:eastAsia="en-US"/>
        </w:rPr>
        <w:t>Высоковский</w:t>
      </w:r>
      <w:r w:rsidRPr="00C84D0B">
        <w:rPr>
          <w:sz w:val="28"/>
          <w:szCs w:val="28"/>
          <w:lang w:eastAsia="en-US"/>
        </w:rPr>
        <w:t xml:space="preserve"> </w:t>
      </w:r>
      <w:r w:rsidRPr="00C84D0B">
        <w:rPr>
          <w:sz w:val="28"/>
          <w:szCs w:val="28"/>
          <w:lang w:val="ru-RU" w:eastAsia="en-US"/>
        </w:rPr>
        <w:t>А</w:t>
      </w:r>
      <w:r w:rsidRPr="00C84D0B">
        <w:rPr>
          <w:sz w:val="28"/>
          <w:szCs w:val="28"/>
          <w:lang w:eastAsia="en-US"/>
        </w:rPr>
        <w:t>.</w:t>
      </w:r>
      <w:r w:rsidRPr="00C84D0B">
        <w:rPr>
          <w:sz w:val="28"/>
          <w:szCs w:val="28"/>
          <w:lang w:val="ru-RU" w:eastAsia="en-US"/>
        </w:rPr>
        <w:t>А</w:t>
      </w:r>
      <w:r w:rsidRPr="00C84D0B">
        <w:rPr>
          <w:sz w:val="28"/>
          <w:szCs w:val="28"/>
          <w:lang w:eastAsia="en-US"/>
        </w:rPr>
        <w:t xml:space="preserve">. Theory, Practice </w:t>
      </w:r>
      <w:r w:rsidRPr="00C84D0B">
        <w:rPr>
          <w:sz w:val="28"/>
          <w:szCs w:val="28"/>
          <w:lang w:val="ru-RU" w:eastAsia="en-US"/>
        </w:rPr>
        <w:t>и</w:t>
      </w:r>
      <w:r w:rsidRPr="00C84D0B">
        <w:rPr>
          <w:sz w:val="28"/>
          <w:szCs w:val="28"/>
          <w:lang w:eastAsia="en-US"/>
        </w:rPr>
        <w:t xml:space="preserve"> Public. </w:t>
      </w:r>
      <w:r w:rsidRPr="00C84D0B">
        <w:rPr>
          <w:sz w:val="28"/>
          <w:szCs w:val="28"/>
          <w:lang w:val="ru-RU" w:eastAsia="en-US"/>
        </w:rPr>
        <w:t xml:space="preserve">В 3-х томах. М.: </w:t>
      </w:r>
      <w:hyperlink r:id="rId5" w:history="1">
        <w:proofErr w:type="spellStart"/>
        <w:r w:rsidRPr="00C84D0B">
          <w:rPr>
            <w:rStyle w:val="af9"/>
            <w:sz w:val="28"/>
            <w:szCs w:val="28"/>
            <w:lang w:val="ru-RU" w:eastAsia="en-US"/>
          </w:rPr>
          <w:t>Grey</w:t>
        </w:r>
        <w:proofErr w:type="spellEnd"/>
        <w:r w:rsidRPr="00C84D0B">
          <w:rPr>
            <w:rStyle w:val="af9"/>
            <w:sz w:val="28"/>
            <w:szCs w:val="28"/>
            <w:lang w:val="ru-RU" w:eastAsia="en-US"/>
          </w:rPr>
          <w:t xml:space="preserve"> </w:t>
        </w:r>
        <w:proofErr w:type="spellStart"/>
        <w:r w:rsidRPr="00C84D0B">
          <w:rPr>
            <w:rStyle w:val="af9"/>
            <w:sz w:val="28"/>
            <w:szCs w:val="28"/>
            <w:lang w:val="ru-RU" w:eastAsia="en-US"/>
          </w:rPr>
          <w:t>Matter</w:t>
        </w:r>
        <w:proofErr w:type="spellEnd"/>
      </w:hyperlink>
      <w:r w:rsidRPr="00C84D0B">
        <w:rPr>
          <w:sz w:val="28"/>
          <w:szCs w:val="28"/>
          <w:lang w:val="ru-RU" w:eastAsia="en-US"/>
        </w:rPr>
        <w:t>, 2015.</w:t>
      </w:r>
    </w:p>
    <w:p w:rsidR="00C84D0B" w:rsidRPr="00C84D0B" w:rsidRDefault="00EE471D" w:rsidP="00C84D0B">
      <w:pPr>
        <w:widowControl/>
        <w:numPr>
          <w:ilvl w:val="0"/>
          <w:numId w:val="13"/>
        </w:numPr>
        <w:jc w:val="both"/>
        <w:rPr>
          <w:sz w:val="28"/>
          <w:szCs w:val="28"/>
          <w:lang w:val="ru-RU" w:eastAsia="en-US"/>
        </w:rPr>
      </w:pPr>
      <w:hyperlink r:id="rId6" w:history="1">
        <w:r w:rsidR="00C84D0B" w:rsidRPr="00C84D0B">
          <w:rPr>
            <w:rStyle w:val="af9"/>
            <w:sz w:val="28"/>
            <w:szCs w:val="28"/>
            <w:lang w:val="ru-RU" w:eastAsia="en-US"/>
          </w:rPr>
          <w:t>Глейзер, Э.</w:t>
        </w:r>
      </w:hyperlink>
      <w:r w:rsidR="00C84D0B" w:rsidRPr="00C84D0B">
        <w:rPr>
          <w:sz w:val="28"/>
          <w:szCs w:val="28"/>
          <w:lang w:val="ru-RU" w:eastAsia="en-US"/>
        </w:rPr>
        <w:t xml:space="preserve"> Триумф города: как наше величайшее изобретение делает нас богаче, умнее, экологичнее, здоровее и счастливее / Пер. с англ. </w:t>
      </w:r>
      <w:hyperlink r:id="rId7" w:history="1">
        <w:r w:rsidR="00C84D0B" w:rsidRPr="00C84D0B">
          <w:rPr>
            <w:rStyle w:val="af9"/>
            <w:sz w:val="28"/>
            <w:szCs w:val="28"/>
            <w:lang w:val="ru-RU" w:eastAsia="en-US"/>
          </w:rPr>
          <w:t xml:space="preserve">И. </w:t>
        </w:r>
        <w:proofErr w:type="spellStart"/>
        <w:r w:rsidR="00C84D0B" w:rsidRPr="00C84D0B">
          <w:rPr>
            <w:rStyle w:val="af9"/>
            <w:sz w:val="28"/>
            <w:szCs w:val="28"/>
            <w:lang w:val="ru-RU" w:eastAsia="en-US"/>
          </w:rPr>
          <w:t>Кунаревой</w:t>
        </w:r>
        <w:proofErr w:type="spellEnd"/>
      </w:hyperlink>
      <w:r w:rsidR="00C84D0B" w:rsidRPr="00C84D0B">
        <w:rPr>
          <w:sz w:val="28"/>
          <w:szCs w:val="28"/>
          <w:lang w:val="ru-RU" w:eastAsia="en-US"/>
        </w:rPr>
        <w:t>. – М.: Изд-во Института Гайдара, 2014. – 431 с. – (Сер. "Московский урбанистический форум. Б-ка урбаниста"</w:t>
      </w:r>
      <w:proofErr w:type="gramStart"/>
      <w:r w:rsidR="00C84D0B" w:rsidRPr="00C84D0B">
        <w:rPr>
          <w:sz w:val="28"/>
          <w:szCs w:val="28"/>
          <w:lang w:val="ru-RU" w:eastAsia="en-US"/>
        </w:rPr>
        <w:t>) .</w:t>
      </w:r>
      <w:proofErr w:type="gramEnd"/>
      <w:r w:rsidR="00C84D0B" w:rsidRPr="00C84D0B">
        <w:rPr>
          <w:sz w:val="28"/>
          <w:szCs w:val="28"/>
          <w:lang w:val="ru-RU" w:eastAsia="en-US"/>
        </w:rPr>
        <w:t xml:space="preserve"> - ISBN 978-5-932554-04-3.</w:t>
      </w:r>
    </w:p>
    <w:p w:rsidR="00C84D0B" w:rsidRPr="00C84D0B" w:rsidRDefault="00EE471D" w:rsidP="00C84D0B">
      <w:pPr>
        <w:widowControl/>
        <w:numPr>
          <w:ilvl w:val="0"/>
          <w:numId w:val="13"/>
        </w:numPr>
        <w:jc w:val="both"/>
        <w:rPr>
          <w:sz w:val="28"/>
          <w:szCs w:val="28"/>
          <w:lang w:val="ru-RU" w:eastAsia="en-US"/>
        </w:rPr>
      </w:pPr>
      <w:hyperlink r:id="rId8" w:history="1">
        <w:proofErr w:type="spellStart"/>
        <w:r w:rsidR="00C84D0B" w:rsidRPr="00C84D0B">
          <w:rPr>
            <w:rStyle w:val="af9"/>
            <w:sz w:val="28"/>
            <w:szCs w:val="28"/>
            <w:lang w:val="ru-RU" w:eastAsia="en-US"/>
          </w:rPr>
          <w:t>Джекобс</w:t>
        </w:r>
        <w:proofErr w:type="spellEnd"/>
        <w:r w:rsidR="00C84D0B" w:rsidRPr="00C84D0B">
          <w:rPr>
            <w:rStyle w:val="af9"/>
            <w:sz w:val="28"/>
            <w:szCs w:val="28"/>
            <w:lang w:val="ru-RU" w:eastAsia="en-US"/>
          </w:rPr>
          <w:t>, Дж.</w:t>
        </w:r>
      </w:hyperlink>
      <w:r w:rsidR="00C84D0B" w:rsidRPr="00C84D0B">
        <w:rPr>
          <w:sz w:val="28"/>
          <w:szCs w:val="28"/>
          <w:lang w:val="ru-RU" w:eastAsia="en-US"/>
        </w:rPr>
        <w:t xml:space="preserve"> Смерть и жизнь больших американских городов / Пер. с англ. </w:t>
      </w:r>
      <w:hyperlink r:id="rId9" w:history="1">
        <w:r w:rsidR="00C84D0B" w:rsidRPr="00C84D0B">
          <w:rPr>
            <w:rStyle w:val="af9"/>
            <w:sz w:val="28"/>
            <w:szCs w:val="28"/>
            <w:lang w:val="ru-RU" w:eastAsia="en-US"/>
          </w:rPr>
          <w:t>Л. Мотылева</w:t>
        </w:r>
      </w:hyperlink>
      <w:r w:rsidR="00C84D0B" w:rsidRPr="00C84D0B">
        <w:rPr>
          <w:sz w:val="28"/>
          <w:szCs w:val="28"/>
          <w:lang w:val="ru-RU" w:eastAsia="en-US"/>
        </w:rPr>
        <w:t xml:space="preserve">. – 2-е изд., </w:t>
      </w:r>
      <w:proofErr w:type="spellStart"/>
      <w:r w:rsidR="00C84D0B" w:rsidRPr="00C84D0B">
        <w:rPr>
          <w:sz w:val="28"/>
          <w:szCs w:val="28"/>
          <w:lang w:val="ru-RU" w:eastAsia="en-US"/>
        </w:rPr>
        <w:t>испр</w:t>
      </w:r>
      <w:proofErr w:type="spellEnd"/>
      <w:r w:rsidR="00C84D0B" w:rsidRPr="00C84D0B">
        <w:rPr>
          <w:sz w:val="28"/>
          <w:szCs w:val="28"/>
          <w:lang w:val="ru-RU" w:eastAsia="en-US"/>
        </w:rPr>
        <w:t>. – М.: Новое изд-во, 2015. – 511 с. – (Б-ка свободы</w:t>
      </w:r>
      <w:proofErr w:type="gramStart"/>
      <w:r w:rsidR="00C84D0B" w:rsidRPr="00C84D0B">
        <w:rPr>
          <w:sz w:val="28"/>
          <w:szCs w:val="28"/>
          <w:lang w:val="ru-RU" w:eastAsia="en-US"/>
        </w:rPr>
        <w:t>) .</w:t>
      </w:r>
      <w:proofErr w:type="gramEnd"/>
      <w:r w:rsidR="00C84D0B" w:rsidRPr="00C84D0B">
        <w:rPr>
          <w:sz w:val="28"/>
          <w:szCs w:val="28"/>
          <w:lang w:val="ru-RU" w:eastAsia="en-US"/>
        </w:rPr>
        <w:t xml:space="preserve"> - ISBN 978-5-9837918-5-5.</w:t>
      </w:r>
    </w:p>
    <w:p w:rsidR="00C84D0B" w:rsidRPr="00C84D0B" w:rsidRDefault="00C84D0B" w:rsidP="00C84D0B">
      <w:pPr>
        <w:widowControl/>
        <w:numPr>
          <w:ilvl w:val="0"/>
          <w:numId w:val="13"/>
        </w:numPr>
        <w:jc w:val="both"/>
        <w:rPr>
          <w:sz w:val="28"/>
          <w:szCs w:val="28"/>
          <w:lang w:val="ru-RU" w:eastAsia="en-US"/>
        </w:rPr>
      </w:pPr>
      <w:r w:rsidRPr="00C84D0B">
        <w:rPr>
          <w:sz w:val="28"/>
          <w:szCs w:val="28"/>
          <w:lang w:val="ru-RU" w:eastAsia="en-US"/>
        </w:rPr>
        <w:t>Скотт, Дж. Благими намерениями государства. Почему и как проваливались проекты улучшения условий человеческой жизни: Пер. с англ. Э.Н. Гусинского, Ю.И. Турчаниновой. — М.: Университетская книга, 2005. — 576 с. ISBN 5-98699-016-1</w:t>
      </w:r>
    </w:p>
    <w:p w:rsidR="008D62D3" w:rsidRPr="0051357F" w:rsidRDefault="00C84D0B" w:rsidP="0051357F">
      <w:pPr>
        <w:widowControl/>
        <w:numPr>
          <w:ilvl w:val="0"/>
          <w:numId w:val="13"/>
        </w:numPr>
        <w:jc w:val="both"/>
        <w:rPr>
          <w:sz w:val="28"/>
          <w:szCs w:val="28"/>
          <w:lang w:val="ru-RU" w:eastAsia="en-US"/>
        </w:rPr>
      </w:pPr>
      <w:r w:rsidRPr="00C84D0B">
        <w:rPr>
          <w:sz w:val="28"/>
          <w:szCs w:val="28"/>
          <w:lang w:val="ru-RU" w:eastAsia="en-US"/>
        </w:rPr>
        <w:lastRenderedPageBreak/>
        <w:t xml:space="preserve">Линч, К. Образ города / Пер. с англ. Глазычева В.Л., под. ред. Иконникова А.В. М.: </w:t>
      </w:r>
      <w:proofErr w:type="spellStart"/>
      <w:r w:rsidRPr="00C84D0B">
        <w:rPr>
          <w:sz w:val="28"/>
          <w:szCs w:val="28"/>
          <w:lang w:val="ru-RU" w:eastAsia="en-US"/>
        </w:rPr>
        <w:t>Стройиздат</w:t>
      </w:r>
      <w:proofErr w:type="spellEnd"/>
      <w:r w:rsidRPr="00C84D0B">
        <w:rPr>
          <w:sz w:val="28"/>
          <w:szCs w:val="28"/>
          <w:lang w:val="ru-RU" w:eastAsia="en-US"/>
        </w:rPr>
        <w:t>, 1982. – 328 с.</w:t>
      </w:r>
    </w:p>
    <w:sectPr w:rsidR="008D62D3" w:rsidRPr="0051357F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DE721E"/>
    <w:multiLevelType w:val="hybridMultilevel"/>
    <w:tmpl w:val="5B82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FF3715"/>
    <w:multiLevelType w:val="hybridMultilevel"/>
    <w:tmpl w:val="4254D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E42B49"/>
    <w:multiLevelType w:val="hybridMultilevel"/>
    <w:tmpl w:val="EBDCF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BF0494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AF83F99"/>
    <w:multiLevelType w:val="hybridMultilevel"/>
    <w:tmpl w:val="00868A6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D9F14C7"/>
    <w:multiLevelType w:val="hybridMultilevel"/>
    <w:tmpl w:val="562E8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F29292C"/>
    <w:multiLevelType w:val="multilevel"/>
    <w:tmpl w:val="8354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C23AE"/>
    <w:multiLevelType w:val="multilevel"/>
    <w:tmpl w:val="1658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089759F"/>
    <w:multiLevelType w:val="multilevel"/>
    <w:tmpl w:val="30942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043B8"/>
    <w:rsid w:val="00006E2C"/>
    <w:rsid w:val="000233DC"/>
    <w:rsid w:val="00023C0B"/>
    <w:rsid w:val="00057886"/>
    <w:rsid w:val="000645FE"/>
    <w:rsid w:val="000A4B6F"/>
    <w:rsid w:val="000B68D0"/>
    <w:rsid w:val="000C07EC"/>
    <w:rsid w:val="000C19E8"/>
    <w:rsid w:val="000D235B"/>
    <w:rsid w:val="000F1316"/>
    <w:rsid w:val="0011269E"/>
    <w:rsid w:val="00117F9C"/>
    <w:rsid w:val="0012104D"/>
    <w:rsid w:val="00122984"/>
    <w:rsid w:val="00136718"/>
    <w:rsid w:val="00190C81"/>
    <w:rsid w:val="001915D6"/>
    <w:rsid w:val="001F4F7F"/>
    <w:rsid w:val="00236F1E"/>
    <w:rsid w:val="00240F6B"/>
    <w:rsid w:val="00271F5C"/>
    <w:rsid w:val="00290548"/>
    <w:rsid w:val="002A1995"/>
    <w:rsid w:val="002C03F3"/>
    <w:rsid w:val="002E3622"/>
    <w:rsid w:val="002E75C4"/>
    <w:rsid w:val="002F5F17"/>
    <w:rsid w:val="002F7673"/>
    <w:rsid w:val="003244A2"/>
    <w:rsid w:val="00327A48"/>
    <w:rsid w:val="00330027"/>
    <w:rsid w:val="00335C03"/>
    <w:rsid w:val="00361975"/>
    <w:rsid w:val="00373FE1"/>
    <w:rsid w:val="00382431"/>
    <w:rsid w:val="00397E10"/>
    <w:rsid w:val="003A036A"/>
    <w:rsid w:val="003A72B2"/>
    <w:rsid w:val="003B63D5"/>
    <w:rsid w:val="003C44D2"/>
    <w:rsid w:val="003D5C07"/>
    <w:rsid w:val="00400CF5"/>
    <w:rsid w:val="00435692"/>
    <w:rsid w:val="00442E10"/>
    <w:rsid w:val="00450E0E"/>
    <w:rsid w:val="00450EF1"/>
    <w:rsid w:val="004647D8"/>
    <w:rsid w:val="0049591A"/>
    <w:rsid w:val="004B3B14"/>
    <w:rsid w:val="004B3EF0"/>
    <w:rsid w:val="004B6921"/>
    <w:rsid w:val="004C32F2"/>
    <w:rsid w:val="004E5291"/>
    <w:rsid w:val="00501D7A"/>
    <w:rsid w:val="0051357F"/>
    <w:rsid w:val="00525BC0"/>
    <w:rsid w:val="0053585A"/>
    <w:rsid w:val="00556694"/>
    <w:rsid w:val="0058204A"/>
    <w:rsid w:val="00582EDC"/>
    <w:rsid w:val="005B622C"/>
    <w:rsid w:val="006409C2"/>
    <w:rsid w:val="00645A70"/>
    <w:rsid w:val="006506A4"/>
    <w:rsid w:val="00666621"/>
    <w:rsid w:val="00667AFB"/>
    <w:rsid w:val="00673A2E"/>
    <w:rsid w:val="00676250"/>
    <w:rsid w:val="00690BC2"/>
    <w:rsid w:val="006931C9"/>
    <w:rsid w:val="006A6CF8"/>
    <w:rsid w:val="006A79C5"/>
    <w:rsid w:val="006D0964"/>
    <w:rsid w:val="006D12E6"/>
    <w:rsid w:val="006E35CD"/>
    <w:rsid w:val="00721088"/>
    <w:rsid w:val="00736DFA"/>
    <w:rsid w:val="007415FD"/>
    <w:rsid w:val="0074494D"/>
    <w:rsid w:val="00746421"/>
    <w:rsid w:val="00746D7D"/>
    <w:rsid w:val="00746D9F"/>
    <w:rsid w:val="007477B2"/>
    <w:rsid w:val="00772138"/>
    <w:rsid w:val="00776742"/>
    <w:rsid w:val="007852F7"/>
    <w:rsid w:val="00787CC9"/>
    <w:rsid w:val="00796B0D"/>
    <w:rsid w:val="007B1EF3"/>
    <w:rsid w:val="007C0800"/>
    <w:rsid w:val="007C5531"/>
    <w:rsid w:val="007D44B1"/>
    <w:rsid w:val="007D693D"/>
    <w:rsid w:val="007E7FCA"/>
    <w:rsid w:val="007F7D8B"/>
    <w:rsid w:val="0080024B"/>
    <w:rsid w:val="00817952"/>
    <w:rsid w:val="00827369"/>
    <w:rsid w:val="00851E16"/>
    <w:rsid w:val="0085554B"/>
    <w:rsid w:val="00867055"/>
    <w:rsid w:val="0087460B"/>
    <w:rsid w:val="00881824"/>
    <w:rsid w:val="00893121"/>
    <w:rsid w:val="008C2AE0"/>
    <w:rsid w:val="008D62D3"/>
    <w:rsid w:val="008D6F7D"/>
    <w:rsid w:val="00923E86"/>
    <w:rsid w:val="00925F7A"/>
    <w:rsid w:val="009403F0"/>
    <w:rsid w:val="00960DC0"/>
    <w:rsid w:val="0096443F"/>
    <w:rsid w:val="00966C6A"/>
    <w:rsid w:val="00976A56"/>
    <w:rsid w:val="00976E1C"/>
    <w:rsid w:val="00981BB1"/>
    <w:rsid w:val="009A37EF"/>
    <w:rsid w:val="009B4F4A"/>
    <w:rsid w:val="009B5F4E"/>
    <w:rsid w:val="009D219A"/>
    <w:rsid w:val="009E152A"/>
    <w:rsid w:val="00A33E83"/>
    <w:rsid w:val="00A364D0"/>
    <w:rsid w:val="00A37663"/>
    <w:rsid w:val="00A421EE"/>
    <w:rsid w:val="00A76BF9"/>
    <w:rsid w:val="00A86A2B"/>
    <w:rsid w:val="00A90157"/>
    <w:rsid w:val="00AB0EB9"/>
    <w:rsid w:val="00AB58C9"/>
    <w:rsid w:val="00AC0EB4"/>
    <w:rsid w:val="00AE025B"/>
    <w:rsid w:val="00AF1470"/>
    <w:rsid w:val="00AF2917"/>
    <w:rsid w:val="00AF2A90"/>
    <w:rsid w:val="00B13F0F"/>
    <w:rsid w:val="00B50C09"/>
    <w:rsid w:val="00B5157E"/>
    <w:rsid w:val="00B526E7"/>
    <w:rsid w:val="00B577AD"/>
    <w:rsid w:val="00B94EC1"/>
    <w:rsid w:val="00B95DB1"/>
    <w:rsid w:val="00BA7882"/>
    <w:rsid w:val="00BB0CF1"/>
    <w:rsid w:val="00BC3560"/>
    <w:rsid w:val="00BC380D"/>
    <w:rsid w:val="00C165CE"/>
    <w:rsid w:val="00C33D3A"/>
    <w:rsid w:val="00C84D0B"/>
    <w:rsid w:val="00CB3F3C"/>
    <w:rsid w:val="00CB491B"/>
    <w:rsid w:val="00CC358D"/>
    <w:rsid w:val="00CD23E6"/>
    <w:rsid w:val="00D1360A"/>
    <w:rsid w:val="00D16B5E"/>
    <w:rsid w:val="00D170EE"/>
    <w:rsid w:val="00D620F2"/>
    <w:rsid w:val="00D71741"/>
    <w:rsid w:val="00D75BEA"/>
    <w:rsid w:val="00D828C4"/>
    <w:rsid w:val="00DB43E0"/>
    <w:rsid w:val="00DB6BAD"/>
    <w:rsid w:val="00E023A1"/>
    <w:rsid w:val="00E1626F"/>
    <w:rsid w:val="00E314C9"/>
    <w:rsid w:val="00E515EA"/>
    <w:rsid w:val="00E51911"/>
    <w:rsid w:val="00E554D1"/>
    <w:rsid w:val="00E82917"/>
    <w:rsid w:val="00E87701"/>
    <w:rsid w:val="00E969B2"/>
    <w:rsid w:val="00EA4ED8"/>
    <w:rsid w:val="00EC67A5"/>
    <w:rsid w:val="00EE471D"/>
    <w:rsid w:val="00F33F25"/>
    <w:rsid w:val="00F80B68"/>
    <w:rsid w:val="00F82956"/>
    <w:rsid w:val="00FA5269"/>
    <w:rsid w:val="00FC61AC"/>
    <w:rsid w:val="00FC75DC"/>
    <w:rsid w:val="00FC7859"/>
    <w:rsid w:val="00FE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1CBE83"/>
  <w15:docId w15:val="{C480388D-D7F1-4AEC-AAC0-D641CEB8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DFA"/>
    <w:pPr>
      <w:widowControl w:val="0"/>
    </w:pPr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locked/>
    <w:rsid w:val="00736DFA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9"/>
    <w:qFormat/>
    <w:locked/>
    <w:rsid w:val="00736DFA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qFormat/>
    <w:locked/>
    <w:rsid w:val="00736DFA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99"/>
    <w:rsid w:val="005820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rsid w:val="003D5C0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3D5C07"/>
    <w:rPr>
      <w:sz w:val="20"/>
      <w:szCs w:val="20"/>
      <w:lang w:val="x-none"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3D5C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3D5C07"/>
    <w:rPr>
      <w:b/>
      <w:bCs/>
      <w:sz w:val="20"/>
      <w:szCs w:val="20"/>
      <w:lang w:val="x-none" w:eastAsia="en-US"/>
    </w:rPr>
  </w:style>
  <w:style w:type="paragraph" w:styleId="a9">
    <w:name w:val="Balloon Text"/>
    <w:basedOn w:val="a"/>
    <w:link w:val="aa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D5C07"/>
    <w:rPr>
      <w:rFonts w:ascii="Segoe UI" w:hAnsi="Segoe UI" w:cs="Segoe UI"/>
      <w:sz w:val="18"/>
      <w:szCs w:val="18"/>
      <w:lang w:val="x-none" w:eastAsia="en-US"/>
    </w:rPr>
  </w:style>
  <w:style w:type="paragraph" w:styleId="ab">
    <w:name w:val="Normal (Web)"/>
    <w:basedOn w:val="a"/>
    <w:rsid w:val="00BA7882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Body Text Indent"/>
    <w:basedOn w:val="a"/>
    <w:link w:val="ad"/>
    <w:uiPriority w:val="99"/>
    <w:rsid w:val="00736DFA"/>
    <w:pPr>
      <w:widowControl/>
      <w:ind w:firstLine="720"/>
      <w:jc w:val="both"/>
    </w:pPr>
    <w:rPr>
      <w:sz w:val="24"/>
      <w:szCs w:val="24"/>
      <w:lang w:val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4"/>
      <w:szCs w:val="24"/>
      <w:lang w:val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e">
    <w:name w:val="Body Text"/>
    <w:basedOn w:val="a"/>
    <w:link w:val="af"/>
    <w:uiPriority w:val="99"/>
    <w:rsid w:val="00736DFA"/>
    <w:pPr>
      <w:widowControl/>
      <w:spacing w:after="120"/>
    </w:pPr>
    <w:rPr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736DFA"/>
    <w:pPr>
      <w:widowControl/>
      <w:ind w:right="-1050" w:firstLine="720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character" w:styleId="af2">
    <w:name w:val="page number"/>
    <w:basedOn w:val="a0"/>
    <w:uiPriority w:val="99"/>
    <w:rsid w:val="00736DFA"/>
  </w:style>
  <w:style w:type="paragraph" w:styleId="af3">
    <w:name w:val="header"/>
    <w:basedOn w:val="a"/>
    <w:link w:val="af4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rsid w:val="00736DFA"/>
    <w:pPr>
      <w:widowControl/>
      <w:spacing w:before="120"/>
      <w:ind w:right="-1050"/>
    </w:pPr>
    <w:rPr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"/>
    <w:link w:val="34"/>
    <w:uiPriority w:val="99"/>
    <w:rsid w:val="00736DFA"/>
    <w:pPr>
      <w:widowControl/>
      <w:ind w:right="-1049" w:firstLine="720"/>
    </w:pPr>
    <w:rPr>
      <w:sz w:val="24"/>
      <w:szCs w:val="24"/>
      <w:lang w:val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5">
    <w:name w:val="Plain Text"/>
    <w:basedOn w:val="a"/>
    <w:link w:val="af6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6">
    <w:name w:val="Текст Знак"/>
    <w:basedOn w:val="a0"/>
    <w:link w:val="af5"/>
    <w:uiPriority w:val="99"/>
    <w:semiHidden/>
    <w:rsid w:val="00552A5B"/>
    <w:rPr>
      <w:rFonts w:ascii="Courier New" w:hAnsi="Courier New" w:cs="Courier New"/>
      <w:sz w:val="20"/>
      <w:szCs w:val="20"/>
      <w:lang w:val="en-US"/>
    </w:rPr>
  </w:style>
  <w:style w:type="paragraph" w:styleId="af7">
    <w:name w:val="Title"/>
    <w:basedOn w:val="a"/>
    <w:link w:val="af8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basedOn w:val="a0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3">
    <w:name w:val="Font Style23"/>
    <w:basedOn w:val="a0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9">
    <w:name w:val="Hyperlink"/>
    <w:basedOn w:val="a0"/>
    <w:uiPriority w:val="99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40">
    <w:name w:val="Font Style40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0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73">
    <w:name w:val="Font Style73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80">
    <w:name w:val="Font Style80"/>
    <w:basedOn w:val="a0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0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98">
    <w:name w:val="Font Style98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0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5">
    <w:name w:val="Font Style25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32">
    <w:name w:val="Font Style32"/>
    <w:basedOn w:val="a0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  <w:sz w:val="24"/>
      <w:szCs w:val="24"/>
    </w:rPr>
  </w:style>
  <w:style w:type="paragraph" w:styleId="afa">
    <w:name w:val="footnote text"/>
    <w:basedOn w:val="a"/>
    <w:link w:val="afb"/>
    <w:uiPriority w:val="99"/>
    <w:semiHidden/>
    <w:rsid w:val="00736DFA"/>
    <w:pPr>
      <w:widowControl/>
    </w:pPr>
    <w:rPr>
      <w:lang w:val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c">
    <w:name w:val="Subtitle"/>
    <w:basedOn w:val="a"/>
    <w:link w:val="afd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character" w:customStyle="1" w:styleId="afd">
    <w:name w:val="Подзаголовок Знак"/>
    <w:basedOn w:val="a0"/>
    <w:link w:val="afc"/>
    <w:uiPriority w:val="11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e">
    <w:name w:val="Block Text"/>
    <w:basedOn w:val="a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2">
    <w:name w:val="1"/>
    <w:basedOn w:val="a"/>
    <w:next w:val="ab"/>
    <w:uiPriority w:val="99"/>
    <w:rsid w:val="00736DF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f">
    <w:name w:val="Emphasis"/>
    <w:basedOn w:val="a0"/>
    <w:uiPriority w:val="99"/>
    <w:qFormat/>
    <w:locked/>
    <w:rsid w:val="00736DFA"/>
    <w:rPr>
      <w:i/>
      <w:iCs/>
    </w:rPr>
  </w:style>
  <w:style w:type="character" w:styleId="aff0">
    <w:name w:val="footnote reference"/>
    <w:basedOn w:val="a0"/>
    <w:uiPriority w:val="99"/>
    <w:semiHidden/>
    <w:rsid w:val="00736DFA"/>
    <w:rPr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8">
    <w:name w:val="Заголовок Знак"/>
    <w:basedOn w:val="a0"/>
    <w:link w:val="af7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customStyle="1" w:styleId="13">
    <w:name w:val="Абзац списка1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paragraph" w:customStyle="1" w:styleId="25">
    <w:name w:val="2"/>
    <w:basedOn w:val="a"/>
    <w:uiPriority w:val="99"/>
    <w:rsid w:val="00736DFA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styleId="aff1">
    <w:name w:val="List Paragraph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uiPriority w:val="99"/>
    <w:rsid w:val="00736DFA"/>
  </w:style>
  <w:style w:type="character" w:styleId="aff2">
    <w:name w:val="Strong"/>
    <w:basedOn w:val="a0"/>
    <w:uiPriority w:val="99"/>
    <w:qFormat/>
    <w:locked/>
    <w:rsid w:val="00736DFA"/>
    <w:rPr>
      <w:b/>
      <w:bCs/>
    </w:rPr>
  </w:style>
  <w:style w:type="paragraph" w:customStyle="1" w:styleId="western">
    <w:name w:val="western"/>
    <w:basedOn w:val="a"/>
    <w:uiPriority w:val="99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84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ac.hse.ru/absopac/index.php?url=/auteurs/view/84639/source:defau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pac.hse.ru/absopac/index.php?url=/auteurs/view/171373/source:defau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ac.hse.ru/absopac/index.php?url=/auteurs/view/171372/source:defaul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matte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pac.hse.ru/absopac/index.php?url=/auteurs/view/176947/source:defau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>Microsoft</Company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creator>Windows User</dc:creator>
  <cp:lastModifiedBy>Величко Виктория Сергеевна</cp:lastModifiedBy>
  <cp:revision>3</cp:revision>
  <dcterms:created xsi:type="dcterms:W3CDTF">2023-11-23T12:32:00Z</dcterms:created>
  <dcterms:modified xsi:type="dcterms:W3CDTF">2023-11-27T09:16:00Z</dcterms:modified>
</cp:coreProperties>
</file>