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Layout w:type="fixed"/>
        <w:tblLook w:val="0000" w:firstRow="0" w:lastRow="0" w:firstColumn="0" w:lastColumn="0" w:noHBand="0" w:noVBand="0"/>
      </w:tblPr>
      <w:tblGrid>
        <w:gridCol w:w="5778"/>
        <w:gridCol w:w="3960"/>
      </w:tblGrid>
      <w:tr w:rsidR="0009784D" w:rsidRPr="0009784D" w14:paraId="22FAFC22" w14:textId="77777777" w:rsidTr="0009784D">
        <w:tc>
          <w:tcPr>
            <w:tcW w:w="5778" w:type="dxa"/>
          </w:tcPr>
          <w:p w14:paraId="77D8D65E"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contextualSpacing/>
              <w:rPr>
                <w:rFonts w:ascii="Times New Roman" w:eastAsia="Arial Unicode MS" w:hAnsi="Times New Roman" w:cs="Arial Unicode MS"/>
                <w:b/>
                <w:bCs/>
                <w:color w:val="000000"/>
                <w:spacing w:val="-2"/>
                <w:sz w:val="24"/>
                <w:szCs w:val="26"/>
                <w:u w:color="000000"/>
                <w:bdr w:val="nil"/>
                <w:lang w:bidi="ru-RU"/>
              </w:rPr>
            </w:pPr>
            <w:r w:rsidRPr="0009784D">
              <w:rPr>
                <w:rFonts w:ascii="Times New Roman" w:eastAsia="Arial Unicode MS" w:hAnsi="Times New Roman" w:cs="Arial Unicode MS"/>
                <w:b/>
                <w:bCs/>
                <w:color w:val="000000"/>
                <w:spacing w:val="-2"/>
                <w:sz w:val="24"/>
                <w:szCs w:val="26"/>
                <w:u w:color="000000"/>
                <w:bdr w:val="nil"/>
                <w:lang w:bidi="ru-RU"/>
              </w:rPr>
              <w:t xml:space="preserve">Национальный </w:t>
            </w:r>
          </w:p>
          <w:p w14:paraId="54A4CC42"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contextualSpacing/>
              <w:rPr>
                <w:rFonts w:ascii="Times New Roman" w:eastAsia="Arial Unicode MS" w:hAnsi="Times New Roman" w:cs="Arial Unicode MS"/>
                <w:b/>
                <w:bCs/>
                <w:color w:val="000000"/>
                <w:spacing w:val="-2"/>
                <w:sz w:val="24"/>
                <w:szCs w:val="26"/>
                <w:u w:color="000000"/>
                <w:bdr w:val="nil"/>
                <w:lang w:bidi="ru-RU"/>
              </w:rPr>
            </w:pPr>
            <w:r w:rsidRPr="0009784D">
              <w:rPr>
                <w:rFonts w:ascii="Times New Roman" w:eastAsia="Arial Unicode MS" w:hAnsi="Times New Roman" w:cs="Arial Unicode MS"/>
                <w:b/>
                <w:bCs/>
                <w:color w:val="000000"/>
                <w:spacing w:val="-2"/>
                <w:sz w:val="24"/>
                <w:szCs w:val="26"/>
                <w:u w:color="000000"/>
                <w:bdr w:val="nil"/>
                <w:lang w:bidi="ru-RU"/>
              </w:rPr>
              <w:t xml:space="preserve">исследовательский университет </w:t>
            </w:r>
          </w:p>
          <w:p w14:paraId="513CE069"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contextualSpacing/>
              <w:rPr>
                <w:rFonts w:ascii="Times New Roman" w:eastAsia="Arial Unicode MS" w:hAnsi="Times New Roman" w:cs="Arial Unicode MS"/>
                <w:b/>
                <w:bCs/>
                <w:color w:val="000000"/>
                <w:spacing w:val="-2"/>
                <w:sz w:val="24"/>
                <w:szCs w:val="26"/>
                <w:u w:color="000000"/>
                <w:bdr w:val="nil"/>
                <w:lang w:bidi="ru-RU"/>
              </w:rPr>
            </w:pPr>
            <w:r w:rsidRPr="0009784D">
              <w:rPr>
                <w:rFonts w:ascii="Times New Roman" w:eastAsia="Arial Unicode MS" w:hAnsi="Times New Roman" w:cs="Arial Unicode MS"/>
                <w:b/>
                <w:bCs/>
                <w:color w:val="000000"/>
                <w:spacing w:val="-2"/>
                <w:sz w:val="24"/>
                <w:szCs w:val="26"/>
                <w:u w:color="000000"/>
                <w:bdr w:val="nil"/>
                <w:lang w:bidi="ru-RU"/>
              </w:rPr>
              <w:t>«Высшая школа экономики»</w:t>
            </w:r>
          </w:p>
          <w:p w14:paraId="2779ED38"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contextualSpacing/>
              <w:rPr>
                <w:rFonts w:ascii="Times New Roman" w:eastAsia="Arial Unicode MS" w:hAnsi="Times New Roman" w:cs="Arial Unicode MS"/>
                <w:b/>
                <w:bCs/>
                <w:color w:val="000000"/>
                <w:spacing w:val="-2"/>
                <w:sz w:val="24"/>
                <w:szCs w:val="26"/>
                <w:u w:color="000000"/>
                <w:bdr w:val="nil"/>
                <w:lang w:bidi="ru-RU"/>
              </w:rPr>
            </w:pPr>
          </w:p>
          <w:p w14:paraId="0B8E455A" w14:textId="77777777" w:rsidR="0009784D" w:rsidRPr="0009784D" w:rsidRDefault="0009784D" w:rsidP="0009784D">
            <w:pPr>
              <w:widowControl w:val="0"/>
              <w:pBdr>
                <w:top w:val="nil"/>
                <w:left w:val="nil"/>
                <w:bottom w:val="nil"/>
                <w:right w:val="nil"/>
                <w:between w:val="nil"/>
                <w:bar w:val="nil"/>
              </w:pBdr>
              <w:suppressAutoHyphens/>
              <w:spacing w:after="0" w:line="240" w:lineRule="auto"/>
              <w:contextualSpacing/>
              <w:outlineLvl w:val="0"/>
              <w:rPr>
                <w:rFonts w:ascii="Times New Roman" w:eastAsia="Arial Unicode MS" w:hAnsi="Times New Roman" w:cs="Arial Unicode MS"/>
                <w:b/>
                <w:bCs/>
                <w:color w:val="00000A"/>
                <w:sz w:val="24"/>
                <w:szCs w:val="26"/>
                <w:u w:color="000000"/>
                <w:bdr w:val="nil"/>
                <w:lang w:val="en-US" w:bidi="ru-RU"/>
              </w:rPr>
            </w:pPr>
            <w:r w:rsidRPr="0009784D">
              <w:rPr>
                <w:rFonts w:ascii="Times New Roman" w:eastAsia="Arial Unicode MS" w:hAnsi="Times New Roman" w:cs="Arial Unicode MS"/>
                <w:b/>
                <w:bCs/>
                <w:color w:val="00000A"/>
                <w:sz w:val="24"/>
                <w:szCs w:val="26"/>
                <w:u w:color="000000"/>
                <w:bdr w:val="nil"/>
                <w:lang w:val="en-US" w:bidi="ru-RU"/>
              </w:rPr>
              <w:t>Лицей</w:t>
            </w:r>
          </w:p>
          <w:p w14:paraId="6C075686" w14:textId="77777777" w:rsidR="0009784D" w:rsidRPr="0009784D" w:rsidRDefault="0009784D" w:rsidP="0009784D">
            <w:pPr>
              <w:widowControl w:val="0"/>
              <w:pBdr>
                <w:top w:val="nil"/>
                <w:left w:val="nil"/>
                <w:bottom w:val="nil"/>
                <w:right w:val="nil"/>
                <w:between w:val="nil"/>
                <w:bar w:val="nil"/>
              </w:pBdr>
              <w:suppressAutoHyphens/>
              <w:spacing w:after="0" w:line="240" w:lineRule="auto"/>
              <w:contextualSpacing/>
              <w:outlineLvl w:val="0"/>
              <w:rPr>
                <w:rFonts w:ascii="Times New Roman" w:eastAsia="Arial Unicode MS" w:hAnsi="Times New Roman" w:cs="Arial Unicode MS"/>
                <w:b/>
                <w:bCs/>
                <w:color w:val="00000A"/>
                <w:sz w:val="24"/>
                <w:szCs w:val="26"/>
                <w:u w:color="000000"/>
                <w:bdr w:val="nil"/>
                <w:lang w:val="en-US" w:bidi="ru-RU"/>
              </w:rPr>
            </w:pPr>
          </w:p>
          <w:p w14:paraId="708F41CC" w14:textId="77777777" w:rsidR="0009784D" w:rsidRPr="0009784D" w:rsidRDefault="0009784D" w:rsidP="0009784D">
            <w:pPr>
              <w:widowControl w:val="0"/>
              <w:pBdr>
                <w:top w:val="nil"/>
                <w:left w:val="nil"/>
                <w:bottom w:val="nil"/>
                <w:right w:val="nil"/>
                <w:between w:val="nil"/>
                <w:bar w:val="nil"/>
              </w:pBdr>
              <w:suppressAutoHyphens/>
              <w:spacing w:after="0" w:line="240" w:lineRule="auto"/>
              <w:contextualSpacing/>
              <w:rPr>
                <w:rFonts w:ascii="Times New Roman" w:eastAsia="Arial Unicode MS" w:hAnsi="Times New Roman" w:cs="Arial Unicode MS"/>
                <w:color w:val="00000A"/>
                <w:sz w:val="24"/>
                <w:szCs w:val="26"/>
                <w:u w:color="000000"/>
                <w:bdr w:val="nil"/>
                <w:lang w:val="en-US" w:bidi="ru-RU"/>
              </w:rPr>
            </w:pPr>
          </w:p>
          <w:p w14:paraId="42DC1756" w14:textId="77777777" w:rsidR="0009784D" w:rsidRPr="0009784D" w:rsidRDefault="0009784D" w:rsidP="0009784D">
            <w:pPr>
              <w:widowControl w:val="0"/>
              <w:pBdr>
                <w:top w:val="nil"/>
                <w:left w:val="nil"/>
                <w:bottom w:val="nil"/>
                <w:right w:val="nil"/>
                <w:between w:val="nil"/>
                <w:bar w:val="nil"/>
              </w:pBdr>
              <w:suppressAutoHyphens/>
              <w:spacing w:after="0" w:line="240" w:lineRule="auto"/>
              <w:contextualSpacing/>
              <w:rPr>
                <w:rFonts w:ascii="Times New Roman" w:eastAsia="Arial Unicode MS" w:hAnsi="Times New Roman" w:cs="Arial Unicode MS"/>
                <w:color w:val="00000A"/>
                <w:sz w:val="24"/>
                <w:szCs w:val="26"/>
                <w:u w:color="000000"/>
                <w:bdr w:val="nil"/>
                <w:lang w:val="en-US" w:bidi="ru-RU"/>
              </w:rPr>
            </w:pPr>
          </w:p>
        </w:tc>
        <w:tc>
          <w:tcPr>
            <w:tcW w:w="3960" w:type="dxa"/>
          </w:tcPr>
          <w:p w14:paraId="10780B32" w14:textId="52C92F65" w:rsidR="0009784D" w:rsidRPr="0009784D" w:rsidRDefault="00054C80" w:rsidP="0009784D">
            <w:pPr>
              <w:widowControl w:val="0"/>
              <w:pBdr>
                <w:top w:val="nil"/>
                <w:left w:val="nil"/>
                <w:bottom w:val="nil"/>
                <w:right w:val="nil"/>
                <w:between w:val="nil"/>
                <w:bar w:val="nil"/>
              </w:pBdr>
              <w:suppressAutoHyphens/>
              <w:spacing w:after="0" w:line="240" w:lineRule="auto"/>
              <w:ind w:left="499"/>
              <w:rPr>
                <w:rFonts w:ascii="Times New Roman" w:eastAsia="Arial Unicode MS" w:hAnsi="Times New Roman" w:cs="Arial Unicode MS"/>
                <w:color w:val="00000A"/>
                <w:sz w:val="24"/>
                <w:szCs w:val="26"/>
                <w:u w:color="000000"/>
                <w:bdr w:val="nil"/>
                <w:lang w:bidi="ru-RU"/>
              </w:rPr>
            </w:pPr>
            <w:r>
              <w:rPr>
                <w:rFonts w:ascii="Times New Roman" w:eastAsia="Arial Unicode MS" w:hAnsi="Times New Roman" w:cs="Arial Unicode MS"/>
                <w:b/>
                <w:color w:val="00000A"/>
                <w:sz w:val="24"/>
                <w:szCs w:val="26"/>
                <w:u w:color="000000"/>
                <w:bdr w:val="nil"/>
                <w:lang w:bidi="ru-RU"/>
              </w:rPr>
              <w:t>Приложение 571</w:t>
            </w:r>
            <w:bookmarkStart w:id="0" w:name="_GoBack"/>
            <w:bookmarkEnd w:id="0"/>
          </w:p>
          <w:p w14:paraId="6852458B"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ind w:left="499"/>
              <w:contextualSpacing/>
              <w:rPr>
                <w:rFonts w:ascii="Times New Roman" w:eastAsia="Arial Unicode MS" w:hAnsi="Times New Roman" w:cs="Arial Unicode MS"/>
                <w:bCs/>
                <w:color w:val="000000"/>
                <w:spacing w:val="-2"/>
                <w:sz w:val="24"/>
                <w:szCs w:val="26"/>
                <w:u w:color="000000"/>
                <w:bdr w:val="nil"/>
                <w:lang w:bidi="ru-RU"/>
              </w:rPr>
            </w:pPr>
          </w:p>
          <w:p w14:paraId="3742D12B"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ind w:left="499"/>
              <w:contextualSpacing/>
              <w:rPr>
                <w:rFonts w:ascii="Times New Roman" w:eastAsia="Arial Unicode MS" w:hAnsi="Times New Roman" w:cs="Arial Unicode MS"/>
                <w:bCs/>
                <w:color w:val="000000"/>
                <w:spacing w:val="-2"/>
                <w:sz w:val="24"/>
                <w:szCs w:val="26"/>
                <w:u w:color="000000"/>
                <w:bdr w:val="nil"/>
                <w:lang w:bidi="ru-RU"/>
              </w:rPr>
            </w:pPr>
            <w:r w:rsidRPr="0009784D">
              <w:rPr>
                <w:rFonts w:ascii="Times New Roman" w:eastAsia="Arial Unicode MS" w:hAnsi="Times New Roman" w:cs="Arial Unicode MS"/>
                <w:bCs/>
                <w:color w:val="000000"/>
                <w:spacing w:val="-2"/>
                <w:sz w:val="24"/>
                <w:szCs w:val="26"/>
                <w:u w:color="000000"/>
                <w:bdr w:val="nil"/>
                <w:lang w:bidi="ru-RU"/>
              </w:rPr>
              <w:t>УТВЕРЖДЕНО</w:t>
            </w:r>
          </w:p>
          <w:p w14:paraId="195F3923"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ind w:left="499"/>
              <w:contextualSpacing/>
              <w:rPr>
                <w:rFonts w:ascii="Times New Roman" w:eastAsia="Arial Unicode MS" w:hAnsi="Times New Roman" w:cs="Arial Unicode MS"/>
                <w:bCs/>
                <w:color w:val="000000"/>
                <w:spacing w:val="-2"/>
                <w:sz w:val="24"/>
                <w:szCs w:val="26"/>
                <w:u w:color="000000"/>
                <w:bdr w:val="nil"/>
                <w:lang w:bidi="ru-RU"/>
              </w:rPr>
            </w:pPr>
            <w:r w:rsidRPr="0009784D">
              <w:rPr>
                <w:rFonts w:ascii="Times New Roman" w:eastAsia="Arial Unicode MS" w:hAnsi="Times New Roman" w:cs="Arial Unicode MS"/>
                <w:bCs/>
                <w:color w:val="000000"/>
                <w:spacing w:val="-2"/>
                <w:sz w:val="24"/>
                <w:szCs w:val="26"/>
                <w:u w:color="000000"/>
                <w:bdr w:val="nil"/>
                <w:lang w:bidi="ru-RU"/>
              </w:rPr>
              <w:t xml:space="preserve">педагогическим советом </w:t>
            </w:r>
          </w:p>
          <w:p w14:paraId="751FB75F"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ind w:left="499"/>
              <w:contextualSpacing/>
              <w:rPr>
                <w:rFonts w:ascii="Times New Roman" w:eastAsia="Arial Unicode MS" w:hAnsi="Times New Roman" w:cs="Arial Unicode MS"/>
                <w:bCs/>
                <w:color w:val="000000"/>
                <w:spacing w:val="-2"/>
                <w:sz w:val="24"/>
                <w:szCs w:val="26"/>
                <w:u w:color="000000"/>
                <w:bdr w:val="nil"/>
                <w:lang w:bidi="ru-RU"/>
              </w:rPr>
            </w:pPr>
            <w:r w:rsidRPr="0009784D">
              <w:rPr>
                <w:rFonts w:ascii="Times New Roman" w:eastAsia="Arial Unicode MS" w:hAnsi="Times New Roman" w:cs="Arial Unicode MS"/>
                <w:bCs/>
                <w:color w:val="000000"/>
                <w:spacing w:val="-2"/>
                <w:sz w:val="24"/>
                <w:szCs w:val="26"/>
                <w:u w:color="000000"/>
                <w:bdr w:val="nil"/>
                <w:lang w:bidi="ru-RU"/>
              </w:rPr>
              <w:t>Лицея НИУ ВШЭ</w:t>
            </w:r>
          </w:p>
          <w:p w14:paraId="5CCAB889"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ind w:left="499"/>
              <w:contextualSpacing/>
              <w:rPr>
                <w:rFonts w:ascii="Times New Roman" w:eastAsia="Arial Unicode MS" w:hAnsi="Times New Roman" w:cs="Arial Unicode MS"/>
                <w:bCs/>
                <w:color w:val="000000"/>
                <w:spacing w:val="-2"/>
                <w:sz w:val="24"/>
                <w:szCs w:val="26"/>
                <w:u w:color="000000"/>
                <w:bdr w:val="nil"/>
                <w:lang w:val="en-US" w:bidi="ru-RU"/>
              </w:rPr>
            </w:pPr>
            <w:r w:rsidRPr="0009784D">
              <w:rPr>
                <w:rFonts w:ascii="Times New Roman" w:eastAsia="Arial Unicode MS" w:hAnsi="Times New Roman" w:cs="Arial Unicode MS"/>
                <w:bCs/>
                <w:color w:val="000000"/>
                <w:spacing w:val="-2"/>
                <w:sz w:val="24"/>
                <w:szCs w:val="26"/>
                <w:u w:color="000000"/>
                <w:bdr w:val="nil"/>
                <w:lang w:val="en-US" w:bidi="ru-RU"/>
              </w:rPr>
              <w:t>протокол № 10 от 26.04.2023</w:t>
            </w:r>
          </w:p>
          <w:p w14:paraId="681657E1"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contextualSpacing/>
              <w:rPr>
                <w:rFonts w:ascii="Times New Roman" w:eastAsia="Arial Unicode MS" w:hAnsi="Times New Roman" w:cs="Arial Unicode MS"/>
                <w:b/>
                <w:bCs/>
                <w:color w:val="000000"/>
                <w:spacing w:val="-2"/>
                <w:sz w:val="24"/>
                <w:szCs w:val="26"/>
                <w:u w:color="000000"/>
                <w:bdr w:val="nil"/>
                <w:lang w:val="en-US" w:bidi="ru-RU"/>
              </w:rPr>
            </w:pPr>
          </w:p>
          <w:p w14:paraId="3C363319"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contextualSpacing/>
              <w:rPr>
                <w:rFonts w:ascii="Times New Roman" w:eastAsia="Arial Unicode MS" w:hAnsi="Times New Roman" w:cs="Arial Unicode MS"/>
                <w:b/>
                <w:bCs/>
                <w:color w:val="000000"/>
                <w:spacing w:val="-2"/>
                <w:sz w:val="24"/>
                <w:szCs w:val="26"/>
                <w:u w:color="000000"/>
                <w:bdr w:val="nil"/>
                <w:lang w:val="en-US" w:bidi="ru-RU"/>
              </w:rPr>
            </w:pPr>
          </w:p>
          <w:p w14:paraId="06531031"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contextualSpacing/>
              <w:rPr>
                <w:rFonts w:ascii="Times New Roman" w:eastAsia="Arial Unicode MS" w:hAnsi="Times New Roman" w:cs="Arial Unicode MS"/>
                <w:b/>
                <w:bCs/>
                <w:color w:val="000000"/>
                <w:spacing w:val="-2"/>
                <w:sz w:val="24"/>
                <w:szCs w:val="26"/>
                <w:u w:color="000000"/>
                <w:bdr w:val="nil"/>
                <w:lang w:val="en-US" w:bidi="ru-RU"/>
              </w:rPr>
            </w:pPr>
          </w:p>
          <w:p w14:paraId="3BA0CD91" w14:textId="77777777" w:rsidR="0009784D" w:rsidRPr="0009784D" w:rsidRDefault="0009784D" w:rsidP="0009784D">
            <w:pPr>
              <w:widowControl w:val="0"/>
              <w:pBdr>
                <w:top w:val="nil"/>
                <w:left w:val="nil"/>
                <w:bottom w:val="nil"/>
                <w:right w:val="nil"/>
                <w:between w:val="nil"/>
                <w:bar w:val="nil"/>
              </w:pBdr>
              <w:shd w:val="clear" w:color="auto" w:fill="FFFFFF"/>
              <w:tabs>
                <w:tab w:val="left" w:pos="709"/>
              </w:tabs>
              <w:suppressAutoHyphens/>
              <w:autoSpaceDE w:val="0"/>
              <w:autoSpaceDN w:val="0"/>
              <w:adjustRightInd w:val="0"/>
              <w:spacing w:after="0" w:line="240" w:lineRule="auto"/>
              <w:contextualSpacing/>
              <w:rPr>
                <w:rFonts w:ascii="Times New Roman" w:eastAsia="Arial Unicode MS" w:hAnsi="Times New Roman" w:cs="Arial Unicode MS"/>
                <w:b/>
                <w:bCs/>
                <w:color w:val="000000"/>
                <w:spacing w:val="-2"/>
                <w:sz w:val="24"/>
                <w:szCs w:val="26"/>
                <w:u w:color="000000"/>
                <w:bdr w:val="nil"/>
                <w:lang w:val="en-US" w:bidi="ru-RU"/>
              </w:rPr>
            </w:pPr>
          </w:p>
        </w:tc>
      </w:tr>
    </w:tbl>
    <w:p w14:paraId="11A770A2"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rPr>
          <w:rFonts w:ascii="Times New Roman" w:eastAsia="Arial Unicode MS" w:hAnsi="Times New Roman" w:cs="Arial Unicode MS"/>
          <w:color w:val="00000A"/>
          <w:sz w:val="24"/>
          <w:szCs w:val="26"/>
          <w:u w:color="000000"/>
          <w:bdr w:val="nil"/>
          <w:lang w:val="en-US" w:bidi="ru-RU"/>
        </w:rPr>
      </w:pPr>
    </w:p>
    <w:p w14:paraId="5F98A6E1"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rPr>
          <w:rFonts w:ascii="Times New Roman" w:eastAsia="Arial Unicode MS" w:hAnsi="Times New Roman" w:cs="Arial Unicode MS"/>
          <w:color w:val="00000A"/>
          <w:sz w:val="24"/>
          <w:szCs w:val="26"/>
          <w:u w:color="000000"/>
          <w:bdr w:val="nil"/>
          <w:lang w:val="en-US" w:bidi="ru-RU"/>
        </w:rPr>
      </w:pPr>
    </w:p>
    <w:p w14:paraId="7E46F022"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
          <w:bCs/>
          <w:color w:val="00000A"/>
          <w:sz w:val="24"/>
          <w:szCs w:val="26"/>
          <w:u w:color="000000"/>
          <w:bdr w:val="nil"/>
          <w:lang w:val="en-US" w:bidi="ru-RU"/>
        </w:rPr>
      </w:pPr>
    </w:p>
    <w:p w14:paraId="027745DC"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
          <w:bCs/>
          <w:color w:val="00000A"/>
          <w:sz w:val="24"/>
          <w:szCs w:val="26"/>
          <w:u w:color="000000"/>
          <w:bdr w:val="nil"/>
          <w:lang w:val="en-US" w:bidi="ru-RU"/>
        </w:rPr>
      </w:pPr>
    </w:p>
    <w:p w14:paraId="34BFC5FD"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
          <w:bCs/>
          <w:color w:val="00000A"/>
          <w:sz w:val="24"/>
          <w:szCs w:val="26"/>
          <w:u w:color="000000"/>
          <w:bdr w:val="nil"/>
          <w:lang w:val="en-US" w:bidi="ru-RU"/>
        </w:rPr>
      </w:pPr>
    </w:p>
    <w:p w14:paraId="3C1B562D"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
          <w:bCs/>
          <w:color w:val="00000A"/>
          <w:sz w:val="24"/>
          <w:szCs w:val="26"/>
          <w:u w:color="000000"/>
          <w:bdr w:val="nil"/>
          <w:lang w:val="en-US" w:bidi="ru-RU"/>
        </w:rPr>
      </w:pPr>
    </w:p>
    <w:p w14:paraId="7FC5CFF7"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
          <w:bCs/>
          <w:color w:val="00000A"/>
          <w:sz w:val="24"/>
          <w:szCs w:val="26"/>
          <w:u w:color="000000"/>
          <w:bdr w:val="nil"/>
          <w:lang w:val="en-US" w:bidi="ru-RU"/>
        </w:rPr>
      </w:pPr>
    </w:p>
    <w:p w14:paraId="62C82BD7"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
          <w:bCs/>
          <w:color w:val="00000A"/>
          <w:sz w:val="24"/>
          <w:szCs w:val="26"/>
          <w:u w:color="000000"/>
          <w:bdr w:val="nil"/>
          <w:lang w:val="en-US" w:bidi="ru-RU"/>
        </w:rPr>
      </w:pPr>
    </w:p>
    <w:p w14:paraId="3446D3B6"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
          <w:bCs/>
          <w:color w:val="00000A"/>
          <w:sz w:val="24"/>
          <w:szCs w:val="26"/>
          <w:u w:color="000000"/>
          <w:bdr w:val="nil"/>
          <w:lang w:val="en-US" w:bidi="ru-RU"/>
        </w:rPr>
      </w:pPr>
    </w:p>
    <w:p w14:paraId="1C34C995"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Cs/>
          <w:color w:val="00000A"/>
          <w:sz w:val="24"/>
          <w:szCs w:val="26"/>
          <w:u w:color="000000"/>
          <w:bdr w:val="nil"/>
          <w:lang w:bidi="ru-RU"/>
        </w:rPr>
      </w:pPr>
      <w:r w:rsidRPr="0009784D">
        <w:rPr>
          <w:rFonts w:ascii="Times New Roman" w:eastAsia="Arial Unicode MS" w:hAnsi="Times New Roman" w:cs="Arial Unicode MS"/>
          <w:bCs/>
          <w:color w:val="00000A"/>
          <w:sz w:val="24"/>
          <w:szCs w:val="26"/>
          <w:u w:color="000000"/>
          <w:bdr w:val="nil"/>
          <w:lang w:bidi="ru-RU"/>
        </w:rPr>
        <w:t>Рабочая программа по учебному предмету (курсу)</w:t>
      </w:r>
    </w:p>
    <w:p w14:paraId="3F931E69" w14:textId="5B372241"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Cs/>
          <w:color w:val="00000A"/>
          <w:sz w:val="24"/>
          <w:szCs w:val="26"/>
          <w:u w:color="000000"/>
          <w:bdr w:val="nil"/>
          <w:lang w:bidi="ru-RU"/>
        </w:rPr>
      </w:pPr>
      <w:r w:rsidRPr="0009784D">
        <w:rPr>
          <w:rFonts w:ascii="Times New Roman" w:eastAsia="Arial Unicode MS" w:hAnsi="Times New Roman" w:cs="Arial Unicode MS"/>
          <w:bCs/>
          <w:color w:val="00000A"/>
          <w:sz w:val="24"/>
          <w:szCs w:val="26"/>
          <w:u w:color="000000"/>
          <w:bdr w:val="nil"/>
          <w:lang w:bidi="ru-RU"/>
        </w:rPr>
        <w:t>«</w:t>
      </w:r>
      <w:r>
        <w:rPr>
          <w:rFonts w:ascii="Times New Roman" w:eastAsia="Arial Unicode MS" w:hAnsi="Times New Roman" w:cs="Arial Unicode MS"/>
          <w:bCs/>
          <w:color w:val="00000A"/>
          <w:sz w:val="24"/>
          <w:szCs w:val="26"/>
          <w:u w:color="000000"/>
          <w:bdr w:val="nil"/>
          <w:lang w:bidi="ru-RU"/>
        </w:rPr>
        <w:t>Право</w:t>
      </w:r>
      <w:r w:rsidRPr="0009784D">
        <w:rPr>
          <w:rFonts w:ascii="Times New Roman" w:eastAsia="Arial Unicode MS" w:hAnsi="Times New Roman" w:cs="Arial Unicode MS"/>
          <w:bCs/>
          <w:color w:val="00000A"/>
          <w:sz w:val="24"/>
          <w:szCs w:val="26"/>
          <w:u w:color="000000"/>
          <w:bdr w:val="nil"/>
          <w:lang w:bidi="ru-RU"/>
        </w:rPr>
        <w:t>»</w:t>
      </w:r>
    </w:p>
    <w:p w14:paraId="0A027D7C"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b/>
          <w:bCs/>
          <w:color w:val="00000A"/>
          <w:sz w:val="24"/>
          <w:szCs w:val="26"/>
          <w:u w:color="000000"/>
          <w:bdr w:val="nil"/>
          <w:lang w:bidi="ru-RU"/>
        </w:rPr>
      </w:pPr>
      <w:r w:rsidRPr="0009784D">
        <w:rPr>
          <w:rFonts w:ascii="Times New Roman" w:eastAsia="Arial Unicode MS" w:hAnsi="Times New Roman" w:cs="Arial Unicode MS"/>
          <w:bCs/>
          <w:color w:val="00000A"/>
          <w:sz w:val="24"/>
          <w:szCs w:val="26"/>
          <w:u w:color="000000"/>
          <w:bdr w:val="nil"/>
          <w:lang w:bidi="ru-RU"/>
        </w:rPr>
        <w:t>10-11 класс</w:t>
      </w:r>
    </w:p>
    <w:p w14:paraId="1C94C1A2"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11D5378D"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3BC0CB94"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6E4EBECF"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5DFB076E"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0258E719"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27A65F48"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34A225A6"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4B8B2FA4"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35AF745B"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270F8F5E"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1AFBC77E"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4820E50B"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30FFC0A5" w14:textId="77777777"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center"/>
        <w:rPr>
          <w:rFonts w:ascii="Times New Roman" w:eastAsia="Arial Unicode MS" w:hAnsi="Times New Roman" w:cs="Arial Unicode MS"/>
          <w:color w:val="00000A"/>
          <w:sz w:val="24"/>
          <w:szCs w:val="26"/>
          <w:u w:color="000000"/>
          <w:bdr w:val="nil"/>
          <w:lang w:bidi="ru-RU"/>
        </w:rPr>
      </w:pPr>
    </w:p>
    <w:p w14:paraId="5E8E5820" w14:textId="74D2C17F" w:rsidR="0009784D" w:rsidRPr="0009784D" w:rsidRDefault="0009784D" w:rsidP="0009784D">
      <w:pPr>
        <w:widowControl w:val="0"/>
        <w:pBdr>
          <w:top w:val="nil"/>
          <w:left w:val="nil"/>
          <w:bottom w:val="nil"/>
          <w:right w:val="nil"/>
          <w:between w:val="nil"/>
          <w:bar w:val="nil"/>
        </w:pBdr>
        <w:suppressAutoHyphens/>
        <w:autoSpaceDE w:val="0"/>
        <w:autoSpaceDN w:val="0"/>
        <w:adjustRightInd w:val="0"/>
        <w:spacing w:after="0" w:line="240" w:lineRule="auto"/>
        <w:jc w:val="right"/>
        <w:rPr>
          <w:rFonts w:ascii="Times New Roman" w:eastAsia="Arial Unicode MS" w:hAnsi="Times New Roman" w:cs="Arial Unicode MS"/>
          <w:bCs/>
          <w:color w:val="00000A"/>
          <w:sz w:val="24"/>
          <w:szCs w:val="26"/>
          <w:u w:color="000000"/>
          <w:bdr w:val="nil"/>
          <w:lang w:bidi="ru-RU"/>
        </w:rPr>
      </w:pPr>
      <w:r w:rsidRPr="0009784D">
        <w:rPr>
          <w:rFonts w:ascii="Times New Roman" w:eastAsia="Arial Unicode MS" w:hAnsi="Times New Roman" w:cs="Arial Unicode MS"/>
          <w:bCs/>
          <w:color w:val="00000A"/>
          <w:sz w:val="24"/>
          <w:szCs w:val="26"/>
          <w:u w:color="000000"/>
          <w:bdr w:val="nil"/>
          <w:lang w:bidi="ru-RU"/>
        </w:rPr>
        <w:t>Автор</w:t>
      </w:r>
      <w:r>
        <w:rPr>
          <w:rFonts w:ascii="Times New Roman" w:eastAsia="Arial Unicode MS" w:hAnsi="Times New Roman" w:cs="Arial Unicode MS"/>
          <w:bCs/>
          <w:color w:val="00000A"/>
          <w:sz w:val="24"/>
          <w:szCs w:val="26"/>
          <w:u w:color="000000"/>
          <w:bdr w:val="nil"/>
          <w:lang w:bidi="ru-RU"/>
        </w:rPr>
        <w:t>ы</w:t>
      </w:r>
      <w:r w:rsidRPr="0009784D">
        <w:rPr>
          <w:rFonts w:ascii="Times New Roman" w:eastAsia="Arial Unicode MS" w:hAnsi="Times New Roman" w:cs="Arial Unicode MS"/>
          <w:bCs/>
          <w:color w:val="00000A"/>
          <w:sz w:val="24"/>
          <w:szCs w:val="26"/>
          <w:u w:color="000000"/>
          <w:bdr w:val="nil"/>
          <w:lang w:bidi="ru-RU"/>
        </w:rPr>
        <w:t>:</w:t>
      </w:r>
    </w:p>
    <w:p w14:paraId="0787507F" w14:textId="77777777" w:rsidR="0009784D" w:rsidRDefault="0009784D" w:rsidP="0009784D">
      <w:pPr>
        <w:widowControl w:val="0"/>
        <w:pBdr>
          <w:top w:val="nil"/>
          <w:left w:val="nil"/>
          <w:bottom w:val="nil"/>
          <w:right w:val="nil"/>
          <w:between w:val="nil"/>
          <w:bar w:val="nil"/>
        </w:pBdr>
        <w:suppressAutoHyphens/>
        <w:spacing w:after="0" w:line="240" w:lineRule="auto"/>
        <w:ind w:firstLine="709"/>
        <w:jc w:val="right"/>
        <w:rPr>
          <w:rFonts w:ascii="Times New Roman" w:eastAsia="Arial Unicode MS" w:hAnsi="Times New Roman" w:cs="Arial Unicode MS"/>
          <w:color w:val="00000A"/>
          <w:sz w:val="24"/>
          <w:szCs w:val="26"/>
          <w:u w:color="000000"/>
          <w:bdr w:val="nil"/>
          <w:lang w:bidi="ru-RU"/>
        </w:rPr>
      </w:pPr>
      <w:r w:rsidRPr="0009784D">
        <w:rPr>
          <w:rFonts w:ascii="Times New Roman" w:eastAsia="Arial Unicode MS" w:hAnsi="Times New Roman" w:cs="Arial Unicode MS"/>
          <w:color w:val="00000A"/>
          <w:sz w:val="24"/>
          <w:szCs w:val="26"/>
          <w:u w:color="000000"/>
          <w:bdr w:val="nil"/>
          <w:lang w:bidi="ru-RU"/>
        </w:rPr>
        <w:t>М. А. Редчиц,</w:t>
      </w:r>
    </w:p>
    <w:p w14:paraId="3DF83C83" w14:textId="545622F1" w:rsidR="0009784D" w:rsidRPr="0009784D" w:rsidRDefault="0009784D" w:rsidP="0009784D">
      <w:pPr>
        <w:widowControl w:val="0"/>
        <w:pBdr>
          <w:top w:val="nil"/>
          <w:left w:val="nil"/>
          <w:bottom w:val="nil"/>
          <w:right w:val="nil"/>
          <w:between w:val="nil"/>
          <w:bar w:val="nil"/>
        </w:pBdr>
        <w:suppressAutoHyphens/>
        <w:spacing w:after="0" w:line="240" w:lineRule="auto"/>
        <w:ind w:firstLine="709"/>
        <w:jc w:val="right"/>
        <w:rPr>
          <w:rFonts w:ascii="Times New Roman" w:eastAsia="Arial Unicode MS" w:hAnsi="Times New Roman" w:cs="Arial Unicode MS"/>
          <w:color w:val="00000A"/>
          <w:sz w:val="24"/>
          <w:szCs w:val="26"/>
          <w:u w:color="000000"/>
          <w:bdr w:val="nil"/>
          <w:lang w:bidi="ru-RU"/>
        </w:rPr>
      </w:pPr>
      <w:r w:rsidRPr="0009784D">
        <w:rPr>
          <w:rFonts w:ascii="Times New Roman" w:eastAsia="Arial Unicode MS" w:hAnsi="Times New Roman" w:cs="Arial Unicode MS"/>
          <w:color w:val="00000A"/>
          <w:sz w:val="24"/>
          <w:szCs w:val="26"/>
          <w:u w:color="000000"/>
          <w:bdr w:val="nil"/>
          <w:lang w:bidi="ru-RU"/>
        </w:rPr>
        <w:t xml:space="preserve"> В. Д. Чураков, </w:t>
      </w:r>
    </w:p>
    <w:p w14:paraId="287951B4" w14:textId="0DEB3943" w:rsidR="0009784D" w:rsidRDefault="0009784D" w:rsidP="0009784D">
      <w:pPr>
        <w:widowControl w:val="0"/>
        <w:pBdr>
          <w:top w:val="nil"/>
          <w:left w:val="nil"/>
          <w:bottom w:val="nil"/>
          <w:right w:val="nil"/>
          <w:between w:val="nil"/>
          <w:bar w:val="nil"/>
        </w:pBdr>
        <w:suppressAutoHyphens/>
        <w:spacing w:after="0" w:line="240" w:lineRule="auto"/>
        <w:ind w:firstLine="709"/>
        <w:jc w:val="right"/>
        <w:rPr>
          <w:rFonts w:ascii="Times New Roman" w:eastAsia="Arial Unicode MS" w:hAnsi="Times New Roman" w:cs="Arial Unicode MS"/>
          <w:color w:val="00000A"/>
          <w:sz w:val="24"/>
          <w:szCs w:val="26"/>
          <w:u w:color="000000"/>
          <w:bdr w:val="nil"/>
          <w:lang w:bidi="ru-RU"/>
        </w:rPr>
      </w:pPr>
      <w:r w:rsidRPr="0009784D">
        <w:rPr>
          <w:rFonts w:ascii="Times New Roman" w:eastAsia="Arial Unicode MS" w:hAnsi="Times New Roman" w:cs="Arial Unicode MS"/>
          <w:color w:val="00000A"/>
          <w:sz w:val="24"/>
          <w:szCs w:val="26"/>
          <w:u w:color="000000"/>
          <w:bdr w:val="nil"/>
          <w:lang w:bidi="ru-RU"/>
        </w:rPr>
        <w:t xml:space="preserve">Д.П. </w:t>
      </w:r>
      <w:r w:rsidR="00C15B74">
        <w:rPr>
          <w:rFonts w:ascii="Times New Roman" w:eastAsia="Arial Unicode MS" w:hAnsi="Times New Roman" w:cs="Arial Unicode MS"/>
          <w:color w:val="00000A"/>
          <w:sz w:val="24"/>
          <w:szCs w:val="26"/>
          <w:u w:color="000000"/>
          <w:bdr w:val="nil"/>
          <w:lang w:bidi="ru-RU"/>
        </w:rPr>
        <w:t>Мирная</w:t>
      </w:r>
      <w:r w:rsidRPr="0009784D">
        <w:rPr>
          <w:rFonts w:ascii="Times New Roman" w:eastAsia="Arial Unicode MS" w:hAnsi="Times New Roman" w:cs="Arial Unicode MS"/>
          <w:color w:val="00000A"/>
          <w:sz w:val="24"/>
          <w:szCs w:val="26"/>
          <w:u w:color="000000"/>
          <w:bdr w:val="nil"/>
          <w:lang w:bidi="ru-RU"/>
        </w:rPr>
        <w:t>,</w:t>
      </w:r>
    </w:p>
    <w:p w14:paraId="15D7A9D5" w14:textId="6D27BC8D" w:rsidR="0009784D" w:rsidRPr="0009784D" w:rsidRDefault="0009784D" w:rsidP="0009784D">
      <w:pPr>
        <w:widowControl w:val="0"/>
        <w:pBdr>
          <w:top w:val="nil"/>
          <w:left w:val="nil"/>
          <w:bottom w:val="nil"/>
          <w:right w:val="nil"/>
          <w:between w:val="nil"/>
          <w:bar w:val="nil"/>
        </w:pBdr>
        <w:suppressAutoHyphens/>
        <w:spacing w:after="0" w:line="240" w:lineRule="auto"/>
        <w:ind w:firstLine="709"/>
        <w:jc w:val="right"/>
        <w:rPr>
          <w:rFonts w:ascii="Times New Roman" w:eastAsia="Arial Unicode MS" w:hAnsi="Times New Roman" w:cs="Arial Unicode MS"/>
          <w:color w:val="00000A"/>
          <w:sz w:val="24"/>
          <w:szCs w:val="26"/>
          <w:u w:color="000000"/>
          <w:bdr w:val="nil"/>
          <w:lang w:bidi="ru-RU"/>
        </w:rPr>
      </w:pPr>
      <w:r w:rsidRPr="0009784D">
        <w:rPr>
          <w:rFonts w:ascii="Times New Roman" w:eastAsia="Arial Unicode MS" w:hAnsi="Times New Roman" w:cs="Arial Unicode MS"/>
          <w:color w:val="00000A"/>
          <w:sz w:val="24"/>
          <w:szCs w:val="26"/>
          <w:u w:color="000000"/>
          <w:bdr w:val="nil"/>
          <w:lang w:bidi="ru-RU"/>
        </w:rPr>
        <w:t xml:space="preserve"> К.А. Барышева. </w:t>
      </w:r>
    </w:p>
    <w:p w14:paraId="11B0709A" w14:textId="77777777" w:rsidR="009E5809" w:rsidRPr="00C35A79" w:rsidRDefault="009E5809">
      <w:pPr>
        <w:widowControl w:val="0"/>
        <w:pBdr>
          <w:top w:val="nil"/>
          <w:left w:val="nil"/>
          <w:bottom w:val="nil"/>
          <w:right w:val="nil"/>
          <w:between w:val="nil"/>
        </w:pBdr>
        <w:spacing w:after="0"/>
        <w:rPr>
          <w:rFonts w:ascii="Arial" w:eastAsia="Arial" w:hAnsi="Arial" w:cs="Arial"/>
          <w:color w:val="000000"/>
        </w:rPr>
      </w:pPr>
    </w:p>
    <w:p w14:paraId="307CD342" w14:textId="77777777" w:rsidR="009E5809" w:rsidRDefault="009E5809">
      <w:pPr>
        <w:widowControl w:val="0"/>
        <w:pBdr>
          <w:top w:val="nil"/>
          <w:left w:val="nil"/>
          <w:bottom w:val="nil"/>
          <w:right w:val="nil"/>
          <w:between w:val="nil"/>
        </w:pBdr>
        <w:spacing w:after="0"/>
        <w:ind w:firstLine="540"/>
        <w:jc w:val="right"/>
        <w:rPr>
          <w:rFonts w:ascii="Times New Roman" w:eastAsia="Times New Roman" w:hAnsi="Times New Roman" w:cs="Times New Roman"/>
          <w:color w:val="000000"/>
          <w:sz w:val="28"/>
          <w:szCs w:val="28"/>
        </w:rPr>
      </w:pPr>
    </w:p>
    <w:p w14:paraId="3FC14FD6" w14:textId="77777777" w:rsidR="009E5809" w:rsidRDefault="009E5809">
      <w:pPr>
        <w:widowControl w:val="0"/>
        <w:pBdr>
          <w:top w:val="nil"/>
          <w:left w:val="nil"/>
          <w:bottom w:val="nil"/>
          <w:right w:val="nil"/>
          <w:between w:val="nil"/>
        </w:pBdr>
        <w:spacing w:after="0"/>
        <w:ind w:firstLine="540"/>
        <w:jc w:val="right"/>
        <w:rPr>
          <w:rFonts w:ascii="Times New Roman" w:eastAsia="Times New Roman" w:hAnsi="Times New Roman" w:cs="Times New Roman"/>
          <w:color w:val="000000"/>
          <w:sz w:val="28"/>
          <w:szCs w:val="28"/>
        </w:rPr>
      </w:pPr>
    </w:p>
    <w:p w14:paraId="76209BCE" w14:textId="77777777" w:rsidR="009E5809" w:rsidRDefault="009E5809">
      <w:pPr>
        <w:widowControl w:val="0"/>
        <w:pBdr>
          <w:top w:val="nil"/>
          <w:left w:val="nil"/>
          <w:bottom w:val="nil"/>
          <w:right w:val="nil"/>
          <w:between w:val="nil"/>
        </w:pBdr>
        <w:spacing w:after="0"/>
        <w:ind w:firstLine="540"/>
        <w:jc w:val="right"/>
        <w:rPr>
          <w:rFonts w:ascii="Times New Roman" w:eastAsia="Times New Roman" w:hAnsi="Times New Roman" w:cs="Times New Roman"/>
          <w:color w:val="000000"/>
          <w:sz w:val="28"/>
          <w:szCs w:val="28"/>
        </w:rPr>
      </w:pPr>
    </w:p>
    <w:p w14:paraId="5C063096" w14:textId="77777777" w:rsidR="009E5809" w:rsidRDefault="009E5809">
      <w:pPr>
        <w:widowControl w:val="0"/>
        <w:pBdr>
          <w:top w:val="nil"/>
          <w:left w:val="nil"/>
          <w:bottom w:val="nil"/>
          <w:right w:val="nil"/>
          <w:between w:val="nil"/>
        </w:pBdr>
        <w:spacing w:after="0"/>
        <w:ind w:firstLine="540"/>
        <w:jc w:val="right"/>
        <w:rPr>
          <w:rFonts w:ascii="Times New Roman" w:eastAsia="Times New Roman" w:hAnsi="Times New Roman" w:cs="Times New Roman"/>
          <w:color w:val="000000"/>
          <w:sz w:val="28"/>
          <w:szCs w:val="28"/>
        </w:rPr>
      </w:pPr>
    </w:p>
    <w:p w14:paraId="7482C2FB" w14:textId="77777777" w:rsidR="009E5809" w:rsidRDefault="009E5809">
      <w:pPr>
        <w:widowControl w:val="0"/>
        <w:pBdr>
          <w:top w:val="nil"/>
          <w:left w:val="nil"/>
          <w:bottom w:val="nil"/>
          <w:right w:val="nil"/>
          <w:between w:val="nil"/>
        </w:pBdr>
        <w:spacing w:after="0"/>
        <w:ind w:firstLine="540"/>
        <w:jc w:val="right"/>
        <w:rPr>
          <w:rFonts w:ascii="Times New Roman" w:eastAsia="Times New Roman" w:hAnsi="Times New Roman" w:cs="Times New Roman"/>
          <w:color w:val="000000"/>
          <w:sz w:val="28"/>
          <w:szCs w:val="28"/>
        </w:rPr>
      </w:pPr>
    </w:p>
    <w:p w14:paraId="577F04E1" w14:textId="77777777" w:rsidR="009E5809" w:rsidRDefault="009E5809">
      <w:pPr>
        <w:widowControl w:val="0"/>
        <w:pBdr>
          <w:top w:val="nil"/>
          <w:left w:val="nil"/>
          <w:bottom w:val="nil"/>
          <w:right w:val="nil"/>
          <w:between w:val="nil"/>
        </w:pBdr>
        <w:spacing w:after="0"/>
        <w:ind w:firstLine="540"/>
        <w:jc w:val="right"/>
        <w:rPr>
          <w:rFonts w:ascii="Times New Roman" w:eastAsia="Times New Roman" w:hAnsi="Times New Roman" w:cs="Times New Roman"/>
          <w:color w:val="000000"/>
          <w:sz w:val="28"/>
          <w:szCs w:val="28"/>
        </w:rPr>
      </w:pPr>
    </w:p>
    <w:p w14:paraId="3EEB0295" w14:textId="77777777" w:rsidR="009E5809" w:rsidRDefault="009E5809">
      <w:pPr>
        <w:widowControl w:val="0"/>
        <w:pBdr>
          <w:top w:val="nil"/>
          <w:left w:val="nil"/>
          <w:bottom w:val="nil"/>
          <w:right w:val="nil"/>
          <w:between w:val="nil"/>
        </w:pBdr>
        <w:spacing w:after="0"/>
        <w:ind w:firstLine="540"/>
        <w:jc w:val="right"/>
        <w:rPr>
          <w:rFonts w:ascii="Times New Roman" w:eastAsia="Times New Roman" w:hAnsi="Times New Roman" w:cs="Times New Roman"/>
          <w:color w:val="000000"/>
          <w:sz w:val="28"/>
          <w:szCs w:val="28"/>
        </w:rPr>
      </w:pPr>
    </w:p>
    <w:p w14:paraId="58CED59C" w14:textId="77777777" w:rsidR="009E5809" w:rsidRDefault="009E5809">
      <w:pPr>
        <w:widowControl w:val="0"/>
        <w:pBdr>
          <w:top w:val="nil"/>
          <w:left w:val="nil"/>
          <w:bottom w:val="nil"/>
          <w:right w:val="nil"/>
          <w:between w:val="nil"/>
        </w:pBdr>
        <w:spacing w:after="0"/>
        <w:ind w:firstLine="540"/>
        <w:jc w:val="right"/>
        <w:rPr>
          <w:rFonts w:ascii="Times New Roman" w:eastAsia="Times New Roman" w:hAnsi="Times New Roman" w:cs="Times New Roman"/>
          <w:color w:val="000000"/>
          <w:sz w:val="28"/>
          <w:szCs w:val="28"/>
        </w:rPr>
      </w:pPr>
    </w:p>
    <w:p w14:paraId="3C6D9616" w14:textId="77777777" w:rsidR="00C15B74" w:rsidRPr="00C15B74" w:rsidRDefault="00C15B74" w:rsidP="00C15B74">
      <w:pPr>
        <w:ind w:firstLine="567"/>
        <w:rPr>
          <w:rFonts w:ascii="Times New Roman" w:eastAsia="Times New Roman" w:hAnsi="Times New Roman" w:cs="Times New Roman"/>
          <w:b/>
          <w:color w:val="000000"/>
          <w:sz w:val="24"/>
          <w:szCs w:val="24"/>
        </w:rPr>
      </w:pPr>
      <w:r w:rsidRPr="00C15B74">
        <w:rPr>
          <w:rFonts w:ascii="Times New Roman" w:eastAsia="Times New Roman" w:hAnsi="Times New Roman" w:cs="Times New Roman"/>
          <w:b/>
          <w:color w:val="000000"/>
          <w:sz w:val="24"/>
          <w:szCs w:val="24"/>
        </w:rPr>
        <w:lastRenderedPageBreak/>
        <w:t>1. Планируемые результаты освоения учебного предмета (курса)</w:t>
      </w:r>
    </w:p>
    <w:p w14:paraId="5323A807" w14:textId="77777777" w:rsidR="00C15B74" w:rsidRPr="00C15B74" w:rsidRDefault="00C15B74" w:rsidP="00C15B74">
      <w:pPr>
        <w:pStyle w:val="ConsPlusNormal"/>
        <w:jc w:val="both"/>
        <w:rPr>
          <w:rFonts w:ascii="Times New Roman" w:eastAsia="Times New Roman" w:hAnsi="Times New Roman" w:cs="Times New Roman"/>
          <w:color w:val="000000"/>
          <w:sz w:val="24"/>
          <w:szCs w:val="24"/>
        </w:rPr>
      </w:pPr>
    </w:p>
    <w:p w14:paraId="19F1ECD0" w14:textId="77777777" w:rsidR="00C15B74" w:rsidRPr="00C15B74" w:rsidRDefault="00C15B74" w:rsidP="00C15B74">
      <w:pPr>
        <w:pStyle w:val="ConsPlusNormal"/>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xml:space="preserve">Учебный курс «Право» позволяет более глубоко и предметно реализовать цели изучения обществознания и обществоведческих дисциплин, в том числе: </w:t>
      </w:r>
    </w:p>
    <w:p w14:paraId="711699FD"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развитие интереса обучающихся к освоению социальных и гуманитарных дисциплин;</w:t>
      </w:r>
    </w:p>
    <w:p w14:paraId="0B1E621E"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7A6DF42"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xml:space="preserve">-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w:t>
      </w:r>
    </w:p>
    <w:p w14:paraId="47CFAFF5"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Отличие содержания углубленного изучения отдельных общественных наук позволяет в большей степени достичь целей, отличающих изучение обществознания на уровне среднего общего образования от содержания предшествующего уровня, в том числе:</w:t>
      </w:r>
    </w:p>
    <w:p w14:paraId="059E20B3"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изучение нового теоретического содержания;</w:t>
      </w:r>
    </w:p>
    <w:p w14:paraId="1E592C93"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рассмотрение ряда ранее изученных социальных явлений и процессов в более сложных и разнообразных связях и отношениях;</w:t>
      </w:r>
    </w:p>
    <w:p w14:paraId="5E0FCA0F"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освоении обучающимися методов социального познания;</w:t>
      </w:r>
    </w:p>
    <w:p w14:paraId="1EC7864E"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опора на самостоятельную деятельность и индивидуальные познавательные интересы обучающихся, в том числе связанные с выбором профессии;</w:t>
      </w:r>
    </w:p>
    <w:p w14:paraId="6778248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расширение и совершенствование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071EC9E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 xml:space="preserve">На этой основе формируются личностные и метапредметные результаты изучения общественных наук. </w:t>
      </w:r>
    </w:p>
    <w:p w14:paraId="433481DA" w14:textId="77777777" w:rsidR="00C15B74" w:rsidRPr="00C15B74" w:rsidRDefault="00C15B74" w:rsidP="00C15B74">
      <w:pPr>
        <w:pStyle w:val="ConsPlusNormal"/>
        <w:jc w:val="both"/>
        <w:rPr>
          <w:rFonts w:ascii="Times New Roman" w:eastAsia="Times New Roman" w:hAnsi="Times New Roman" w:cs="Times New Roman"/>
          <w:color w:val="000000"/>
          <w:sz w:val="24"/>
          <w:szCs w:val="24"/>
        </w:rPr>
      </w:pPr>
    </w:p>
    <w:p w14:paraId="5066675B" w14:textId="77777777" w:rsidR="00C15B74" w:rsidRPr="00C15B74" w:rsidRDefault="00C15B74" w:rsidP="00C15B74">
      <w:pPr>
        <w:pStyle w:val="ConsPlusNormal"/>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Личностные результаты изучения учебного предмета «Право» воплощают 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397DBC3" w14:textId="77777777" w:rsidR="00C15B74" w:rsidRPr="00C15B74" w:rsidRDefault="00C15B74" w:rsidP="00C15B74">
      <w:pPr>
        <w:jc w:val="both"/>
        <w:rPr>
          <w:rFonts w:ascii="Times New Roman" w:eastAsia="Times New Roman" w:hAnsi="Times New Roman" w:cs="Times New Roman"/>
          <w:color w:val="000000"/>
          <w:sz w:val="24"/>
          <w:szCs w:val="24"/>
        </w:rPr>
      </w:pPr>
      <w:bookmarkStart w:id="1" w:name="sub_122511"/>
      <w:r w:rsidRPr="00C15B74">
        <w:rPr>
          <w:rFonts w:ascii="Times New Roman" w:eastAsia="Times New Roman" w:hAnsi="Times New Roman" w:cs="Times New Roman"/>
          <w:color w:val="000000"/>
          <w:sz w:val="24"/>
          <w:szCs w:val="24"/>
        </w:rPr>
        <w:t>1) гражданского воспитания:</w:t>
      </w:r>
    </w:p>
    <w:bookmarkEnd w:id="1"/>
    <w:p w14:paraId="73D6892D"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14:paraId="08596C2D"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lastRenderedPageBreak/>
        <w:t>осознание своих конституционных прав и обязанностей, уважение закона и правопорядка;</w:t>
      </w:r>
    </w:p>
    <w:p w14:paraId="6997B251"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7BA0C190"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12E9FF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4BC44F6"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14:paraId="55AE76F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готовность к гуманитарной деятельности;</w:t>
      </w:r>
    </w:p>
    <w:p w14:paraId="2116EDA0" w14:textId="77777777" w:rsidR="00C15B74" w:rsidRPr="00C15B74" w:rsidRDefault="00C15B74" w:rsidP="00C15B74">
      <w:pPr>
        <w:jc w:val="both"/>
        <w:rPr>
          <w:rFonts w:ascii="Times New Roman" w:eastAsia="Times New Roman" w:hAnsi="Times New Roman" w:cs="Times New Roman"/>
          <w:color w:val="000000"/>
          <w:sz w:val="24"/>
          <w:szCs w:val="24"/>
        </w:rPr>
      </w:pPr>
      <w:bookmarkStart w:id="2" w:name="sub_122512"/>
      <w:r w:rsidRPr="00C15B74">
        <w:rPr>
          <w:rFonts w:ascii="Times New Roman" w:eastAsia="Times New Roman" w:hAnsi="Times New Roman" w:cs="Times New Roman"/>
          <w:color w:val="000000"/>
          <w:sz w:val="24"/>
          <w:szCs w:val="24"/>
        </w:rPr>
        <w:t>2) патриотического воспитания:</w:t>
      </w:r>
    </w:p>
    <w:bookmarkEnd w:id="2"/>
    <w:p w14:paraId="07A6CB53"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4D2EB79"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4AA03CE6" w14:textId="77777777" w:rsidR="00C15B74" w:rsidRPr="00C15B74" w:rsidRDefault="00C15B74" w:rsidP="00C15B74">
      <w:pPr>
        <w:jc w:val="both"/>
        <w:rPr>
          <w:rFonts w:ascii="Times New Roman" w:eastAsia="Times New Roman" w:hAnsi="Times New Roman" w:cs="Times New Roman"/>
          <w:color w:val="000000"/>
          <w:sz w:val="24"/>
          <w:szCs w:val="24"/>
        </w:rPr>
      </w:pPr>
      <w:bookmarkStart w:id="3" w:name="sub_122513"/>
      <w:r w:rsidRPr="00C15B74">
        <w:rPr>
          <w:rFonts w:ascii="Times New Roman" w:eastAsia="Times New Roman" w:hAnsi="Times New Roman" w:cs="Times New Roman"/>
          <w:color w:val="000000"/>
          <w:sz w:val="24"/>
          <w:szCs w:val="24"/>
        </w:rPr>
        <w:t>3) духовно-нравственного воспитания:</w:t>
      </w:r>
    </w:p>
    <w:bookmarkEnd w:id="3"/>
    <w:p w14:paraId="004D2963"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осознание духовных ценностей российского народа;</w:t>
      </w:r>
    </w:p>
    <w:p w14:paraId="2B3968AC"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нравственного сознания, этического поведения;</w:t>
      </w:r>
    </w:p>
    <w:p w14:paraId="547160AE"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1C96E567"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осознание личного вклада в построение устойчивого будущего;</w:t>
      </w:r>
    </w:p>
    <w:p w14:paraId="63EB735D"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AB5938C" w14:textId="77777777" w:rsidR="00C15B74" w:rsidRPr="00C15B74" w:rsidRDefault="00C15B74" w:rsidP="00C15B74">
      <w:pPr>
        <w:jc w:val="both"/>
        <w:rPr>
          <w:rFonts w:ascii="Times New Roman" w:eastAsia="Times New Roman" w:hAnsi="Times New Roman" w:cs="Times New Roman"/>
          <w:color w:val="000000"/>
          <w:sz w:val="24"/>
          <w:szCs w:val="24"/>
        </w:rPr>
      </w:pPr>
      <w:bookmarkStart w:id="4" w:name="sub_122514"/>
      <w:r w:rsidRPr="00C15B74">
        <w:rPr>
          <w:rFonts w:ascii="Times New Roman" w:eastAsia="Times New Roman" w:hAnsi="Times New Roman" w:cs="Times New Roman"/>
          <w:color w:val="000000"/>
          <w:sz w:val="24"/>
          <w:szCs w:val="24"/>
        </w:rPr>
        <w:t>4) эстетического воспитания:</w:t>
      </w:r>
    </w:p>
    <w:bookmarkEnd w:id="4"/>
    <w:p w14:paraId="02EA36C2"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6E435C3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93646A3"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240A7B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стремление проявлять качества творческой личности;</w:t>
      </w:r>
    </w:p>
    <w:p w14:paraId="256F02C8" w14:textId="77777777" w:rsidR="00C15B74" w:rsidRPr="00C15B74" w:rsidRDefault="00C15B74" w:rsidP="00C15B74">
      <w:pPr>
        <w:jc w:val="both"/>
        <w:rPr>
          <w:rFonts w:ascii="Times New Roman" w:eastAsia="Times New Roman" w:hAnsi="Times New Roman" w:cs="Times New Roman"/>
          <w:color w:val="000000"/>
          <w:sz w:val="24"/>
          <w:szCs w:val="24"/>
        </w:rPr>
      </w:pPr>
      <w:bookmarkStart w:id="5" w:name="sub_122516"/>
      <w:r w:rsidRPr="00C15B74">
        <w:rPr>
          <w:rFonts w:ascii="Times New Roman" w:eastAsia="Times New Roman" w:hAnsi="Times New Roman" w:cs="Times New Roman"/>
          <w:color w:val="000000"/>
          <w:sz w:val="24"/>
          <w:szCs w:val="24"/>
        </w:rPr>
        <w:lastRenderedPageBreak/>
        <w:t>5) трудового воспитания:</w:t>
      </w:r>
    </w:p>
    <w:bookmarkEnd w:id="5"/>
    <w:p w14:paraId="2ECA6A54"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готовность к труду, осознание ценности мастерства, трудолюбие;</w:t>
      </w:r>
    </w:p>
    <w:p w14:paraId="265DF0C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CEB0171"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EA3559E"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жизни;</w:t>
      </w:r>
    </w:p>
    <w:p w14:paraId="3B187B1F" w14:textId="77777777" w:rsidR="00C15B74" w:rsidRPr="00C15B74" w:rsidRDefault="00C15B74" w:rsidP="00C15B74">
      <w:pPr>
        <w:jc w:val="both"/>
        <w:rPr>
          <w:rFonts w:ascii="Times New Roman" w:eastAsia="Times New Roman" w:hAnsi="Times New Roman" w:cs="Times New Roman"/>
          <w:color w:val="000000"/>
          <w:sz w:val="24"/>
          <w:szCs w:val="24"/>
        </w:rPr>
      </w:pPr>
      <w:bookmarkStart w:id="6" w:name="sub_122517"/>
      <w:r w:rsidRPr="00C15B74">
        <w:rPr>
          <w:rFonts w:ascii="Times New Roman" w:eastAsia="Times New Roman" w:hAnsi="Times New Roman" w:cs="Times New Roman"/>
          <w:color w:val="000000"/>
          <w:sz w:val="24"/>
          <w:szCs w:val="24"/>
        </w:rPr>
        <w:t>6) экологического воспитания:</w:t>
      </w:r>
    </w:p>
    <w:bookmarkEnd w:id="6"/>
    <w:p w14:paraId="35381D3E"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4C6AA37"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14:paraId="147CDFE4"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активное неприятие действий, приносящих вред окружающей среде;</w:t>
      </w:r>
    </w:p>
    <w:p w14:paraId="15A5F47D"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14:paraId="1AA11DE7"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расширение опыта деятельности экологической направленности;</w:t>
      </w:r>
    </w:p>
    <w:p w14:paraId="3204ED21" w14:textId="77777777" w:rsidR="00C15B74" w:rsidRPr="00C15B74" w:rsidRDefault="00C15B74" w:rsidP="00C15B74">
      <w:pPr>
        <w:jc w:val="both"/>
        <w:rPr>
          <w:rFonts w:ascii="Times New Roman" w:eastAsia="Times New Roman" w:hAnsi="Times New Roman" w:cs="Times New Roman"/>
          <w:color w:val="000000"/>
          <w:sz w:val="24"/>
          <w:szCs w:val="24"/>
        </w:rPr>
      </w:pPr>
      <w:bookmarkStart w:id="7" w:name="sub_122518"/>
      <w:r w:rsidRPr="00C15B74">
        <w:rPr>
          <w:rFonts w:ascii="Times New Roman" w:eastAsia="Times New Roman" w:hAnsi="Times New Roman" w:cs="Times New Roman"/>
          <w:color w:val="000000"/>
          <w:sz w:val="24"/>
          <w:szCs w:val="24"/>
        </w:rPr>
        <w:t>7) ценности научного познания:</w:t>
      </w:r>
    </w:p>
    <w:bookmarkEnd w:id="7"/>
    <w:p w14:paraId="0209C609"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BFEFFD7"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10A9BA45"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5A5BA768" w14:textId="77777777" w:rsidR="00C15B74" w:rsidRPr="00C15B74" w:rsidRDefault="00C15B74" w:rsidP="00C15B74">
      <w:pPr>
        <w:jc w:val="both"/>
        <w:rPr>
          <w:rFonts w:ascii="Times New Roman" w:eastAsia="Times New Roman" w:hAnsi="Times New Roman" w:cs="Times New Roman"/>
          <w:color w:val="000000"/>
          <w:sz w:val="24"/>
          <w:szCs w:val="24"/>
        </w:rPr>
      </w:pPr>
      <w:bookmarkStart w:id="8" w:name="sub_12252"/>
      <w:r w:rsidRPr="00C15B74">
        <w:rPr>
          <w:rFonts w:ascii="Times New Roman" w:eastAsia="Times New Roman" w:hAnsi="Times New Roman" w:cs="Times New Roman"/>
          <w:color w:val="000000"/>
          <w:sz w:val="24"/>
          <w:szCs w:val="24"/>
        </w:rPr>
        <w:t>8)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bookmarkEnd w:id="8"/>
    <w:p w14:paraId="09321F6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2EC0F2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50E4FB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611505AE"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E87DB1E"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3CEE1837" w14:textId="77777777" w:rsidR="00C15B74" w:rsidRPr="00C15B74" w:rsidRDefault="00C15B74" w:rsidP="00C15B74">
      <w:pPr>
        <w:jc w:val="both"/>
        <w:rPr>
          <w:rFonts w:ascii="Times New Roman" w:eastAsia="Times New Roman" w:hAnsi="Times New Roman" w:cs="Times New Roman"/>
          <w:color w:val="000000"/>
          <w:sz w:val="24"/>
          <w:szCs w:val="24"/>
        </w:rPr>
      </w:pPr>
      <w:bookmarkStart w:id="9" w:name="sub_12253"/>
      <w:r w:rsidRPr="00C15B74">
        <w:rPr>
          <w:rFonts w:ascii="Times New Roman" w:eastAsia="Times New Roman" w:hAnsi="Times New Roman" w:cs="Times New Roman"/>
          <w:color w:val="000000"/>
          <w:sz w:val="24"/>
          <w:szCs w:val="24"/>
        </w:rPr>
        <w:t>Изучение курса «Право» формирует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23DBD0" w14:textId="77777777" w:rsidR="00C15B74" w:rsidRPr="00C15B74" w:rsidRDefault="00C15B74" w:rsidP="00C15B74">
      <w:pPr>
        <w:jc w:val="both"/>
        <w:rPr>
          <w:rFonts w:ascii="Times New Roman" w:eastAsia="Times New Roman" w:hAnsi="Times New Roman" w:cs="Times New Roman"/>
          <w:color w:val="000000"/>
          <w:sz w:val="24"/>
          <w:szCs w:val="24"/>
        </w:rPr>
      </w:pPr>
      <w:bookmarkStart w:id="10" w:name="sub_122531"/>
      <w:bookmarkEnd w:id="9"/>
      <w:r w:rsidRPr="00C15B74">
        <w:rPr>
          <w:rFonts w:ascii="Times New Roman" w:eastAsia="Times New Roman" w:hAnsi="Times New Roman" w:cs="Times New Roman"/>
          <w:color w:val="000000"/>
          <w:sz w:val="24"/>
          <w:szCs w:val="24"/>
        </w:rPr>
        <w:t>1) У обучающегося будут сформированы следующие базовые логические действия как часть познавательных универсальных учебных действий:</w:t>
      </w:r>
    </w:p>
    <w:bookmarkEnd w:id="10"/>
    <w:p w14:paraId="1BB46845"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самостоятельно формулировать и актуализировать социальную проблему, рассматривать ее всесторонне;</w:t>
      </w:r>
    </w:p>
    <w:p w14:paraId="7310F143"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14:paraId="6C047B24"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определять цели познавательной деятельности, задавать параметры и критерии их достижения;</w:t>
      </w:r>
    </w:p>
    <w:p w14:paraId="02F51230"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выявлять закономерности и противоречия в рассматриваемых социальных явлениях и процессах;</w:t>
      </w:r>
    </w:p>
    <w:p w14:paraId="0EC76387"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1241EC5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14:paraId="06149C3A"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развивать креативное мышление при решении жизненных проблем, в том числе учебно-познавательных.</w:t>
      </w:r>
    </w:p>
    <w:p w14:paraId="5FBA0FA5" w14:textId="77777777" w:rsidR="00C15B74" w:rsidRPr="00C15B74" w:rsidRDefault="00C15B74" w:rsidP="00C15B74">
      <w:pPr>
        <w:jc w:val="both"/>
        <w:rPr>
          <w:rFonts w:ascii="Times New Roman" w:eastAsia="Times New Roman" w:hAnsi="Times New Roman" w:cs="Times New Roman"/>
          <w:color w:val="000000"/>
          <w:sz w:val="24"/>
          <w:szCs w:val="24"/>
        </w:rPr>
      </w:pPr>
      <w:bookmarkStart w:id="11" w:name="sub_122532"/>
      <w:r w:rsidRPr="00C15B74">
        <w:rPr>
          <w:rFonts w:ascii="Times New Roman" w:eastAsia="Times New Roman" w:hAnsi="Times New Roman" w:cs="Times New Roman"/>
          <w:color w:val="000000"/>
          <w:sz w:val="24"/>
          <w:szCs w:val="24"/>
        </w:rPr>
        <w:t>2)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11"/>
    <w:p w14:paraId="7FF71E14"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lastRenderedPageBreak/>
        <w:t>развивать навыки учебно-исследовательской и проектной деятельности, навыки разрешения проблем;</w:t>
      </w:r>
    </w:p>
    <w:p w14:paraId="4649F01C"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1D8D2BF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BDCEC70"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формировать научный тип мышления, применять научную терминологию, ключевые понятия и методы социальных наук;</w:t>
      </w:r>
    </w:p>
    <w:p w14:paraId="75675DA0"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14:paraId="197FB445"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3337955"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8C2898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5A238744"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14:paraId="20091997"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уметь интегрировать знания из разных предметных областей;</w:t>
      </w:r>
    </w:p>
    <w:p w14:paraId="18278030"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выдвигать новые идеи, предлагать оригинальные подходы и решения;</w:t>
      </w:r>
    </w:p>
    <w:p w14:paraId="3E6D6C1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ставить проблемы и задачи, допускающие альтернативные решения.</w:t>
      </w:r>
    </w:p>
    <w:p w14:paraId="06D92A45" w14:textId="77777777" w:rsidR="00C15B74" w:rsidRPr="00C15B74" w:rsidRDefault="00C15B74" w:rsidP="00C15B74">
      <w:pPr>
        <w:jc w:val="both"/>
        <w:rPr>
          <w:rFonts w:ascii="Times New Roman" w:eastAsia="Times New Roman" w:hAnsi="Times New Roman" w:cs="Times New Roman"/>
          <w:color w:val="000000"/>
          <w:sz w:val="24"/>
          <w:szCs w:val="24"/>
        </w:rPr>
      </w:pPr>
      <w:bookmarkStart w:id="12" w:name="sub_122533"/>
      <w:r w:rsidRPr="00C15B74">
        <w:rPr>
          <w:rFonts w:ascii="Times New Roman" w:eastAsia="Times New Roman" w:hAnsi="Times New Roman" w:cs="Times New Roman"/>
          <w:color w:val="000000"/>
          <w:sz w:val="24"/>
          <w:szCs w:val="24"/>
        </w:rPr>
        <w:t>3) У обучающегося будут сформированы следующие умения работать с информацией как часть познавательных универсальных учебных действий:</w:t>
      </w:r>
    </w:p>
    <w:bookmarkEnd w:id="12"/>
    <w:p w14:paraId="5437401A"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6A317A2"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9CE9B2A"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62350A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3DA11ED"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14:paraId="4FEE8338" w14:textId="77777777" w:rsidR="00C15B74" w:rsidRPr="00C15B74" w:rsidRDefault="00C15B74" w:rsidP="00C15B74">
      <w:pPr>
        <w:jc w:val="both"/>
        <w:rPr>
          <w:rFonts w:ascii="Times New Roman" w:eastAsia="Times New Roman" w:hAnsi="Times New Roman" w:cs="Times New Roman"/>
          <w:color w:val="000000"/>
          <w:sz w:val="24"/>
          <w:szCs w:val="24"/>
        </w:rPr>
      </w:pPr>
      <w:bookmarkStart w:id="13" w:name="sub_122534"/>
      <w:r w:rsidRPr="00C15B74">
        <w:rPr>
          <w:rFonts w:ascii="Times New Roman" w:eastAsia="Times New Roman" w:hAnsi="Times New Roman" w:cs="Times New Roman"/>
          <w:color w:val="000000"/>
          <w:sz w:val="24"/>
          <w:szCs w:val="24"/>
        </w:rPr>
        <w:t>4) У обучающегося будут сформированы следующие умения общения как часть коммуникативных универсальных учебных действий:</w:t>
      </w:r>
    </w:p>
    <w:bookmarkEnd w:id="13"/>
    <w:p w14:paraId="0C2CD82F"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осуществлять коммуникации во всех сферах жизни; распознавать невербальные средства общения, понимать;</w:t>
      </w:r>
    </w:p>
    <w:p w14:paraId="2F6E3893"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значение социальных знаков, распознавать предпосылки конфликтных ситуаций и смягчать конфликты;</w:t>
      </w:r>
    </w:p>
    <w:p w14:paraId="327D2D67"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14:paraId="0743A5A2"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развернуто и логично излагать свою точку зрения с использованием языковых средств.</w:t>
      </w:r>
    </w:p>
    <w:p w14:paraId="4935E9D4" w14:textId="77777777" w:rsidR="00C15B74" w:rsidRPr="00C15B74" w:rsidRDefault="00C15B74" w:rsidP="00C15B74">
      <w:pPr>
        <w:jc w:val="both"/>
        <w:rPr>
          <w:rFonts w:ascii="Times New Roman" w:eastAsia="Times New Roman" w:hAnsi="Times New Roman" w:cs="Times New Roman"/>
          <w:color w:val="000000"/>
          <w:sz w:val="24"/>
          <w:szCs w:val="24"/>
        </w:rPr>
      </w:pPr>
      <w:bookmarkStart w:id="14" w:name="sub_122535"/>
      <w:r w:rsidRPr="00C15B74">
        <w:rPr>
          <w:rFonts w:ascii="Times New Roman" w:eastAsia="Times New Roman" w:hAnsi="Times New Roman" w:cs="Times New Roman"/>
          <w:color w:val="000000"/>
          <w:sz w:val="24"/>
          <w:szCs w:val="24"/>
        </w:rPr>
        <w:t>5) У обучающегося будут сформированы следующие умения самоорганизации как части регулятивных универсальных учебных действий:</w:t>
      </w:r>
    </w:p>
    <w:bookmarkEnd w:id="14"/>
    <w:p w14:paraId="345849C6"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самостоятельно осуществлять познавательную деятельность;</w:t>
      </w:r>
    </w:p>
    <w:p w14:paraId="3A131004"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выявлять проблемы, ставить и формулировать собственные задачи в образовательной деятельности и в жизненных ситуациях;</w:t>
      </w:r>
    </w:p>
    <w:p w14:paraId="085A3030"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14:paraId="06F766E6"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давать оценку новым ситуациям, возникающим в познавательной и практической деятельности, в межличностных отношениях;</w:t>
      </w:r>
    </w:p>
    <w:p w14:paraId="5C3347A4"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14:paraId="3650405C"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FC1E4D6"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оценивать приобретенный опыт;</w:t>
      </w:r>
    </w:p>
    <w:p w14:paraId="0C74B04D"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39C232E" w14:textId="77777777" w:rsidR="00C15B74" w:rsidRPr="00C15B74" w:rsidRDefault="00C15B74" w:rsidP="00C15B74">
      <w:pPr>
        <w:jc w:val="both"/>
        <w:rPr>
          <w:rFonts w:ascii="Times New Roman" w:eastAsia="Times New Roman" w:hAnsi="Times New Roman" w:cs="Times New Roman"/>
          <w:color w:val="000000"/>
          <w:sz w:val="24"/>
          <w:szCs w:val="24"/>
        </w:rPr>
      </w:pPr>
      <w:bookmarkStart w:id="15" w:name="sub_122536"/>
      <w:r w:rsidRPr="00C15B74">
        <w:rPr>
          <w:rFonts w:ascii="Times New Roman" w:eastAsia="Times New Roman" w:hAnsi="Times New Roman" w:cs="Times New Roman"/>
          <w:color w:val="000000"/>
          <w:sz w:val="24"/>
          <w:szCs w:val="24"/>
        </w:rPr>
        <w:t>6) У обучающегося будут сформированы следующие умения самоконтроля, принятия себя и других как части регулятивных универсальных учебных действий:</w:t>
      </w:r>
    </w:p>
    <w:bookmarkEnd w:id="15"/>
    <w:p w14:paraId="47FE982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14:paraId="0D207839"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31B0EAF0"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уметь оценивать риски и своевременно принимать решения по их снижению;</w:t>
      </w:r>
    </w:p>
    <w:p w14:paraId="6B31D6EC"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w:t>
      </w:r>
    </w:p>
    <w:p w14:paraId="720EFE7D"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14:paraId="4445EAD6"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признавать свое право и право других на ошибки; развивать способность понимать мир с позиции другого человека.</w:t>
      </w:r>
    </w:p>
    <w:p w14:paraId="494EDD19" w14:textId="77777777" w:rsidR="00C15B74" w:rsidRPr="00C15B74" w:rsidRDefault="00C15B74" w:rsidP="00C15B74">
      <w:pPr>
        <w:jc w:val="both"/>
        <w:rPr>
          <w:rFonts w:ascii="Times New Roman" w:eastAsia="Times New Roman" w:hAnsi="Times New Roman" w:cs="Times New Roman"/>
          <w:color w:val="000000"/>
          <w:sz w:val="24"/>
          <w:szCs w:val="24"/>
        </w:rPr>
      </w:pPr>
      <w:bookmarkStart w:id="16" w:name="sub_122537"/>
      <w:r w:rsidRPr="00C15B74">
        <w:rPr>
          <w:rFonts w:ascii="Times New Roman" w:eastAsia="Times New Roman" w:hAnsi="Times New Roman" w:cs="Times New Roman"/>
          <w:color w:val="000000"/>
          <w:sz w:val="24"/>
          <w:szCs w:val="24"/>
        </w:rPr>
        <w:t>7) У обучающегося будут сформированы следующие умения совместной деятельности:</w:t>
      </w:r>
    </w:p>
    <w:bookmarkEnd w:id="16"/>
    <w:p w14:paraId="7184DB40"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w:t>
      </w:r>
    </w:p>
    <w:p w14:paraId="10DC17EB"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выбирать тематику и методы совместных действий с учетом общих интересов и возможностей каждого члена коллектива;</w:t>
      </w:r>
    </w:p>
    <w:p w14:paraId="668E5AF9"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E45030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14:paraId="38923E6C"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5D717A18" w14:textId="77777777" w:rsidR="00C15B74" w:rsidRPr="00C15B74" w:rsidRDefault="00C15B74" w:rsidP="00C15B74">
      <w:pPr>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565C1C9" w14:textId="77777777" w:rsidR="00C15B74" w:rsidRPr="00C15B74" w:rsidRDefault="00C15B74" w:rsidP="00C15B74">
      <w:pPr>
        <w:shd w:val="clear" w:color="auto" w:fill="FFFFFF"/>
        <w:autoSpaceDE w:val="0"/>
        <w:autoSpaceDN w:val="0"/>
        <w:adjustRightInd w:val="0"/>
        <w:jc w:val="both"/>
        <w:rPr>
          <w:rFonts w:ascii="Times New Roman" w:eastAsia="Times New Roman" w:hAnsi="Times New Roman" w:cs="Times New Roman"/>
          <w:color w:val="000000"/>
          <w:sz w:val="24"/>
          <w:szCs w:val="24"/>
        </w:rPr>
      </w:pPr>
    </w:p>
    <w:p w14:paraId="0BC81869" w14:textId="77777777" w:rsidR="00C15B74" w:rsidRPr="00C15B74" w:rsidRDefault="00C15B74" w:rsidP="00C15B74">
      <w:pPr>
        <w:pStyle w:val="ConsPlusNormal"/>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Предметные результаты освоения учебного предмета</w:t>
      </w:r>
    </w:p>
    <w:p w14:paraId="165D2633" w14:textId="77777777" w:rsidR="00C15B74" w:rsidRPr="00C15B74" w:rsidRDefault="00C15B74" w:rsidP="00C15B74">
      <w:pPr>
        <w:pStyle w:val="ConsPlusNormal"/>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Учебный курс «Право» направлен на формирование таких учебных результатов:</w:t>
      </w:r>
    </w:p>
    <w:p w14:paraId="0E8F32E5"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представлений о роли и значении права как важнейшего социального регулятора и элемента культуры общества;</w:t>
      </w:r>
    </w:p>
    <w:p w14:paraId="26A02FCB"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владение знаниями об основных правовых принципах, действующих в демократическом обществе;</w:t>
      </w:r>
    </w:p>
    <w:p w14:paraId="6A5645DA"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представлений о системе и структуре права, правоотношениях, правонарушениях и юридической ответственности;</w:t>
      </w:r>
    </w:p>
    <w:p w14:paraId="0AC2A480"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владение знаниями о российской правовой системе, особенностях ее развития;</w:t>
      </w:r>
    </w:p>
    <w:p w14:paraId="682D6FFB"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14:paraId="322DD3D7"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14:paraId="2324A8E9"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lastRenderedPageBreak/>
        <w:t>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14:paraId="5070C943"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понимание юридической деятельности как формы реализации права; ознакомление со спецификой основных юридических профессий;</w:t>
      </w:r>
    </w:p>
    <w:p w14:paraId="11E5E848" w14:textId="77777777" w:rsidR="00C15B74" w:rsidRPr="00C15B74" w:rsidRDefault="00C15B74" w:rsidP="00C15B74">
      <w:pPr>
        <w:pStyle w:val="ConsPlusNormal"/>
        <w:numPr>
          <w:ilvl w:val="0"/>
          <w:numId w:val="21"/>
        </w:numPr>
        <w:spacing w:line="276" w:lineRule="auto"/>
        <w:contextualSpacing/>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14:paraId="3C0CDCEF" w14:textId="77777777" w:rsidR="00C15B74" w:rsidRPr="00C15B74" w:rsidRDefault="00C15B74" w:rsidP="00C15B74">
      <w:pPr>
        <w:shd w:val="clear" w:color="auto" w:fill="FFFFFF"/>
        <w:ind w:firstLine="567"/>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14:paraId="5484A14D" w14:textId="77777777" w:rsidR="00C15B74" w:rsidRPr="00C15B74" w:rsidRDefault="00C15B74" w:rsidP="00C15B74">
      <w:pPr>
        <w:shd w:val="clear" w:color="auto" w:fill="FFFFFF"/>
        <w:ind w:firstLine="567"/>
        <w:jc w:val="both"/>
        <w:rPr>
          <w:rFonts w:ascii="Times New Roman" w:eastAsia="Times New Roman" w:hAnsi="Times New Roman" w:cs="Times New Roman"/>
          <w:color w:val="000000"/>
          <w:sz w:val="24"/>
          <w:szCs w:val="24"/>
        </w:rPr>
      </w:pPr>
      <w:r w:rsidRPr="00C15B74">
        <w:rPr>
          <w:rFonts w:ascii="Times New Roman" w:eastAsia="Times New Roman" w:hAnsi="Times New Roman" w:cs="Times New Roman"/>
          <w:color w:val="000000"/>
          <w:sz w:val="24"/>
          <w:szCs w:val="24"/>
        </w:rPr>
        <w:t>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14:paraId="08371E78" w14:textId="729D8BAB" w:rsidR="009E5809" w:rsidRPr="00C15B74" w:rsidRDefault="00586B1C" w:rsidP="00C15B74">
      <w:pPr>
        <w:pStyle w:val="a7"/>
        <w:widowControl w:val="0"/>
        <w:numPr>
          <w:ilvl w:val="0"/>
          <w:numId w:val="22"/>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C15B74">
        <w:rPr>
          <w:rFonts w:ascii="Times New Roman" w:eastAsia="Times New Roman" w:hAnsi="Times New Roman" w:cs="Times New Roman"/>
          <w:b/>
          <w:color w:val="000000"/>
          <w:sz w:val="24"/>
          <w:szCs w:val="24"/>
        </w:rPr>
        <w:t>Содержание учебного предмета</w:t>
      </w:r>
    </w:p>
    <w:p w14:paraId="45988EC7" w14:textId="77777777" w:rsidR="009E5809" w:rsidRPr="0009784D" w:rsidRDefault="009E5809">
      <w:pPr>
        <w:widowControl w:val="0"/>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08AA3014" w14:textId="77777777" w:rsidR="009E5809" w:rsidRPr="0009784D" w:rsidRDefault="00586B1C">
      <w:pPr>
        <w:widowControl w:val="0"/>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Раздел 1. Теория государства и права</w:t>
      </w:r>
    </w:p>
    <w:p w14:paraId="04032332" w14:textId="77777777" w:rsidR="009E5809" w:rsidRPr="0009784D" w:rsidRDefault="009E5809">
      <w:pPr>
        <w:widowControl w:val="0"/>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0769E3EC"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 Понятие государства. Функции государства. (2 ч.)</w:t>
      </w:r>
    </w:p>
    <w:p w14:paraId="04599567"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и основные признаки государства. Сущность государства. Внутренние и внешние функции государства. Теории происхождения государства.</w:t>
      </w:r>
    </w:p>
    <w:p w14:paraId="7BC53A86" w14:textId="77777777" w:rsidR="009E5809" w:rsidRPr="0009784D" w:rsidRDefault="009E5809">
      <w:pPr>
        <w:spacing w:after="0"/>
        <w:jc w:val="both"/>
        <w:rPr>
          <w:rFonts w:ascii="Times New Roman" w:eastAsia="Times New Roman" w:hAnsi="Times New Roman" w:cs="Times New Roman"/>
          <w:sz w:val="24"/>
          <w:szCs w:val="24"/>
        </w:rPr>
      </w:pPr>
    </w:p>
    <w:p w14:paraId="58632A07"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2. Форма государства. (2 ч.)</w:t>
      </w:r>
    </w:p>
    <w:p w14:paraId="6F50386A"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sz w:val="24"/>
          <w:szCs w:val="24"/>
        </w:rPr>
        <w:t>Формы правления. Формы государственного устройства. Государственно-политические режимы.</w:t>
      </w:r>
    </w:p>
    <w:p w14:paraId="73912D98" w14:textId="77777777" w:rsidR="009E5809" w:rsidRPr="0009784D" w:rsidRDefault="009E5809">
      <w:pPr>
        <w:spacing w:after="0"/>
        <w:jc w:val="both"/>
        <w:rPr>
          <w:rFonts w:ascii="Times New Roman" w:eastAsia="Times New Roman" w:hAnsi="Times New Roman" w:cs="Times New Roman"/>
          <w:b/>
          <w:sz w:val="24"/>
          <w:szCs w:val="24"/>
        </w:rPr>
      </w:pPr>
    </w:p>
    <w:p w14:paraId="238F206C"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3. Основные типы правопонимания. (2 ч.)</w:t>
      </w:r>
    </w:p>
    <w:p w14:paraId="44DBA0FB" w14:textId="49D039B2"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sz w:val="24"/>
          <w:szCs w:val="24"/>
        </w:rPr>
        <w:t>Многообразие типов правопонимания. Позитивизм, естественно-правовая школа, социологическое правопонимание, историческая школа, психологическое правопонимание, либертарно-юридическое правопонимание, интегративное правопонимание</w:t>
      </w:r>
      <w:r w:rsidR="0017341A" w:rsidRPr="0009784D">
        <w:rPr>
          <w:rFonts w:ascii="Times New Roman" w:eastAsia="Times New Roman" w:hAnsi="Times New Roman" w:cs="Times New Roman"/>
          <w:sz w:val="24"/>
          <w:szCs w:val="24"/>
        </w:rPr>
        <w:t>: историческое развитие, основные идеи, основные представители.</w:t>
      </w:r>
      <w:r w:rsidRPr="0009784D">
        <w:rPr>
          <w:rFonts w:ascii="Times New Roman" w:eastAsia="Times New Roman" w:hAnsi="Times New Roman" w:cs="Times New Roman"/>
          <w:sz w:val="24"/>
          <w:szCs w:val="24"/>
        </w:rPr>
        <w:t xml:space="preserve"> </w:t>
      </w:r>
    </w:p>
    <w:p w14:paraId="38BB9D8B" w14:textId="77777777" w:rsidR="0065784F" w:rsidRPr="0009784D" w:rsidRDefault="0065784F">
      <w:pPr>
        <w:spacing w:after="0"/>
        <w:jc w:val="both"/>
        <w:rPr>
          <w:rFonts w:ascii="Times New Roman" w:eastAsia="Times New Roman" w:hAnsi="Times New Roman" w:cs="Times New Roman"/>
          <w:b/>
          <w:sz w:val="24"/>
          <w:szCs w:val="24"/>
        </w:rPr>
      </w:pPr>
    </w:p>
    <w:p w14:paraId="1097A79A"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 Понятие, признаки и функции права. (2 ч.)</w:t>
      </w:r>
    </w:p>
    <w:p w14:paraId="25058B13"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sz w:val="24"/>
          <w:szCs w:val="24"/>
        </w:rPr>
        <w:t xml:space="preserve">Понятие права. Признаки права. Объективное и субъективное право. Функции права: регулятивная и охранительная. </w:t>
      </w:r>
    </w:p>
    <w:p w14:paraId="60B5205B" w14:textId="77777777" w:rsidR="009E5809" w:rsidRPr="0009784D" w:rsidRDefault="009E5809">
      <w:pPr>
        <w:spacing w:after="0"/>
        <w:jc w:val="both"/>
        <w:rPr>
          <w:rFonts w:ascii="Times New Roman" w:eastAsia="Times New Roman" w:hAnsi="Times New Roman" w:cs="Times New Roman"/>
          <w:b/>
          <w:sz w:val="24"/>
          <w:szCs w:val="24"/>
        </w:rPr>
      </w:pPr>
    </w:p>
    <w:p w14:paraId="1FA735B4"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5. Право в системе социальных норм. Нормы права. (2 ч.)</w:t>
      </w:r>
    </w:p>
    <w:p w14:paraId="6CC3EA6B" w14:textId="77777777" w:rsidR="009E5809" w:rsidRPr="0009784D" w:rsidRDefault="00586B1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Социальные и несоциальные нормы. Виды социальных норм. Сопоставление правовых норм с другими видами социальных норм. Мораль и право. Право и обычай.</w:t>
      </w:r>
    </w:p>
    <w:p w14:paraId="3304F545" w14:textId="77777777" w:rsidR="009E5809" w:rsidRPr="0009784D" w:rsidRDefault="009E580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0422F35"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6. Формы (источники) права. (2 ч.)</w:t>
      </w:r>
    </w:p>
    <w:p w14:paraId="6619E79B" w14:textId="77777777" w:rsidR="009E5809" w:rsidRPr="0009784D" w:rsidRDefault="00586B1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lastRenderedPageBreak/>
        <w:t xml:space="preserve">Понятие </w:t>
      </w:r>
      <w:r w:rsidRPr="0009784D">
        <w:rPr>
          <w:rFonts w:ascii="Times New Roman" w:eastAsia="Times New Roman" w:hAnsi="Times New Roman" w:cs="Times New Roman"/>
          <w:sz w:val="24"/>
          <w:szCs w:val="24"/>
        </w:rPr>
        <w:t>ф</w:t>
      </w:r>
      <w:r w:rsidRPr="0009784D">
        <w:rPr>
          <w:rFonts w:ascii="Times New Roman" w:eastAsia="Times New Roman" w:hAnsi="Times New Roman" w:cs="Times New Roman"/>
          <w:color w:val="000000"/>
          <w:sz w:val="24"/>
          <w:szCs w:val="24"/>
        </w:rPr>
        <w:t xml:space="preserve">ормы (источника) права. Виды источников. Правовой обычай. Нормативный правовой акт. Виды нормативных правовых актов. Юридический прецедент. Нормативный договор. Правовая доктрина. Религиозные нормы (догмы). Источники права в Российской Федерации. Нормативный правовой акт: понятие, признаки. Иерархия нормативных правовых актов в России. Закон: понятие, виды порядок принятия в РФ. </w:t>
      </w:r>
      <w:r w:rsidRPr="0009784D">
        <w:rPr>
          <w:rFonts w:ascii="Times New Roman" w:eastAsia="Times New Roman" w:hAnsi="Times New Roman" w:cs="Times New Roman"/>
          <w:sz w:val="24"/>
          <w:szCs w:val="24"/>
        </w:rPr>
        <w:t>Нормотворческий</w:t>
      </w:r>
      <w:r w:rsidRPr="0009784D">
        <w:rPr>
          <w:rFonts w:ascii="Times New Roman" w:eastAsia="Times New Roman" w:hAnsi="Times New Roman" w:cs="Times New Roman"/>
          <w:color w:val="000000"/>
          <w:sz w:val="24"/>
          <w:szCs w:val="24"/>
        </w:rPr>
        <w:t xml:space="preserve"> процесс. Подзаконные нормативные правовые акты.</w:t>
      </w:r>
    </w:p>
    <w:p w14:paraId="0AD71FF8" w14:textId="77777777" w:rsidR="009E5809" w:rsidRPr="0009784D" w:rsidRDefault="009E580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9F22DD4"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7. Система права и правовая система. (2 ч.)</w:t>
      </w:r>
    </w:p>
    <w:p w14:paraId="5AD51BD2" w14:textId="77777777" w:rsidR="009E5809" w:rsidRPr="0009784D" w:rsidRDefault="00586B1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sz w:val="24"/>
          <w:szCs w:val="24"/>
        </w:rPr>
        <w:t>Система права и правовая система. Элементы системы права</w:t>
      </w:r>
      <w:r w:rsidRPr="0009784D">
        <w:rPr>
          <w:rFonts w:ascii="Times New Roman" w:eastAsia="Times New Roman" w:hAnsi="Times New Roman" w:cs="Times New Roman"/>
          <w:color w:val="000000"/>
          <w:sz w:val="24"/>
          <w:szCs w:val="24"/>
        </w:rPr>
        <w:t xml:space="preserve">. Отрасли российского права. </w:t>
      </w:r>
      <w:r w:rsidRPr="0009784D">
        <w:rPr>
          <w:rFonts w:ascii="Times New Roman" w:eastAsia="Times New Roman" w:hAnsi="Times New Roman" w:cs="Times New Roman"/>
          <w:sz w:val="24"/>
          <w:szCs w:val="24"/>
        </w:rPr>
        <w:t>Критерии выделения отраслей права</w:t>
      </w:r>
      <w:r w:rsidRPr="0009784D">
        <w:rPr>
          <w:rFonts w:ascii="Times New Roman" w:eastAsia="Times New Roman" w:hAnsi="Times New Roman" w:cs="Times New Roman"/>
          <w:color w:val="000000"/>
          <w:sz w:val="24"/>
          <w:szCs w:val="24"/>
        </w:rPr>
        <w:t xml:space="preserve">. Правовые институты. </w:t>
      </w:r>
    </w:p>
    <w:p w14:paraId="3C99203B" w14:textId="77777777" w:rsidR="009E5809" w:rsidRPr="0009784D" w:rsidRDefault="009E580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9764236"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8. Норма права. Структура правовой нормы. (2 ч.)</w:t>
      </w:r>
    </w:p>
    <w:p w14:paraId="28D6F619" w14:textId="77777777" w:rsidR="009E5809" w:rsidRPr="0009784D" w:rsidRDefault="00586B1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Понятие и признаки нормы права. Классификация норм права. Структура правовой нормы. Гипотеза. Диспозиция. Санкция. Классификация гипотез, диспозиций и санкций. Норма права и статья закона: структурное соотношение. Способы изложения норм права в правовых актах: прямой, бланкетный, отсылочный.</w:t>
      </w:r>
    </w:p>
    <w:p w14:paraId="59ABE6CF" w14:textId="77777777" w:rsidR="009E5809" w:rsidRPr="0009784D" w:rsidRDefault="009E580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2C28936"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9. Реализация права. Применение права. Толкование права. (4 ч.)</w:t>
      </w:r>
    </w:p>
    <w:p w14:paraId="6C16B9AD" w14:textId="7756C387" w:rsidR="009E5809" w:rsidRPr="0009784D" w:rsidRDefault="00586B1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Понятие реализации права. Формы реализации права: соблюдение, исполнение, использование.</w:t>
      </w:r>
      <w:r w:rsidR="003E3E7E" w:rsidRPr="0009784D">
        <w:rPr>
          <w:rFonts w:ascii="Times New Roman" w:eastAsia="Times New Roman" w:hAnsi="Times New Roman" w:cs="Times New Roman"/>
          <w:color w:val="000000"/>
          <w:sz w:val="24"/>
          <w:szCs w:val="24"/>
        </w:rPr>
        <w:t xml:space="preserve"> </w:t>
      </w:r>
      <w:r w:rsidRPr="0009784D">
        <w:rPr>
          <w:rFonts w:ascii="Times New Roman" w:eastAsia="Times New Roman" w:hAnsi="Times New Roman" w:cs="Times New Roman"/>
          <w:color w:val="000000"/>
          <w:sz w:val="24"/>
          <w:szCs w:val="24"/>
        </w:rPr>
        <w:t>Применение права как особая форма реализации права. Особенности и отличия применения права от иных форм реализации права. Субъекты применения норм права. Акты применения права. Взаимосвязь нормативно-правовых и индивидуальных правовых актов. Общее понятие толкования права. Способы и виды толкования.</w:t>
      </w:r>
    </w:p>
    <w:p w14:paraId="3EDE129D" w14:textId="77777777" w:rsidR="009E5809" w:rsidRPr="0009784D" w:rsidRDefault="009E580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87CF91C"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10. Правоотношение. Субъекты и объекты правоотношений. Юридические факты. (4 ч.)</w:t>
      </w:r>
    </w:p>
    <w:p w14:paraId="1D6D8C7A" w14:textId="77777777" w:rsidR="009E5809" w:rsidRPr="0009784D" w:rsidRDefault="00586B1C">
      <w:pP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 xml:space="preserve">Правоотношение: понятие, виды. Структура правоотношения. Объект. Основные виды объектов правоотношений. Содержание. Субъективное право и юридическая обязанность. Субъект. Виды субъектов. Юридические лица, публично-правовые образования и государство как субъекты правоотношений. Юридические факты: понятие, виды. События. Деяния. Юридические акты и поступки. Сроки. Квазифакты: презумпции, фикции. </w:t>
      </w:r>
    </w:p>
    <w:p w14:paraId="0EB2EDFA" w14:textId="77777777" w:rsidR="009E5809" w:rsidRPr="0009784D" w:rsidRDefault="009E5809">
      <w:pPr>
        <w:spacing w:after="0"/>
        <w:jc w:val="both"/>
        <w:rPr>
          <w:rFonts w:ascii="Times New Roman" w:eastAsia="Times New Roman" w:hAnsi="Times New Roman" w:cs="Times New Roman"/>
          <w:sz w:val="24"/>
          <w:szCs w:val="24"/>
        </w:rPr>
      </w:pPr>
    </w:p>
    <w:p w14:paraId="01605881"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11. Правонарушение. (2 ч.)</w:t>
      </w:r>
    </w:p>
    <w:p w14:paraId="683007AE"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и признаки правонарушения. Виды правонарушения. Состав правонарушения: субъект, объект, субъективная сторона, объективная сторона.</w:t>
      </w:r>
    </w:p>
    <w:p w14:paraId="15A38E9C" w14:textId="77777777" w:rsidR="009E5809" w:rsidRPr="0009784D" w:rsidRDefault="009E5809">
      <w:pPr>
        <w:spacing w:after="0"/>
        <w:jc w:val="both"/>
        <w:rPr>
          <w:rFonts w:ascii="Times New Roman" w:eastAsia="Times New Roman" w:hAnsi="Times New Roman" w:cs="Times New Roman"/>
          <w:sz w:val="24"/>
          <w:szCs w:val="24"/>
        </w:rPr>
      </w:pPr>
    </w:p>
    <w:p w14:paraId="3EA2A0EF"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12. Юридическая ответственность. (2 ч.)</w:t>
      </w:r>
    </w:p>
    <w:p w14:paraId="0004B563" w14:textId="77777777" w:rsidR="009E5809" w:rsidRPr="0009784D" w:rsidRDefault="00586B1C">
      <w:pP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Понятие и признаки юридической ответственности. Цели юридической ответственности. Принципы юридической ответственности. Основания юридической ответственности.</w:t>
      </w:r>
    </w:p>
    <w:p w14:paraId="4FAF5228" w14:textId="77777777" w:rsidR="009E5809" w:rsidRPr="0009784D" w:rsidRDefault="00586B1C">
      <w:pP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Виды юридической ответственности. Юридическая ответственность в различных отраслях российского права. Обстоятельства, исключающие противоправность деяния. Основания освобождения от юридической ответственности.</w:t>
      </w:r>
    </w:p>
    <w:p w14:paraId="13EFB568" w14:textId="77777777" w:rsidR="009E5809" w:rsidRPr="0009784D" w:rsidRDefault="009E5809">
      <w:pPr>
        <w:spacing w:after="0"/>
        <w:jc w:val="both"/>
        <w:rPr>
          <w:rFonts w:ascii="Times New Roman" w:eastAsia="Times New Roman" w:hAnsi="Times New Roman" w:cs="Times New Roman"/>
          <w:sz w:val="24"/>
          <w:szCs w:val="24"/>
        </w:rPr>
      </w:pPr>
    </w:p>
    <w:p w14:paraId="6E0F1532"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13. Правосознание и правовая культура. (2 ч.)</w:t>
      </w:r>
    </w:p>
    <w:p w14:paraId="53AD04C4"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правосознания. Структура правосознания. Виды и уровни правосознания. Деформация правосознания. Понятие правовой культуры. Виды правовой культуры</w:t>
      </w:r>
    </w:p>
    <w:p w14:paraId="2F9CB8BB" w14:textId="77777777" w:rsidR="009E5809" w:rsidRPr="0009784D" w:rsidRDefault="009E5809">
      <w:pPr>
        <w:spacing w:after="0"/>
        <w:jc w:val="both"/>
        <w:rPr>
          <w:rFonts w:ascii="Times New Roman" w:eastAsia="Times New Roman" w:hAnsi="Times New Roman" w:cs="Times New Roman"/>
          <w:sz w:val="24"/>
          <w:szCs w:val="24"/>
        </w:rPr>
      </w:pPr>
    </w:p>
    <w:p w14:paraId="2A67BC7F"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14. Основные правовые системы современности. (2 ч.)</w:t>
      </w:r>
    </w:p>
    <w:p w14:paraId="68B71074"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Основные правовые семьи. Англо-саксонская, романо-германская, мусульманская правовые семьи. Рецепция римского права. Исламское право. Российская правовая система как одно из ответвлений континентальной (европейской) системы права. Социалистическая правовая система.</w:t>
      </w:r>
    </w:p>
    <w:p w14:paraId="07470199" w14:textId="77777777" w:rsidR="009E5809" w:rsidRPr="0009784D" w:rsidRDefault="009E5809">
      <w:pPr>
        <w:spacing w:after="0"/>
        <w:jc w:val="both"/>
        <w:rPr>
          <w:rFonts w:ascii="Times New Roman" w:eastAsia="Times New Roman" w:hAnsi="Times New Roman" w:cs="Times New Roman"/>
          <w:color w:val="000000"/>
          <w:sz w:val="24"/>
          <w:szCs w:val="24"/>
        </w:rPr>
      </w:pPr>
    </w:p>
    <w:p w14:paraId="4A14F66A" w14:textId="77777777" w:rsidR="009E5809" w:rsidRPr="0009784D" w:rsidRDefault="00586B1C">
      <w:pPr>
        <w:spacing w:after="0"/>
        <w:jc w:val="center"/>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Раздел 2. Конституционное право России</w:t>
      </w:r>
    </w:p>
    <w:p w14:paraId="213E2451" w14:textId="77777777" w:rsidR="009E5809" w:rsidRPr="0009784D" w:rsidRDefault="009E5809">
      <w:pPr>
        <w:spacing w:after="0"/>
        <w:jc w:val="both"/>
        <w:rPr>
          <w:rFonts w:ascii="Times New Roman" w:eastAsia="Times New Roman" w:hAnsi="Times New Roman" w:cs="Times New Roman"/>
          <w:color w:val="000000"/>
          <w:sz w:val="24"/>
          <w:szCs w:val="24"/>
        </w:rPr>
      </w:pPr>
    </w:p>
    <w:p w14:paraId="6803E8CD" w14:textId="2CC34A15" w:rsidR="009E5809" w:rsidRPr="0009784D" w:rsidRDefault="00586B1C">
      <w:pPr>
        <w:spacing w:after="0"/>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15. Введение в конституционное право (</w:t>
      </w:r>
      <w:r w:rsidR="007F7DEC">
        <w:rPr>
          <w:rFonts w:ascii="Times New Roman" w:eastAsia="Times New Roman" w:hAnsi="Times New Roman" w:cs="Times New Roman"/>
          <w:b/>
          <w:sz w:val="24"/>
          <w:szCs w:val="24"/>
        </w:rPr>
        <w:t>4</w:t>
      </w:r>
      <w:r w:rsidRPr="0009784D">
        <w:rPr>
          <w:rFonts w:ascii="Times New Roman" w:eastAsia="Times New Roman" w:hAnsi="Times New Roman" w:cs="Times New Roman"/>
          <w:b/>
          <w:sz w:val="24"/>
          <w:szCs w:val="24"/>
        </w:rPr>
        <w:t xml:space="preserve"> ч.)</w:t>
      </w:r>
    </w:p>
    <w:p w14:paraId="7906F535"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Предмет конституционного права как отрасли права. Конституционно-правовые отношения: понятие и структура. Конституционализм как политико-правовая доктрина и социально-политическое движение.</w:t>
      </w:r>
    </w:p>
    <w:p w14:paraId="1AF9F24F" w14:textId="77777777" w:rsidR="009E5809" w:rsidRPr="0009784D" w:rsidRDefault="009E5809">
      <w:pPr>
        <w:spacing w:after="0"/>
        <w:jc w:val="both"/>
        <w:rPr>
          <w:rFonts w:ascii="Times New Roman" w:eastAsia="Times New Roman" w:hAnsi="Times New Roman" w:cs="Times New Roman"/>
          <w:sz w:val="24"/>
          <w:szCs w:val="24"/>
        </w:rPr>
      </w:pPr>
    </w:p>
    <w:p w14:paraId="01D18483"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16. Сущность конституции. Конституция РФ (4 ч.)</w:t>
      </w:r>
    </w:p>
    <w:p w14:paraId="5DD557D3"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Предназначение, сущность и функции конституции. Конституция России 1993 года: основные черты и структура. Конституционные ценности. Юридические свойства Конституции РФ: верховенство; высшая юридическая сила; прямое действие; особый порядок охраны и защиты. Механизм изменения Конституции РФ. Порядок принятия новой Конституции. Проблема конституционных поправок.</w:t>
      </w:r>
    </w:p>
    <w:p w14:paraId="5C97295F" w14:textId="77777777" w:rsidR="009E5809" w:rsidRPr="0009784D" w:rsidRDefault="009E5809">
      <w:pPr>
        <w:spacing w:after="0"/>
        <w:jc w:val="both"/>
        <w:rPr>
          <w:rFonts w:ascii="Times New Roman" w:eastAsia="Times New Roman" w:hAnsi="Times New Roman" w:cs="Times New Roman"/>
          <w:sz w:val="24"/>
          <w:szCs w:val="24"/>
        </w:rPr>
      </w:pPr>
    </w:p>
    <w:p w14:paraId="2E1B0BB0" w14:textId="19331728"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17. Основы конституционного строя России: общая характеристика (</w:t>
      </w:r>
      <w:r w:rsidR="0017341A" w:rsidRPr="0009784D">
        <w:rPr>
          <w:rFonts w:ascii="Times New Roman" w:eastAsia="Times New Roman" w:hAnsi="Times New Roman" w:cs="Times New Roman"/>
          <w:b/>
          <w:sz w:val="24"/>
          <w:szCs w:val="24"/>
        </w:rPr>
        <w:t>2</w:t>
      </w:r>
      <w:r w:rsidRPr="0009784D">
        <w:rPr>
          <w:rFonts w:ascii="Times New Roman" w:eastAsia="Times New Roman" w:hAnsi="Times New Roman" w:cs="Times New Roman"/>
          <w:b/>
          <w:sz w:val="24"/>
          <w:szCs w:val="24"/>
        </w:rPr>
        <w:t xml:space="preserve"> ч.)</w:t>
      </w:r>
    </w:p>
    <w:p w14:paraId="5E9C212C"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Основы конституционного строя: определение, значение, структура. Основы государства и социума в РФ.</w:t>
      </w:r>
    </w:p>
    <w:p w14:paraId="26B184B4" w14:textId="77777777" w:rsidR="009E5809" w:rsidRPr="0009784D" w:rsidRDefault="009E5809">
      <w:pPr>
        <w:spacing w:after="0"/>
        <w:jc w:val="both"/>
        <w:rPr>
          <w:rFonts w:ascii="Times New Roman" w:eastAsia="Times New Roman" w:hAnsi="Times New Roman" w:cs="Times New Roman"/>
          <w:sz w:val="24"/>
          <w:szCs w:val="24"/>
        </w:rPr>
      </w:pPr>
    </w:p>
    <w:p w14:paraId="033CC091" w14:textId="580C0630"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18. Человек как высшая ценность. Гражданство (</w:t>
      </w:r>
      <w:r w:rsidR="00EF27E2" w:rsidRPr="0009784D">
        <w:rPr>
          <w:rFonts w:ascii="Times New Roman" w:eastAsia="Times New Roman" w:hAnsi="Times New Roman" w:cs="Times New Roman"/>
          <w:b/>
          <w:sz w:val="24"/>
          <w:szCs w:val="24"/>
        </w:rPr>
        <w:t>4</w:t>
      </w:r>
      <w:r w:rsidRPr="0009784D">
        <w:rPr>
          <w:rFonts w:ascii="Times New Roman" w:eastAsia="Times New Roman" w:hAnsi="Times New Roman" w:cs="Times New Roman"/>
          <w:b/>
          <w:sz w:val="24"/>
          <w:szCs w:val="24"/>
        </w:rPr>
        <w:t xml:space="preserve"> ч.)</w:t>
      </w:r>
    </w:p>
    <w:p w14:paraId="4CB41F9D"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Человек как высшая ценность. Конституционные права. Российское гражданство как одно из проявлений приоритета личности. Понятие и принципы гражданства РФ. Основания и порядок приобретения гражданства. Основание и порядок прекращения гражданства. </w:t>
      </w:r>
    </w:p>
    <w:p w14:paraId="352DB8EF" w14:textId="77777777" w:rsidR="009E5809" w:rsidRPr="0009784D" w:rsidRDefault="009E5809">
      <w:pPr>
        <w:spacing w:after="0"/>
        <w:jc w:val="both"/>
        <w:rPr>
          <w:rFonts w:ascii="Times New Roman" w:eastAsia="Times New Roman" w:hAnsi="Times New Roman" w:cs="Times New Roman"/>
          <w:sz w:val="24"/>
          <w:szCs w:val="24"/>
        </w:rPr>
      </w:pPr>
    </w:p>
    <w:p w14:paraId="361C6CB6" w14:textId="6056432A"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19. Демократическое государство (</w:t>
      </w:r>
      <w:r w:rsidR="00EF27E2" w:rsidRPr="0009784D">
        <w:rPr>
          <w:rFonts w:ascii="Times New Roman" w:eastAsia="Times New Roman" w:hAnsi="Times New Roman" w:cs="Times New Roman"/>
          <w:b/>
          <w:sz w:val="24"/>
          <w:szCs w:val="24"/>
        </w:rPr>
        <w:t>3</w:t>
      </w:r>
      <w:r w:rsidRPr="0009784D">
        <w:rPr>
          <w:rFonts w:ascii="Times New Roman" w:eastAsia="Times New Roman" w:hAnsi="Times New Roman" w:cs="Times New Roman"/>
          <w:b/>
          <w:sz w:val="24"/>
          <w:szCs w:val="24"/>
        </w:rPr>
        <w:t xml:space="preserve"> ч.)</w:t>
      </w:r>
    </w:p>
    <w:p w14:paraId="7B834B52"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Общая характеристика демократического государства. Народный суверенитет как основа демократии. Соотношение народного и государственного суверенитета. Прямые и представительные формы демократии. Народное волеизъявление в прямых формах: институт референдума и его особенности в России; выборы. Основные избирательные системы. Иные формы участия граждан в управлении делами государства. Разделение властей. Идеологический и политический плюрализм.</w:t>
      </w:r>
    </w:p>
    <w:p w14:paraId="76ED7462" w14:textId="77777777" w:rsidR="009E5809" w:rsidRPr="0009784D" w:rsidRDefault="009E5809">
      <w:pPr>
        <w:spacing w:after="0"/>
        <w:jc w:val="both"/>
        <w:rPr>
          <w:rFonts w:ascii="Times New Roman" w:eastAsia="Times New Roman" w:hAnsi="Times New Roman" w:cs="Times New Roman"/>
          <w:sz w:val="24"/>
          <w:szCs w:val="24"/>
        </w:rPr>
      </w:pPr>
    </w:p>
    <w:p w14:paraId="6FFDB66F" w14:textId="4E916363" w:rsidR="00E3060D"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20. Федеративное</w:t>
      </w:r>
      <w:r w:rsidR="00E3060D" w:rsidRPr="0009784D">
        <w:rPr>
          <w:rFonts w:ascii="Times New Roman" w:eastAsia="Times New Roman" w:hAnsi="Times New Roman" w:cs="Times New Roman"/>
          <w:b/>
          <w:sz w:val="24"/>
          <w:szCs w:val="24"/>
        </w:rPr>
        <w:t xml:space="preserve"> государство (2 ч.)</w:t>
      </w:r>
    </w:p>
    <w:p w14:paraId="62325069" w14:textId="1E2A089D" w:rsidR="00E3060D" w:rsidRPr="0009784D" w:rsidRDefault="00E3060D">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sz w:val="24"/>
          <w:szCs w:val="24"/>
        </w:rPr>
        <w:t>Понятие и виды государственно-территориального устройства. Критерии федеративного государства. Территория, суверенитет РФ. Виды и конституционно-правовой статус субъектов РФ.</w:t>
      </w:r>
    </w:p>
    <w:p w14:paraId="224BFA53" w14:textId="77777777" w:rsidR="00E3060D" w:rsidRPr="0009784D" w:rsidRDefault="00E3060D">
      <w:pPr>
        <w:spacing w:after="0"/>
        <w:jc w:val="both"/>
        <w:rPr>
          <w:rFonts w:ascii="Times New Roman" w:eastAsia="Times New Roman" w:hAnsi="Times New Roman" w:cs="Times New Roman"/>
          <w:b/>
          <w:sz w:val="24"/>
          <w:szCs w:val="24"/>
        </w:rPr>
      </w:pPr>
    </w:p>
    <w:p w14:paraId="0E96CD83" w14:textId="1344F315" w:rsidR="009E5809" w:rsidRPr="0009784D" w:rsidRDefault="00E3060D">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21. П</w:t>
      </w:r>
      <w:r w:rsidR="00586B1C" w:rsidRPr="0009784D">
        <w:rPr>
          <w:rFonts w:ascii="Times New Roman" w:eastAsia="Times New Roman" w:hAnsi="Times New Roman" w:cs="Times New Roman"/>
          <w:b/>
          <w:sz w:val="24"/>
          <w:szCs w:val="24"/>
        </w:rPr>
        <w:t>равовое, социальное, светское государство (4 ч.)</w:t>
      </w:r>
    </w:p>
    <w:p w14:paraId="4A56E272" w14:textId="6F5E6491"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Основные проявления правового государства: связанность государства правом, открытость законов и иных нормативных правовых актов как условие их применения, равноправие, </w:t>
      </w:r>
      <w:r w:rsidRPr="0009784D">
        <w:rPr>
          <w:rFonts w:ascii="Times New Roman" w:eastAsia="Times New Roman" w:hAnsi="Times New Roman" w:cs="Times New Roman"/>
          <w:sz w:val="24"/>
          <w:szCs w:val="24"/>
        </w:rPr>
        <w:lastRenderedPageBreak/>
        <w:t>доступная судебная защита прав и свобод, независимость судей. Социальное государство в понимании Конституции РФ. Критерии социального государства. Сущность светского государства. Принципы светского государства.</w:t>
      </w:r>
    </w:p>
    <w:p w14:paraId="023A10AD" w14:textId="77777777" w:rsidR="009E5809" w:rsidRPr="0009784D" w:rsidRDefault="009E5809">
      <w:pPr>
        <w:spacing w:after="0"/>
        <w:jc w:val="both"/>
        <w:rPr>
          <w:rFonts w:ascii="Times New Roman" w:eastAsia="Times New Roman" w:hAnsi="Times New Roman" w:cs="Times New Roman"/>
          <w:sz w:val="24"/>
          <w:szCs w:val="24"/>
        </w:rPr>
      </w:pPr>
    </w:p>
    <w:p w14:paraId="089E677C" w14:textId="572E2F64"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2</w:t>
      </w:r>
      <w:r w:rsidR="00E3060D" w:rsidRPr="0009784D">
        <w:rPr>
          <w:rFonts w:ascii="Times New Roman" w:eastAsia="Times New Roman" w:hAnsi="Times New Roman" w:cs="Times New Roman"/>
          <w:b/>
          <w:sz w:val="24"/>
          <w:szCs w:val="24"/>
        </w:rPr>
        <w:t>2</w:t>
      </w:r>
      <w:r w:rsidRPr="0009784D">
        <w:rPr>
          <w:rFonts w:ascii="Times New Roman" w:eastAsia="Times New Roman" w:hAnsi="Times New Roman" w:cs="Times New Roman"/>
          <w:b/>
          <w:sz w:val="24"/>
          <w:szCs w:val="24"/>
        </w:rPr>
        <w:t>. Местное самоуправление (2 ч.)</w:t>
      </w:r>
    </w:p>
    <w:p w14:paraId="3FF4C116"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и конституционная природа местного самоуправления. Основные функции местного самоуправления. Принципы местного самоуправления. Вопросы местного значения. Территориальная основа местного самоуправления. Органы местного самоуправления.</w:t>
      </w:r>
    </w:p>
    <w:p w14:paraId="2BA04CF0" w14:textId="77777777" w:rsidR="009E5809" w:rsidRPr="0009784D" w:rsidRDefault="009E5809">
      <w:pPr>
        <w:spacing w:after="0"/>
        <w:jc w:val="both"/>
        <w:rPr>
          <w:rFonts w:ascii="Times New Roman" w:eastAsia="Times New Roman" w:hAnsi="Times New Roman" w:cs="Times New Roman"/>
          <w:sz w:val="24"/>
          <w:szCs w:val="24"/>
        </w:rPr>
      </w:pPr>
    </w:p>
    <w:p w14:paraId="3FB46995" w14:textId="21DCE31A"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2</w:t>
      </w:r>
      <w:r w:rsidR="00E3060D" w:rsidRPr="0009784D">
        <w:rPr>
          <w:rFonts w:ascii="Times New Roman" w:eastAsia="Times New Roman" w:hAnsi="Times New Roman" w:cs="Times New Roman"/>
          <w:b/>
          <w:sz w:val="24"/>
          <w:szCs w:val="24"/>
        </w:rPr>
        <w:t>3</w:t>
      </w:r>
      <w:r w:rsidRPr="0009784D">
        <w:rPr>
          <w:rFonts w:ascii="Times New Roman" w:eastAsia="Times New Roman" w:hAnsi="Times New Roman" w:cs="Times New Roman"/>
          <w:b/>
          <w:sz w:val="24"/>
          <w:szCs w:val="24"/>
        </w:rPr>
        <w:t>. Президент Российской Федерации (2 ч.)</w:t>
      </w:r>
    </w:p>
    <w:p w14:paraId="07433D2B"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Природа и место главы государства в системе органов государственной власти. Соотношение с принципом разделения властей. Функции и полномочия главы государства, их соотношение. Взаимоотношения Президента РФ с палатами Парламента и Правительством РФ. Акты Президента Российской Федерации. Администрация Президента РФ. Полномочные представители Президента РФ. </w:t>
      </w:r>
    </w:p>
    <w:p w14:paraId="398E4B66" w14:textId="77777777" w:rsidR="009E5809" w:rsidRPr="0009784D" w:rsidRDefault="009E5809">
      <w:pPr>
        <w:spacing w:after="0"/>
        <w:jc w:val="both"/>
        <w:rPr>
          <w:rFonts w:ascii="Times New Roman" w:eastAsia="Times New Roman" w:hAnsi="Times New Roman" w:cs="Times New Roman"/>
          <w:sz w:val="24"/>
          <w:szCs w:val="24"/>
        </w:rPr>
      </w:pPr>
    </w:p>
    <w:p w14:paraId="22EF6B69" w14:textId="320112C5"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2</w:t>
      </w:r>
      <w:r w:rsidR="00E3060D" w:rsidRPr="0009784D">
        <w:rPr>
          <w:rFonts w:ascii="Times New Roman" w:eastAsia="Times New Roman" w:hAnsi="Times New Roman" w:cs="Times New Roman"/>
          <w:b/>
          <w:sz w:val="24"/>
          <w:szCs w:val="24"/>
        </w:rPr>
        <w:t>4</w:t>
      </w:r>
      <w:r w:rsidRPr="0009784D">
        <w:rPr>
          <w:rFonts w:ascii="Times New Roman" w:eastAsia="Times New Roman" w:hAnsi="Times New Roman" w:cs="Times New Roman"/>
          <w:b/>
          <w:sz w:val="24"/>
          <w:szCs w:val="24"/>
        </w:rPr>
        <w:t>. Федеральный парламент. Законодательный процесс (4 ч.)</w:t>
      </w:r>
    </w:p>
    <w:p w14:paraId="55F86F70"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Сущность парламентаризма. Природа и место парламента в системе органов государственной власти. Функции парламента. Федеральное Собрание РФ. Порядок формирования, компетенция Совета Федерации и Государственной Думы. Понятие и стадии законодательного процесса. Статус члена Совета Федерации и депутата Государственной Думы.</w:t>
      </w:r>
    </w:p>
    <w:p w14:paraId="36D802CA" w14:textId="77777777" w:rsidR="009E5809" w:rsidRPr="0009784D" w:rsidRDefault="009E5809">
      <w:pPr>
        <w:spacing w:after="0"/>
        <w:jc w:val="both"/>
        <w:rPr>
          <w:rFonts w:ascii="Times New Roman" w:eastAsia="Times New Roman" w:hAnsi="Times New Roman" w:cs="Times New Roman"/>
          <w:sz w:val="24"/>
          <w:szCs w:val="24"/>
        </w:rPr>
      </w:pPr>
    </w:p>
    <w:p w14:paraId="17EFD6D4" w14:textId="3CF30104"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2</w:t>
      </w:r>
      <w:r w:rsidR="00E3060D" w:rsidRPr="0009784D">
        <w:rPr>
          <w:rFonts w:ascii="Times New Roman" w:eastAsia="Times New Roman" w:hAnsi="Times New Roman" w:cs="Times New Roman"/>
          <w:b/>
          <w:sz w:val="24"/>
          <w:szCs w:val="24"/>
        </w:rPr>
        <w:t>5</w:t>
      </w:r>
      <w:r w:rsidRPr="0009784D">
        <w:rPr>
          <w:rFonts w:ascii="Times New Roman" w:eastAsia="Times New Roman" w:hAnsi="Times New Roman" w:cs="Times New Roman"/>
          <w:b/>
          <w:sz w:val="24"/>
          <w:szCs w:val="24"/>
        </w:rPr>
        <w:t>. Федеральные органы исполнительной власти. (2 ч.)</w:t>
      </w:r>
    </w:p>
    <w:p w14:paraId="67113584" w14:textId="5BE55AD3"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Природа исполнительной власти. Правительство РФ как высший орган исполнительной власти. Место Правительства РФ в системе органов государственной власти. Функции Правительства РФ. Формирование и состав Правительства РФ. Акты Правительства РФ. </w:t>
      </w:r>
    </w:p>
    <w:p w14:paraId="1A3EF321" w14:textId="77777777" w:rsidR="009E5809" w:rsidRPr="0009784D" w:rsidRDefault="009E5809">
      <w:pPr>
        <w:spacing w:after="0"/>
        <w:jc w:val="both"/>
        <w:rPr>
          <w:rFonts w:ascii="Times New Roman" w:eastAsia="Times New Roman" w:hAnsi="Times New Roman" w:cs="Times New Roman"/>
          <w:sz w:val="24"/>
          <w:szCs w:val="24"/>
        </w:rPr>
      </w:pPr>
    </w:p>
    <w:p w14:paraId="7C01FB39" w14:textId="34E7B215"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2</w:t>
      </w:r>
      <w:r w:rsidR="00E3060D" w:rsidRPr="0009784D">
        <w:rPr>
          <w:rFonts w:ascii="Times New Roman" w:eastAsia="Times New Roman" w:hAnsi="Times New Roman" w:cs="Times New Roman"/>
          <w:b/>
          <w:sz w:val="24"/>
          <w:szCs w:val="24"/>
        </w:rPr>
        <w:t>6</w:t>
      </w:r>
      <w:r w:rsidRPr="0009784D">
        <w:rPr>
          <w:rFonts w:ascii="Times New Roman" w:eastAsia="Times New Roman" w:hAnsi="Times New Roman" w:cs="Times New Roman"/>
          <w:b/>
          <w:sz w:val="24"/>
          <w:szCs w:val="24"/>
        </w:rPr>
        <w:t>. Конституционные основы судебной власти в Российской Федерации (</w:t>
      </w:r>
      <w:r w:rsidR="0017341A" w:rsidRPr="0009784D">
        <w:rPr>
          <w:rFonts w:ascii="Times New Roman" w:eastAsia="Times New Roman" w:hAnsi="Times New Roman" w:cs="Times New Roman"/>
          <w:b/>
          <w:sz w:val="24"/>
          <w:szCs w:val="24"/>
        </w:rPr>
        <w:t>2</w:t>
      </w:r>
      <w:r w:rsidRPr="0009784D">
        <w:rPr>
          <w:rFonts w:ascii="Times New Roman" w:eastAsia="Times New Roman" w:hAnsi="Times New Roman" w:cs="Times New Roman"/>
          <w:b/>
          <w:sz w:val="24"/>
          <w:szCs w:val="24"/>
        </w:rPr>
        <w:t xml:space="preserve"> ч.)</w:t>
      </w:r>
    </w:p>
    <w:p w14:paraId="730FA96C"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Природа и место судебной власти в системе разделения властей. Функции органов судебной власти. Понятие и структура судебной системы в РФ. Конституционные принципы судебной системы. Роль Конституционного Суда РФ в судебной системе и в обеспечении конституционной законности. Решения Конституционного Суда. Правоохранительные органы. МВД. Прокуратура. Следственный комитет. Адвокатура. Нотариат.</w:t>
      </w:r>
    </w:p>
    <w:p w14:paraId="3AE38DD8" w14:textId="77777777" w:rsidR="009E5809" w:rsidRPr="0009784D" w:rsidRDefault="009E5809">
      <w:pPr>
        <w:spacing w:after="0"/>
        <w:jc w:val="both"/>
        <w:rPr>
          <w:rFonts w:ascii="Times New Roman" w:eastAsia="Times New Roman" w:hAnsi="Times New Roman" w:cs="Times New Roman"/>
          <w:sz w:val="24"/>
          <w:szCs w:val="24"/>
        </w:rPr>
      </w:pPr>
    </w:p>
    <w:p w14:paraId="1E79424E" w14:textId="77777777" w:rsidR="009E5809" w:rsidRPr="0009784D" w:rsidRDefault="00586B1C">
      <w:pPr>
        <w:jc w:val="center"/>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Раздел 3. Уголовное право</w:t>
      </w:r>
    </w:p>
    <w:p w14:paraId="2CF179D6"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Тема 2</w:t>
      </w:r>
      <w:r w:rsidRPr="0009784D">
        <w:rPr>
          <w:rFonts w:ascii="Times New Roman" w:eastAsia="Times New Roman" w:hAnsi="Times New Roman" w:cs="Times New Roman"/>
          <w:b/>
          <w:sz w:val="24"/>
          <w:szCs w:val="24"/>
        </w:rPr>
        <w:t>6</w:t>
      </w:r>
      <w:r w:rsidRPr="0009784D">
        <w:rPr>
          <w:rFonts w:ascii="Times New Roman" w:eastAsia="Times New Roman" w:hAnsi="Times New Roman" w:cs="Times New Roman"/>
          <w:b/>
          <w:color w:val="000000"/>
          <w:sz w:val="24"/>
          <w:szCs w:val="24"/>
        </w:rPr>
        <w:t>. Введение в уголовное право (2 ч.)</w:t>
      </w:r>
    </w:p>
    <w:p w14:paraId="46DBD5DE"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 xml:space="preserve">Понятие, задачи и система уголовного права. Источники уголовного права. Уголовный закон – понятие, система, задачи, принципы, действие в пространстве и времени. Обратная сила уголовного закона. </w:t>
      </w:r>
    </w:p>
    <w:p w14:paraId="7AA8784B" w14:textId="77777777" w:rsidR="009E5809" w:rsidRPr="0009784D" w:rsidRDefault="009E5809">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C1BBC80"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Тема 2</w:t>
      </w:r>
      <w:r w:rsidRPr="0009784D">
        <w:rPr>
          <w:rFonts w:ascii="Times New Roman" w:eastAsia="Times New Roman" w:hAnsi="Times New Roman" w:cs="Times New Roman"/>
          <w:b/>
          <w:sz w:val="24"/>
          <w:szCs w:val="24"/>
        </w:rPr>
        <w:t>7</w:t>
      </w:r>
      <w:r w:rsidRPr="0009784D">
        <w:rPr>
          <w:rFonts w:ascii="Times New Roman" w:eastAsia="Times New Roman" w:hAnsi="Times New Roman" w:cs="Times New Roman"/>
          <w:b/>
          <w:color w:val="000000"/>
          <w:sz w:val="24"/>
          <w:szCs w:val="24"/>
        </w:rPr>
        <w:t>. Понятие преступления. Уголовная ответственность и её основание. (2 ч.)</w:t>
      </w:r>
    </w:p>
    <w:p w14:paraId="3F1B39AA"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Понятие и признаки преступления, категории преступлений. Малозначительность. Понятие и содержание уголовной ответственности. Понятие, содержание и субъекты уголовно-</w:t>
      </w:r>
      <w:r w:rsidRPr="0009784D">
        <w:rPr>
          <w:rFonts w:ascii="Times New Roman" w:eastAsia="Times New Roman" w:hAnsi="Times New Roman" w:cs="Times New Roman"/>
          <w:color w:val="000000"/>
          <w:sz w:val="24"/>
          <w:szCs w:val="24"/>
        </w:rPr>
        <w:lastRenderedPageBreak/>
        <w:t>правовых отношений. Возникновение уголовной ответственности, формы ее реализации и прекращение.</w:t>
      </w:r>
    </w:p>
    <w:p w14:paraId="12800D52" w14:textId="77777777" w:rsidR="009E5809" w:rsidRPr="0009784D" w:rsidRDefault="009E5809">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58BBF1B"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Тема 2</w:t>
      </w:r>
      <w:r w:rsidRPr="0009784D">
        <w:rPr>
          <w:rFonts w:ascii="Times New Roman" w:eastAsia="Times New Roman" w:hAnsi="Times New Roman" w:cs="Times New Roman"/>
          <w:b/>
          <w:sz w:val="24"/>
          <w:szCs w:val="24"/>
        </w:rPr>
        <w:t>8</w:t>
      </w:r>
      <w:r w:rsidRPr="0009784D">
        <w:rPr>
          <w:rFonts w:ascii="Times New Roman" w:eastAsia="Times New Roman" w:hAnsi="Times New Roman" w:cs="Times New Roman"/>
          <w:b/>
          <w:color w:val="000000"/>
          <w:sz w:val="24"/>
          <w:szCs w:val="24"/>
        </w:rPr>
        <w:t>. Состав преступления. (</w:t>
      </w:r>
      <w:r w:rsidRPr="0009784D">
        <w:rPr>
          <w:rFonts w:ascii="Times New Roman" w:eastAsia="Times New Roman" w:hAnsi="Times New Roman" w:cs="Times New Roman"/>
          <w:b/>
          <w:sz w:val="24"/>
          <w:szCs w:val="24"/>
        </w:rPr>
        <w:t>4</w:t>
      </w:r>
      <w:r w:rsidRPr="0009784D">
        <w:rPr>
          <w:rFonts w:ascii="Times New Roman" w:eastAsia="Times New Roman" w:hAnsi="Times New Roman" w:cs="Times New Roman"/>
          <w:b/>
          <w:color w:val="000000"/>
          <w:sz w:val="24"/>
          <w:szCs w:val="24"/>
        </w:rPr>
        <w:t xml:space="preserve"> ч.)</w:t>
      </w:r>
    </w:p>
    <w:p w14:paraId="6D2F511D"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Понятие состава преступления. Состав преступления и понятие преступления, их соотношение. Элементы состава преступления. Основные (обязательные) и факультативные (дополнительные) признаки элементов. Виды составов преступлений.</w:t>
      </w:r>
    </w:p>
    <w:p w14:paraId="4B47AB5D" w14:textId="77777777" w:rsidR="009E5809" w:rsidRPr="0009784D" w:rsidRDefault="009E5809">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785E2EF"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Тема 2</w:t>
      </w:r>
      <w:r w:rsidRPr="0009784D">
        <w:rPr>
          <w:rFonts w:ascii="Times New Roman" w:eastAsia="Times New Roman" w:hAnsi="Times New Roman" w:cs="Times New Roman"/>
          <w:b/>
          <w:sz w:val="24"/>
          <w:szCs w:val="24"/>
        </w:rPr>
        <w:t>9</w:t>
      </w:r>
      <w:r w:rsidRPr="0009784D">
        <w:rPr>
          <w:rFonts w:ascii="Times New Roman" w:eastAsia="Times New Roman" w:hAnsi="Times New Roman" w:cs="Times New Roman"/>
          <w:b/>
          <w:color w:val="000000"/>
          <w:sz w:val="24"/>
          <w:szCs w:val="24"/>
        </w:rPr>
        <w:t>. Стадии совершения преступления. Соучастие в преступлении. (</w:t>
      </w:r>
      <w:r w:rsidRPr="0009784D">
        <w:rPr>
          <w:rFonts w:ascii="Times New Roman" w:eastAsia="Times New Roman" w:hAnsi="Times New Roman" w:cs="Times New Roman"/>
          <w:b/>
          <w:sz w:val="24"/>
          <w:szCs w:val="24"/>
        </w:rPr>
        <w:t>4</w:t>
      </w:r>
      <w:r w:rsidRPr="0009784D">
        <w:rPr>
          <w:rFonts w:ascii="Times New Roman" w:eastAsia="Times New Roman" w:hAnsi="Times New Roman" w:cs="Times New Roman"/>
          <w:b/>
          <w:color w:val="000000"/>
          <w:sz w:val="24"/>
          <w:szCs w:val="24"/>
        </w:rPr>
        <w:t xml:space="preserve"> ч.)</w:t>
      </w:r>
    </w:p>
    <w:p w14:paraId="065F9DA1"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Понятие стадий совершения преступлений. Виды стадий: приготовление, покушение, оконченное преступление. Квалификация неоконченного преступления. Добровольный отказ от преступления. Виды соучастников преступления, критерии их подразделения. Виды и формы соучастия в преступлении. Виды соучастия: простое, сложное, смешанное. Понятие и признаки отдельных форм соучастия. Совершение преступлений: группой лиц, группой лиц по предварительному сговору, организованной группой, преступным сообществом (преступной организацией).</w:t>
      </w:r>
    </w:p>
    <w:p w14:paraId="1D2EE2D0" w14:textId="77777777" w:rsidR="009E5809" w:rsidRPr="0009784D" w:rsidRDefault="009E5809">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ABFF751"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 xml:space="preserve">Тема </w:t>
      </w:r>
      <w:r w:rsidRPr="0009784D">
        <w:rPr>
          <w:rFonts w:ascii="Times New Roman" w:eastAsia="Times New Roman" w:hAnsi="Times New Roman" w:cs="Times New Roman"/>
          <w:b/>
          <w:sz w:val="24"/>
          <w:szCs w:val="24"/>
        </w:rPr>
        <w:t>30</w:t>
      </w:r>
      <w:r w:rsidRPr="0009784D">
        <w:rPr>
          <w:rFonts w:ascii="Times New Roman" w:eastAsia="Times New Roman" w:hAnsi="Times New Roman" w:cs="Times New Roman"/>
          <w:b/>
          <w:color w:val="000000"/>
          <w:sz w:val="24"/>
          <w:szCs w:val="24"/>
        </w:rPr>
        <w:t>. Обстоятельства, исключающие преступность деяния (</w:t>
      </w:r>
      <w:r w:rsidRPr="0009784D">
        <w:rPr>
          <w:rFonts w:ascii="Times New Roman" w:eastAsia="Times New Roman" w:hAnsi="Times New Roman" w:cs="Times New Roman"/>
          <w:b/>
          <w:sz w:val="24"/>
          <w:szCs w:val="24"/>
        </w:rPr>
        <w:t>4</w:t>
      </w:r>
      <w:r w:rsidRPr="0009784D">
        <w:rPr>
          <w:rFonts w:ascii="Times New Roman" w:eastAsia="Times New Roman" w:hAnsi="Times New Roman" w:cs="Times New Roman"/>
          <w:b/>
          <w:color w:val="000000"/>
          <w:sz w:val="24"/>
          <w:szCs w:val="24"/>
        </w:rPr>
        <w:t xml:space="preserve"> ч.)</w:t>
      </w:r>
    </w:p>
    <w:p w14:paraId="217FA948"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9784D">
        <w:rPr>
          <w:rFonts w:ascii="Times New Roman" w:eastAsia="Times New Roman" w:hAnsi="Times New Roman" w:cs="Times New Roman"/>
          <w:color w:val="000000"/>
          <w:sz w:val="24"/>
          <w:szCs w:val="24"/>
        </w:rPr>
        <w:t>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Исполнения приказа или распоряжения.</w:t>
      </w:r>
    </w:p>
    <w:p w14:paraId="398DF43E" w14:textId="77777777" w:rsidR="009E5809" w:rsidRPr="0009784D" w:rsidRDefault="009E5809">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5DFB422"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 xml:space="preserve">Тема </w:t>
      </w:r>
      <w:r w:rsidRPr="0009784D">
        <w:rPr>
          <w:rFonts w:ascii="Times New Roman" w:eastAsia="Times New Roman" w:hAnsi="Times New Roman" w:cs="Times New Roman"/>
          <w:b/>
          <w:sz w:val="24"/>
          <w:szCs w:val="24"/>
        </w:rPr>
        <w:t>31</w:t>
      </w:r>
      <w:r w:rsidRPr="0009784D">
        <w:rPr>
          <w:rFonts w:ascii="Times New Roman" w:eastAsia="Times New Roman" w:hAnsi="Times New Roman" w:cs="Times New Roman"/>
          <w:b/>
          <w:color w:val="000000"/>
          <w:sz w:val="24"/>
          <w:szCs w:val="24"/>
        </w:rPr>
        <w:t>. Институт наказания в уголовном праве (2 ч.)</w:t>
      </w:r>
    </w:p>
    <w:p w14:paraId="420E4C60"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17" w:name="_heading=h.gjdgxs" w:colFirst="0" w:colLast="0"/>
      <w:bookmarkEnd w:id="17"/>
      <w:r w:rsidRPr="0009784D">
        <w:rPr>
          <w:rFonts w:ascii="Times New Roman" w:eastAsia="Times New Roman" w:hAnsi="Times New Roman" w:cs="Times New Roman"/>
          <w:color w:val="000000"/>
          <w:sz w:val="24"/>
          <w:szCs w:val="24"/>
        </w:rPr>
        <w:t xml:space="preserve">Понятие уголовного наказания, его сущность и признаки. Содержание наказания. Цели наказания по УК РФ и их достижимость. Понятие и значение системы наказаний по действующему УК РФ. Основные и дополнительные виды наказаний. </w:t>
      </w:r>
    </w:p>
    <w:p w14:paraId="3994D86A" w14:textId="77777777" w:rsidR="009E5809" w:rsidRPr="0009784D" w:rsidRDefault="009E5809">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E3F36AC" w14:textId="77777777" w:rsidR="009E5809" w:rsidRPr="0009784D" w:rsidRDefault="00586B1C">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09784D">
        <w:rPr>
          <w:rFonts w:ascii="Times New Roman" w:eastAsia="Times New Roman" w:hAnsi="Times New Roman" w:cs="Times New Roman"/>
          <w:b/>
          <w:color w:val="000000"/>
          <w:sz w:val="24"/>
          <w:szCs w:val="24"/>
        </w:rPr>
        <w:t xml:space="preserve">Тема </w:t>
      </w:r>
      <w:r w:rsidRPr="0009784D">
        <w:rPr>
          <w:rFonts w:ascii="Times New Roman" w:eastAsia="Times New Roman" w:hAnsi="Times New Roman" w:cs="Times New Roman"/>
          <w:b/>
          <w:sz w:val="24"/>
          <w:szCs w:val="24"/>
        </w:rPr>
        <w:t>32</w:t>
      </w:r>
      <w:r w:rsidRPr="0009784D">
        <w:rPr>
          <w:rFonts w:ascii="Times New Roman" w:eastAsia="Times New Roman" w:hAnsi="Times New Roman" w:cs="Times New Roman"/>
          <w:b/>
          <w:color w:val="000000"/>
          <w:sz w:val="24"/>
          <w:szCs w:val="24"/>
        </w:rPr>
        <w:t>. Освобождение от уголовной ответственности и от наказания. Амнистия. Помилование. Судимость. (2 ч.)</w:t>
      </w:r>
    </w:p>
    <w:p w14:paraId="7A2127FE" w14:textId="77777777" w:rsidR="009E5809" w:rsidRPr="0009784D" w:rsidRDefault="00586B1C">
      <w:pPr>
        <w:spacing w:after="0"/>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и виды освобождения от уголовной ответственности. Значение этого института. Правовые основания и условия отдельных видов освобождения. Понятие и виды освобождения от наказания, отличие от освобождения от уголовной ответственности. Значение этого института. Правовые основания и условия отдельных видов освобождения. Амнистия и помилование. Правовая природа и соотношение амнистии и помилования. Судимость. Понятие, сущность и значение этого института. Уголовно-правовые последствия наличия судимости. Погашение и снятие судимости.</w:t>
      </w:r>
    </w:p>
    <w:p w14:paraId="65082E5D" w14:textId="77777777" w:rsidR="009E5809" w:rsidRPr="0009784D" w:rsidRDefault="009E5809">
      <w:pPr>
        <w:spacing w:after="0"/>
        <w:rPr>
          <w:rFonts w:ascii="Times New Roman" w:eastAsia="Times New Roman" w:hAnsi="Times New Roman" w:cs="Times New Roman"/>
          <w:sz w:val="24"/>
          <w:szCs w:val="24"/>
        </w:rPr>
      </w:pPr>
    </w:p>
    <w:p w14:paraId="05E77FA1" w14:textId="77777777" w:rsidR="009E5809" w:rsidRPr="0009784D" w:rsidRDefault="00586B1C">
      <w:pPr>
        <w:spacing w:after="0"/>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33. Уголовная ответственность и наказание несовершеннолетних (2 ч.)</w:t>
      </w:r>
    </w:p>
    <w:p w14:paraId="1D17EECD"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Лица, признаваемые несовершеннолетними в уголовном праве. Виды наказаний, назначаемых несовершеннолетним. Особенности и порядок назначения этих видов наказания. Обстоятельства, учитываемые при назначении наказания несовершеннолетнему. Принудительные меры воспитательного воздействия, понятие и юридическая природа. Виды, содержание, основания, условия и порядок применения принудительных мер воспитательного воздействия. Освобождение от уголовной ответственности и наказания несовершеннолетних с их помещением в специальное учебно-воспитательное учреждение закрытого типа. Сроки давности при освобождении несовершеннолетних от уголовной </w:t>
      </w:r>
      <w:r w:rsidRPr="0009784D">
        <w:rPr>
          <w:rFonts w:ascii="Times New Roman" w:eastAsia="Times New Roman" w:hAnsi="Times New Roman" w:cs="Times New Roman"/>
          <w:sz w:val="24"/>
          <w:szCs w:val="24"/>
        </w:rPr>
        <w:lastRenderedPageBreak/>
        <w:t>ответственности или отбывания наказания. Сроки погашения судимости для лиц, совершивших преступления до достижения возраста восемнадцати лет. Применение особенностей уголовной ответственности и наказания несовершеннолетних к лицам в возрасте от восемнадцати до двадцати лет.</w:t>
      </w:r>
    </w:p>
    <w:p w14:paraId="3A30E180" w14:textId="77777777" w:rsidR="009E5809" w:rsidRPr="0009784D" w:rsidRDefault="009E5809">
      <w:pPr>
        <w:spacing w:after="0"/>
        <w:rPr>
          <w:rFonts w:ascii="Times New Roman" w:eastAsia="Times New Roman" w:hAnsi="Times New Roman" w:cs="Times New Roman"/>
          <w:sz w:val="24"/>
          <w:szCs w:val="24"/>
        </w:rPr>
      </w:pPr>
    </w:p>
    <w:p w14:paraId="0047B9BB" w14:textId="77777777" w:rsidR="009E5809" w:rsidRPr="0009784D" w:rsidRDefault="00586B1C">
      <w:pPr>
        <w:spacing w:after="0"/>
        <w:jc w:val="center"/>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Раздел 4. Административное право</w:t>
      </w:r>
    </w:p>
    <w:p w14:paraId="5AACE052" w14:textId="77777777" w:rsidR="009E5809" w:rsidRPr="0009784D" w:rsidRDefault="009E5809">
      <w:pPr>
        <w:spacing w:after="0"/>
        <w:rPr>
          <w:rFonts w:ascii="Times New Roman" w:eastAsia="Times New Roman" w:hAnsi="Times New Roman" w:cs="Times New Roman"/>
          <w:sz w:val="24"/>
          <w:szCs w:val="24"/>
        </w:rPr>
      </w:pPr>
    </w:p>
    <w:p w14:paraId="35269C22"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34. Введение в предмет административного права (2 ч.)</w:t>
      </w:r>
    </w:p>
    <w:p w14:paraId="25408D42"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Административное право: предмет, метод, система отрасли. Административно-правовые отношения, их особенности и способы защиты. Источники административного права: понятие и виды. </w:t>
      </w:r>
    </w:p>
    <w:p w14:paraId="3877ECB3" w14:textId="77777777" w:rsidR="009E5809" w:rsidRPr="0009784D" w:rsidRDefault="009E5809">
      <w:pPr>
        <w:spacing w:after="0"/>
        <w:jc w:val="both"/>
        <w:rPr>
          <w:rFonts w:ascii="Times New Roman" w:eastAsia="Times New Roman" w:hAnsi="Times New Roman" w:cs="Times New Roman"/>
          <w:sz w:val="24"/>
          <w:szCs w:val="24"/>
        </w:rPr>
      </w:pPr>
    </w:p>
    <w:p w14:paraId="6BC0730E"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35. Субъекты административного права (4 ч.)</w:t>
      </w:r>
    </w:p>
    <w:p w14:paraId="510ACCBB"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Субъекты административного права: понятие и виды. Граждане как субъекты административного права. Коллективные субъекты административного права: общественные объединения, коммерческие организации, некоммерческие организации. Президент и органы исполнительной власти.</w:t>
      </w:r>
    </w:p>
    <w:p w14:paraId="265D0A76" w14:textId="77777777" w:rsidR="009E5809" w:rsidRPr="0009784D" w:rsidRDefault="009E5809">
      <w:pPr>
        <w:spacing w:after="0"/>
        <w:jc w:val="both"/>
        <w:rPr>
          <w:rFonts w:ascii="Times New Roman" w:eastAsia="Times New Roman" w:hAnsi="Times New Roman" w:cs="Times New Roman"/>
          <w:sz w:val="24"/>
          <w:szCs w:val="24"/>
        </w:rPr>
      </w:pPr>
    </w:p>
    <w:p w14:paraId="5A671341"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36. Административное принуждение (4 ч.)</w:t>
      </w:r>
    </w:p>
    <w:p w14:paraId="3F5A7BE8"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Административное правонарушение. Административно-правовое принуждение: понятие, особенность и виды: контрольно-предупредительные (превентивные) меры; административно-предупредительные меры, применяемые для общественных и государственных нужд; меры пресекательно-обеспечительные; административно-восстановительные меры; меры административной ответственности.</w:t>
      </w:r>
    </w:p>
    <w:p w14:paraId="0D503E37" w14:textId="77777777" w:rsidR="009E5809" w:rsidRPr="0009784D" w:rsidRDefault="009E5809">
      <w:pPr>
        <w:spacing w:after="0"/>
        <w:jc w:val="both"/>
        <w:rPr>
          <w:rFonts w:ascii="Times New Roman" w:eastAsia="Times New Roman" w:hAnsi="Times New Roman" w:cs="Times New Roman"/>
          <w:sz w:val="24"/>
          <w:szCs w:val="24"/>
        </w:rPr>
      </w:pPr>
    </w:p>
    <w:p w14:paraId="5A6F69AB"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37. Административная ответственность (4 ч.)</w:t>
      </w:r>
    </w:p>
    <w:p w14:paraId="7F35ACF8"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и структура административной ответственности как вида административного принуждения. Основания и условия административной ответственности. Субъекты административной ответственности. Административное наказание: понятие, виды. Особенности административной ответственности несовершеннолетних.</w:t>
      </w:r>
    </w:p>
    <w:p w14:paraId="49399CDB" w14:textId="77777777" w:rsidR="009E5809" w:rsidRPr="0009784D" w:rsidRDefault="009E5809">
      <w:pPr>
        <w:spacing w:after="0"/>
        <w:jc w:val="both"/>
        <w:rPr>
          <w:rFonts w:ascii="Times New Roman" w:eastAsia="Times New Roman" w:hAnsi="Times New Roman" w:cs="Times New Roman"/>
          <w:sz w:val="24"/>
          <w:szCs w:val="24"/>
        </w:rPr>
      </w:pPr>
    </w:p>
    <w:p w14:paraId="424353A7"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38. Административно-процессуальная деятельность (2 ч.)</w:t>
      </w:r>
    </w:p>
    <w:p w14:paraId="2BECFC32"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принципы, особенности и виды административно-процессуальной деятельности. Административно-нормотворческий процесс как вид административно-процессуальной деятельности (понятие, черты). Административно-правонаделительный процесс как вид административно-процессуальной деятельности (понятие, черты). Административно-юрисдикционный (правоохранительный) процесс: особенности, черты.</w:t>
      </w:r>
    </w:p>
    <w:p w14:paraId="3D93CB6D" w14:textId="77777777" w:rsidR="009E5809" w:rsidRPr="0009784D" w:rsidRDefault="009E5809">
      <w:pPr>
        <w:spacing w:after="0"/>
        <w:jc w:val="both"/>
        <w:rPr>
          <w:rFonts w:ascii="Times New Roman" w:eastAsia="Times New Roman" w:hAnsi="Times New Roman" w:cs="Times New Roman"/>
          <w:sz w:val="24"/>
          <w:szCs w:val="24"/>
        </w:rPr>
      </w:pPr>
    </w:p>
    <w:p w14:paraId="69EFF674"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39. Административное судопроизводство (2 ч.)</w:t>
      </w:r>
    </w:p>
    <w:p w14:paraId="35CEA286"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Административное судопроизводство. Кодекс административного судопроизводства РФ (КАС РФ). Административная юстиция. Административное дело: понятие и виды административных споров согласно КАС РФ. Рассмотрение административных дел в административном порядке (внесудебном и досудебном): цели, задачи, порядок рассмотрения.</w:t>
      </w:r>
    </w:p>
    <w:p w14:paraId="533DB51D" w14:textId="77777777" w:rsidR="009E5809" w:rsidRPr="0009784D" w:rsidRDefault="009E5809">
      <w:pPr>
        <w:spacing w:after="0"/>
        <w:jc w:val="both"/>
        <w:rPr>
          <w:rFonts w:ascii="Times New Roman" w:eastAsia="Times New Roman" w:hAnsi="Times New Roman" w:cs="Times New Roman"/>
          <w:sz w:val="24"/>
          <w:szCs w:val="24"/>
        </w:rPr>
      </w:pPr>
    </w:p>
    <w:p w14:paraId="0159E97D" w14:textId="77777777" w:rsidR="009E5809" w:rsidRPr="0009784D" w:rsidRDefault="00586B1C">
      <w:pPr>
        <w:spacing w:after="0"/>
        <w:jc w:val="center"/>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Раздел 5. Отдельные виды преступлений и правонарушений.</w:t>
      </w:r>
    </w:p>
    <w:p w14:paraId="715F0C9D" w14:textId="77777777" w:rsidR="009E5809" w:rsidRPr="0009784D" w:rsidRDefault="009E5809">
      <w:pPr>
        <w:spacing w:after="0"/>
        <w:jc w:val="both"/>
        <w:rPr>
          <w:rFonts w:ascii="Times New Roman" w:eastAsia="Times New Roman" w:hAnsi="Times New Roman" w:cs="Times New Roman"/>
          <w:b/>
          <w:sz w:val="24"/>
          <w:szCs w:val="24"/>
        </w:rPr>
      </w:pPr>
    </w:p>
    <w:p w14:paraId="6673E9AE"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40. Преступления и правонарушения против жизни и здоровья (4 ч.)</w:t>
      </w:r>
    </w:p>
    <w:p w14:paraId="07D8AD54"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Личность, ее права и интересы как основной и дополнительный объект посягательств. Понятие и виды преступлений и правонарушений против жизни. Простое убийство. Убийство при квалифицирующих обстоятельствах. Убийство при смягчающих обстоятельствах. Причинение смерти по неосторожности. Доведение до самоубийства. Начальный и конечный моменты жизни. Проблемы искусственного поддержания жизни. Доведение до самоубийства. Преступления и правонарушения против здоровья. Здоровье как объект посягательства. Объективная сторона причинения вреда здоровью. Дифференциация ответственности в зависимости от характера вреда здоровью. </w:t>
      </w:r>
    </w:p>
    <w:p w14:paraId="1E7E1F52" w14:textId="77777777" w:rsidR="009E5809" w:rsidRPr="0009784D" w:rsidRDefault="009E5809">
      <w:pPr>
        <w:spacing w:after="0"/>
        <w:jc w:val="both"/>
        <w:rPr>
          <w:rFonts w:ascii="Times New Roman" w:eastAsia="Times New Roman" w:hAnsi="Times New Roman" w:cs="Times New Roman"/>
          <w:b/>
          <w:sz w:val="24"/>
          <w:szCs w:val="24"/>
        </w:rPr>
      </w:pPr>
    </w:p>
    <w:p w14:paraId="67846248"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41. Преступления и правонарушения против семьи и несовершеннолетних (2 ч.)</w:t>
      </w:r>
    </w:p>
    <w:p w14:paraId="5CBB47A9"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Понятия и виды преступлений против семьи и несовершеннолетних. Их общая характеристика. Вовлечение несовершеннолетних в совершение преступлений и административных правонарушений. Вовлечение несовершеннолетних в совершение антиобщественных действий. Способы вовлечения. Вовлечение несовершеннолетнего в совершение действий, представляющих опасность для жизни несовершеннолетнего. Злостное уклонение от уплаты средств на содержание детей или нетрудоспособных родителей. Ответственность родителей, законных представителей за ненадлежащее воспитание несовершеннолетних.</w:t>
      </w:r>
    </w:p>
    <w:p w14:paraId="17B900A1" w14:textId="77777777" w:rsidR="009E5809" w:rsidRPr="0009784D" w:rsidRDefault="009E5809">
      <w:pPr>
        <w:spacing w:after="0"/>
        <w:jc w:val="both"/>
        <w:rPr>
          <w:rFonts w:ascii="Times New Roman" w:eastAsia="Times New Roman" w:hAnsi="Times New Roman" w:cs="Times New Roman"/>
          <w:b/>
          <w:sz w:val="24"/>
          <w:szCs w:val="24"/>
        </w:rPr>
      </w:pPr>
    </w:p>
    <w:p w14:paraId="2F59D8FC"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42. Преступления и правонарушения против собственности (6 ч.)</w:t>
      </w:r>
    </w:p>
    <w:p w14:paraId="24E613BD"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Отличие преступлений против собственности от иных преступлений в сфере экономики. Собственность как объект и предмет правовой охраны. Хищения чужого имущества. Иные корыстные посягательства на чужое имущество. Некорыстные посягательства на чужое имущество, связанные с его уничтожением либо повреждением. Понятие хищения чужого имущества. Признаки хищения. Объект и предмет хищения. Гражданско-правовое содержание объекта и предмета. Уголовно-правовые признаки объекта и предмета хищения. Кража, мелкое хищение, разбой, грабеж, причинение имущественного ущерба путем обмана или злоупотребления доверием, мошенничество, угон, уничтожение или повреждение чужого имущества, вымогательство.</w:t>
      </w:r>
    </w:p>
    <w:p w14:paraId="29900B7C" w14:textId="77777777" w:rsidR="009E5809" w:rsidRPr="0009784D" w:rsidRDefault="009E5809">
      <w:pPr>
        <w:spacing w:after="0"/>
        <w:jc w:val="both"/>
        <w:rPr>
          <w:rFonts w:ascii="Times New Roman" w:eastAsia="Times New Roman" w:hAnsi="Times New Roman" w:cs="Times New Roman"/>
          <w:b/>
          <w:sz w:val="24"/>
          <w:szCs w:val="24"/>
        </w:rPr>
      </w:pPr>
    </w:p>
    <w:p w14:paraId="16155503"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43. Отдельные виды преступлений и правонарушений в сфере экономической деятельности (3 ч.)</w:t>
      </w:r>
    </w:p>
    <w:p w14:paraId="4B6B1A13"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и общая характеристика преступлений и правонарушений в сфере экономической деятельности: схожие и отличительные особенности. Субъект преступления; признаки специального субъекта в этих составах преступлений. Преступления и правонарушения в сфере предпринимательской и иной экономической деятельности.</w:t>
      </w:r>
    </w:p>
    <w:p w14:paraId="66D41767" w14:textId="77777777" w:rsidR="009E5809" w:rsidRPr="0009784D" w:rsidRDefault="009E5809">
      <w:pPr>
        <w:spacing w:after="0"/>
        <w:jc w:val="both"/>
        <w:rPr>
          <w:rFonts w:ascii="Times New Roman" w:eastAsia="Times New Roman" w:hAnsi="Times New Roman" w:cs="Times New Roman"/>
          <w:sz w:val="24"/>
          <w:szCs w:val="24"/>
        </w:rPr>
      </w:pPr>
    </w:p>
    <w:p w14:paraId="7192B5B6"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 xml:space="preserve">Тема 44. Преступления и правонарушения против общественного порядка (2 ч.) </w:t>
      </w:r>
    </w:p>
    <w:p w14:paraId="24520B84"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Преступления и правонарушения против общественного порядка. Массовые беспорядки. Неоднократное нарушение установленного порядка организации либо проведения собрания, митинга, демонстрации, шествия или пикетирования. Административная преюдиция. Хулиганство. Объективная сторона. Понятия «грубого нарушения общественного порядка», «явного неуважения к обществу», «применения оружия или </w:t>
      </w:r>
      <w:r w:rsidRPr="0009784D">
        <w:rPr>
          <w:rFonts w:ascii="Times New Roman" w:eastAsia="Times New Roman" w:hAnsi="Times New Roman" w:cs="Times New Roman"/>
          <w:sz w:val="24"/>
          <w:szCs w:val="24"/>
        </w:rPr>
        <w:lastRenderedPageBreak/>
        <w:t xml:space="preserve">предметов, используемых в качестве оружия». Вандализм. Предмет посягательства. Разграничение со смежными составами. </w:t>
      </w:r>
    </w:p>
    <w:p w14:paraId="7A909F4A" w14:textId="77777777" w:rsidR="009E5809" w:rsidRPr="0009784D" w:rsidRDefault="009E5809">
      <w:pPr>
        <w:spacing w:after="0"/>
        <w:jc w:val="both"/>
        <w:rPr>
          <w:rFonts w:ascii="Times New Roman" w:eastAsia="Times New Roman" w:hAnsi="Times New Roman" w:cs="Times New Roman"/>
          <w:b/>
          <w:sz w:val="24"/>
          <w:szCs w:val="24"/>
        </w:rPr>
      </w:pPr>
    </w:p>
    <w:p w14:paraId="193BE002"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45. Преступления и правонарушения против общественной нравственности (2 ч.)</w:t>
      </w:r>
    </w:p>
    <w:p w14:paraId="290D6599"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Общественная нравственность как объект охраны нормами УК РФ и КоАП РФ, понятие нравственности, отдельные составы преступлений и правонарушений, посягающие на общественную нравственность.</w:t>
      </w:r>
    </w:p>
    <w:p w14:paraId="01FF7341" w14:textId="77777777" w:rsidR="009E5809" w:rsidRPr="0009784D" w:rsidRDefault="009E5809">
      <w:pPr>
        <w:spacing w:after="0"/>
        <w:jc w:val="both"/>
        <w:rPr>
          <w:rFonts w:ascii="Times New Roman" w:eastAsia="Times New Roman" w:hAnsi="Times New Roman" w:cs="Times New Roman"/>
          <w:sz w:val="24"/>
          <w:szCs w:val="24"/>
        </w:rPr>
      </w:pPr>
    </w:p>
    <w:p w14:paraId="3FF541D4"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46. Преступления и правонарушения против правил дорожного движения (2 ч.)</w:t>
      </w:r>
    </w:p>
    <w:p w14:paraId="3EEB4B38"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преступлений и правонарушений против безопасности движения и эксплуатации транспорта. нормативные правовые акты</w:t>
      </w:r>
      <w:r w:rsidRPr="0009784D">
        <w:rPr>
          <w:rFonts w:ascii="Times New Roman" w:eastAsia="Times New Roman" w:hAnsi="Times New Roman" w:cs="Times New Roman"/>
          <w:sz w:val="24"/>
          <w:szCs w:val="24"/>
          <w:shd w:val="clear" w:color="auto" w:fill="D9D9D9"/>
        </w:rPr>
        <w:t>.</w:t>
      </w:r>
      <w:r w:rsidRPr="0009784D">
        <w:rPr>
          <w:rFonts w:ascii="Times New Roman" w:eastAsia="Times New Roman" w:hAnsi="Times New Roman" w:cs="Times New Roman"/>
          <w:sz w:val="24"/>
          <w:szCs w:val="24"/>
        </w:rPr>
        <w:t xml:space="preserve"> Преступления и правонарушения, связанные с нарушением правил безопасности движения и эксплуатации транспорта (анализ отдельных составов преступлений и правонарушений). Административная преюдиция. </w:t>
      </w:r>
    </w:p>
    <w:p w14:paraId="63B16EB8" w14:textId="77777777" w:rsidR="009E5809" w:rsidRPr="0009784D" w:rsidRDefault="009E5809">
      <w:pPr>
        <w:spacing w:after="0"/>
        <w:jc w:val="both"/>
        <w:rPr>
          <w:rFonts w:ascii="Times New Roman" w:eastAsia="Times New Roman" w:hAnsi="Times New Roman" w:cs="Times New Roman"/>
          <w:b/>
          <w:sz w:val="24"/>
          <w:szCs w:val="24"/>
        </w:rPr>
      </w:pPr>
    </w:p>
    <w:p w14:paraId="28F17EB5"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47. Преступления и правонарушения против информации (2 ч.)</w:t>
      </w:r>
    </w:p>
    <w:p w14:paraId="5396B4E1"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Понятие компьютерной информации как предмета данной группы преступлений. Информационная безопасность. Правонарушения в сфере средств массовой информации. Персональные данные как объект административных правонарушений и преступлений.</w:t>
      </w:r>
    </w:p>
    <w:p w14:paraId="57A5EE62" w14:textId="77777777" w:rsidR="009E5809" w:rsidRPr="0009784D" w:rsidRDefault="009E5809">
      <w:pPr>
        <w:spacing w:after="0"/>
        <w:jc w:val="both"/>
        <w:rPr>
          <w:rFonts w:ascii="Times New Roman" w:eastAsia="Times New Roman" w:hAnsi="Times New Roman" w:cs="Times New Roman"/>
          <w:b/>
          <w:sz w:val="24"/>
          <w:szCs w:val="24"/>
        </w:rPr>
      </w:pPr>
    </w:p>
    <w:p w14:paraId="13B70CDB" w14:textId="77777777" w:rsidR="009E5809" w:rsidRPr="0009784D" w:rsidRDefault="00586B1C">
      <w:pPr>
        <w:spacing w:after="0"/>
        <w:jc w:val="both"/>
        <w:rPr>
          <w:rFonts w:ascii="Times New Roman" w:eastAsia="Times New Roman" w:hAnsi="Times New Roman" w:cs="Times New Roman"/>
          <w:b/>
          <w:sz w:val="24"/>
          <w:szCs w:val="24"/>
        </w:rPr>
      </w:pPr>
      <w:r w:rsidRPr="0009784D">
        <w:rPr>
          <w:rFonts w:ascii="Times New Roman" w:eastAsia="Times New Roman" w:hAnsi="Times New Roman" w:cs="Times New Roman"/>
          <w:b/>
          <w:sz w:val="24"/>
          <w:szCs w:val="24"/>
        </w:rPr>
        <w:t>Тема 48. Преступления и правонарушения экстремистской направленности (2 ч.)</w:t>
      </w:r>
    </w:p>
    <w:p w14:paraId="7074EC92" w14:textId="77777777" w:rsidR="009E5809" w:rsidRPr="0009784D" w:rsidRDefault="00586B1C">
      <w:pPr>
        <w:spacing w:after="0"/>
        <w:jc w:val="both"/>
        <w:rPr>
          <w:rFonts w:ascii="Times New Roman" w:eastAsia="Times New Roman" w:hAnsi="Times New Roman" w:cs="Times New Roman"/>
          <w:sz w:val="24"/>
          <w:szCs w:val="24"/>
        </w:rPr>
      </w:pPr>
      <w:r w:rsidRPr="0009784D">
        <w:rPr>
          <w:rFonts w:ascii="Times New Roman" w:eastAsia="Times New Roman" w:hAnsi="Times New Roman" w:cs="Times New Roman"/>
          <w:sz w:val="24"/>
          <w:szCs w:val="24"/>
        </w:rPr>
        <w:t xml:space="preserve">Понятие экстремистской деятельности и призывов к ее осуществлению. Публичные призывы к осуществлению действий, направленных на нарушение территориальной целостности Российской Федерации. Возбуждение ненависти либо вражды, а равно унижение человеческого достоинства. </w:t>
      </w:r>
      <w:r w:rsidRPr="0009784D">
        <w:rPr>
          <w:rFonts w:ascii="Times New Roman" w:eastAsia="Times New Roman" w:hAnsi="Times New Roman" w:cs="Times New Roman"/>
          <w:sz w:val="24"/>
          <w:szCs w:val="24"/>
          <w:highlight w:val="white"/>
        </w:rPr>
        <w:t xml:space="preserve">Отличие данного преступления от иных преступлений, сопряженных с оскорбительными оценками по национальному или иному социально-групповому признаку. </w:t>
      </w:r>
      <w:r w:rsidRPr="0009784D">
        <w:rPr>
          <w:rFonts w:ascii="Times New Roman" w:eastAsia="Times New Roman" w:hAnsi="Times New Roman" w:cs="Times New Roman"/>
          <w:sz w:val="24"/>
          <w:szCs w:val="24"/>
        </w:rPr>
        <w:t>Основные понятия: «экстремистское сообщество», «экстремистская организация», «преступления экстремистской направленности». Основание освобождения от уголовной ответственности. Финансирование экстремистской деятельности.</w:t>
      </w:r>
    </w:p>
    <w:p w14:paraId="54CF951A" w14:textId="77777777" w:rsidR="009E5809" w:rsidRPr="0009784D" w:rsidRDefault="009E5809">
      <w:pPr>
        <w:spacing w:after="0"/>
        <w:rPr>
          <w:rFonts w:ascii="Times New Roman" w:eastAsia="Times New Roman" w:hAnsi="Times New Roman" w:cs="Times New Roman"/>
          <w:sz w:val="24"/>
          <w:szCs w:val="24"/>
        </w:rPr>
      </w:pPr>
    </w:p>
    <w:p w14:paraId="3A97E801" w14:textId="4282E7A7" w:rsidR="009E5809" w:rsidRPr="007F7DEC" w:rsidRDefault="00586B1C" w:rsidP="00C15B74">
      <w:pPr>
        <w:pStyle w:val="a7"/>
        <w:widowControl w:val="0"/>
        <w:numPr>
          <w:ilvl w:val="0"/>
          <w:numId w:val="22"/>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7F7DEC">
        <w:rPr>
          <w:rFonts w:ascii="Times New Roman" w:eastAsia="Times New Roman" w:hAnsi="Times New Roman" w:cs="Times New Roman"/>
          <w:b/>
          <w:color w:val="000000"/>
          <w:sz w:val="24"/>
          <w:szCs w:val="24"/>
        </w:rPr>
        <w:t>Тематическое планирование</w:t>
      </w:r>
    </w:p>
    <w:p w14:paraId="4DD5656C" w14:textId="2D2EFEB1" w:rsidR="007F7DEC" w:rsidRDefault="007F7DEC" w:rsidP="007F7DEC">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bl>
      <w:tblPr>
        <w:tblStyle w:val="a6"/>
        <w:tblW w:w="9634" w:type="dxa"/>
        <w:tblLook w:val="04A0" w:firstRow="1" w:lastRow="0" w:firstColumn="1" w:lastColumn="0" w:noHBand="0" w:noVBand="1"/>
      </w:tblPr>
      <w:tblGrid>
        <w:gridCol w:w="961"/>
        <w:gridCol w:w="4110"/>
        <w:gridCol w:w="1587"/>
        <w:gridCol w:w="2976"/>
      </w:tblGrid>
      <w:tr w:rsidR="007F7DEC" w:rsidRPr="00043748" w14:paraId="5153E28E" w14:textId="77777777" w:rsidTr="002737FA">
        <w:trPr>
          <w:trHeight w:val="320"/>
        </w:trPr>
        <w:tc>
          <w:tcPr>
            <w:tcW w:w="961" w:type="dxa"/>
            <w:hideMark/>
          </w:tcPr>
          <w:p w14:paraId="79BBB668"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w:t>
            </w:r>
          </w:p>
        </w:tc>
        <w:tc>
          <w:tcPr>
            <w:tcW w:w="4110" w:type="dxa"/>
            <w:vMerge w:val="restart"/>
            <w:hideMark/>
          </w:tcPr>
          <w:p w14:paraId="3151BD47"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Тема</w:t>
            </w:r>
          </w:p>
        </w:tc>
        <w:tc>
          <w:tcPr>
            <w:tcW w:w="1587" w:type="dxa"/>
            <w:vMerge w:val="restart"/>
            <w:hideMark/>
          </w:tcPr>
          <w:p w14:paraId="27D70C42"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Количество часов</w:t>
            </w:r>
          </w:p>
        </w:tc>
        <w:tc>
          <w:tcPr>
            <w:tcW w:w="2976" w:type="dxa"/>
            <w:vMerge w:val="restart"/>
            <w:hideMark/>
          </w:tcPr>
          <w:p w14:paraId="7FFE140B"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Основные виды деятельности</w:t>
            </w:r>
          </w:p>
        </w:tc>
      </w:tr>
      <w:tr w:rsidR="007F7DEC" w:rsidRPr="00043748" w14:paraId="17984901" w14:textId="77777777" w:rsidTr="002737FA">
        <w:trPr>
          <w:trHeight w:val="340"/>
        </w:trPr>
        <w:tc>
          <w:tcPr>
            <w:tcW w:w="961" w:type="dxa"/>
            <w:hideMark/>
          </w:tcPr>
          <w:p w14:paraId="1A274578"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п\п</w:t>
            </w:r>
          </w:p>
        </w:tc>
        <w:tc>
          <w:tcPr>
            <w:tcW w:w="4110" w:type="dxa"/>
            <w:vMerge/>
            <w:hideMark/>
          </w:tcPr>
          <w:p w14:paraId="6FA0C4F0" w14:textId="77777777" w:rsidR="007F7DEC" w:rsidRPr="00043748" w:rsidRDefault="007F7DEC" w:rsidP="002737FA">
            <w:pPr>
              <w:rPr>
                <w:rFonts w:ascii="Times New Roman" w:eastAsia="Times New Roman" w:hAnsi="Times New Roman" w:cs="Times New Roman"/>
                <w:color w:val="000000"/>
              </w:rPr>
            </w:pPr>
          </w:p>
        </w:tc>
        <w:tc>
          <w:tcPr>
            <w:tcW w:w="1587" w:type="dxa"/>
            <w:vMerge/>
            <w:hideMark/>
          </w:tcPr>
          <w:p w14:paraId="05B01BCF" w14:textId="77777777" w:rsidR="007F7DEC" w:rsidRPr="00043748" w:rsidRDefault="007F7DEC" w:rsidP="002737FA">
            <w:pPr>
              <w:rPr>
                <w:rFonts w:ascii="Times New Roman" w:eastAsia="Times New Roman" w:hAnsi="Times New Roman" w:cs="Times New Roman"/>
                <w:color w:val="000000"/>
              </w:rPr>
            </w:pPr>
          </w:p>
        </w:tc>
        <w:tc>
          <w:tcPr>
            <w:tcW w:w="2976" w:type="dxa"/>
            <w:vMerge/>
            <w:hideMark/>
          </w:tcPr>
          <w:p w14:paraId="502787F9" w14:textId="77777777" w:rsidR="007F7DEC" w:rsidRPr="00043748" w:rsidRDefault="007F7DEC" w:rsidP="002737FA">
            <w:pPr>
              <w:rPr>
                <w:rFonts w:ascii="Times New Roman" w:eastAsia="Times New Roman" w:hAnsi="Times New Roman" w:cs="Times New Roman"/>
                <w:color w:val="000000"/>
              </w:rPr>
            </w:pPr>
          </w:p>
        </w:tc>
      </w:tr>
      <w:tr w:rsidR="007F7DEC" w:rsidRPr="00043748" w14:paraId="631FD8C2" w14:textId="77777777" w:rsidTr="002737FA">
        <w:trPr>
          <w:trHeight w:val="1020"/>
        </w:trPr>
        <w:tc>
          <w:tcPr>
            <w:tcW w:w="961" w:type="dxa"/>
            <w:hideMark/>
          </w:tcPr>
          <w:p w14:paraId="48357445"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1.  </w:t>
            </w:r>
          </w:p>
        </w:tc>
        <w:tc>
          <w:tcPr>
            <w:tcW w:w="4110" w:type="dxa"/>
            <w:hideMark/>
          </w:tcPr>
          <w:p w14:paraId="45BA4ACA"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Понятие государства. Функции государства.</w:t>
            </w:r>
          </w:p>
        </w:tc>
        <w:tc>
          <w:tcPr>
            <w:tcW w:w="1587" w:type="dxa"/>
            <w:hideMark/>
          </w:tcPr>
          <w:p w14:paraId="16D40B6A"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5FC6A7CA" w14:textId="77777777" w:rsidR="007F7DEC" w:rsidRPr="00043748" w:rsidRDefault="007F7DEC" w:rsidP="002737FA">
            <w:pPr>
              <w:rPr>
                <w:rFonts w:eastAsia="Times New Roman"/>
                <w:color w:val="0563C1"/>
                <w:sz w:val="24"/>
                <w:szCs w:val="24"/>
                <w:u w:val="single"/>
              </w:rPr>
            </w:pPr>
            <w:r w:rsidRPr="00043748">
              <w:rPr>
                <w:rFonts w:ascii="Times New Roman" w:eastAsia="Times New Roman" w:hAnsi="Times New Roman" w:cs="Times New Roman"/>
                <w:color w:val="000000"/>
              </w:rPr>
              <w:footnoteReference w:customMarkFollows="1" w:id="1"/>
              <w:t>Лекция и дискуссия по обозначаемой преподавателем проблематике. Решение практических задач.</w:t>
            </w:r>
          </w:p>
        </w:tc>
      </w:tr>
      <w:tr w:rsidR="007F7DEC" w:rsidRPr="00043748" w14:paraId="4388BBB3" w14:textId="77777777" w:rsidTr="002737FA">
        <w:trPr>
          <w:trHeight w:val="900"/>
        </w:trPr>
        <w:tc>
          <w:tcPr>
            <w:tcW w:w="961" w:type="dxa"/>
            <w:hideMark/>
          </w:tcPr>
          <w:p w14:paraId="57CB654A"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2.  </w:t>
            </w:r>
          </w:p>
        </w:tc>
        <w:tc>
          <w:tcPr>
            <w:tcW w:w="4110" w:type="dxa"/>
            <w:hideMark/>
          </w:tcPr>
          <w:p w14:paraId="30F9A76B"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Форма государства.</w:t>
            </w:r>
          </w:p>
        </w:tc>
        <w:tc>
          <w:tcPr>
            <w:tcW w:w="1587" w:type="dxa"/>
            <w:hideMark/>
          </w:tcPr>
          <w:p w14:paraId="74987E0C"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19288BD2"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6E0F7734" w14:textId="77777777" w:rsidTr="002737FA">
        <w:trPr>
          <w:trHeight w:val="900"/>
        </w:trPr>
        <w:tc>
          <w:tcPr>
            <w:tcW w:w="961" w:type="dxa"/>
            <w:hideMark/>
          </w:tcPr>
          <w:p w14:paraId="6F9595A5"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lastRenderedPageBreak/>
              <w:t>3.  </w:t>
            </w:r>
          </w:p>
        </w:tc>
        <w:tc>
          <w:tcPr>
            <w:tcW w:w="4110" w:type="dxa"/>
            <w:hideMark/>
          </w:tcPr>
          <w:p w14:paraId="589AD00E"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 xml:space="preserve">Основные типы правопонимания. </w:t>
            </w:r>
          </w:p>
        </w:tc>
        <w:tc>
          <w:tcPr>
            <w:tcW w:w="1587" w:type="dxa"/>
            <w:hideMark/>
          </w:tcPr>
          <w:p w14:paraId="462C7F5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6</w:t>
            </w:r>
          </w:p>
        </w:tc>
        <w:tc>
          <w:tcPr>
            <w:tcW w:w="2976" w:type="dxa"/>
            <w:hideMark/>
          </w:tcPr>
          <w:p w14:paraId="341D95FA"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308DA18A" w14:textId="77777777" w:rsidTr="002737FA">
        <w:trPr>
          <w:trHeight w:val="900"/>
        </w:trPr>
        <w:tc>
          <w:tcPr>
            <w:tcW w:w="961" w:type="dxa"/>
            <w:hideMark/>
          </w:tcPr>
          <w:p w14:paraId="625CE87F"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4.  </w:t>
            </w:r>
          </w:p>
        </w:tc>
        <w:tc>
          <w:tcPr>
            <w:tcW w:w="4110" w:type="dxa"/>
            <w:hideMark/>
          </w:tcPr>
          <w:p w14:paraId="21502B7A"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Понятие, признаки и функции права.</w:t>
            </w:r>
          </w:p>
        </w:tc>
        <w:tc>
          <w:tcPr>
            <w:tcW w:w="1587" w:type="dxa"/>
            <w:hideMark/>
          </w:tcPr>
          <w:p w14:paraId="1BA0AAE8"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7DC959F9"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4A0C0E9B" w14:textId="77777777" w:rsidTr="002737FA">
        <w:trPr>
          <w:trHeight w:val="900"/>
        </w:trPr>
        <w:tc>
          <w:tcPr>
            <w:tcW w:w="961" w:type="dxa"/>
            <w:hideMark/>
          </w:tcPr>
          <w:p w14:paraId="447AFD2E"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5.  </w:t>
            </w:r>
          </w:p>
        </w:tc>
        <w:tc>
          <w:tcPr>
            <w:tcW w:w="4110" w:type="dxa"/>
            <w:hideMark/>
          </w:tcPr>
          <w:p w14:paraId="3D4FA394"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Право в системе социальных норм. Нормы права.</w:t>
            </w:r>
          </w:p>
        </w:tc>
        <w:tc>
          <w:tcPr>
            <w:tcW w:w="1587" w:type="dxa"/>
            <w:hideMark/>
          </w:tcPr>
          <w:p w14:paraId="334344C0"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w:t>
            </w:r>
          </w:p>
        </w:tc>
        <w:tc>
          <w:tcPr>
            <w:tcW w:w="2976" w:type="dxa"/>
            <w:hideMark/>
          </w:tcPr>
          <w:p w14:paraId="36B14760"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7A4B88D0" w14:textId="77777777" w:rsidTr="002737FA">
        <w:trPr>
          <w:trHeight w:val="900"/>
        </w:trPr>
        <w:tc>
          <w:tcPr>
            <w:tcW w:w="961" w:type="dxa"/>
            <w:hideMark/>
          </w:tcPr>
          <w:p w14:paraId="4B993D41"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6.  </w:t>
            </w:r>
          </w:p>
        </w:tc>
        <w:tc>
          <w:tcPr>
            <w:tcW w:w="4110" w:type="dxa"/>
            <w:hideMark/>
          </w:tcPr>
          <w:p w14:paraId="50CFC47F"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 xml:space="preserve"> Формы (источники) права.</w:t>
            </w:r>
          </w:p>
        </w:tc>
        <w:tc>
          <w:tcPr>
            <w:tcW w:w="1587" w:type="dxa"/>
            <w:hideMark/>
          </w:tcPr>
          <w:p w14:paraId="4DB22CD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6</w:t>
            </w:r>
          </w:p>
        </w:tc>
        <w:tc>
          <w:tcPr>
            <w:tcW w:w="2976" w:type="dxa"/>
            <w:hideMark/>
          </w:tcPr>
          <w:p w14:paraId="476EA20C"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264D76AA" w14:textId="77777777" w:rsidTr="002737FA">
        <w:trPr>
          <w:trHeight w:val="900"/>
        </w:trPr>
        <w:tc>
          <w:tcPr>
            <w:tcW w:w="961" w:type="dxa"/>
            <w:hideMark/>
          </w:tcPr>
          <w:p w14:paraId="3ECC875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7.  </w:t>
            </w:r>
          </w:p>
        </w:tc>
        <w:tc>
          <w:tcPr>
            <w:tcW w:w="4110" w:type="dxa"/>
            <w:hideMark/>
          </w:tcPr>
          <w:p w14:paraId="47706D6B"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Система права и правовая система.</w:t>
            </w:r>
          </w:p>
        </w:tc>
        <w:tc>
          <w:tcPr>
            <w:tcW w:w="1587" w:type="dxa"/>
            <w:hideMark/>
          </w:tcPr>
          <w:p w14:paraId="3F227BC9"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10</w:t>
            </w:r>
          </w:p>
        </w:tc>
        <w:tc>
          <w:tcPr>
            <w:tcW w:w="2976" w:type="dxa"/>
            <w:hideMark/>
          </w:tcPr>
          <w:p w14:paraId="28F3A6A9"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78040A20" w14:textId="77777777" w:rsidTr="002737FA">
        <w:trPr>
          <w:trHeight w:val="920"/>
        </w:trPr>
        <w:tc>
          <w:tcPr>
            <w:tcW w:w="961" w:type="dxa"/>
            <w:hideMark/>
          </w:tcPr>
          <w:p w14:paraId="04CE265D"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8.  </w:t>
            </w:r>
          </w:p>
        </w:tc>
        <w:tc>
          <w:tcPr>
            <w:tcW w:w="4110" w:type="dxa"/>
            <w:hideMark/>
          </w:tcPr>
          <w:p w14:paraId="73A25FA6"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 xml:space="preserve">Норма права. Структура правовой нормы. </w:t>
            </w:r>
          </w:p>
        </w:tc>
        <w:tc>
          <w:tcPr>
            <w:tcW w:w="1587" w:type="dxa"/>
            <w:hideMark/>
          </w:tcPr>
          <w:p w14:paraId="373C6767"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2357BD40"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5529A56D" w14:textId="77777777" w:rsidTr="002737FA">
        <w:trPr>
          <w:trHeight w:val="340"/>
        </w:trPr>
        <w:tc>
          <w:tcPr>
            <w:tcW w:w="961" w:type="dxa"/>
            <w:hideMark/>
          </w:tcPr>
          <w:p w14:paraId="4E057193"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9.  </w:t>
            </w:r>
          </w:p>
        </w:tc>
        <w:tc>
          <w:tcPr>
            <w:tcW w:w="4110" w:type="dxa"/>
            <w:hideMark/>
          </w:tcPr>
          <w:p w14:paraId="41E2E94C"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Контрольная работа</w:t>
            </w:r>
          </w:p>
        </w:tc>
        <w:tc>
          <w:tcPr>
            <w:tcW w:w="1587" w:type="dxa"/>
            <w:hideMark/>
          </w:tcPr>
          <w:p w14:paraId="391CDABB"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w:t>
            </w:r>
          </w:p>
        </w:tc>
        <w:tc>
          <w:tcPr>
            <w:tcW w:w="2976" w:type="dxa"/>
            <w:hideMark/>
          </w:tcPr>
          <w:p w14:paraId="230014C6"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 </w:t>
            </w:r>
          </w:p>
        </w:tc>
      </w:tr>
      <w:tr w:rsidR="007F7DEC" w:rsidRPr="00043748" w14:paraId="6461AAE8" w14:textId="77777777" w:rsidTr="002737FA">
        <w:trPr>
          <w:trHeight w:val="920"/>
        </w:trPr>
        <w:tc>
          <w:tcPr>
            <w:tcW w:w="961" w:type="dxa"/>
            <w:hideMark/>
          </w:tcPr>
          <w:p w14:paraId="39BC3AF6"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10.  </w:t>
            </w:r>
          </w:p>
        </w:tc>
        <w:tc>
          <w:tcPr>
            <w:tcW w:w="4110" w:type="dxa"/>
            <w:hideMark/>
          </w:tcPr>
          <w:p w14:paraId="052ECC95"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Реализация права. Применение права. Толкование права.</w:t>
            </w:r>
          </w:p>
        </w:tc>
        <w:tc>
          <w:tcPr>
            <w:tcW w:w="1587" w:type="dxa"/>
            <w:hideMark/>
          </w:tcPr>
          <w:p w14:paraId="6F6B221A"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7C084590"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686AC8D7" w14:textId="77777777" w:rsidTr="002737FA">
        <w:trPr>
          <w:trHeight w:val="920"/>
        </w:trPr>
        <w:tc>
          <w:tcPr>
            <w:tcW w:w="961" w:type="dxa"/>
            <w:hideMark/>
          </w:tcPr>
          <w:p w14:paraId="11E6816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11.  </w:t>
            </w:r>
          </w:p>
        </w:tc>
        <w:tc>
          <w:tcPr>
            <w:tcW w:w="4110" w:type="dxa"/>
            <w:hideMark/>
          </w:tcPr>
          <w:p w14:paraId="52FE9D83"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Правоотношение. Субъекты и объекты правоотношений. Юридические факты.</w:t>
            </w:r>
          </w:p>
        </w:tc>
        <w:tc>
          <w:tcPr>
            <w:tcW w:w="1587" w:type="dxa"/>
            <w:hideMark/>
          </w:tcPr>
          <w:p w14:paraId="0CED8FAC"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10</w:t>
            </w:r>
          </w:p>
        </w:tc>
        <w:tc>
          <w:tcPr>
            <w:tcW w:w="2976" w:type="dxa"/>
            <w:hideMark/>
          </w:tcPr>
          <w:p w14:paraId="10AD6E3D"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w:t>
            </w:r>
          </w:p>
        </w:tc>
      </w:tr>
      <w:tr w:rsidR="007F7DEC" w:rsidRPr="00043748" w14:paraId="05794EE6" w14:textId="77777777" w:rsidTr="002737FA">
        <w:trPr>
          <w:trHeight w:val="900"/>
        </w:trPr>
        <w:tc>
          <w:tcPr>
            <w:tcW w:w="961" w:type="dxa"/>
            <w:hideMark/>
          </w:tcPr>
          <w:p w14:paraId="63A7C029"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12.  </w:t>
            </w:r>
          </w:p>
        </w:tc>
        <w:tc>
          <w:tcPr>
            <w:tcW w:w="4110" w:type="dxa"/>
            <w:hideMark/>
          </w:tcPr>
          <w:p w14:paraId="3583DFDA"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Правонарушение.</w:t>
            </w:r>
          </w:p>
        </w:tc>
        <w:tc>
          <w:tcPr>
            <w:tcW w:w="1587" w:type="dxa"/>
            <w:hideMark/>
          </w:tcPr>
          <w:p w14:paraId="1F2F8ACF"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6</w:t>
            </w:r>
          </w:p>
        </w:tc>
        <w:tc>
          <w:tcPr>
            <w:tcW w:w="2976" w:type="dxa"/>
            <w:hideMark/>
          </w:tcPr>
          <w:p w14:paraId="7DECEE27"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6FD6CA09" w14:textId="77777777" w:rsidTr="002737FA">
        <w:trPr>
          <w:trHeight w:val="900"/>
        </w:trPr>
        <w:tc>
          <w:tcPr>
            <w:tcW w:w="961" w:type="dxa"/>
            <w:hideMark/>
          </w:tcPr>
          <w:p w14:paraId="19D4836E"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13.  </w:t>
            </w:r>
          </w:p>
        </w:tc>
        <w:tc>
          <w:tcPr>
            <w:tcW w:w="4110" w:type="dxa"/>
            <w:hideMark/>
          </w:tcPr>
          <w:p w14:paraId="08C2DD71"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Юридическая ответственность</w:t>
            </w:r>
          </w:p>
        </w:tc>
        <w:tc>
          <w:tcPr>
            <w:tcW w:w="1587" w:type="dxa"/>
            <w:hideMark/>
          </w:tcPr>
          <w:p w14:paraId="36B600A8"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8</w:t>
            </w:r>
          </w:p>
        </w:tc>
        <w:tc>
          <w:tcPr>
            <w:tcW w:w="2976" w:type="dxa"/>
            <w:hideMark/>
          </w:tcPr>
          <w:p w14:paraId="7F44073E"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163CCC5F" w14:textId="77777777" w:rsidTr="002737FA">
        <w:trPr>
          <w:trHeight w:val="900"/>
        </w:trPr>
        <w:tc>
          <w:tcPr>
            <w:tcW w:w="961" w:type="dxa"/>
            <w:hideMark/>
          </w:tcPr>
          <w:p w14:paraId="1E11A67F"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14.  </w:t>
            </w:r>
          </w:p>
        </w:tc>
        <w:tc>
          <w:tcPr>
            <w:tcW w:w="4110" w:type="dxa"/>
            <w:hideMark/>
          </w:tcPr>
          <w:p w14:paraId="262D06EB"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Правосознание и правовая культура</w:t>
            </w:r>
          </w:p>
        </w:tc>
        <w:tc>
          <w:tcPr>
            <w:tcW w:w="1587" w:type="dxa"/>
            <w:hideMark/>
          </w:tcPr>
          <w:p w14:paraId="286F225D"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w:t>
            </w:r>
          </w:p>
        </w:tc>
        <w:tc>
          <w:tcPr>
            <w:tcW w:w="2976" w:type="dxa"/>
            <w:hideMark/>
          </w:tcPr>
          <w:p w14:paraId="4A861E1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5E01D74F" w14:textId="77777777" w:rsidTr="002737FA">
        <w:trPr>
          <w:trHeight w:val="900"/>
        </w:trPr>
        <w:tc>
          <w:tcPr>
            <w:tcW w:w="961" w:type="dxa"/>
            <w:hideMark/>
          </w:tcPr>
          <w:p w14:paraId="35790997"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lastRenderedPageBreak/>
              <w:t>15.  </w:t>
            </w:r>
          </w:p>
        </w:tc>
        <w:tc>
          <w:tcPr>
            <w:tcW w:w="4110" w:type="dxa"/>
            <w:hideMark/>
          </w:tcPr>
          <w:p w14:paraId="7F71BEB8"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Основные правовые системы современности</w:t>
            </w:r>
          </w:p>
        </w:tc>
        <w:tc>
          <w:tcPr>
            <w:tcW w:w="1587" w:type="dxa"/>
            <w:hideMark/>
          </w:tcPr>
          <w:p w14:paraId="49AE830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46E51921"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7F919826" w14:textId="77777777" w:rsidTr="002737FA">
        <w:trPr>
          <w:trHeight w:val="320"/>
        </w:trPr>
        <w:tc>
          <w:tcPr>
            <w:tcW w:w="961" w:type="dxa"/>
            <w:hideMark/>
          </w:tcPr>
          <w:p w14:paraId="07ADE71E"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16.  </w:t>
            </w:r>
          </w:p>
        </w:tc>
        <w:tc>
          <w:tcPr>
            <w:tcW w:w="4110" w:type="dxa"/>
            <w:hideMark/>
          </w:tcPr>
          <w:p w14:paraId="35880F37"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Контрольная работа</w:t>
            </w:r>
          </w:p>
        </w:tc>
        <w:tc>
          <w:tcPr>
            <w:tcW w:w="1587" w:type="dxa"/>
            <w:hideMark/>
          </w:tcPr>
          <w:p w14:paraId="3FBC75FD"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w:t>
            </w:r>
          </w:p>
        </w:tc>
        <w:tc>
          <w:tcPr>
            <w:tcW w:w="2976" w:type="dxa"/>
            <w:hideMark/>
          </w:tcPr>
          <w:p w14:paraId="3C074FEA" w14:textId="77777777" w:rsidR="007F7DEC" w:rsidRPr="00043748" w:rsidRDefault="007F7DEC" w:rsidP="002737FA">
            <w:pPr>
              <w:jc w:val="both"/>
              <w:rPr>
                <w:rFonts w:ascii="Times New Roman" w:eastAsia="Times New Roman" w:hAnsi="Times New Roman" w:cs="Times New Roman"/>
                <w:color w:val="000000"/>
              </w:rPr>
            </w:pPr>
          </w:p>
        </w:tc>
      </w:tr>
      <w:tr w:rsidR="007F7DEC" w:rsidRPr="00043748" w14:paraId="51D1366A" w14:textId="77777777" w:rsidTr="002737FA">
        <w:trPr>
          <w:trHeight w:val="900"/>
        </w:trPr>
        <w:tc>
          <w:tcPr>
            <w:tcW w:w="961" w:type="dxa"/>
            <w:hideMark/>
          </w:tcPr>
          <w:p w14:paraId="0F86E956"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17.  </w:t>
            </w:r>
          </w:p>
        </w:tc>
        <w:tc>
          <w:tcPr>
            <w:tcW w:w="4110" w:type="dxa"/>
            <w:hideMark/>
          </w:tcPr>
          <w:p w14:paraId="45B241B6"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Введение в конституционное право</w:t>
            </w:r>
          </w:p>
        </w:tc>
        <w:tc>
          <w:tcPr>
            <w:tcW w:w="1587" w:type="dxa"/>
            <w:hideMark/>
          </w:tcPr>
          <w:p w14:paraId="628FC92B"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41255F99"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4D8562F8" w14:textId="77777777" w:rsidTr="002737FA">
        <w:trPr>
          <w:trHeight w:val="600"/>
        </w:trPr>
        <w:tc>
          <w:tcPr>
            <w:tcW w:w="961" w:type="dxa"/>
            <w:hideMark/>
          </w:tcPr>
          <w:p w14:paraId="6221656F"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18.  </w:t>
            </w:r>
          </w:p>
        </w:tc>
        <w:tc>
          <w:tcPr>
            <w:tcW w:w="4110" w:type="dxa"/>
            <w:hideMark/>
          </w:tcPr>
          <w:p w14:paraId="363D46DD"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Сущность конституции. Конституция РФ</w:t>
            </w:r>
          </w:p>
        </w:tc>
        <w:tc>
          <w:tcPr>
            <w:tcW w:w="1587" w:type="dxa"/>
            <w:hideMark/>
          </w:tcPr>
          <w:p w14:paraId="67D46992"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5AE2E559"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w:t>
            </w:r>
          </w:p>
        </w:tc>
      </w:tr>
      <w:tr w:rsidR="007F7DEC" w:rsidRPr="00043748" w14:paraId="16B1807F" w14:textId="77777777" w:rsidTr="002737FA">
        <w:trPr>
          <w:trHeight w:val="900"/>
        </w:trPr>
        <w:tc>
          <w:tcPr>
            <w:tcW w:w="961" w:type="dxa"/>
            <w:hideMark/>
          </w:tcPr>
          <w:p w14:paraId="1132A38E"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19.  </w:t>
            </w:r>
          </w:p>
        </w:tc>
        <w:tc>
          <w:tcPr>
            <w:tcW w:w="4110" w:type="dxa"/>
            <w:hideMark/>
          </w:tcPr>
          <w:p w14:paraId="5EB941CC"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Основы конституционного строя России: общая характеристика</w:t>
            </w:r>
          </w:p>
        </w:tc>
        <w:tc>
          <w:tcPr>
            <w:tcW w:w="1587" w:type="dxa"/>
            <w:hideMark/>
          </w:tcPr>
          <w:p w14:paraId="041E065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6</w:t>
            </w:r>
          </w:p>
        </w:tc>
        <w:tc>
          <w:tcPr>
            <w:tcW w:w="2976" w:type="dxa"/>
            <w:hideMark/>
          </w:tcPr>
          <w:p w14:paraId="0EE5887B"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16854209" w14:textId="77777777" w:rsidTr="002737FA">
        <w:trPr>
          <w:trHeight w:val="900"/>
        </w:trPr>
        <w:tc>
          <w:tcPr>
            <w:tcW w:w="961" w:type="dxa"/>
            <w:hideMark/>
          </w:tcPr>
          <w:p w14:paraId="329B4940"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20.  </w:t>
            </w:r>
          </w:p>
        </w:tc>
        <w:tc>
          <w:tcPr>
            <w:tcW w:w="4110" w:type="dxa"/>
            <w:hideMark/>
          </w:tcPr>
          <w:p w14:paraId="0A55F02C"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Человек как высшая ценность. Гражданство</w:t>
            </w:r>
          </w:p>
        </w:tc>
        <w:tc>
          <w:tcPr>
            <w:tcW w:w="1587" w:type="dxa"/>
            <w:hideMark/>
          </w:tcPr>
          <w:p w14:paraId="1DEB8C3F"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6</w:t>
            </w:r>
          </w:p>
        </w:tc>
        <w:tc>
          <w:tcPr>
            <w:tcW w:w="2976" w:type="dxa"/>
            <w:hideMark/>
          </w:tcPr>
          <w:p w14:paraId="70701291"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4EB2DE3B" w14:textId="77777777" w:rsidTr="002737FA">
        <w:trPr>
          <w:trHeight w:val="900"/>
        </w:trPr>
        <w:tc>
          <w:tcPr>
            <w:tcW w:w="961" w:type="dxa"/>
            <w:hideMark/>
          </w:tcPr>
          <w:p w14:paraId="11430267"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21.  </w:t>
            </w:r>
          </w:p>
        </w:tc>
        <w:tc>
          <w:tcPr>
            <w:tcW w:w="4110" w:type="dxa"/>
            <w:hideMark/>
          </w:tcPr>
          <w:p w14:paraId="52BFE68F"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Демократическое государство</w:t>
            </w:r>
          </w:p>
        </w:tc>
        <w:tc>
          <w:tcPr>
            <w:tcW w:w="1587" w:type="dxa"/>
            <w:hideMark/>
          </w:tcPr>
          <w:p w14:paraId="26FCDE2F"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4DE46992"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2882B45E" w14:textId="77777777" w:rsidTr="002737FA">
        <w:trPr>
          <w:trHeight w:val="900"/>
        </w:trPr>
        <w:tc>
          <w:tcPr>
            <w:tcW w:w="961" w:type="dxa"/>
            <w:hideMark/>
          </w:tcPr>
          <w:p w14:paraId="3F044F41"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22.  </w:t>
            </w:r>
          </w:p>
        </w:tc>
        <w:tc>
          <w:tcPr>
            <w:tcW w:w="4110" w:type="dxa"/>
            <w:hideMark/>
          </w:tcPr>
          <w:p w14:paraId="236157F1"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 xml:space="preserve">Федеративное государство </w:t>
            </w:r>
          </w:p>
        </w:tc>
        <w:tc>
          <w:tcPr>
            <w:tcW w:w="1587" w:type="dxa"/>
            <w:hideMark/>
          </w:tcPr>
          <w:p w14:paraId="68777E88"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8</w:t>
            </w:r>
          </w:p>
        </w:tc>
        <w:tc>
          <w:tcPr>
            <w:tcW w:w="2976" w:type="dxa"/>
            <w:hideMark/>
          </w:tcPr>
          <w:p w14:paraId="4B3E1A45"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54B20AFC" w14:textId="77777777" w:rsidTr="002737FA">
        <w:trPr>
          <w:trHeight w:val="900"/>
        </w:trPr>
        <w:tc>
          <w:tcPr>
            <w:tcW w:w="961" w:type="dxa"/>
            <w:hideMark/>
          </w:tcPr>
          <w:p w14:paraId="394E31D2"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23.  </w:t>
            </w:r>
          </w:p>
        </w:tc>
        <w:tc>
          <w:tcPr>
            <w:tcW w:w="4110" w:type="dxa"/>
            <w:hideMark/>
          </w:tcPr>
          <w:p w14:paraId="07DA1D8F"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Правовое, социальное, светское государство</w:t>
            </w:r>
          </w:p>
        </w:tc>
        <w:tc>
          <w:tcPr>
            <w:tcW w:w="1587" w:type="dxa"/>
            <w:hideMark/>
          </w:tcPr>
          <w:p w14:paraId="55ACA960"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6</w:t>
            </w:r>
          </w:p>
        </w:tc>
        <w:tc>
          <w:tcPr>
            <w:tcW w:w="2976" w:type="dxa"/>
            <w:hideMark/>
          </w:tcPr>
          <w:p w14:paraId="5BEAAB1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3A56566D" w14:textId="77777777" w:rsidTr="002737FA">
        <w:trPr>
          <w:trHeight w:val="320"/>
        </w:trPr>
        <w:tc>
          <w:tcPr>
            <w:tcW w:w="961" w:type="dxa"/>
            <w:hideMark/>
          </w:tcPr>
          <w:p w14:paraId="4D5C54E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24.  </w:t>
            </w:r>
          </w:p>
        </w:tc>
        <w:tc>
          <w:tcPr>
            <w:tcW w:w="4110" w:type="dxa"/>
            <w:hideMark/>
          </w:tcPr>
          <w:p w14:paraId="6A318585"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Контрольная работа</w:t>
            </w:r>
          </w:p>
        </w:tc>
        <w:tc>
          <w:tcPr>
            <w:tcW w:w="1587" w:type="dxa"/>
            <w:hideMark/>
          </w:tcPr>
          <w:p w14:paraId="08DC1F3A"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w:t>
            </w:r>
          </w:p>
        </w:tc>
        <w:tc>
          <w:tcPr>
            <w:tcW w:w="2976" w:type="dxa"/>
            <w:hideMark/>
          </w:tcPr>
          <w:p w14:paraId="7FA6BAB9" w14:textId="77777777" w:rsidR="007F7DEC" w:rsidRPr="00043748" w:rsidRDefault="007F7DEC" w:rsidP="002737FA">
            <w:pPr>
              <w:jc w:val="both"/>
              <w:rPr>
                <w:rFonts w:ascii="Times New Roman" w:eastAsia="Times New Roman" w:hAnsi="Times New Roman" w:cs="Times New Roman"/>
                <w:color w:val="000000"/>
              </w:rPr>
            </w:pPr>
          </w:p>
        </w:tc>
      </w:tr>
      <w:tr w:rsidR="007F7DEC" w:rsidRPr="00043748" w14:paraId="48FBDB11" w14:textId="77777777" w:rsidTr="002737FA">
        <w:trPr>
          <w:trHeight w:val="900"/>
        </w:trPr>
        <w:tc>
          <w:tcPr>
            <w:tcW w:w="961" w:type="dxa"/>
            <w:hideMark/>
          </w:tcPr>
          <w:p w14:paraId="1D3E59F5"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25.  </w:t>
            </w:r>
          </w:p>
        </w:tc>
        <w:tc>
          <w:tcPr>
            <w:tcW w:w="4110" w:type="dxa"/>
            <w:hideMark/>
          </w:tcPr>
          <w:p w14:paraId="7C0DD4FB"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Местное самоуправление</w:t>
            </w:r>
          </w:p>
        </w:tc>
        <w:tc>
          <w:tcPr>
            <w:tcW w:w="1587" w:type="dxa"/>
            <w:hideMark/>
          </w:tcPr>
          <w:p w14:paraId="39B09E3D"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w:t>
            </w:r>
          </w:p>
        </w:tc>
        <w:tc>
          <w:tcPr>
            <w:tcW w:w="2976" w:type="dxa"/>
            <w:hideMark/>
          </w:tcPr>
          <w:p w14:paraId="47B36A25"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4FF52533" w14:textId="77777777" w:rsidTr="002737FA">
        <w:trPr>
          <w:trHeight w:val="464"/>
        </w:trPr>
        <w:tc>
          <w:tcPr>
            <w:tcW w:w="961" w:type="dxa"/>
            <w:vMerge w:val="restart"/>
            <w:hideMark/>
          </w:tcPr>
          <w:p w14:paraId="010FFBEA"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26.  </w:t>
            </w:r>
          </w:p>
        </w:tc>
        <w:tc>
          <w:tcPr>
            <w:tcW w:w="4110" w:type="dxa"/>
            <w:vMerge w:val="restart"/>
            <w:hideMark/>
          </w:tcPr>
          <w:p w14:paraId="5D3FE03A"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 xml:space="preserve">Президент Российской Федерации. </w:t>
            </w:r>
          </w:p>
        </w:tc>
        <w:tc>
          <w:tcPr>
            <w:tcW w:w="1587" w:type="dxa"/>
            <w:vMerge w:val="restart"/>
            <w:hideMark/>
          </w:tcPr>
          <w:p w14:paraId="7689EEF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vMerge w:val="restart"/>
            <w:hideMark/>
          </w:tcPr>
          <w:p w14:paraId="24A102CC"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1559EDFC" w14:textId="77777777" w:rsidTr="002737FA">
        <w:trPr>
          <w:trHeight w:val="509"/>
        </w:trPr>
        <w:tc>
          <w:tcPr>
            <w:tcW w:w="961" w:type="dxa"/>
            <w:vMerge/>
            <w:hideMark/>
          </w:tcPr>
          <w:p w14:paraId="0AA0EE3F" w14:textId="77777777" w:rsidR="007F7DEC" w:rsidRPr="00043748" w:rsidRDefault="007F7DEC" w:rsidP="002737FA">
            <w:pPr>
              <w:rPr>
                <w:rFonts w:ascii="Times New Roman" w:eastAsia="Times New Roman" w:hAnsi="Times New Roman" w:cs="Times New Roman"/>
                <w:color w:val="000000"/>
              </w:rPr>
            </w:pPr>
          </w:p>
        </w:tc>
        <w:tc>
          <w:tcPr>
            <w:tcW w:w="4110" w:type="dxa"/>
            <w:vMerge/>
            <w:hideMark/>
          </w:tcPr>
          <w:p w14:paraId="5AE09CC2" w14:textId="77777777" w:rsidR="007F7DEC" w:rsidRPr="00043748" w:rsidRDefault="007F7DEC" w:rsidP="002737FA">
            <w:pPr>
              <w:rPr>
                <w:rFonts w:ascii="Times New Roman" w:eastAsia="Times New Roman" w:hAnsi="Times New Roman" w:cs="Times New Roman"/>
                <w:color w:val="000000"/>
              </w:rPr>
            </w:pPr>
          </w:p>
        </w:tc>
        <w:tc>
          <w:tcPr>
            <w:tcW w:w="1587" w:type="dxa"/>
            <w:vMerge/>
            <w:hideMark/>
          </w:tcPr>
          <w:p w14:paraId="75EAAF51" w14:textId="77777777" w:rsidR="007F7DEC" w:rsidRPr="00043748" w:rsidRDefault="007F7DEC" w:rsidP="002737FA">
            <w:pPr>
              <w:rPr>
                <w:rFonts w:ascii="Times New Roman" w:eastAsia="Times New Roman" w:hAnsi="Times New Roman" w:cs="Times New Roman"/>
                <w:color w:val="000000"/>
              </w:rPr>
            </w:pPr>
          </w:p>
        </w:tc>
        <w:tc>
          <w:tcPr>
            <w:tcW w:w="2976" w:type="dxa"/>
            <w:vMerge/>
            <w:hideMark/>
          </w:tcPr>
          <w:p w14:paraId="4754A565" w14:textId="77777777" w:rsidR="007F7DEC" w:rsidRPr="00043748" w:rsidRDefault="007F7DEC" w:rsidP="002737FA">
            <w:pPr>
              <w:rPr>
                <w:rFonts w:ascii="Times New Roman" w:eastAsia="Times New Roman" w:hAnsi="Times New Roman" w:cs="Times New Roman"/>
                <w:color w:val="000000"/>
              </w:rPr>
            </w:pPr>
          </w:p>
        </w:tc>
      </w:tr>
      <w:tr w:rsidR="007F7DEC" w:rsidRPr="00043748" w14:paraId="58E80D17" w14:textId="77777777" w:rsidTr="002737FA">
        <w:trPr>
          <w:trHeight w:val="900"/>
        </w:trPr>
        <w:tc>
          <w:tcPr>
            <w:tcW w:w="961" w:type="dxa"/>
            <w:hideMark/>
          </w:tcPr>
          <w:p w14:paraId="360B8B4E"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27.  </w:t>
            </w:r>
          </w:p>
        </w:tc>
        <w:tc>
          <w:tcPr>
            <w:tcW w:w="4110" w:type="dxa"/>
            <w:hideMark/>
          </w:tcPr>
          <w:p w14:paraId="73EBEFFF"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 xml:space="preserve">Федеральный парламент. Законодательный процесс </w:t>
            </w:r>
          </w:p>
        </w:tc>
        <w:tc>
          <w:tcPr>
            <w:tcW w:w="1587" w:type="dxa"/>
            <w:hideMark/>
          </w:tcPr>
          <w:p w14:paraId="3D630079"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1A15FF18"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1D1B65F7" w14:textId="77777777" w:rsidTr="002737FA">
        <w:trPr>
          <w:trHeight w:val="1200"/>
        </w:trPr>
        <w:tc>
          <w:tcPr>
            <w:tcW w:w="961" w:type="dxa"/>
            <w:hideMark/>
          </w:tcPr>
          <w:p w14:paraId="594B0F3C"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lastRenderedPageBreak/>
              <w:t>28.  </w:t>
            </w:r>
          </w:p>
        </w:tc>
        <w:tc>
          <w:tcPr>
            <w:tcW w:w="4110" w:type="dxa"/>
            <w:hideMark/>
          </w:tcPr>
          <w:p w14:paraId="2F944F82"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 xml:space="preserve">Федеральные органы исполнительной власти. Органы государственной власти субъектов Федерации </w:t>
            </w:r>
          </w:p>
        </w:tc>
        <w:tc>
          <w:tcPr>
            <w:tcW w:w="1587" w:type="dxa"/>
            <w:hideMark/>
          </w:tcPr>
          <w:p w14:paraId="67BAF87A"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4</w:t>
            </w:r>
          </w:p>
        </w:tc>
        <w:tc>
          <w:tcPr>
            <w:tcW w:w="2976" w:type="dxa"/>
            <w:hideMark/>
          </w:tcPr>
          <w:p w14:paraId="0ADB60C0"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588895CB" w14:textId="77777777" w:rsidTr="002737FA">
        <w:trPr>
          <w:trHeight w:val="900"/>
        </w:trPr>
        <w:tc>
          <w:tcPr>
            <w:tcW w:w="961" w:type="dxa"/>
            <w:hideMark/>
          </w:tcPr>
          <w:p w14:paraId="3F2381C2"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29.  </w:t>
            </w:r>
          </w:p>
        </w:tc>
        <w:tc>
          <w:tcPr>
            <w:tcW w:w="4110" w:type="dxa"/>
            <w:hideMark/>
          </w:tcPr>
          <w:p w14:paraId="5035BED3"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 xml:space="preserve">Конституционные основы судебной власти в Российской Федерации </w:t>
            </w:r>
          </w:p>
        </w:tc>
        <w:tc>
          <w:tcPr>
            <w:tcW w:w="1587" w:type="dxa"/>
            <w:hideMark/>
          </w:tcPr>
          <w:p w14:paraId="38E68C34"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6</w:t>
            </w:r>
          </w:p>
        </w:tc>
        <w:tc>
          <w:tcPr>
            <w:tcW w:w="2976" w:type="dxa"/>
            <w:hideMark/>
          </w:tcPr>
          <w:p w14:paraId="7F9D81C6"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Лекция и дискуссия по обозначаемой преподавателем проблематике. Решение практических задач</w:t>
            </w:r>
          </w:p>
        </w:tc>
      </w:tr>
      <w:tr w:rsidR="007F7DEC" w:rsidRPr="00043748" w14:paraId="3B18EC8A" w14:textId="77777777" w:rsidTr="002737FA">
        <w:trPr>
          <w:trHeight w:val="320"/>
        </w:trPr>
        <w:tc>
          <w:tcPr>
            <w:tcW w:w="961" w:type="dxa"/>
            <w:hideMark/>
          </w:tcPr>
          <w:p w14:paraId="0AE7792C"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30.  </w:t>
            </w:r>
          </w:p>
        </w:tc>
        <w:tc>
          <w:tcPr>
            <w:tcW w:w="4110" w:type="dxa"/>
            <w:hideMark/>
          </w:tcPr>
          <w:p w14:paraId="6D203A17" w14:textId="77777777" w:rsidR="007F7DEC" w:rsidRPr="00043748" w:rsidRDefault="007F7DEC" w:rsidP="002737FA">
            <w:pPr>
              <w:rPr>
                <w:rFonts w:ascii="Times New Roman" w:eastAsia="Times New Roman" w:hAnsi="Times New Roman" w:cs="Times New Roman"/>
                <w:color w:val="000000"/>
              </w:rPr>
            </w:pPr>
            <w:r w:rsidRPr="00043748">
              <w:rPr>
                <w:rFonts w:ascii="Times New Roman" w:eastAsia="Times New Roman" w:hAnsi="Times New Roman" w:cs="Times New Roman"/>
                <w:color w:val="000000"/>
              </w:rPr>
              <w:t>Контрольная работа</w:t>
            </w:r>
          </w:p>
        </w:tc>
        <w:tc>
          <w:tcPr>
            <w:tcW w:w="1587" w:type="dxa"/>
            <w:hideMark/>
          </w:tcPr>
          <w:p w14:paraId="08616B89" w14:textId="77777777" w:rsidR="007F7DEC" w:rsidRPr="00043748" w:rsidRDefault="007F7DEC" w:rsidP="002737FA">
            <w:pPr>
              <w:jc w:val="both"/>
              <w:rPr>
                <w:rFonts w:ascii="Times New Roman" w:eastAsia="Times New Roman" w:hAnsi="Times New Roman" w:cs="Times New Roman"/>
                <w:color w:val="000000"/>
              </w:rPr>
            </w:pPr>
            <w:r w:rsidRPr="00043748">
              <w:rPr>
                <w:rFonts w:ascii="Times New Roman" w:eastAsia="Times New Roman" w:hAnsi="Times New Roman" w:cs="Times New Roman"/>
                <w:color w:val="000000"/>
              </w:rPr>
              <w:t>1</w:t>
            </w:r>
          </w:p>
        </w:tc>
        <w:tc>
          <w:tcPr>
            <w:tcW w:w="2976" w:type="dxa"/>
            <w:hideMark/>
          </w:tcPr>
          <w:p w14:paraId="1C671EE5" w14:textId="77777777" w:rsidR="007F7DEC" w:rsidRPr="00043748" w:rsidRDefault="007F7DEC" w:rsidP="002737FA">
            <w:pPr>
              <w:jc w:val="both"/>
              <w:rPr>
                <w:rFonts w:ascii="Times New Roman" w:eastAsia="Times New Roman" w:hAnsi="Times New Roman" w:cs="Times New Roman"/>
                <w:color w:val="000000"/>
              </w:rPr>
            </w:pPr>
          </w:p>
        </w:tc>
      </w:tr>
      <w:tr w:rsidR="007F7DEC" w:rsidRPr="00043748" w14:paraId="5CF951F9" w14:textId="77777777" w:rsidTr="002737FA">
        <w:trPr>
          <w:trHeight w:val="320"/>
        </w:trPr>
        <w:tc>
          <w:tcPr>
            <w:tcW w:w="961" w:type="dxa"/>
          </w:tcPr>
          <w:p w14:paraId="4637508F" w14:textId="77777777" w:rsidR="007F7DEC" w:rsidRPr="00043748" w:rsidRDefault="007F7DEC" w:rsidP="002737FA">
            <w:pPr>
              <w:jc w:val="both"/>
              <w:rPr>
                <w:rFonts w:ascii="Times New Roman" w:eastAsia="Times New Roman" w:hAnsi="Times New Roman" w:cs="Times New Roman"/>
                <w:color w:val="000000"/>
              </w:rPr>
            </w:pPr>
          </w:p>
        </w:tc>
        <w:tc>
          <w:tcPr>
            <w:tcW w:w="4110" w:type="dxa"/>
          </w:tcPr>
          <w:p w14:paraId="531A6367" w14:textId="77777777" w:rsidR="007F7DEC" w:rsidRPr="00043748" w:rsidRDefault="007F7DEC" w:rsidP="002737FA">
            <w:pPr>
              <w:rPr>
                <w:rFonts w:ascii="Times New Roman" w:eastAsia="Times New Roman" w:hAnsi="Times New Roman" w:cs="Times New Roman"/>
                <w:b/>
                <w:bCs/>
                <w:color w:val="000000"/>
              </w:rPr>
            </w:pPr>
            <w:r w:rsidRPr="00043748">
              <w:rPr>
                <w:rFonts w:ascii="Times New Roman" w:eastAsia="Times New Roman" w:hAnsi="Times New Roman" w:cs="Times New Roman"/>
                <w:b/>
                <w:bCs/>
                <w:color w:val="000000"/>
              </w:rPr>
              <w:t>Итого часов, 10 класс</w:t>
            </w:r>
          </w:p>
        </w:tc>
        <w:tc>
          <w:tcPr>
            <w:tcW w:w="1587" w:type="dxa"/>
          </w:tcPr>
          <w:p w14:paraId="36643E03" w14:textId="77777777" w:rsidR="007F7DEC" w:rsidRPr="00043748" w:rsidRDefault="007F7DEC" w:rsidP="002737FA">
            <w:pPr>
              <w:jc w:val="both"/>
              <w:rPr>
                <w:rFonts w:ascii="Times New Roman" w:eastAsia="Times New Roman" w:hAnsi="Times New Roman" w:cs="Times New Roman"/>
                <w:b/>
                <w:bCs/>
                <w:color w:val="000000"/>
              </w:rPr>
            </w:pPr>
            <w:r w:rsidRPr="00043748">
              <w:rPr>
                <w:rFonts w:ascii="Times New Roman" w:eastAsia="Times New Roman" w:hAnsi="Times New Roman" w:cs="Times New Roman"/>
                <w:b/>
                <w:bCs/>
                <w:color w:val="000000"/>
              </w:rPr>
              <w:t>136</w:t>
            </w:r>
          </w:p>
        </w:tc>
        <w:tc>
          <w:tcPr>
            <w:tcW w:w="2976" w:type="dxa"/>
          </w:tcPr>
          <w:p w14:paraId="3EABB987" w14:textId="77777777" w:rsidR="007F7DEC" w:rsidRPr="00043748" w:rsidRDefault="007F7DEC" w:rsidP="002737FA">
            <w:pPr>
              <w:jc w:val="both"/>
              <w:rPr>
                <w:rFonts w:ascii="Times New Roman" w:eastAsia="Times New Roman" w:hAnsi="Times New Roman" w:cs="Times New Roman"/>
                <w:color w:val="000000"/>
              </w:rPr>
            </w:pPr>
          </w:p>
        </w:tc>
      </w:tr>
      <w:tr w:rsidR="007F7DEC" w:rsidRPr="00043748" w14:paraId="706E1582" w14:textId="77777777" w:rsidTr="002737FA">
        <w:trPr>
          <w:trHeight w:val="320"/>
        </w:trPr>
        <w:tc>
          <w:tcPr>
            <w:tcW w:w="9634" w:type="dxa"/>
            <w:gridSpan w:val="4"/>
          </w:tcPr>
          <w:p w14:paraId="63CAA6CE" w14:textId="77777777" w:rsidR="007F7DEC" w:rsidRPr="00043748" w:rsidRDefault="007F7DEC" w:rsidP="002737FA">
            <w:pPr>
              <w:jc w:val="both"/>
              <w:rPr>
                <w:rFonts w:ascii="Times New Roman" w:eastAsia="Times New Roman" w:hAnsi="Times New Roman" w:cs="Times New Roman"/>
                <w:b/>
                <w:bCs/>
                <w:color w:val="000000"/>
              </w:rPr>
            </w:pPr>
            <w:r w:rsidRPr="00043748">
              <w:rPr>
                <w:rFonts w:ascii="Times New Roman" w:eastAsia="Times New Roman" w:hAnsi="Times New Roman" w:cs="Times New Roman"/>
                <w:b/>
                <w:bCs/>
                <w:color w:val="000000"/>
              </w:rPr>
              <w:t>11 класс</w:t>
            </w:r>
          </w:p>
        </w:tc>
      </w:tr>
      <w:tr w:rsidR="007F7DEC" w14:paraId="35D2AE62" w14:textId="77777777" w:rsidTr="002737FA">
        <w:tblPrEx>
          <w:tblLook w:val="0400" w:firstRow="0" w:lastRow="0" w:firstColumn="0" w:lastColumn="0" w:noHBand="0" w:noVBand="1"/>
        </w:tblPrEx>
        <w:tc>
          <w:tcPr>
            <w:tcW w:w="961" w:type="dxa"/>
          </w:tcPr>
          <w:p w14:paraId="4A3C12EA"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7DAE6A0E"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Введение в уголовное право</w:t>
            </w:r>
          </w:p>
        </w:tc>
        <w:tc>
          <w:tcPr>
            <w:tcW w:w="1587" w:type="dxa"/>
          </w:tcPr>
          <w:p w14:paraId="27278D21"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76" w:type="dxa"/>
          </w:tcPr>
          <w:p w14:paraId="335DF026"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53B29651" w14:textId="77777777" w:rsidTr="002737FA">
        <w:tblPrEx>
          <w:tblLook w:val="0400" w:firstRow="0" w:lastRow="0" w:firstColumn="0" w:lastColumn="0" w:noHBand="0" w:noVBand="1"/>
        </w:tblPrEx>
        <w:tc>
          <w:tcPr>
            <w:tcW w:w="961" w:type="dxa"/>
          </w:tcPr>
          <w:p w14:paraId="6E78B180"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273E7BC7"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Понятие преступления. Уголовная ответственность и её основание. </w:t>
            </w:r>
          </w:p>
        </w:tc>
        <w:tc>
          <w:tcPr>
            <w:tcW w:w="1587" w:type="dxa"/>
          </w:tcPr>
          <w:p w14:paraId="231F59EF"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76" w:type="dxa"/>
          </w:tcPr>
          <w:p w14:paraId="04C9FB19"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3AA75680" w14:textId="77777777" w:rsidTr="002737FA">
        <w:tblPrEx>
          <w:tblLook w:val="0400" w:firstRow="0" w:lastRow="0" w:firstColumn="0" w:lastColumn="0" w:noHBand="0" w:noVBand="1"/>
        </w:tblPrEx>
        <w:tc>
          <w:tcPr>
            <w:tcW w:w="961" w:type="dxa"/>
          </w:tcPr>
          <w:p w14:paraId="053D9006"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25CAED8E"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Состав преступления </w:t>
            </w:r>
          </w:p>
        </w:tc>
        <w:tc>
          <w:tcPr>
            <w:tcW w:w="1587" w:type="dxa"/>
          </w:tcPr>
          <w:p w14:paraId="75081CFA"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2976" w:type="dxa"/>
          </w:tcPr>
          <w:p w14:paraId="534C8C18"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36802738" w14:textId="77777777" w:rsidTr="002737FA">
        <w:tblPrEx>
          <w:tblLook w:val="0400" w:firstRow="0" w:lastRow="0" w:firstColumn="0" w:lastColumn="0" w:noHBand="0" w:noVBand="1"/>
        </w:tblPrEx>
        <w:trPr>
          <w:trHeight w:val="43"/>
        </w:trPr>
        <w:tc>
          <w:tcPr>
            <w:tcW w:w="961" w:type="dxa"/>
          </w:tcPr>
          <w:p w14:paraId="40AE47EA"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7909A68F"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Стадии совершения преступления. Соучастие в преступлении </w:t>
            </w:r>
          </w:p>
        </w:tc>
        <w:tc>
          <w:tcPr>
            <w:tcW w:w="1587" w:type="dxa"/>
          </w:tcPr>
          <w:p w14:paraId="0247B1E4"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4</w:t>
            </w:r>
          </w:p>
        </w:tc>
        <w:tc>
          <w:tcPr>
            <w:tcW w:w="2976" w:type="dxa"/>
          </w:tcPr>
          <w:p w14:paraId="138027B6"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2B514BC6" w14:textId="77777777" w:rsidTr="002737FA">
        <w:tblPrEx>
          <w:tblLook w:val="0400" w:firstRow="0" w:lastRow="0" w:firstColumn="0" w:lastColumn="0" w:noHBand="0" w:noVBand="1"/>
        </w:tblPrEx>
        <w:trPr>
          <w:trHeight w:val="42"/>
        </w:trPr>
        <w:tc>
          <w:tcPr>
            <w:tcW w:w="961" w:type="dxa"/>
          </w:tcPr>
          <w:p w14:paraId="6D6D5F5D"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17F072B1"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Обстоятельства, исключающие преступность деяния </w:t>
            </w:r>
          </w:p>
        </w:tc>
        <w:tc>
          <w:tcPr>
            <w:tcW w:w="1587" w:type="dxa"/>
          </w:tcPr>
          <w:p w14:paraId="7E6CA62C"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4</w:t>
            </w:r>
          </w:p>
        </w:tc>
        <w:tc>
          <w:tcPr>
            <w:tcW w:w="2976" w:type="dxa"/>
          </w:tcPr>
          <w:p w14:paraId="292FD6D4"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74A62914" w14:textId="77777777" w:rsidTr="002737FA">
        <w:tblPrEx>
          <w:tblLook w:val="0400" w:firstRow="0" w:lastRow="0" w:firstColumn="0" w:lastColumn="0" w:noHBand="0" w:noVBand="1"/>
        </w:tblPrEx>
        <w:trPr>
          <w:trHeight w:val="42"/>
        </w:trPr>
        <w:tc>
          <w:tcPr>
            <w:tcW w:w="961" w:type="dxa"/>
          </w:tcPr>
          <w:p w14:paraId="68D4ACB7"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41F2D4C1"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Институт наказания в уголовном праве </w:t>
            </w:r>
          </w:p>
        </w:tc>
        <w:tc>
          <w:tcPr>
            <w:tcW w:w="1587" w:type="dxa"/>
          </w:tcPr>
          <w:p w14:paraId="1BD8B5A6"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76" w:type="dxa"/>
          </w:tcPr>
          <w:p w14:paraId="63BD6A5C"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24BF4C8A" w14:textId="77777777" w:rsidTr="002737FA">
        <w:tblPrEx>
          <w:tblLook w:val="0400" w:firstRow="0" w:lastRow="0" w:firstColumn="0" w:lastColumn="0" w:noHBand="0" w:noVBand="1"/>
        </w:tblPrEx>
        <w:trPr>
          <w:trHeight w:val="42"/>
        </w:trPr>
        <w:tc>
          <w:tcPr>
            <w:tcW w:w="961" w:type="dxa"/>
          </w:tcPr>
          <w:p w14:paraId="2582E66B"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29CE5DFB"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Освобождение от уголовной ответственности и от наказания. Амнистия. Помилование. Судимость </w:t>
            </w:r>
          </w:p>
        </w:tc>
        <w:tc>
          <w:tcPr>
            <w:tcW w:w="1587" w:type="dxa"/>
          </w:tcPr>
          <w:p w14:paraId="6CF8281E"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76" w:type="dxa"/>
          </w:tcPr>
          <w:p w14:paraId="0728011C"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1EED1056" w14:textId="77777777" w:rsidTr="002737FA">
        <w:tblPrEx>
          <w:tblLook w:val="0400" w:firstRow="0" w:lastRow="0" w:firstColumn="0" w:lastColumn="0" w:noHBand="0" w:noVBand="1"/>
        </w:tblPrEx>
        <w:trPr>
          <w:trHeight w:val="42"/>
        </w:trPr>
        <w:tc>
          <w:tcPr>
            <w:tcW w:w="961" w:type="dxa"/>
          </w:tcPr>
          <w:p w14:paraId="59E81AE7"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385D08C7"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Уголовная ответственность и наказание несовершеннолетних</w:t>
            </w:r>
          </w:p>
        </w:tc>
        <w:tc>
          <w:tcPr>
            <w:tcW w:w="1587" w:type="dxa"/>
          </w:tcPr>
          <w:p w14:paraId="6426939B"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2</w:t>
            </w:r>
          </w:p>
        </w:tc>
        <w:tc>
          <w:tcPr>
            <w:tcW w:w="2976" w:type="dxa"/>
          </w:tcPr>
          <w:p w14:paraId="36F98EEE"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Лекция и дискуссия по обозначаемой </w:t>
            </w:r>
            <w:r>
              <w:rPr>
                <w:rFonts w:ascii="Times New Roman" w:eastAsia="Times New Roman" w:hAnsi="Times New Roman" w:cs="Times New Roman"/>
              </w:rPr>
              <w:lastRenderedPageBreak/>
              <w:t xml:space="preserve">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6E63261E" w14:textId="77777777" w:rsidTr="002737FA">
        <w:tblPrEx>
          <w:tblLook w:val="0400" w:firstRow="0" w:lastRow="0" w:firstColumn="0" w:lastColumn="0" w:noHBand="0" w:noVBand="1"/>
        </w:tblPrEx>
        <w:trPr>
          <w:trHeight w:val="42"/>
        </w:trPr>
        <w:tc>
          <w:tcPr>
            <w:tcW w:w="961" w:type="dxa"/>
          </w:tcPr>
          <w:p w14:paraId="07987ED9"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004708E0"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87" w:type="dxa"/>
          </w:tcPr>
          <w:p w14:paraId="402C3C23" w14:textId="77777777" w:rsidR="007F7DEC" w:rsidRDefault="007F7DEC" w:rsidP="002737FA">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976" w:type="dxa"/>
          </w:tcPr>
          <w:p w14:paraId="7C0BDE7C"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p>
        </w:tc>
      </w:tr>
      <w:tr w:rsidR="007F7DEC" w14:paraId="2BCAAD1A" w14:textId="77777777" w:rsidTr="002737FA">
        <w:tblPrEx>
          <w:tblLook w:val="0400" w:firstRow="0" w:lastRow="0" w:firstColumn="0" w:lastColumn="0" w:noHBand="0" w:noVBand="1"/>
        </w:tblPrEx>
        <w:trPr>
          <w:trHeight w:val="42"/>
        </w:trPr>
        <w:tc>
          <w:tcPr>
            <w:tcW w:w="961" w:type="dxa"/>
          </w:tcPr>
          <w:p w14:paraId="6CBA3C77"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3FAE8CE7"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Введение в предмет административного права </w:t>
            </w:r>
          </w:p>
        </w:tc>
        <w:tc>
          <w:tcPr>
            <w:tcW w:w="1587" w:type="dxa"/>
          </w:tcPr>
          <w:p w14:paraId="26605482"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76" w:type="dxa"/>
          </w:tcPr>
          <w:p w14:paraId="5896C9DB"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1B4CC28E" w14:textId="77777777" w:rsidTr="002737FA">
        <w:tblPrEx>
          <w:tblLook w:val="0400" w:firstRow="0" w:lastRow="0" w:firstColumn="0" w:lastColumn="0" w:noHBand="0" w:noVBand="1"/>
        </w:tblPrEx>
        <w:trPr>
          <w:trHeight w:val="42"/>
        </w:trPr>
        <w:tc>
          <w:tcPr>
            <w:tcW w:w="961" w:type="dxa"/>
          </w:tcPr>
          <w:p w14:paraId="195F906B"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023427C6"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Субъекты административного права </w:t>
            </w:r>
          </w:p>
        </w:tc>
        <w:tc>
          <w:tcPr>
            <w:tcW w:w="1587" w:type="dxa"/>
          </w:tcPr>
          <w:p w14:paraId="25E694AC"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4</w:t>
            </w:r>
          </w:p>
        </w:tc>
        <w:tc>
          <w:tcPr>
            <w:tcW w:w="2976" w:type="dxa"/>
          </w:tcPr>
          <w:p w14:paraId="19E257BE"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62DBD0B8" w14:textId="77777777" w:rsidTr="002737FA">
        <w:tblPrEx>
          <w:tblLook w:val="0400" w:firstRow="0" w:lastRow="0" w:firstColumn="0" w:lastColumn="0" w:noHBand="0" w:noVBand="1"/>
        </w:tblPrEx>
        <w:trPr>
          <w:trHeight w:val="42"/>
        </w:trPr>
        <w:tc>
          <w:tcPr>
            <w:tcW w:w="961" w:type="dxa"/>
          </w:tcPr>
          <w:p w14:paraId="6AD093B4"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5EBF6397"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Административное принуждение </w:t>
            </w:r>
          </w:p>
        </w:tc>
        <w:tc>
          <w:tcPr>
            <w:tcW w:w="1587" w:type="dxa"/>
          </w:tcPr>
          <w:p w14:paraId="6F5C73CA"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4</w:t>
            </w:r>
          </w:p>
        </w:tc>
        <w:tc>
          <w:tcPr>
            <w:tcW w:w="2976" w:type="dxa"/>
          </w:tcPr>
          <w:p w14:paraId="48D307B7"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251EDEAB" w14:textId="77777777" w:rsidTr="002737FA">
        <w:tblPrEx>
          <w:tblLook w:val="0400" w:firstRow="0" w:lastRow="0" w:firstColumn="0" w:lastColumn="0" w:noHBand="0" w:noVBand="1"/>
        </w:tblPrEx>
        <w:trPr>
          <w:trHeight w:val="42"/>
        </w:trPr>
        <w:tc>
          <w:tcPr>
            <w:tcW w:w="961" w:type="dxa"/>
          </w:tcPr>
          <w:p w14:paraId="25E3097F"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11F02122"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Административная ответственность </w:t>
            </w:r>
          </w:p>
        </w:tc>
        <w:tc>
          <w:tcPr>
            <w:tcW w:w="1587" w:type="dxa"/>
          </w:tcPr>
          <w:p w14:paraId="4433E094"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976" w:type="dxa"/>
          </w:tcPr>
          <w:p w14:paraId="153B75B2"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3D92336C" w14:textId="77777777" w:rsidTr="002737FA">
        <w:tblPrEx>
          <w:tblLook w:val="0400" w:firstRow="0" w:lastRow="0" w:firstColumn="0" w:lastColumn="0" w:noHBand="0" w:noVBand="1"/>
        </w:tblPrEx>
        <w:trPr>
          <w:trHeight w:val="42"/>
        </w:trPr>
        <w:tc>
          <w:tcPr>
            <w:tcW w:w="961" w:type="dxa"/>
          </w:tcPr>
          <w:p w14:paraId="2C511805"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3E133FBF"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Административно-процессуальная деятельность </w:t>
            </w:r>
          </w:p>
        </w:tc>
        <w:tc>
          <w:tcPr>
            <w:tcW w:w="1587" w:type="dxa"/>
          </w:tcPr>
          <w:p w14:paraId="03816A9E"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76" w:type="dxa"/>
          </w:tcPr>
          <w:p w14:paraId="16E3D5EA"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41C45566" w14:textId="77777777" w:rsidTr="002737FA">
        <w:tblPrEx>
          <w:tblLook w:val="0400" w:firstRow="0" w:lastRow="0" w:firstColumn="0" w:lastColumn="0" w:noHBand="0" w:noVBand="1"/>
        </w:tblPrEx>
        <w:trPr>
          <w:trHeight w:val="211"/>
        </w:trPr>
        <w:tc>
          <w:tcPr>
            <w:tcW w:w="961" w:type="dxa"/>
          </w:tcPr>
          <w:p w14:paraId="2CCB7FAA"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15ED76E6"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Административное судопроизводство</w:t>
            </w:r>
          </w:p>
        </w:tc>
        <w:tc>
          <w:tcPr>
            <w:tcW w:w="1587" w:type="dxa"/>
          </w:tcPr>
          <w:p w14:paraId="51F71CBC"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976" w:type="dxa"/>
          </w:tcPr>
          <w:p w14:paraId="10164792" w14:textId="77777777" w:rsidR="007F7DEC" w:rsidRDefault="007F7DEC" w:rsidP="002737FA">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381809D7" w14:textId="77777777" w:rsidTr="002737FA">
        <w:tblPrEx>
          <w:tblLook w:val="0400" w:firstRow="0" w:lastRow="0" w:firstColumn="0" w:lastColumn="0" w:noHBand="0" w:noVBand="1"/>
        </w:tblPrEx>
        <w:trPr>
          <w:trHeight w:val="211"/>
        </w:trPr>
        <w:tc>
          <w:tcPr>
            <w:tcW w:w="961" w:type="dxa"/>
          </w:tcPr>
          <w:p w14:paraId="240D0E16"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23E22847"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Контрольная работа</w:t>
            </w:r>
          </w:p>
        </w:tc>
        <w:tc>
          <w:tcPr>
            <w:tcW w:w="1587" w:type="dxa"/>
          </w:tcPr>
          <w:p w14:paraId="362FEDCE" w14:textId="77777777" w:rsidR="007F7DEC" w:rsidRDefault="007F7DEC" w:rsidP="002737FA">
            <w:pP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976" w:type="dxa"/>
          </w:tcPr>
          <w:p w14:paraId="67C2D2A6" w14:textId="77777777" w:rsidR="007F7DEC" w:rsidRDefault="007F7DEC" w:rsidP="002737FA">
            <w:pPr>
              <w:rPr>
                <w:rFonts w:ascii="Times New Roman" w:eastAsia="Times New Roman" w:hAnsi="Times New Roman" w:cs="Times New Roman"/>
              </w:rPr>
            </w:pPr>
          </w:p>
        </w:tc>
      </w:tr>
      <w:tr w:rsidR="007F7DEC" w14:paraId="2324D426" w14:textId="77777777" w:rsidTr="002737FA">
        <w:tblPrEx>
          <w:tblLook w:val="0400" w:firstRow="0" w:lastRow="0" w:firstColumn="0" w:lastColumn="0" w:noHBand="0" w:noVBand="1"/>
        </w:tblPrEx>
        <w:trPr>
          <w:trHeight w:val="52"/>
        </w:trPr>
        <w:tc>
          <w:tcPr>
            <w:tcW w:w="961" w:type="dxa"/>
          </w:tcPr>
          <w:p w14:paraId="0D3E474A" w14:textId="77777777" w:rsidR="007F7DEC" w:rsidRPr="00043748" w:rsidRDefault="007F7DEC" w:rsidP="007F7DEC">
            <w:pPr>
              <w:pStyle w:val="a7"/>
              <w:numPr>
                <w:ilvl w:val="0"/>
                <w:numId w:val="20"/>
              </w:numPr>
              <w:pBdr>
                <w:top w:val="nil"/>
                <w:left w:val="nil"/>
                <w:bottom w:val="nil"/>
                <w:right w:val="nil"/>
                <w:between w:val="nil"/>
              </w:pBdr>
              <w:rPr>
                <w:rFonts w:ascii="Times New Roman" w:eastAsia="Times New Roman" w:hAnsi="Times New Roman" w:cs="Times New Roman"/>
                <w:color w:val="000000"/>
              </w:rPr>
            </w:pPr>
          </w:p>
        </w:tc>
        <w:tc>
          <w:tcPr>
            <w:tcW w:w="4110" w:type="dxa"/>
          </w:tcPr>
          <w:p w14:paraId="29418E9E"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Преступления и правонарушения против жизни и здоровья</w:t>
            </w:r>
          </w:p>
        </w:tc>
        <w:tc>
          <w:tcPr>
            <w:tcW w:w="1587" w:type="dxa"/>
          </w:tcPr>
          <w:p w14:paraId="530907BB"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4</w:t>
            </w:r>
          </w:p>
        </w:tc>
        <w:tc>
          <w:tcPr>
            <w:tcW w:w="2976" w:type="dxa"/>
          </w:tcPr>
          <w:p w14:paraId="1C7A83F3" w14:textId="77777777" w:rsidR="007F7DEC" w:rsidRDefault="007F7DEC" w:rsidP="002737FA">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36A2897B" w14:textId="77777777" w:rsidTr="002737FA">
        <w:tblPrEx>
          <w:tblLook w:val="0400" w:firstRow="0" w:lastRow="0" w:firstColumn="0" w:lastColumn="0" w:noHBand="0" w:noVBand="1"/>
        </w:tblPrEx>
        <w:trPr>
          <w:trHeight w:val="38"/>
        </w:trPr>
        <w:tc>
          <w:tcPr>
            <w:tcW w:w="961" w:type="dxa"/>
          </w:tcPr>
          <w:p w14:paraId="56EB8B99"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25574599"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Преступления и правонарушения против семьи и несовершеннолетних</w:t>
            </w:r>
          </w:p>
        </w:tc>
        <w:tc>
          <w:tcPr>
            <w:tcW w:w="1587" w:type="dxa"/>
          </w:tcPr>
          <w:p w14:paraId="2015D055"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2</w:t>
            </w:r>
          </w:p>
        </w:tc>
        <w:tc>
          <w:tcPr>
            <w:tcW w:w="2976" w:type="dxa"/>
          </w:tcPr>
          <w:p w14:paraId="7FE606DF" w14:textId="77777777" w:rsidR="007F7DEC" w:rsidRDefault="007F7DEC" w:rsidP="002737FA">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178825F1" w14:textId="77777777" w:rsidTr="002737FA">
        <w:tblPrEx>
          <w:tblLook w:val="0400" w:firstRow="0" w:lastRow="0" w:firstColumn="0" w:lastColumn="0" w:noHBand="0" w:noVBand="1"/>
        </w:tblPrEx>
        <w:trPr>
          <w:trHeight w:val="38"/>
        </w:trPr>
        <w:tc>
          <w:tcPr>
            <w:tcW w:w="961" w:type="dxa"/>
          </w:tcPr>
          <w:p w14:paraId="1480FFE3"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33E576E4"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Преступления и правонарушения против собственности</w:t>
            </w:r>
          </w:p>
        </w:tc>
        <w:tc>
          <w:tcPr>
            <w:tcW w:w="1587" w:type="dxa"/>
          </w:tcPr>
          <w:p w14:paraId="050ED0FD"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6</w:t>
            </w:r>
          </w:p>
        </w:tc>
        <w:tc>
          <w:tcPr>
            <w:tcW w:w="2976" w:type="dxa"/>
          </w:tcPr>
          <w:p w14:paraId="24742A51" w14:textId="77777777" w:rsidR="007F7DEC" w:rsidRDefault="007F7DEC" w:rsidP="002737FA">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w:t>
            </w:r>
            <w:r>
              <w:rPr>
                <w:rFonts w:ascii="Times New Roman" w:eastAsia="Times New Roman" w:hAnsi="Times New Roman" w:cs="Times New Roman"/>
              </w:rPr>
              <w:lastRenderedPageBreak/>
              <w:t xml:space="preserve">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62282094" w14:textId="77777777" w:rsidTr="002737FA">
        <w:tblPrEx>
          <w:tblLook w:val="0400" w:firstRow="0" w:lastRow="0" w:firstColumn="0" w:lastColumn="0" w:noHBand="0" w:noVBand="1"/>
        </w:tblPrEx>
        <w:trPr>
          <w:trHeight w:val="38"/>
        </w:trPr>
        <w:tc>
          <w:tcPr>
            <w:tcW w:w="961" w:type="dxa"/>
          </w:tcPr>
          <w:p w14:paraId="5D245116"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55479E38"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Отдельные виды преступлений и правонарушений в сфере экономической деятельности</w:t>
            </w:r>
          </w:p>
        </w:tc>
        <w:tc>
          <w:tcPr>
            <w:tcW w:w="1587" w:type="dxa"/>
          </w:tcPr>
          <w:p w14:paraId="378DB365"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3</w:t>
            </w:r>
          </w:p>
        </w:tc>
        <w:tc>
          <w:tcPr>
            <w:tcW w:w="2976" w:type="dxa"/>
          </w:tcPr>
          <w:p w14:paraId="5227F67E" w14:textId="77777777" w:rsidR="007F7DEC" w:rsidRDefault="007F7DEC" w:rsidP="002737FA">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422745A7" w14:textId="77777777" w:rsidTr="002737FA">
        <w:tblPrEx>
          <w:tblLook w:val="0400" w:firstRow="0" w:lastRow="0" w:firstColumn="0" w:lastColumn="0" w:noHBand="0" w:noVBand="1"/>
        </w:tblPrEx>
        <w:trPr>
          <w:trHeight w:val="38"/>
        </w:trPr>
        <w:tc>
          <w:tcPr>
            <w:tcW w:w="961" w:type="dxa"/>
          </w:tcPr>
          <w:p w14:paraId="3876C1AE"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3EF109FA"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Преступления и правонарушения против общественного порядка</w:t>
            </w:r>
          </w:p>
        </w:tc>
        <w:tc>
          <w:tcPr>
            <w:tcW w:w="1587" w:type="dxa"/>
          </w:tcPr>
          <w:p w14:paraId="40188686" w14:textId="77777777" w:rsidR="007F7DEC" w:rsidRDefault="007F7DEC" w:rsidP="002737FA">
            <w:pPr>
              <w:spacing w:line="276" w:lineRule="auto"/>
              <w:rPr>
                <w:rFonts w:ascii="Times New Roman" w:eastAsia="Times New Roman" w:hAnsi="Times New Roman" w:cs="Times New Roman"/>
                <w:color w:val="000000"/>
              </w:rPr>
            </w:pPr>
            <w:r>
              <w:rPr>
                <w:rFonts w:ascii="Times New Roman" w:eastAsia="Times New Roman" w:hAnsi="Times New Roman" w:cs="Times New Roman"/>
              </w:rPr>
              <w:t>2</w:t>
            </w:r>
          </w:p>
        </w:tc>
        <w:tc>
          <w:tcPr>
            <w:tcW w:w="2976" w:type="dxa"/>
          </w:tcPr>
          <w:p w14:paraId="07EDA032" w14:textId="77777777" w:rsidR="007F7DEC" w:rsidRDefault="007F7DEC" w:rsidP="002737FA">
            <w:pPr>
              <w:spacing w:line="276" w:lineRule="auto"/>
              <w:jc w:val="both"/>
              <w:rPr>
                <w:rFonts w:ascii="Times New Roman" w:eastAsia="Times New Roman" w:hAnsi="Times New Roman" w:cs="Times New Roman"/>
              </w:rPr>
            </w:pPr>
            <w:r>
              <w:rPr>
                <w:rFonts w:ascii="Times New Roman" w:eastAsia="Times New Roman" w:hAnsi="Times New Roman" w:cs="Times New Roman"/>
              </w:rPr>
              <w:t>Лекция и дискуссия по обозначаемой преподавателем проблематике. Решение практических задач.</w:t>
            </w:r>
          </w:p>
        </w:tc>
      </w:tr>
      <w:tr w:rsidR="007F7DEC" w14:paraId="4B8E7290" w14:textId="77777777" w:rsidTr="002737FA">
        <w:tblPrEx>
          <w:tblLook w:val="0400" w:firstRow="0" w:lastRow="0" w:firstColumn="0" w:lastColumn="0" w:noHBand="0" w:noVBand="1"/>
        </w:tblPrEx>
        <w:trPr>
          <w:trHeight w:val="38"/>
        </w:trPr>
        <w:tc>
          <w:tcPr>
            <w:tcW w:w="961" w:type="dxa"/>
          </w:tcPr>
          <w:p w14:paraId="77A7E6F0"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7F538C21"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Преступления и правонарушения против общественной нравственности</w:t>
            </w:r>
          </w:p>
        </w:tc>
        <w:tc>
          <w:tcPr>
            <w:tcW w:w="1587" w:type="dxa"/>
          </w:tcPr>
          <w:p w14:paraId="4333D370" w14:textId="77777777" w:rsidR="007F7DEC" w:rsidRDefault="007F7DEC" w:rsidP="002737FA">
            <w:pPr>
              <w:spacing w:line="276" w:lineRule="auto"/>
              <w:rPr>
                <w:rFonts w:ascii="Times New Roman" w:eastAsia="Times New Roman" w:hAnsi="Times New Roman" w:cs="Times New Roman"/>
              </w:rPr>
            </w:pPr>
            <w:r>
              <w:rPr>
                <w:rFonts w:ascii="Times New Roman" w:eastAsia="Times New Roman" w:hAnsi="Times New Roman" w:cs="Times New Roman"/>
              </w:rPr>
              <w:t>2</w:t>
            </w:r>
          </w:p>
        </w:tc>
        <w:tc>
          <w:tcPr>
            <w:tcW w:w="2976" w:type="dxa"/>
          </w:tcPr>
          <w:p w14:paraId="3643367F" w14:textId="77777777" w:rsidR="007F7DEC" w:rsidRDefault="007F7DEC" w:rsidP="002737FA">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4CAF3F32" w14:textId="77777777" w:rsidTr="002737FA">
        <w:tblPrEx>
          <w:tblLook w:val="0400" w:firstRow="0" w:lastRow="0" w:firstColumn="0" w:lastColumn="0" w:noHBand="0" w:noVBand="1"/>
        </w:tblPrEx>
        <w:trPr>
          <w:trHeight w:val="38"/>
        </w:trPr>
        <w:tc>
          <w:tcPr>
            <w:tcW w:w="961" w:type="dxa"/>
          </w:tcPr>
          <w:p w14:paraId="32CDE2A5"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1F7C8FBD"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Преступления и правонарушения против правил дорожного движения</w:t>
            </w:r>
          </w:p>
        </w:tc>
        <w:tc>
          <w:tcPr>
            <w:tcW w:w="1587" w:type="dxa"/>
          </w:tcPr>
          <w:p w14:paraId="08A2F731" w14:textId="77777777" w:rsidR="007F7DEC" w:rsidRDefault="007F7DEC" w:rsidP="002737FA">
            <w:pPr>
              <w:rPr>
                <w:rFonts w:ascii="Times New Roman" w:eastAsia="Times New Roman" w:hAnsi="Times New Roman" w:cs="Times New Roman"/>
              </w:rPr>
            </w:pPr>
            <w:r>
              <w:rPr>
                <w:rFonts w:ascii="Times New Roman" w:eastAsia="Times New Roman" w:hAnsi="Times New Roman" w:cs="Times New Roman"/>
              </w:rPr>
              <w:t>2</w:t>
            </w:r>
          </w:p>
        </w:tc>
        <w:tc>
          <w:tcPr>
            <w:tcW w:w="2976" w:type="dxa"/>
          </w:tcPr>
          <w:p w14:paraId="6EF1C8BF" w14:textId="77777777" w:rsidR="007F7DEC" w:rsidRDefault="007F7DEC" w:rsidP="002737FA">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4A46856D" w14:textId="77777777" w:rsidTr="002737FA">
        <w:tblPrEx>
          <w:tblLook w:val="0400" w:firstRow="0" w:lastRow="0" w:firstColumn="0" w:lastColumn="0" w:noHBand="0" w:noVBand="1"/>
        </w:tblPrEx>
        <w:trPr>
          <w:trHeight w:val="38"/>
        </w:trPr>
        <w:tc>
          <w:tcPr>
            <w:tcW w:w="961" w:type="dxa"/>
          </w:tcPr>
          <w:p w14:paraId="7A184C15"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112BC98D"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Преступления и правонарушения против информации</w:t>
            </w:r>
          </w:p>
        </w:tc>
        <w:tc>
          <w:tcPr>
            <w:tcW w:w="1587" w:type="dxa"/>
          </w:tcPr>
          <w:p w14:paraId="57DFECE1" w14:textId="77777777" w:rsidR="007F7DEC" w:rsidRDefault="007F7DEC" w:rsidP="002737FA">
            <w:pPr>
              <w:spacing w:line="276" w:lineRule="auto"/>
              <w:rPr>
                <w:rFonts w:ascii="Times New Roman" w:eastAsia="Times New Roman" w:hAnsi="Times New Roman" w:cs="Times New Roman"/>
              </w:rPr>
            </w:pPr>
            <w:r>
              <w:rPr>
                <w:rFonts w:ascii="Times New Roman" w:eastAsia="Times New Roman" w:hAnsi="Times New Roman" w:cs="Times New Roman"/>
              </w:rPr>
              <w:t>2</w:t>
            </w:r>
          </w:p>
        </w:tc>
        <w:tc>
          <w:tcPr>
            <w:tcW w:w="2976" w:type="dxa"/>
          </w:tcPr>
          <w:p w14:paraId="448F5898" w14:textId="77777777" w:rsidR="007F7DEC" w:rsidRDefault="007F7DEC" w:rsidP="002737FA">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37A8327B" w14:textId="77777777" w:rsidTr="002737FA">
        <w:tblPrEx>
          <w:tblLook w:val="0400" w:firstRow="0" w:lastRow="0" w:firstColumn="0" w:lastColumn="0" w:noHBand="0" w:noVBand="1"/>
        </w:tblPrEx>
        <w:trPr>
          <w:trHeight w:val="38"/>
        </w:trPr>
        <w:tc>
          <w:tcPr>
            <w:tcW w:w="961" w:type="dxa"/>
          </w:tcPr>
          <w:p w14:paraId="0E798802"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67636D4C"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Преступления и правонарушения экстремистской направленности</w:t>
            </w:r>
          </w:p>
        </w:tc>
        <w:tc>
          <w:tcPr>
            <w:tcW w:w="1587" w:type="dxa"/>
          </w:tcPr>
          <w:p w14:paraId="6C64DBC4" w14:textId="77777777" w:rsidR="007F7DEC" w:rsidRDefault="007F7DEC" w:rsidP="002737FA">
            <w:pPr>
              <w:spacing w:line="276" w:lineRule="auto"/>
              <w:rPr>
                <w:rFonts w:ascii="Times New Roman" w:eastAsia="Times New Roman" w:hAnsi="Times New Roman" w:cs="Times New Roman"/>
              </w:rPr>
            </w:pPr>
            <w:r>
              <w:rPr>
                <w:rFonts w:ascii="Times New Roman" w:eastAsia="Times New Roman" w:hAnsi="Times New Roman" w:cs="Times New Roman"/>
              </w:rPr>
              <w:t>2</w:t>
            </w:r>
          </w:p>
        </w:tc>
        <w:tc>
          <w:tcPr>
            <w:tcW w:w="2976" w:type="dxa"/>
          </w:tcPr>
          <w:p w14:paraId="744FE244" w14:textId="77777777" w:rsidR="007F7DEC" w:rsidRDefault="007F7DEC" w:rsidP="002737FA">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Лекция и дискуссия по обозначаемой преподавателем проблематике. </w:t>
            </w:r>
            <w:r>
              <w:rPr>
                <w:rFonts w:ascii="Times New Roman" w:eastAsia="Times New Roman" w:hAnsi="Times New Roman" w:cs="Times New Roman"/>
                <w:color w:val="000000"/>
                <w:lang w:val="en-US"/>
              </w:rPr>
              <w:t>Р</w:t>
            </w:r>
            <w:r>
              <w:rPr>
                <w:rFonts w:ascii="Times New Roman" w:eastAsia="Times New Roman" w:hAnsi="Times New Roman" w:cs="Times New Roman"/>
                <w:color w:val="000000"/>
              </w:rPr>
              <w:t>ешение практических задач</w:t>
            </w:r>
          </w:p>
        </w:tc>
      </w:tr>
      <w:tr w:rsidR="007F7DEC" w14:paraId="214351A8" w14:textId="77777777" w:rsidTr="002737FA">
        <w:tblPrEx>
          <w:tblLook w:val="0400" w:firstRow="0" w:lastRow="0" w:firstColumn="0" w:lastColumn="0" w:noHBand="0" w:noVBand="1"/>
        </w:tblPrEx>
        <w:trPr>
          <w:trHeight w:val="38"/>
        </w:trPr>
        <w:tc>
          <w:tcPr>
            <w:tcW w:w="961" w:type="dxa"/>
          </w:tcPr>
          <w:p w14:paraId="4AA56230" w14:textId="77777777" w:rsidR="007F7DEC" w:rsidRPr="00043748" w:rsidRDefault="007F7DEC" w:rsidP="007F7DEC">
            <w:pPr>
              <w:pStyle w:val="a7"/>
              <w:widowControl w:val="0"/>
              <w:numPr>
                <w:ilvl w:val="0"/>
                <w:numId w:val="20"/>
              </w:numPr>
              <w:pBdr>
                <w:top w:val="nil"/>
                <w:left w:val="nil"/>
                <w:bottom w:val="nil"/>
                <w:right w:val="nil"/>
                <w:between w:val="nil"/>
              </w:pBdr>
              <w:jc w:val="both"/>
              <w:rPr>
                <w:rFonts w:ascii="Times New Roman" w:eastAsia="Times New Roman" w:hAnsi="Times New Roman" w:cs="Times New Roman"/>
                <w:color w:val="000000"/>
              </w:rPr>
            </w:pPr>
          </w:p>
        </w:tc>
        <w:tc>
          <w:tcPr>
            <w:tcW w:w="4110" w:type="dxa"/>
          </w:tcPr>
          <w:p w14:paraId="45B4AC8B" w14:textId="77777777" w:rsidR="007F7DEC" w:rsidRDefault="007F7DEC" w:rsidP="002737F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 xml:space="preserve">Контрольная работа </w:t>
            </w:r>
          </w:p>
        </w:tc>
        <w:tc>
          <w:tcPr>
            <w:tcW w:w="1587" w:type="dxa"/>
          </w:tcPr>
          <w:p w14:paraId="3F4C39EC" w14:textId="77777777" w:rsidR="007F7DEC" w:rsidRDefault="007F7DEC" w:rsidP="002737FA">
            <w:pPr>
              <w:spacing w:line="276" w:lineRule="auto"/>
              <w:rPr>
                <w:rFonts w:ascii="Times New Roman" w:eastAsia="Times New Roman" w:hAnsi="Times New Roman" w:cs="Times New Roman"/>
              </w:rPr>
            </w:pPr>
            <w:r>
              <w:rPr>
                <w:rFonts w:ascii="Times New Roman" w:eastAsia="Times New Roman" w:hAnsi="Times New Roman" w:cs="Times New Roman"/>
              </w:rPr>
              <w:t>1</w:t>
            </w:r>
          </w:p>
        </w:tc>
        <w:tc>
          <w:tcPr>
            <w:tcW w:w="2976" w:type="dxa"/>
          </w:tcPr>
          <w:p w14:paraId="6A56DC03" w14:textId="77777777" w:rsidR="007F7DEC" w:rsidRDefault="007F7DEC" w:rsidP="002737FA">
            <w:pPr>
              <w:widowControl w:val="0"/>
              <w:pBdr>
                <w:top w:val="nil"/>
                <w:left w:val="nil"/>
                <w:bottom w:val="nil"/>
                <w:right w:val="nil"/>
                <w:between w:val="nil"/>
              </w:pBdr>
              <w:spacing w:line="276" w:lineRule="auto"/>
              <w:jc w:val="both"/>
              <w:rPr>
                <w:rFonts w:ascii="Times New Roman" w:eastAsia="Times New Roman" w:hAnsi="Times New Roman" w:cs="Times New Roman"/>
                <w:color w:val="000000"/>
              </w:rPr>
            </w:pPr>
          </w:p>
        </w:tc>
      </w:tr>
      <w:tr w:rsidR="007F7DEC" w14:paraId="79FCB076" w14:textId="77777777" w:rsidTr="002737FA">
        <w:tblPrEx>
          <w:tblLook w:val="0400" w:firstRow="0" w:lastRow="0" w:firstColumn="0" w:lastColumn="0" w:noHBand="0" w:noVBand="1"/>
        </w:tblPrEx>
        <w:trPr>
          <w:trHeight w:val="38"/>
        </w:trPr>
        <w:tc>
          <w:tcPr>
            <w:tcW w:w="961" w:type="dxa"/>
          </w:tcPr>
          <w:p w14:paraId="2EA06975" w14:textId="77777777" w:rsidR="007F7DEC" w:rsidRPr="00043748" w:rsidRDefault="007F7DEC" w:rsidP="002737FA">
            <w:pPr>
              <w:pStyle w:val="a7"/>
              <w:widowControl w:val="0"/>
              <w:pBdr>
                <w:top w:val="nil"/>
                <w:left w:val="nil"/>
                <w:bottom w:val="nil"/>
                <w:right w:val="nil"/>
                <w:between w:val="nil"/>
              </w:pBdr>
              <w:ind w:left="360"/>
              <w:jc w:val="both"/>
              <w:rPr>
                <w:rFonts w:ascii="Times New Roman" w:eastAsia="Times New Roman" w:hAnsi="Times New Roman" w:cs="Times New Roman"/>
                <w:color w:val="000000"/>
              </w:rPr>
            </w:pPr>
          </w:p>
        </w:tc>
        <w:tc>
          <w:tcPr>
            <w:tcW w:w="4110" w:type="dxa"/>
          </w:tcPr>
          <w:p w14:paraId="5AFA75A9" w14:textId="77777777" w:rsidR="007F7DEC" w:rsidRPr="00043748" w:rsidRDefault="007F7DEC" w:rsidP="002737FA">
            <w:pPr>
              <w:pBdr>
                <w:top w:val="nil"/>
                <w:left w:val="nil"/>
                <w:bottom w:val="nil"/>
                <w:right w:val="nil"/>
                <w:between w:val="nil"/>
              </w:pBdr>
              <w:rPr>
                <w:rFonts w:ascii="Times New Roman" w:eastAsia="Times New Roman" w:hAnsi="Times New Roman" w:cs="Times New Roman"/>
                <w:b/>
                <w:bCs/>
              </w:rPr>
            </w:pPr>
            <w:r w:rsidRPr="00043748">
              <w:rPr>
                <w:rFonts w:ascii="Times New Roman" w:eastAsia="Times New Roman" w:hAnsi="Times New Roman" w:cs="Times New Roman"/>
                <w:b/>
                <w:bCs/>
              </w:rPr>
              <w:t>Итого часов, 11 класс</w:t>
            </w:r>
          </w:p>
        </w:tc>
        <w:tc>
          <w:tcPr>
            <w:tcW w:w="1587" w:type="dxa"/>
          </w:tcPr>
          <w:p w14:paraId="5580AB29" w14:textId="77777777" w:rsidR="007F7DEC" w:rsidRPr="00043748" w:rsidRDefault="007F7DEC" w:rsidP="002737FA">
            <w:pPr>
              <w:rPr>
                <w:rFonts w:ascii="Times New Roman" w:eastAsia="Times New Roman" w:hAnsi="Times New Roman" w:cs="Times New Roman"/>
                <w:b/>
                <w:bCs/>
              </w:rPr>
            </w:pPr>
            <w:r w:rsidRPr="00043748">
              <w:rPr>
                <w:rFonts w:ascii="Times New Roman" w:eastAsia="Times New Roman" w:hAnsi="Times New Roman" w:cs="Times New Roman"/>
                <w:b/>
                <w:bCs/>
              </w:rPr>
              <w:t>68</w:t>
            </w:r>
          </w:p>
        </w:tc>
        <w:tc>
          <w:tcPr>
            <w:tcW w:w="2976" w:type="dxa"/>
          </w:tcPr>
          <w:p w14:paraId="44332AC5" w14:textId="77777777" w:rsidR="007F7DEC" w:rsidRDefault="007F7DEC" w:rsidP="002737FA">
            <w:pPr>
              <w:widowControl w:val="0"/>
              <w:pBdr>
                <w:top w:val="nil"/>
                <w:left w:val="nil"/>
                <w:bottom w:val="nil"/>
                <w:right w:val="nil"/>
                <w:between w:val="nil"/>
              </w:pBdr>
              <w:jc w:val="both"/>
              <w:rPr>
                <w:rFonts w:ascii="Times New Roman" w:eastAsia="Times New Roman" w:hAnsi="Times New Roman" w:cs="Times New Roman"/>
                <w:color w:val="000000"/>
              </w:rPr>
            </w:pPr>
          </w:p>
        </w:tc>
      </w:tr>
    </w:tbl>
    <w:p w14:paraId="6E0AAA75" w14:textId="77777777" w:rsidR="007F7DEC" w:rsidRDefault="007F7DEC" w:rsidP="007F7DEC">
      <w:pPr>
        <w:widowControl w:val="0"/>
        <w:pBdr>
          <w:top w:val="nil"/>
          <w:left w:val="nil"/>
          <w:bottom w:val="nil"/>
          <w:right w:val="nil"/>
          <w:between w:val="nil"/>
        </w:pBdr>
        <w:spacing w:after="0"/>
        <w:rPr>
          <w:rFonts w:ascii="Times New Roman" w:eastAsia="Times New Roman" w:hAnsi="Times New Roman" w:cs="Times New Roman"/>
          <w:b/>
          <w:color w:val="000000"/>
        </w:rPr>
      </w:pPr>
    </w:p>
    <w:p w14:paraId="0D240AD0" w14:textId="77777777" w:rsidR="00C15B74" w:rsidRPr="000970E7" w:rsidRDefault="00C15B74" w:rsidP="00C15B74">
      <w:pPr>
        <w:pStyle w:val="ConsPlusNormal"/>
        <w:ind w:firstLine="567"/>
        <w:jc w:val="both"/>
        <w:rPr>
          <w:rFonts w:ascii="Times New Roman" w:hAnsi="Times New Roman" w:cs="Times New Roman"/>
          <w:sz w:val="24"/>
          <w:szCs w:val="24"/>
        </w:rPr>
      </w:pPr>
      <w:r w:rsidRPr="000970E7">
        <w:rPr>
          <w:rFonts w:ascii="Times New Roman" w:hAnsi="Times New Roman" w:cs="Times New Roman"/>
          <w:sz w:val="24"/>
          <w:szCs w:val="24"/>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3ABF8DDA"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xml:space="preserve">— опыт дел, направленных на заботу о своей семье, родных и близких; </w:t>
      </w:r>
    </w:p>
    <w:p w14:paraId="61B1B830"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трудовой опыт, опыт участия в производственной практике;</w:t>
      </w:r>
    </w:p>
    <w:p w14:paraId="79F3FB07"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1FF22379"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опыт природоохранных дел;</w:t>
      </w:r>
    </w:p>
    <w:p w14:paraId="27478A09"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опыт разрешения возникающих конфликтных ситуаций в школе, дома или на улице;</w:t>
      </w:r>
    </w:p>
    <w:p w14:paraId="7E875422"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опыт самостоятельного приобретения новых знаний, проведения научных исследований, опыт проектной деятельности;</w:t>
      </w:r>
    </w:p>
    <w:p w14:paraId="28B38687"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0A3CAB5C"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xml:space="preserve">— опыт ведения здорового образа жизни и заботы о здоровье других людей; </w:t>
      </w:r>
    </w:p>
    <w:p w14:paraId="54869261"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 опыт оказания помощи окружающим, заботы о малышах или пожилых людях, волонтерский опыт;</w:t>
      </w:r>
    </w:p>
    <w:p w14:paraId="49AA88A7" w14:textId="77777777" w:rsidR="00C15B74" w:rsidRPr="000970E7"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lastRenderedPageBreak/>
        <w:t>— опыт самопознания и самоанализа, опыт социально приемлемого самовыражения и самореализации.</w:t>
      </w:r>
    </w:p>
    <w:p w14:paraId="2E493A59" w14:textId="77777777" w:rsidR="00C15B74" w:rsidRDefault="00C15B74" w:rsidP="00C15B74">
      <w:pPr>
        <w:pStyle w:val="ConsPlusNormal"/>
        <w:jc w:val="both"/>
        <w:rPr>
          <w:rFonts w:ascii="Times New Roman" w:hAnsi="Times New Roman" w:cs="Times New Roman"/>
          <w:sz w:val="24"/>
          <w:szCs w:val="24"/>
        </w:rPr>
      </w:pPr>
      <w:r w:rsidRPr="000970E7">
        <w:rPr>
          <w:rFonts w:ascii="Times New Roman" w:hAnsi="Times New Roman" w:cs="Times New Roman"/>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w:t>
      </w:r>
    </w:p>
    <w:p w14:paraId="4A502D57" w14:textId="77777777" w:rsidR="00C15B74" w:rsidRPr="00895E83" w:rsidRDefault="00C15B74" w:rsidP="00C15B74">
      <w:pPr>
        <w:pStyle w:val="ConsPlusNormal"/>
        <w:jc w:val="both"/>
        <w:rPr>
          <w:rFonts w:ascii="Times New Roman" w:hAnsi="Times New Roman" w:cs="Times New Roman"/>
          <w:sz w:val="22"/>
          <w:szCs w:val="22"/>
        </w:rPr>
      </w:pPr>
    </w:p>
    <w:p w14:paraId="00E8479D" w14:textId="77777777" w:rsidR="00C15B74" w:rsidRPr="00466D2A" w:rsidRDefault="00C15B74" w:rsidP="00C15B74">
      <w:pPr>
        <w:pStyle w:val="ConsPlusNormal"/>
        <w:keepNext/>
        <w:ind w:firstLine="425"/>
        <w:rPr>
          <w:rFonts w:ascii="Times New Roman" w:hAnsi="Times New Roman" w:cs="Times New Roman"/>
          <w:b/>
          <w:bCs/>
          <w:sz w:val="24"/>
          <w:szCs w:val="24"/>
        </w:rPr>
      </w:pPr>
      <w:r>
        <w:rPr>
          <w:rFonts w:ascii="Times New Roman" w:hAnsi="Times New Roman" w:cs="Times New Roman"/>
          <w:b/>
          <w:bCs/>
          <w:sz w:val="24"/>
          <w:szCs w:val="24"/>
        </w:rPr>
        <w:t>Дополнительные материалы</w:t>
      </w:r>
    </w:p>
    <w:p w14:paraId="6A0FFFD0" w14:textId="77777777" w:rsidR="00C15B74" w:rsidRPr="00895E83" w:rsidRDefault="00C15B74" w:rsidP="00C15B74">
      <w:pPr>
        <w:pStyle w:val="ConsPlusNormal"/>
        <w:keepNext/>
        <w:jc w:val="center"/>
        <w:rPr>
          <w:rFonts w:ascii="Times New Roman" w:hAnsi="Times New Roman" w:cs="Times New Roman"/>
          <w:b/>
          <w:sz w:val="22"/>
          <w:szCs w:val="22"/>
        </w:rPr>
      </w:pPr>
    </w:p>
    <w:p w14:paraId="02D5CE18" w14:textId="77777777" w:rsidR="00C15B74" w:rsidRPr="00C15B74" w:rsidRDefault="00C15B74" w:rsidP="00C15B74">
      <w:pPr>
        <w:keepNext/>
        <w:ind w:right="-198" w:firstLine="567"/>
        <w:rPr>
          <w:rFonts w:ascii="Times New Roman" w:hAnsi="Times New Roman" w:cs="Times New Roman"/>
          <w:b/>
          <w:sz w:val="24"/>
          <w:szCs w:val="24"/>
        </w:rPr>
      </w:pPr>
      <w:r w:rsidRPr="00C15B74">
        <w:rPr>
          <w:rFonts w:ascii="Times New Roman" w:hAnsi="Times New Roman" w:cs="Times New Roman"/>
          <w:b/>
          <w:sz w:val="24"/>
          <w:szCs w:val="24"/>
        </w:rPr>
        <w:t>Базовый учебник</w:t>
      </w:r>
    </w:p>
    <w:p w14:paraId="5F503380" w14:textId="77777777" w:rsidR="00C15B74" w:rsidRPr="000B735A" w:rsidRDefault="00C15B74" w:rsidP="00C15B74">
      <w:pPr>
        <w:pStyle w:val="a7"/>
        <w:spacing w:after="0" w:line="240" w:lineRule="auto"/>
        <w:ind w:left="0"/>
        <w:rPr>
          <w:rFonts w:ascii="Times New Roman" w:eastAsia="Times New Roman" w:hAnsi="Times New Roman" w:cs="Times New Roman"/>
          <w:sz w:val="24"/>
          <w:szCs w:val="24"/>
          <w:shd w:val="clear" w:color="auto" w:fill="FFFFFF"/>
        </w:rPr>
      </w:pPr>
      <w:r w:rsidRPr="000B735A">
        <w:rPr>
          <w:rFonts w:ascii="Times New Roman" w:hAnsi="Times New Roman" w:cs="Times New Roman"/>
          <w:sz w:val="24"/>
          <w:szCs w:val="24"/>
        </w:rPr>
        <w:t>1) Право. 10 кл. Изд-во Просвещение. Боголюбов Л.Н., Лукашева Е.А., Матвеев А.И. и другие, под редакцией Лазебниковой А.Ю., Лукашевой Е.А., Матвеева А.И.</w:t>
      </w:r>
    </w:p>
    <w:p w14:paraId="22D4ABF7" w14:textId="77777777" w:rsidR="00C15B74" w:rsidRPr="000B735A" w:rsidRDefault="00C15B74" w:rsidP="00C15B74">
      <w:pPr>
        <w:pStyle w:val="a7"/>
        <w:spacing w:after="0" w:line="240" w:lineRule="auto"/>
        <w:ind w:left="0"/>
        <w:rPr>
          <w:rFonts w:ascii="Times New Roman" w:eastAsia="Times New Roman" w:hAnsi="Times New Roman" w:cs="Times New Roman"/>
          <w:sz w:val="24"/>
          <w:szCs w:val="24"/>
        </w:rPr>
      </w:pPr>
      <w:r w:rsidRPr="000B735A">
        <w:rPr>
          <w:rFonts w:ascii="Times New Roman" w:eastAsia="Times New Roman" w:hAnsi="Times New Roman" w:cs="Times New Roman"/>
          <w:sz w:val="24"/>
          <w:szCs w:val="24"/>
        </w:rPr>
        <w:t>2)</w:t>
      </w:r>
      <w:r w:rsidRPr="000B735A">
        <w:rPr>
          <w:rFonts w:ascii="Times New Roman" w:hAnsi="Times New Roman" w:cs="Times New Roman"/>
          <w:sz w:val="24"/>
          <w:szCs w:val="24"/>
        </w:rPr>
        <w:t xml:space="preserve"> Право. 11 кл. Изд-во Просвещение. Боголюбов Л.Н., Абова Т.Е., Матвеев А.И. и другие, под редакцией Лазебниковой А.Ю., Абовой Т.Е., Матвеева А.И.</w:t>
      </w:r>
    </w:p>
    <w:p w14:paraId="53D5F3E0" w14:textId="77777777" w:rsidR="00C15B74" w:rsidRPr="000B735A" w:rsidRDefault="00C15B74" w:rsidP="00C15B74">
      <w:pPr>
        <w:ind w:left="360"/>
      </w:pPr>
    </w:p>
    <w:p w14:paraId="51F9CDB6" w14:textId="77777777" w:rsidR="00C15B74" w:rsidRPr="00C15B74" w:rsidRDefault="00C15B74" w:rsidP="00C15B74">
      <w:pPr>
        <w:jc w:val="both"/>
        <w:rPr>
          <w:rFonts w:ascii="Times New Roman" w:hAnsi="Times New Roman" w:cs="Times New Roman"/>
          <w:sz w:val="24"/>
          <w:szCs w:val="24"/>
        </w:rPr>
      </w:pPr>
      <w:r w:rsidRPr="00C15B74">
        <w:rPr>
          <w:rFonts w:ascii="Times New Roman" w:hAnsi="Times New Roman" w:cs="Times New Roman"/>
          <w:sz w:val="24"/>
          <w:szCs w:val="24"/>
        </w:rPr>
        <w:t xml:space="preserve">Дополнительная литература: </w:t>
      </w:r>
    </w:p>
    <w:p w14:paraId="7755AA30" w14:textId="77777777" w:rsidR="00C15B74" w:rsidRPr="000B735A" w:rsidRDefault="00C15B74" w:rsidP="00C15B74">
      <w:pPr>
        <w:pStyle w:val="a7"/>
        <w:numPr>
          <w:ilvl w:val="0"/>
          <w:numId w:val="23"/>
        </w:numPr>
        <w:spacing w:after="0"/>
        <w:ind w:left="714" w:right="-199" w:hanging="357"/>
        <w:jc w:val="both"/>
        <w:rPr>
          <w:rFonts w:ascii="Times New Roman" w:hAnsi="Times New Roman" w:cs="Times New Roman"/>
          <w:sz w:val="24"/>
          <w:szCs w:val="24"/>
        </w:rPr>
      </w:pPr>
      <w:r w:rsidRPr="000B735A">
        <w:rPr>
          <w:rFonts w:ascii="Times New Roman" w:hAnsi="Times New Roman" w:cs="Times New Roman"/>
          <w:sz w:val="24"/>
          <w:szCs w:val="24"/>
        </w:rPr>
        <w:t>Основы права: Учебное пособие. Изд-во Проспект. Под ред. В.В. Блажеева</w:t>
      </w:r>
    </w:p>
    <w:p w14:paraId="61C9B4C8" w14:textId="77777777" w:rsidR="0009784D" w:rsidRPr="0009784D" w:rsidRDefault="0009784D">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sectPr w:rsidR="0009784D" w:rsidRPr="0009784D">
      <w:pgSz w:w="11907" w:h="16839"/>
      <w:pgMar w:top="1134" w:right="850" w:bottom="1134" w:left="170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ADE8" w16cex:dateUtc="2022-04-01T08:33:00Z"/>
  <w16cex:commentExtensible w16cex:durableId="25F2F8B9" w16cex:dateUtc="2022-04-02T13:30:00Z"/>
  <w16cex:commentExtensible w16cex:durableId="25F1ADE9" w16cex:dateUtc="2022-04-01T08:34:00Z"/>
  <w16cex:commentExtensible w16cex:durableId="25F2F8BD" w16cex:dateUtc="2022-04-02T13:30:00Z"/>
  <w16cex:commentExtensible w16cex:durableId="25F1ADEA" w16cex:dateUtc="2022-04-01T08:25:00Z"/>
  <w16cex:commentExtensible w16cex:durableId="25F2F896" w16cex:dateUtc="2022-04-02T13:30:00Z"/>
  <w16cex:commentExtensible w16cex:durableId="25F1ADEB" w16cex:dateUtc="2022-04-01T08:47:00Z"/>
  <w16cex:commentExtensible w16cex:durableId="25F2F8F2" w16cex:dateUtc="2022-04-02T13:31:00Z"/>
  <w16cex:commentExtensible w16cex:durableId="25F1ADEC" w16cex:dateUtc="2022-04-01T08:34:00Z"/>
  <w16cex:commentExtensible w16cex:durableId="25F2F790" w16cex:dateUtc="2022-04-02T13:25:00Z"/>
  <w16cex:commentExtensible w16cex:durableId="25F1ADED" w16cex:dateUtc="2022-04-01T08:36:00Z"/>
  <w16cex:commentExtensible w16cex:durableId="25F2F7FC" w16cex:dateUtc="2022-04-02T13:27:00Z"/>
  <w16cex:commentExtensible w16cex:durableId="25F1ADEE" w16cex:dateUtc="2022-04-01T08:30:00Z"/>
  <w16cex:commentExtensible w16cex:durableId="25F2F933" w16cex:dateUtc="2022-04-02T13:32:00Z"/>
  <w16cex:commentExtensible w16cex:durableId="25F1ADEF" w16cex:dateUtc="2022-04-01T08:37:00Z"/>
  <w16cex:commentExtensible w16cex:durableId="25F2F962" w16cex:dateUtc="2022-04-02T13:33:00Z"/>
  <w16cex:commentExtensible w16cex:durableId="25F4122E" w16cex:dateUtc="2022-04-01T08:31:00Z"/>
  <w16cex:commentExtensible w16cex:durableId="25F4122D" w16cex:dateUtc="2022-04-03T09:28:00Z"/>
  <w16cex:commentExtensible w16cex:durableId="25F1ADF0" w16cex:dateUtc="2022-04-01T08:52:00Z"/>
  <w16cex:commentExtensible w16cex:durableId="25F41580" w16cex:dateUtc="2022-04-03T09:45:00Z"/>
  <w16cex:commentExtensible w16cex:durableId="25F1ADF1" w16cex:dateUtc="2022-04-01T08:31:00Z"/>
  <w16cex:commentExtensible w16cex:durableId="25F4115B" w16cex:dateUtc="2022-04-03T09:28:00Z"/>
  <w16cex:commentExtensible w16cex:durableId="25F1ADF2" w16cex:dateUtc="2022-04-01T08:55:00Z"/>
  <w16cex:commentExtensible w16cex:durableId="25F411EF" w16cex:dateUtc="2022-04-03T09:30:00Z"/>
  <w16cex:commentExtensible w16cex:durableId="25F1ADF3" w16cex:dateUtc="2022-04-01T08:55:00Z"/>
  <w16cex:commentExtensible w16cex:durableId="25F41406" w16cex:dateUtc="2022-04-03T09:39:00Z"/>
  <w16cex:commentExtensible w16cex:durableId="25F1ADF4" w16cex:dateUtc="2022-04-01T09:00:00Z"/>
  <w16cex:commentExtensible w16cex:durableId="25F414E5" w16cex:dateUtc="2022-04-03T09:43:00Z"/>
  <w16cex:commentExtensible w16cex:durableId="25F1ADF5" w16cex:dateUtc="2022-04-01T09:02:00Z"/>
  <w16cex:commentExtensible w16cex:durableId="25F2F912" w16cex:dateUtc="2022-04-02T13: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5E140" w14:textId="77777777" w:rsidR="0009784D" w:rsidRDefault="0009784D" w:rsidP="007F1B89">
      <w:pPr>
        <w:spacing w:after="0" w:line="240" w:lineRule="auto"/>
      </w:pPr>
      <w:r>
        <w:separator/>
      </w:r>
    </w:p>
  </w:endnote>
  <w:endnote w:type="continuationSeparator" w:id="0">
    <w:p w14:paraId="79F7E978" w14:textId="77777777" w:rsidR="0009784D" w:rsidRDefault="0009784D" w:rsidP="007F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AF77" w14:textId="77777777" w:rsidR="0009784D" w:rsidRDefault="0009784D" w:rsidP="007F1B89">
      <w:pPr>
        <w:spacing w:after="0" w:line="240" w:lineRule="auto"/>
      </w:pPr>
      <w:r>
        <w:separator/>
      </w:r>
    </w:p>
  </w:footnote>
  <w:footnote w:type="continuationSeparator" w:id="0">
    <w:p w14:paraId="0853359F" w14:textId="77777777" w:rsidR="0009784D" w:rsidRDefault="0009784D" w:rsidP="007F1B89">
      <w:pPr>
        <w:spacing w:after="0" w:line="240" w:lineRule="auto"/>
      </w:pPr>
      <w:r>
        <w:continuationSeparator/>
      </w:r>
    </w:p>
  </w:footnote>
  <w:footnote w:id="1">
    <w:p w14:paraId="2A3A33A1" w14:textId="77777777" w:rsidR="007F7DEC" w:rsidRDefault="007F7DEC" w:rsidP="007F7D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6240"/>
    <w:multiLevelType w:val="hybridMultilevel"/>
    <w:tmpl w:val="FFA89160"/>
    <w:numStyleLink w:val="ImportedStyle2"/>
  </w:abstractNum>
  <w:abstractNum w:abstractNumId="1" w15:restartNumberingAfterBreak="0">
    <w:nsid w:val="113D728F"/>
    <w:multiLevelType w:val="multilevel"/>
    <w:tmpl w:val="51EC5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845C1A"/>
    <w:multiLevelType w:val="hybridMultilevel"/>
    <w:tmpl w:val="52CCC770"/>
    <w:numStyleLink w:val="ImportedStyle8"/>
  </w:abstractNum>
  <w:abstractNum w:abstractNumId="3" w15:restartNumberingAfterBreak="0">
    <w:nsid w:val="193667B9"/>
    <w:multiLevelType w:val="hybridMultilevel"/>
    <w:tmpl w:val="FFA89160"/>
    <w:styleLink w:val="ImportedStyle2"/>
    <w:lvl w:ilvl="0" w:tplc="BB309E62">
      <w:start w:val="1"/>
      <w:numFmt w:val="decimal"/>
      <w:lvlText w:val="%1."/>
      <w:lvlJc w:val="left"/>
      <w:pPr>
        <w:ind w:left="977" w:hanging="257"/>
      </w:pPr>
      <w:rPr>
        <w:rFonts w:hAnsi="Arial Unicode MS"/>
        <w:caps w:val="0"/>
        <w:smallCaps w:val="0"/>
        <w:strike w:val="0"/>
        <w:dstrike w:val="0"/>
        <w:outline w:val="0"/>
        <w:emboss w:val="0"/>
        <w:imprint w:val="0"/>
        <w:spacing w:val="0"/>
        <w:w w:val="100"/>
        <w:kern w:val="0"/>
        <w:position w:val="0"/>
        <w:highlight w:val="none"/>
        <w:vertAlign w:val="baseline"/>
      </w:rPr>
    </w:lvl>
    <w:lvl w:ilvl="1" w:tplc="B6403ED2">
      <w:start w:val="1"/>
      <w:numFmt w:val="lowerLetter"/>
      <w:lvlText w:val="%2."/>
      <w:lvlJc w:val="left"/>
      <w:pPr>
        <w:ind w:left="1697" w:hanging="257"/>
      </w:pPr>
      <w:rPr>
        <w:rFonts w:hAnsi="Arial Unicode MS"/>
        <w:caps w:val="0"/>
        <w:smallCaps w:val="0"/>
        <w:strike w:val="0"/>
        <w:dstrike w:val="0"/>
        <w:outline w:val="0"/>
        <w:emboss w:val="0"/>
        <w:imprint w:val="0"/>
        <w:spacing w:val="0"/>
        <w:w w:val="100"/>
        <w:kern w:val="0"/>
        <w:position w:val="0"/>
        <w:highlight w:val="none"/>
        <w:vertAlign w:val="baseline"/>
      </w:rPr>
    </w:lvl>
    <w:lvl w:ilvl="2" w:tplc="76724D6A">
      <w:start w:val="1"/>
      <w:numFmt w:val="lowerRoman"/>
      <w:suff w:val="nothing"/>
      <w:lvlText w:val="%3."/>
      <w:lvlJc w:val="left"/>
      <w:pPr>
        <w:ind w:left="2429" w:hanging="229"/>
      </w:pPr>
      <w:rPr>
        <w:rFonts w:hAnsi="Arial Unicode MS"/>
        <w:caps w:val="0"/>
        <w:smallCaps w:val="0"/>
        <w:strike w:val="0"/>
        <w:dstrike w:val="0"/>
        <w:outline w:val="0"/>
        <w:emboss w:val="0"/>
        <w:imprint w:val="0"/>
        <w:spacing w:val="0"/>
        <w:w w:val="100"/>
        <w:kern w:val="0"/>
        <w:position w:val="0"/>
        <w:highlight w:val="none"/>
        <w:vertAlign w:val="baseline"/>
      </w:rPr>
    </w:lvl>
    <w:lvl w:ilvl="3" w:tplc="391C3C04">
      <w:start w:val="1"/>
      <w:numFmt w:val="decimal"/>
      <w:lvlText w:val="%4."/>
      <w:lvlJc w:val="left"/>
      <w:pPr>
        <w:ind w:left="3137" w:hanging="257"/>
      </w:pPr>
      <w:rPr>
        <w:rFonts w:hAnsi="Arial Unicode MS"/>
        <w:caps w:val="0"/>
        <w:smallCaps w:val="0"/>
        <w:strike w:val="0"/>
        <w:dstrike w:val="0"/>
        <w:outline w:val="0"/>
        <w:emboss w:val="0"/>
        <w:imprint w:val="0"/>
        <w:spacing w:val="0"/>
        <w:w w:val="100"/>
        <w:kern w:val="0"/>
        <w:position w:val="0"/>
        <w:highlight w:val="none"/>
        <w:vertAlign w:val="baseline"/>
      </w:rPr>
    </w:lvl>
    <w:lvl w:ilvl="4" w:tplc="EB409804">
      <w:start w:val="1"/>
      <w:numFmt w:val="lowerLetter"/>
      <w:lvlText w:val="%5."/>
      <w:lvlJc w:val="left"/>
      <w:pPr>
        <w:ind w:left="3857" w:hanging="257"/>
      </w:pPr>
      <w:rPr>
        <w:rFonts w:hAnsi="Arial Unicode MS"/>
        <w:caps w:val="0"/>
        <w:smallCaps w:val="0"/>
        <w:strike w:val="0"/>
        <w:dstrike w:val="0"/>
        <w:outline w:val="0"/>
        <w:emboss w:val="0"/>
        <w:imprint w:val="0"/>
        <w:spacing w:val="0"/>
        <w:w w:val="100"/>
        <w:kern w:val="0"/>
        <w:position w:val="0"/>
        <w:highlight w:val="none"/>
        <w:vertAlign w:val="baseline"/>
      </w:rPr>
    </w:lvl>
    <w:lvl w:ilvl="5" w:tplc="45E6DCEA">
      <w:start w:val="1"/>
      <w:numFmt w:val="lowerRoman"/>
      <w:suff w:val="nothing"/>
      <w:lvlText w:val="%6."/>
      <w:lvlJc w:val="left"/>
      <w:pPr>
        <w:ind w:left="4589" w:hanging="229"/>
      </w:pPr>
      <w:rPr>
        <w:rFonts w:hAnsi="Arial Unicode MS"/>
        <w:caps w:val="0"/>
        <w:smallCaps w:val="0"/>
        <w:strike w:val="0"/>
        <w:dstrike w:val="0"/>
        <w:outline w:val="0"/>
        <w:emboss w:val="0"/>
        <w:imprint w:val="0"/>
        <w:spacing w:val="0"/>
        <w:w w:val="100"/>
        <w:kern w:val="0"/>
        <w:position w:val="0"/>
        <w:highlight w:val="none"/>
        <w:vertAlign w:val="baseline"/>
      </w:rPr>
    </w:lvl>
    <w:lvl w:ilvl="6" w:tplc="A560CE0E">
      <w:start w:val="1"/>
      <w:numFmt w:val="decimal"/>
      <w:lvlText w:val="%7."/>
      <w:lvlJc w:val="left"/>
      <w:pPr>
        <w:ind w:left="5297" w:hanging="257"/>
      </w:pPr>
      <w:rPr>
        <w:rFonts w:hAnsi="Arial Unicode MS"/>
        <w:caps w:val="0"/>
        <w:smallCaps w:val="0"/>
        <w:strike w:val="0"/>
        <w:dstrike w:val="0"/>
        <w:outline w:val="0"/>
        <w:emboss w:val="0"/>
        <w:imprint w:val="0"/>
        <w:spacing w:val="0"/>
        <w:w w:val="100"/>
        <w:kern w:val="0"/>
        <w:position w:val="0"/>
        <w:highlight w:val="none"/>
        <w:vertAlign w:val="baseline"/>
      </w:rPr>
    </w:lvl>
    <w:lvl w:ilvl="7" w:tplc="92705BCA">
      <w:start w:val="1"/>
      <w:numFmt w:val="lowerLetter"/>
      <w:lvlText w:val="%8."/>
      <w:lvlJc w:val="left"/>
      <w:pPr>
        <w:ind w:left="6017" w:hanging="257"/>
      </w:pPr>
      <w:rPr>
        <w:rFonts w:hAnsi="Arial Unicode MS"/>
        <w:caps w:val="0"/>
        <w:smallCaps w:val="0"/>
        <w:strike w:val="0"/>
        <w:dstrike w:val="0"/>
        <w:outline w:val="0"/>
        <w:emboss w:val="0"/>
        <w:imprint w:val="0"/>
        <w:spacing w:val="0"/>
        <w:w w:val="100"/>
        <w:kern w:val="0"/>
        <w:position w:val="0"/>
        <w:highlight w:val="none"/>
        <w:vertAlign w:val="baseline"/>
      </w:rPr>
    </w:lvl>
    <w:lvl w:ilvl="8" w:tplc="EE6079B8">
      <w:start w:val="1"/>
      <w:numFmt w:val="lowerRoman"/>
      <w:suff w:val="nothing"/>
      <w:lvlText w:val="%9."/>
      <w:lvlJc w:val="left"/>
      <w:pPr>
        <w:ind w:left="6749" w:hanging="2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033421"/>
    <w:multiLevelType w:val="hybridMultilevel"/>
    <w:tmpl w:val="F48EA282"/>
    <w:lvl w:ilvl="0" w:tplc="B1BA9F7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9D5210"/>
    <w:multiLevelType w:val="multilevel"/>
    <w:tmpl w:val="E4F64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31590E"/>
    <w:multiLevelType w:val="multilevel"/>
    <w:tmpl w:val="8E945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A11241"/>
    <w:multiLevelType w:val="multilevel"/>
    <w:tmpl w:val="188AB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BE249B"/>
    <w:multiLevelType w:val="multilevel"/>
    <w:tmpl w:val="187A6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015715"/>
    <w:multiLevelType w:val="multilevel"/>
    <w:tmpl w:val="1220A51C"/>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723147"/>
    <w:multiLevelType w:val="multilevel"/>
    <w:tmpl w:val="54326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645338"/>
    <w:multiLevelType w:val="multilevel"/>
    <w:tmpl w:val="B8808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220CC6"/>
    <w:multiLevelType w:val="multilevel"/>
    <w:tmpl w:val="7CCAE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D44EE6"/>
    <w:multiLevelType w:val="multilevel"/>
    <w:tmpl w:val="2C1CB47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8363147"/>
    <w:multiLevelType w:val="multilevel"/>
    <w:tmpl w:val="5AEA2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9E0A7E"/>
    <w:multiLevelType w:val="hybridMultilevel"/>
    <w:tmpl w:val="52CCC770"/>
    <w:styleLink w:val="ImportedStyle8"/>
    <w:lvl w:ilvl="0" w:tplc="98206B2C">
      <w:start w:val="1"/>
      <w:numFmt w:val="bullet"/>
      <w:lvlText w:val="·"/>
      <w:lvlJc w:val="left"/>
      <w:pPr>
        <w:ind w:left="72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D883CA">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ACB460">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126BD2">
      <w:start w:val="1"/>
      <w:numFmt w:val="bullet"/>
      <w:lvlText w:val="·"/>
      <w:lvlJc w:val="left"/>
      <w:pPr>
        <w:ind w:left="288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3A2034">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E0A768">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E8D8E6">
      <w:start w:val="1"/>
      <w:numFmt w:val="bullet"/>
      <w:lvlText w:val="·"/>
      <w:lvlJc w:val="left"/>
      <w:pPr>
        <w:ind w:left="504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842E2">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A29E9A">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C665697"/>
    <w:multiLevelType w:val="hybridMultilevel"/>
    <w:tmpl w:val="7FF2F016"/>
    <w:lvl w:ilvl="0" w:tplc="60B222DC">
      <w:start w:val="3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CBE11F0"/>
    <w:multiLevelType w:val="multilevel"/>
    <w:tmpl w:val="A33CC36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AA2781D"/>
    <w:multiLevelType w:val="hybridMultilevel"/>
    <w:tmpl w:val="94DE74DC"/>
    <w:lvl w:ilvl="0" w:tplc="A104C2B8">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ED921FD"/>
    <w:multiLevelType w:val="multilevel"/>
    <w:tmpl w:val="29503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A956FA"/>
    <w:multiLevelType w:val="hybridMultilevel"/>
    <w:tmpl w:val="0CC2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9"/>
  </w:num>
  <w:num w:numId="4">
    <w:abstractNumId w:val="17"/>
  </w:num>
  <w:num w:numId="5">
    <w:abstractNumId w:val="6"/>
  </w:num>
  <w:num w:numId="6">
    <w:abstractNumId w:val="8"/>
  </w:num>
  <w:num w:numId="7">
    <w:abstractNumId w:val="12"/>
  </w:num>
  <w:num w:numId="8">
    <w:abstractNumId w:val="5"/>
  </w:num>
  <w:num w:numId="9">
    <w:abstractNumId w:val="7"/>
  </w:num>
  <w:num w:numId="10">
    <w:abstractNumId w:val="1"/>
  </w:num>
  <w:num w:numId="11">
    <w:abstractNumId w:val="11"/>
  </w:num>
  <w:num w:numId="12">
    <w:abstractNumId w:val="1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lvl w:ilvl="0" w:tplc="43FC8812">
        <w:start w:val="1"/>
        <w:numFmt w:val="decimal"/>
        <w:lvlText w:val="%1."/>
        <w:lvlJc w:val="left"/>
        <w:pPr>
          <w:ind w:left="977" w:hanging="257"/>
        </w:pPr>
        <w:rPr>
          <w:rFonts w:ascii="Times New Roman" w:hAnsi="Times New Roman" w:cs="Times New Roman" w:hint="default"/>
          <w:b/>
          <w:caps w:val="0"/>
          <w:smallCaps w:val="0"/>
          <w:strike w:val="0"/>
          <w:dstrike w:val="0"/>
          <w:outline w:val="0"/>
          <w:emboss w:val="0"/>
          <w:imprint w:val="0"/>
          <w:spacing w:val="0"/>
          <w:w w:val="100"/>
          <w:kern w:val="0"/>
          <w:position w:val="0"/>
          <w:highlight w:val="none"/>
          <w:vertAlign w:val="baseline"/>
        </w:rPr>
      </w:lvl>
    </w:lvlOverride>
  </w:num>
  <w:num w:numId="17">
    <w:abstractNumId w:val="15"/>
  </w:num>
  <w:num w:numId="18">
    <w:abstractNumId w:val="2"/>
  </w:num>
  <w:num w:numId="19">
    <w:abstractNumId w:val="2"/>
    <w:lvlOverride w:ilvl="0">
      <w:lvl w:ilvl="0" w:tplc="EAAA3242">
        <w:start w:val="1"/>
        <w:numFmt w:val="bullet"/>
        <w:lvlText w:val="·"/>
        <w:lvlJc w:val="left"/>
        <w:pPr>
          <w:ind w:left="657" w:hanging="23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0A2BBE6">
        <w:start w:val="1"/>
        <w:numFmt w:val="bullet"/>
        <w:lvlText w:val="o"/>
        <w:lvlJc w:val="left"/>
        <w:pPr>
          <w:ind w:left="1377" w:hanging="2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CFA1780">
        <w:start w:val="1"/>
        <w:numFmt w:val="bullet"/>
        <w:lvlText w:val="▪"/>
        <w:lvlJc w:val="left"/>
        <w:pPr>
          <w:ind w:left="2097" w:hanging="2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04AA3546">
        <w:start w:val="1"/>
        <w:numFmt w:val="bullet"/>
        <w:lvlText w:val="·"/>
        <w:lvlJc w:val="left"/>
        <w:pPr>
          <w:ind w:left="2817" w:hanging="23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4F2D25A">
        <w:start w:val="1"/>
        <w:numFmt w:val="bullet"/>
        <w:lvlText w:val="o"/>
        <w:lvlJc w:val="left"/>
        <w:pPr>
          <w:ind w:left="3537" w:hanging="2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D4A9460">
        <w:start w:val="1"/>
        <w:numFmt w:val="bullet"/>
        <w:lvlText w:val="▪"/>
        <w:lvlJc w:val="left"/>
        <w:pPr>
          <w:ind w:left="4257" w:hanging="2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D30643E">
        <w:start w:val="1"/>
        <w:numFmt w:val="bullet"/>
        <w:lvlText w:val="·"/>
        <w:lvlJc w:val="left"/>
        <w:pPr>
          <w:ind w:left="4977" w:hanging="23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F26F0B6">
        <w:start w:val="1"/>
        <w:numFmt w:val="bullet"/>
        <w:lvlText w:val="o"/>
        <w:lvlJc w:val="left"/>
        <w:pPr>
          <w:ind w:left="5697" w:hanging="2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A8806DA">
        <w:start w:val="1"/>
        <w:numFmt w:val="bullet"/>
        <w:lvlText w:val="▪"/>
        <w:lvlJc w:val="left"/>
        <w:pPr>
          <w:ind w:left="6417" w:hanging="2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0">
    <w:abstractNumId w:val="16"/>
  </w:num>
  <w:num w:numId="21">
    <w:abstractNumId w:val="18"/>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09"/>
    <w:rsid w:val="00054C80"/>
    <w:rsid w:val="00062CFE"/>
    <w:rsid w:val="0009784D"/>
    <w:rsid w:val="00151868"/>
    <w:rsid w:val="0017341A"/>
    <w:rsid w:val="00332BF8"/>
    <w:rsid w:val="0036363C"/>
    <w:rsid w:val="003821DA"/>
    <w:rsid w:val="003E3E7E"/>
    <w:rsid w:val="00586B1C"/>
    <w:rsid w:val="0065784F"/>
    <w:rsid w:val="00703177"/>
    <w:rsid w:val="007F1B89"/>
    <w:rsid w:val="007F7DEC"/>
    <w:rsid w:val="008208B8"/>
    <w:rsid w:val="00870355"/>
    <w:rsid w:val="009E5809"/>
    <w:rsid w:val="00C15B74"/>
    <w:rsid w:val="00C35A79"/>
    <w:rsid w:val="00CA44C7"/>
    <w:rsid w:val="00CB3849"/>
    <w:rsid w:val="00CD1C90"/>
    <w:rsid w:val="00D16860"/>
    <w:rsid w:val="00D2196E"/>
    <w:rsid w:val="00E3060D"/>
    <w:rsid w:val="00EF2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BC90"/>
  <w15:docId w15:val="{FBF360DF-7821-C440-9481-757F5579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49E"/>
  </w:style>
  <w:style w:type="paragraph" w:styleId="1">
    <w:name w:val="heading 1"/>
    <w:basedOn w:val="a1"/>
    <w:next w:val="a1"/>
    <w:uiPriority w:val="9"/>
    <w:qFormat/>
    <w:pPr>
      <w:keepNext/>
      <w:keepLines/>
      <w:spacing w:before="480" w:after="120"/>
      <w:outlineLvl w:val="0"/>
    </w:pPr>
    <w:rPr>
      <w:b/>
      <w:sz w:val="48"/>
      <w:szCs w:val="48"/>
    </w:rPr>
  </w:style>
  <w:style w:type="paragraph" w:styleId="2">
    <w:name w:val="heading 2"/>
    <w:basedOn w:val="a1"/>
    <w:next w:val="a1"/>
    <w:uiPriority w:val="9"/>
    <w:semiHidden/>
    <w:unhideWhenUsed/>
    <w:qFormat/>
    <w:pPr>
      <w:keepNext/>
      <w:keepLines/>
      <w:spacing w:before="360" w:after="80"/>
      <w:outlineLvl w:val="1"/>
    </w:pPr>
    <w:rPr>
      <w:b/>
      <w:sz w:val="36"/>
      <w:szCs w:val="36"/>
    </w:rPr>
  </w:style>
  <w:style w:type="paragraph" w:styleId="3">
    <w:name w:val="heading 3"/>
    <w:basedOn w:val="a1"/>
    <w:next w:val="a1"/>
    <w:uiPriority w:val="9"/>
    <w:semiHidden/>
    <w:unhideWhenUsed/>
    <w:qFormat/>
    <w:pPr>
      <w:keepNext/>
      <w:keepLines/>
      <w:spacing w:before="280" w:after="80"/>
      <w:outlineLvl w:val="2"/>
    </w:pPr>
    <w:rPr>
      <w:b/>
      <w:sz w:val="28"/>
      <w:szCs w:val="28"/>
    </w:rPr>
  </w:style>
  <w:style w:type="paragraph" w:styleId="4">
    <w:name w:val="heading 4"/>
    <w:basedOn w:val="a1"/>
    <w:next w:val="a1"/>
    <w:uiPriority w:val="9"/>
    <w:semiHidden/>
    <w:unhideWhenUsed/>
    <w:qFormat/>
    <w:pPr>
      <w:keepNext/>
      <w:keepLines/>
      <w:spacing w:before="240" w:after="40"/>
      <w:outlineLvl w:val="3"/>
    </w:pPr>
    <w:rPr>
      <w:b/>
      <w:sz w:val="24"/>
      <w:szCs w:val="24"/>
    </w:rPr>
  </w:style>
  <w:style w:type="paragraph" w:styleId="5">
    <w:name w:val="heading 5"/>
    <w:basedOn w:val="a1"/>
    <w:next w:val="a1"/>
    <w:uiPriority w:val="9"/>
    <w:semiHidden/>
    <w:unhideWhenUsed/>
    <w:qFormat/>
    <w:pPr>
      <w:keepNext/>
      <w:keepLines/>
      <w:spacing w:before="220" w:after="40"/>
      <w:outlineLvl w:val="4"/>
    </w:pPr>
    <w:rPr>
      <w:b/>
    </w:rPr>
  </w:style>
  <w:style w:type="paragraph" w:styleId="6">
    <w:name w:val="heading 6"/>
    <w:basedOn w:val="a1"/>
    <w:next w:val="a1"/>
    <w:uiPriority w:val="9"/>
    <w:semiHidden/>
    <w:unhideWhenUsed/>
    <w:qFormat/>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
    <w:name w:val="Title"/>
    <w:basedOn w:val="a1"/>
    <w:link w:val="a5"/>
    <w:uiPriority w:val="10"/>
    <w:qFormat/>
    <w:rsid w:val="000B06B6"/>
    <w:pPr>
      <w:numPr>
        <w:numId w:val="1"/>
      </w:numPr>
      <w:spacing w:after="0" w:line="240" w:lineRule="auto"/>
      <w:ind w:right="-450"/>
      <w:jc w:val="center"/>
    </w:pPr>
    <w:rPr>
      <w:rFonts w:ascii="Times New Roman" w:eastAsia="Times New Roman" w:hAnsi="Times New Roman" w:cs="Times New Roman"/>
      <w:b/>
      <w:sz w:val="24"/>
      <w:szCs w:val="20"/>
    </w:rPr>
  </w:style>
  <w:style w:type="paragraph" w:customStyle="1" w:styleId="ConsPlusNormal">
    <w:name w:val="ConsPlusNormal"/>
    <w:uiPriority w:val="99"/>
    <w:qFormat/>
    <w:rsid w:val="00525BC0"/>
    <w:pPr>
      <w:widowControl w:val="0"/>
      <w:autoSpaceDE w:val="0"/>
      <w:autoSpaceDN w:val="0"/>
      <w:adjustRightInd w:val="0"/>
      <w:spacing w:after="0" w:line="240" w:lineRule="auto"/>
    </w:pPr>
    <w:rPr>
      <w:rFonts w:ascii="Arial" w:eastAsiaTheme="minorEastAsia" w:hAnsi="Arial" w:cs="Arial"/>
      <w:sz w:val="20"/>
      <w:szCs w:val="20"/>
    </w:rPr>
  </w:style>
  <w:style w:type="table" w:styleId="a6">
    <w:name w:val="Table Grid"/>
    <w:basedOn w:val="a3"/>
    <w:uiPriority w:val="59"/>
    <w:rsid w:val="0058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6FB8"/>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1"/>
    <w:uiPriority w:val="34"/>
    <w:qFormat/>
    <w:rsid w:val="00AD6693"/>
    <w:pPr>
      <w:ind w:left="720"/>
      <w:contextualSpacing/>
    </w:pPr>
  </w:style>
  <w:style w:type="paragraph" w:customStyle="1" w:styleId="a0">
    <w:name w:val="Маркированный."/>
    <w:basedOn w:val="a1"/>
    <w:rsid w:val="000B06B6"/>
    <w:pPr>
      <w:numPr>
        <w:numId w:val="13"/>
      </w:numPr>
      <w:spacing w:after="0" w:line="240" w:lineRule="auto"/>
      <w:ind w:left="1066" w:hanging="357"/>
    </w:pPr>
    <w:rPr>
      <w:rFonts w:ascii="Times New Roman" w:hAnsi="Times New Roman" w:cs="Times New Roman"/>
      <w:sz w:val="24"/>
    </w:rPr>
  </w:style>
  <w:style w:type="character" w:customStyle="1" w:styleId="a5">
    <w:name w:val="Заголовок Знак"/>
    <w:basedOn w:val="a2"/>
    <w:link w:val="a"/>
    <w:uiPriority w:val="99"/>
    <w:rsid w:val="000B06B6"/>
    <w:rPr>
      <w:rFonts w:ascii="Times New Roman" w:eastAsia="Times New Roman" w:hAnsi="Times New Roman" w:cs="Times New Roman"/>
      <w:b/>
      <w:sz w:val="24"/>
      <w:szCs w:val="20"/>
      <w:lang w:eastAsia="ru-RU"/>
    </w:rPr>
  </w:style>
  <w:style w:type="paragraph" w:customStyle="1" w:styleId="a8">
    <w:name w:val="нумерованный содержание"/>
    <w:basedOn w:val="a1"/>
    <w:rsid w:val="0006696D"/>
    <w:pPr>
      <w:tabs>
        <w:tab w:val="num" w:pos="720"/>
      </w:tabs>
      <w:spacing w:after="0" w:line="240" w:lineRule="auto"/>
      <w:ind w:left="720" w:hanging="720"/>
    </w:pPr>
    <w:rPr>
      <w:rFonts w:ascii="Times New Roman" w:hAnsi="Times New Roman" w:cs="Times New Roman"/>
      <w:sz w:val="24"/>
    </w:rPr>
  </w:style>
  <w:style w:type="paragraph" w:styleId="a9">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paragraph" w:styleId="ac">
    <w:name w:val="Balloon Text"/>
    <w:basedOn w:val="a1"/>
    <w:link w:val="ad"/>
    <w:uiPriority w:val="99"/>
    <w:semiHidden/>
    <w:unhideWhenUsed/>
    <w:rsid w:val="003821DA"/>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3821DA"/>
    <w:rPr>
      <w:rFonts w:ascii="Segoe UI" w:hAnsi="Segoe UI" w:cs="Segoe UI"/>
      <w:sz w:val="18"/>
      <w:szCs w:val="18"/>
    </w:rPr>
  </w:style>
  <w:style w:type="character" w:styleId="ae">
    <w:name w:val="annotation reference"/>
    <w:basedOn w:val="a2"/>
    <w:uiPriority w:val="99"/>
    <w:semiHidden/>
    <w:unhideWhenUsed/>
    <w:rsid w:val="003E3E7E"/>
    <w:rPr>
      <w:sz w:val="16"/>
      <w:szCs w:val="16"/>
    </w:rPr>
  </w:style>
  <w:style w:type="paragraph" w:styleId="af">
    <w:name w:val="annotation text"/>
    <w:basedOn w:val="a1"/>
    <w:link w:val="af0"/>
    <w:uiPriority w:val="99"/>
    <w:unhideWhenUsed/>
    <w:rsid w:val="003E3E7E"/>
    <w:pPr>
      <w:spacing w:line="240" w:lineRule="auto"/>
    </w:pPr>
    <w:rPr>
      <w:sz w:val="20"/>
      <w:szCs w:val="20"/>
    </w:rPr>
  </w:style>
  <w:style w:type="character" w:customStyle="1" w:styleId="af0">
    <w:name w:val="Текст примечания Знак"/>
    <w:basedOn w:val="a2"/>
    <w:link w:val="af"/>
    <w:uiPriority w:val="99"/>
    <w:rsid w:val="003E3E7E"/>
    <w:rPr>
      <w:sz w:val="20"/>
      <w:szCs w:val="20"/>
    </w:rPr>
  </w:style>
  <w:style w:type="paragraph" w:styleId="af1">
    <w:name w:val="annotation subject"/>
    <w:basedOn w:val="af"/>
    <w:next w:val="af"/>
    <w:link w:val="af2"/>
    <w:uiPriority w:val="99"/>
    <w:semiHidden/>
    <w:unhideWhenUsed/>
    <w:rsid w:val="003E3E7E"/>
    <w:rPr>
      <w:b/>
      <w:bCs/>
    </w:rPr>
  </w:style>
  <w:style w:type="character" w:customStyle="1" w:styleId="af2">
    <w:name w:val="Тема примечания Знак"/>
    <w:basedOn w:val="af0"/>
    <w:link w:val="af1"/>
    <w:uiPriority w:val="99"/>
    <w:semiHidden/>
    <w:rsid w:val="003E3E7E"/>
    <w:rPr>
      <w:b/>
      <w:bCs/>
      <w:sz w:val="20"/>
      <w:szCs w:val="20"/>
    </w:rPr>
  </w:style>
  <w:style w:type="paragraph" w:styleId="af3">
    <w:name w:val="footnote text"/>
    <w:basedOn w:val="a1"/>
    <w:link w:val="af4"/>
    <w:uiPriority w:val="99"/>
    <w:semiHidden/>
    <w:unhideWhenUsed/>
    <w:rsid w:val="007F1B89"/>
    <w:pPr>
      <w:spacing w:after="0" w:line="240" w:lineRule="auto"/>
    </w:pPr>
    <w:rPr>
      <w:sz w:val="20"/>
      <w:szCs w:val="20"/>
    </w:rPr>
  </w:style>
  <w:style w:type="character" w:customStyle="1" w:styleId="af4">
    <w:name w:val="Текст сноски Знак"/>
    <w:basedOn w:val="a2"/>
    <w:link w:val="af3"/>
    <w:uiPriority w:val="99"/>
    <w:semiHidden/>
    <w:rsid w:val="007F1B89"/>
    <w:rPr>
      <w:sz w:val="20"/>
      <w:szCs w:val="20"/>
    </w:rPr>
  </w:style>
  <w:style w:type="character" w:styleId="af5">
    <w:name w:val="footnote reference"/>
    <w:basedOn w:val="a2"/>
    <w:uiPriority w:val="99"/>
    <w:semiHidden/>
    <w:unhideWhenUsed/>
    <w:rsid w:val="007F1B89"/>
    <w:rPr>
      <w:vertAlign w:val="superscript"/>
    </w:rPr>
  </w:style>
  <w:style w:type="numbering" w:customStyle="1" w:styleId="ImportedStyle2">
    <w:name w:val="Imported Style 2"/>
    <w:rsid w:val="0009784D"/>
    <w:pPr>
      <w:numPr>
        <w:numId w:val="15"/>
      </w:numPr>
    </w:pPr>
  </w:style>
  <w:style w:type="numbering" w:customStyle="1" w:styleId="ImportedStyle8">
    <w:name w:val="Imported Style 8"/>
    <w:rsid w:val="0009784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jf0UFpYVv9K8DXuegwO427xtHg==">AMUW2mVAMM8TZKiyke5/7BXceKJOMqQdVtISjymy6n1u03ZT+3H9puQYxg4b1cEnMV7SVvtlK/g+HRm5E9vGEn5sq3i3WgDZgIZs41iPjHeAvpVXh4/CrMP3qxrNfKWkBvuwkk+de2FsSo2ZuSHK/XiTSQH1I4rtiq2XVgCNRVqzsAiBimRo3tXpO74obV3Jzs+k/0UqJt4DKlxsNO+8gC5GK+vHLGDy37t1ss0Bdu2V46kKh+9Zc/NiiVvWCat0NwUrFqqvsxcAiAyHGafnuqjz2VCgrkaK5s3s7kZ4hHM+JRCVXEQr71e3A/ZXdAuk38+sEA/rhznJGvyCQmitVrf+KZIZ63KGPcu0yT/jBPieU5OSmXIgPInvCYv1XONHjPACC4k0ATng4YI16moc6xicFjWCiNdcj8TVBBGyQvVtaN2tbpNoOD4ycclrfRCeF+fMDAyERgXmf0HEEdEeg0xjRQNNVwofPMvC61LuJ+P04TZcSxVOzYSrvhuT8PyLrgrJGKxXQBNqU3vbw2hJizGUedO/K6TyK5+kQKoY5wspqwESTt8cIO0sBsnIOcJzrxGZlQDyFHs4szVGvVxtpVb1opORH01v5ETKvP00hTGBq1XoXSvnW2VDiv0i4iMYKmFlXlyXrWtewO98KtxYyV5uTZEvLF2/5P09dO9zkaIz5dOQKnrc61fEIupLNq9P73XtjOEpqFjH4u44nvELcLsMx7SzffS14sjqjd1tNpAlUJDRPI5wZo/TqHiUwTiHPZJAawugdS1b8TaID9ijOe8p3slLei6efsGKiYyReu7Z1nZYezFHtfSI2ZwYUOzWuBXgkzIHNc+zLyriDClt851zI/zMCsn/2qTH0bTMdPSFKLI3yOCYCaZWRHCf16moJ8mpR2w8z1S8BcLfgQOXdObzqHoak9uM0xEw3HWCZ0eNQTlJAEgyTWaJ1kGF5T+fKS4sU0spXGz9xoK2vjX3BsYAVV/FwnbP4o1sxtaY3obPMcNJb0Y1/wa6arn0FsLqoB0hjb9xPhd9e+nfcM6uvmxIuNZBQfb4MGdR8/nZq+ANjUap4h++ppSSOSfC+1/gA7ur8QxhzbGXMNjJdGGj5Crx3pSU/Bl7aGjNBWitPUpg8zOt4OHvZ5ozoX8EMQxHqJ8IY71hnPaLivKBFKQkI2hgkpauvsPNjWBKTehK8T/21xc1e09i+dWLilaOJ3KxOwgWnqZ9zBynylbTlGl7ISee2P5Y2I+N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85B23D-A952-4510-BE91-2C9874E7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6735</Words>
  <Characters>38393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Челеховская Марина Андреевна</cp:lastModifiedBy>
  <cp:revision>3</cp:revision>
  <dcterms:created xsi:type="dcterms:W3CDTF">2023-08-30T08:44:00Z</dcterms:created>
  <dcterms:modified xsi:type="dcterms:W3CDTF">2023-08-30T09:52:00Z</dcterms:modified>
</cp:coreProperties>
</file>