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B4AFA0" w14:textId="2EC07262" w:rsidR="009F028A" w:rsidRPr="00F918F2" w:rsidRDefault="00F918F2" w:rsidP="00F918F2">
      <w:pPr>
        <w:spacing w:after="0" w:line="240" w:lineRule="auto"/>
        <w:ind w:left="0" w:firstLine="0"/>
        <w:jc w:val="center"/>
        <w:rPr>
          <w:b/>
          <w:szCs w:val="26"/>
        </w:rPr>
      </w:pPr>
      <w:r w:rsidRPr="00F918F2">
        <w:rPr>
          <w:b/>
          <w:szCs w:val="26"/>
        </w:rPr>
        <w:t>Аннотация</w:t>
      </w:r>
    </w:p>
    <w:p w14:paraId="5AFA2B7C" w14:textId="4102E3F8" w:rsidR="00F918F2" w:rsidRPr="00F918F2" w:rsidRDefault="00F918F2" w:rsidP="00F918F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color w:val="00000A"/>
          <w:szCs w:val="26"/>
          <w:lang w:bidi="ru-RU"/>
        </w:rPr>
      </w:pPr>
      <w:r w:rsidRPr="00F918F2">
        <w:rPr>
          <w:b/>
          <w:szCs w:val="26"/>
        </w:rPr>
        <w:t xml:space="preserve">к </w:t>
      </w:r>
      <w:r>
        <w:rPr>
          <w:b/>
          <w:bCs/>
          <w:color w:val="00000A"/>
          <w:szCs w:val="26"/>
          <w:lang w:bidi="ru-RU"/>
        </w:rPr>
        <w:t>рабочей программе</w:t>
      </w:r>
      <w:r w:rsidRPr="00F918F2">
        <w:rPr>
          <w:b/>
          <w:bCs/>
          <w:color w:val="00000A"/>
          <w:szCs w:val="26"/>
          <w:lang w:bidi="ru-RU"/>
        </w:rPr>
        <w:t xml:space="preserve"> по учебному предмету (курсу)</w:t>
      </w:r>
    </w:p>
    <w:p w14:paraId="4A631DFF" w14:textId="77777777" w:rsidR="00F918F2" w:rsidRPr="00F918F2" w:rsidRDefault="00F918F2" w:rsidP="00F918F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color w:val="00000A"/>
          <w:szCs w:val="26"/>
          <w:lang w:bidi="ru-RU"/>
        </w:rPr>
      </w:pPr>
      <w:r w:rsidRPr="00F918F2">
        <w:rPr>
          <w:b/>
          <w:bCs/>
          <w:color w:val="00000A"/>
          <w:szCs w:val="26"/>
          <w:lang w:bidi="ru-RU"/>
        </w:rPr>
        <w:t xml:space="preserve">«Программирование. Язык программирования </w:t>
      </w:r>
      <w:proofErr w:type="spellStart"/>
      <w:r w:rsidRPr="00F918F2">
        <w:rPr>
          <w:b/>
          <w:bCs/>
          <w:color w:val="00000A"/>
          <w:szCs w:val="26"/>
          <w:lang w:bidi="ru-RU"/>
        </w:rPr>
        <w:t>Python</w:t>
      </w:r>
      <w:proofErr w:type="spellEnd"/>
      <w:r w:rsidRPr="00F918F2">
        <w:rPr>
          <w:b/>
          <w:bCs/>
          <w:color w:val="00000A"/>
          <w:szCs w:val="26"/>
          <w:lang w:bidi="ru-RU"/>
        </w:rPr>
        <w:t>»</w:t>
      </w:r>
    </w:p>
    <w:p w14:paraId="57829355" w14:textId="77777777" w:rsidR="00F918F2" w:rsidRPr="00F918F2" w:rsidRDefault="00F918F2" w:rsidP="00F918F2">
      <w:pPr>
        <w:widowControl w:val="0"/>
        <w:suppressAutoHyphens/>
        <w:autoSpaceDE w:val="0"/>
        <w:autoSpaceDN w:val="0"/>
        <w:adjustRightInd w:val="0"/>
        <w:ind w:left="0" w:firstLine="0"/>
        <w:jc w:val="center"/>
        <w:rPr>
          <w:b/>
          <w:bCs/>
          <w:color w:val="00000A"/>
          <w:szCs w:val="26"/>
          <w:lang w:bidi="ru-RU"/>
        </w:rPr>
      </w:pPr>
      <w:r w:rsidRPr="00F918F2">
        <w:rPr>
          <w:b/>
          <w:bCs/>
          <w:color w:val="00000A"/>
          <w:szCs w:val="26"/>
          <w:lang w:bidi="ru-RU"/>
        </w:rPr>
        <w:t>9 класс</w:t>
      </w:r>
    </w:p>
    <w:p w14:paraId="57B8860B" w14:textId="622822AD" w:rsidR="00F918F2" w:rsidRPr="006E6029" w:rsidRDefault="00F918F2" w:rsidP="009F028A">
      <w:pPr>
        <w:spacing w:after="0" w:line="240" w:lineRule="auto"/>
        <w:ind w:left="0" w:firstLine="0"/>
        <w:rPr>
          <w:sz w:val="28"/>
          <w:szCs w:val="28"/>
        </w:rPr>
      </w:pPr>
    </w:p>
    <w:p w14:paraId="32C26C49" w14:textId="77777777" w:rsidR="009F028A" w:rsidRPr="006E6029" w:rsidRDefault="009F028A" w:rsidP="009F028A">
      <w:pPr>
        <w:pStyle w:val="a3"/>
        <w:ind w:firstLine="709"/>
        <w:rPr>
          <w:rFonts w:eastAsia="Calibri"/>
          <w:bCs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Личностные результаты</w:t>
      </w:r>
      <w:r w:rsidRPr="006E6029">
        <w:rPr>
          <w:rFonts w:eastAsia="Calibri"/>
          <w:bCs/>
          <w:sz w:val="28"/>
          <w:szCs w:val="28"/>
        </w:rPr>
        <w:t xml:space="preserve"> освоения учебного предмета включают в себя:</w:t>
      </w:r>
    </w:p>
    <w:p w14:paraId="67C0FA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понимание роли информационных процессов в современном мире;</w:t>
      </w:r>
    </w:p>
    <w:p w14:paraId="714C1E0B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владение первичными навыками анализа и критичной оценки получаемой информации;</w:t>
      </w:r>
    </w:p>
    <w:p w14:paraId="102974D3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ответственное отношение к информации с учетом правовых и этических аспектов ее распространения;</w:t>
      </w:r>
    </w:p>
    <w:p w14:paraId="21737AA0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развитие чувства личной ответственности за качество окружающей информационной среды;</w:t>
      </w:r>
    </w:p>
    <w:p w14:paraId="663419E6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увязать учебное содержание с собственным жизненным опытом, понять значимость подготовки в области информатики в условиях развития информационного общества;</w:t>
      </w:r>
    </w:p>
    <w:p w14:paraId="77D27B38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готовность к повышению своего образовательного уровня и продолжению обучения с использованием средств и методов информатики;</w:t>
      </w:r>
    </w:p>
    <w:p w14:paraId="60CE1E69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</w:t>
      </w:r>
      <w:bookmarkStart w:id="0" w:name="_GoBack"/>
      <w:bookmarkEnd w:id="0"/>
      <w:r w:rsidRPr="006E6029">
        <w:rPr>
          <w:rFonts w:eastAsia="Calibri"/>
          <w:sz w:val="28"/>
          <w:szCs w:val="28"/>
        </w:rPr>
        <w:t>сть и готовность к общению и сотрудничеству со сверстниками и взрослыми в процессе образовательной, общественно-полезной, учебно-исследовательской, творческой деятельности;</w:t>
      </w:r>
    </w:p>
    <w:p w14:paraId="5E7180C7" w14:textId="77777777" w:rsidR="009F028A" w:rsidRPr="006E6029" w:rsidRDefault="009F028A" w:rsidP="009F028A">
      <w:pPr>
        <w:pStyle w:val="a3"/>
        <w:numPr>
          <w:ilvl w:val="0"/>
          <w:numId w:val="6"/>
        </w:numPr>
        <w:ind w:left="709" w:hanging="283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</w:r>
    </w:p>
    <w:p w14:paraId="474CDB1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b/>
          <w:bCs/>
          <w:sz w:val="28"/>
          <w:szCs w:val="28"/>
        </w:rPr>
      </w:pPr>
    </w:p>
    <w:p w14:paraId="44166ABC" w14:textId="1730D44A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bCs/>
          <w:sz w:val="28"/>
          <w:szCs w:val="28"/>
        </w:rPr>
        <w:t>Метапредметные результаты</w:t>
      </w:r>
      <w:r w:rsidRPr="006E6029">
        <w:rPr>
          <w:rFonts w:eastAsia="Calibri"/>
          <w:sz w:val="28"/>
          <w:szCs w:val="28"/>
        </w:rPr>
        <w:t xml:space="preserve">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14:paraId="2B09948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="Calibri"/>
          <w:sz w:val="28"/>
          <w:szCs w:val="28"/>
        </w:rPr>
      </w:pPr>
    </w:p>
    <w:p w14:paraId="2992C30D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познавательные действия</w:t>
      </w:r>
    </w:p>
    <w:p w14:paraId="7E51874F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логические действия</w:t>
      </w:r>
      <w:r w:rsidRPr="006E6029">
        <w:rPr>
          <w:sz w:val="28"/>
          <w:szCs w:val="28"/>
        </w:rPr>
        <w:t>:</w:t>
      </w:r>
    </w:p>
    <w:p w14:paraId="18C0EDBE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причинно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–следственные связи, строить логические рассуждения, делать умозаключения (индуктивные, дедуктивные и по аналогии) и выводы; </w:t>
      </w:r>
    </w:p>
    <w:p w14:paraId="3C6D583B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49DEB0D7" w14:textId="77777777" w:rsidR="009F028A" w:rsidRPr="006E6029" w:rsidRDefault="009F028A" w:rsidP="009F028A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F330709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A1E9CA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Базовые исследовательские действия</w:t>
      </w:r>
      <w:r w:rsidRPr="006E6029">
        <w:rPr>
          <w:sz w:val="28"/>
          <w:szCs w:val="28"/>
        </w:rPr>
        <w:t>:</w:t>
      </w:r>
    </w:p>
    <w:p w14:paraId="5592DE9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</w:t>
      </w:r>
    </w:p>
    <w:p w14:paraId="7E7262D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оценивать на применимость и достоверность информацию, полученную в ходе исследования;</w:t>
      </w:r>
    </w:p>
    <w:p w14:paraId="05474C25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B40E02A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E471FE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Работа с информацией</w:t>
      </w:r>
      <w:r w:rsidRPr="006E6029">
        <w:rPr>
          <w:sz w:val="28"/>
          <w:szCs w:val="28"/>
        </w:rPr>
        <w:t>:</w:t>
      </w:r>
    </w:p>
    <w:p w14:paraId="30F5E2B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408086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2336796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DB8003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2ECAE40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эффективно запоминать и систематизировать информацию. </w:t>
      </w:r>
    </w:p>
    <w:p w14:paraId="3899F060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709" w:hanging="283"/>
        <w:rPr>
          <w:b/>
          <w:bCs/>
          <w:sz w:val="28"/>
          <w:szCs w:val="28"/>
        </w:rPr>
      </w:pPr>
    </w:p>
    <w:p w14:paraId="04A76FF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коммуникативные действия</w:t>
      </w:r>
    </w:p>
    <w:p w14:paraId="267E149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Общение</w:t>
      </w:r>
      <w:r w:rsidRPr="006E6029">
        <w:rPr>
          <w:sz w:val="28"/>
          <w:szCs w:val="28"/>
        </w:rPr>
        <w:t>:</w:t>
      </w:r>
    </w:p>
    <w:p w14:paraId="4DE8CCDB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7707CBE4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публично представлять результаты выполненного опыта (эксперимента, исследования, проекта);</w:t>
      </w:r>
    </w:p>
    <w:p w14:paraId="0125DDF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24C13B8D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4165C81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Совместная деятельность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сотрудничество</w:t>
      </w:r>
      <w:r w:rsidRPr="006E6029">
        <w:rPr>
          <w:sz w:val="28"/>
          <w:szCs w:val="28"/>
        </w:rPr>
        <w:t>):</w:t>
      </w:r>
    </w:p>
    <w:p w14:paraId="08E77C6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339C016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принимать цель совместной информационной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2ED976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6FD7271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взаимодействия.</w:t>
      </w:r>
    </w:p>
    <w:p w14:paraId="2C03BAE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b/>
          <w:bCs/>
          <w:sz w:val="28"/>
          <w:szCs w:val="28"/>
        </w:rPr>
      </w:pPr>
    </w:p>
    <w:p w14:paraId="2625BD08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sz w:val="28"/>
          <w:szCs w:val="28"/>
        </w:rPr>
        <w:t>Универсальные регулятивные действия</w:t>
      </w:r>
    </w:p>
    <w:p w14:paraId="10D1AD95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Самоорганизация</w:t>
      </w:r>
      <w:r w:rsidRPr="006E6029">
        <w:rPr>
          <w:sz w:val="28"/>
          <w:szCs w:val="28"/>
        </w:rPr>
        <w:t>:</w:t>
      </w:r>
    </w:p>
    <w:p w14:paraId="56FCE02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lastRenderedPageBreak/>
        <w:t>выявлять в жизненных и учебных ситуациях проблемы, требующие решения;</w:t>
      </w:r>
    </w:p>
    <w:p w14:paraId="3E302CC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5931DA3A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88DD569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2440FE07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делать выбор в условиях противоречивой информации и брать ответственность за решение.</w:t>
      </w:r>
    </w:p>
    <w:p w14:paraId="6C5E270F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D6674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 xml:space="preserve">Самоконтроль </w:t>
      </w:r>
      <w:r w:rsidRPr="006E6029">
        <w:rPr>
          <w:sz w:val="28"/>
          <w:szCs w:val="28"/>
        </w:rPr>
        <w:t>(</w:t>
      </w:r>
      <w:r w:rsidRPr="006E6029">
        <w:rPr>
          <w:rFonts w:eastAsia="SchoolBookSanPin-BoldItalic"/>
          <w:i/>
          <w:iCs/>
          <w:sz w:val="28"/>
          <w:szCs w:val="28"/>
        </w:rPr>
        <w:t>рефлексия</w:t>
      </w:r>
      <w:r w:rsidRPr="006E6029">
        <w:rPr>
          <w:sz w:val="28"/>
          <w:szCs w:val="28"/>
        </w:rPr>
        <w:t>):</w:t>
      </w:r>
    </w:p>
    <w:p w14:paraId="642061A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 xml:space="preserve">владеть способами самоконтроля, </w:t>
      </w:r>
      <w:proofErr w:type="spellStart"/>
      <w:r w:rsidRPr="006E6029">
        <w:rPr>
          <w:rFonts w:ascii="Times New Roman" w:hAnsi="Times New Roman" w:cs="Times New Roman"/>
          <w:sz w:val="28"/>
          <w:szCs w:val="28"/>
        </w:rPr>
        <w:t>самомотивации</w:t>
      </w:r>
      <w:proofErr w:type="spellEnd"/>
      <w:r w:rsidRPr="006E6029">
        <w:rPr>
          <w:rFonts w:ascii="Times New Roman" w:hAnsi="Times New Roman" w:cs="Times New Roman"/>
          <w:sz w:val="28"/>
          <w:szCs w:val="28"/>
        </w:rPr>
        <w:t xml:space="preserve"> и рефлексии;</w:t>
      </w:r>
    </w:p>
    <w:p w14:paraId="494F4B1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давать адекватную оценку ситуации и предлагать план её изменения;</w:t>
      </w:r>
    </w:p>
    <w:p w14:paraId="01FF8746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2F52F78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532ADA6C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2E0A4B2F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оценивать соответствие результата цели и условиям.</w:t>
      </w:r>
    </w:p>
    <w:p w14:paraId="5BF31DC5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C9E449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Эмоциональный интеллект</w:t>
      </w:r>
      <w:r w:rsidRPr="006E6029">
        <w:rPr>
          <w:sz w:val="28"/>
          <w:szCs w:val="28"/>
        </w:rPr>
        <w:t>:</w:t>
      </w:r>
    </w:p>
    <w:p w14:paraId="14479692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ставить себя на место другого человека, понимать мотивы и намерения другого.</w:t>
      </w:r>
    </w:p>
    <w:p w14:paraId="19680E8C" w14:textId="77777777" w:rsidR="009F028A" w:rsidRPr="006E6029" w:rsidRDefault="009F028A" w:rsidP="009F028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02CA7B" w14:textId="77777777" w:rsidR="009F028A" w:rsidRPr="006E6029" w:rsidRDefault="009F028A" w:rsidP="009F028A">
      <w:pPr>
        <w:autoSpaceDE w:val="0"/>
        <w:autoSpaceDN w:val="0"/>
        <w:adjustRightInd w:val="0"/>
        <w:spacing w:after="0" w:line="240" w:lineRule="auto"/>
        <w:ind w:left="0" w:firstLine="709"/>
        <w:rPr>
          <w:sz w:val="28"/>
          <w:szCs w:val="28"/>
        </w:rPr>
      </w:pPr>
      <w:r w:rsidRPr="006E6029">
        <w:rPr>
          <w:rFonts w:eastAsia="SchoolBookSanPin-BoldItalic"/>
          <w:i/>
          <w:iCs/>
          <w:sz w:val="28"/>
          <w:szCs w:val="28"/>
        </w:rPr>
        <w:t>Принятие себя и других</w:t>
      </w:r>
      <w:r w:rsidRPr="006E6029">
        <w:rPr>
          <w:sz w:val="28"/>
          <w:szCs w:val="28"/>
        </w:rPr>
        <w:t>:</w:t>
      </w:r>
    </w:p>
    <w:p w14:paraId="2E1E9E50" w14:textId="77777777" w:rsidR="009F028A" w:rsidRPr="006E6029" w:rsidRDefault="009F028A" w:rsidP="009F028A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6E6029">
        <w:rPr>
          <w:rFonts w:ascii="Times New Roman" w:hAnsi="Times New Roman" w:cs="Times New Roman"/>
          <w:sz w:val="28"/>
          <w:szCs w:val="28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602DAEDA" w14:textId="77777777" w:rsidR="00DF21FC" w:rsidRPr="006E6029" w:rsidRDefault="00DF21FC" w:rsidP="00DF21FC">
      <w:pPr>
        <w:ind w:left="1418" w:right="320" w:firstLine="0"/>
        <w:rPr>
          <w:sz w:val="28"/>
          <w:szCs w:val="28"/>
        </w:rPr>
      </w:pPr>
    </w:p>
    <w:p w14:paraId="6F350B56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b/>
          <w:sz w:val="28"/>
          <w:szCs w:val="28"/>
        </w:rPr>
        <w:t>Предметные результаты</w:t>
      </w:r>
      <w:r w:rsidRPr="006E6029">
        <w:rPr>
          <w:rFonts w:eastAsia="Calibri"/>
          <w:sz w:val="28"/>
          <w:szCs w:val="28"/>
        </w:rPr>
        <w:t xml:space="preserve"> отражают:</w:t>
      </w:r>
    </w:p>
    <w:p w14:paraId="6100E72A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14:paraId="7AB11916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представления об основных изучаемых понятиях: информация, алгоритм, модель — и их свойствах;</w:t>
      </w:r>
    </w:p>
    <w:p w14:paraId="771C513B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развитие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логических </w:t>
      </w:r>
      <w:r w:rsidRPr="006E6029">
        <w:rPr>
          <w:rFonts w:eastAsia="Calibri"/>
          <w:sz w:val="28"/>
          <w:szCs w:val="28"/>
        </w:rPr>
        <w:lastRenderedPageBreak/>
        <w:t>значениях и операциях; знакомство с одним из языков программирования и основными алгоритмическими структурами — линейной, ветвящейся и циклической;</w:t>
      </w:r>
    </w:p>
    <w:p w14:paraId="14654889" w14:textId="5136931C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задачей;</w:t>
      </w:r>
    </w:p>
    <w:p w14:paraId="0C9C6C3D" w14:textId="77777777" w:rsidR="009F028A" w:rsidRPr="006E6029" w:rsidRDefault="009F028A" w:rsidP="009F028A">
      <w:pPr>
        <w:pStyle w:val="a3"/>
        <w:numPr>
          <w:ilvl w:val="0"/>
          <w:numId w:val="9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14:paraId="67F12A0A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0B3DD15A" w14:textId="5CA041D8" w:rsidR="009F028A" w:rsidRPr="006E6029" w:rsidRDefault="009F028A" w:rsidP="005D195B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связанные с освоением ключевых понятий курса </w:t>
      </w:r>
      <w:r w:rsidR="00E42255" w:rsidRPr="006E6029">
        <w:rPr>
          <w:rFonts w:eastAsia="Calibri"/>
          <w:sz w:val="28"/>
          <w:szCs w:val="28"/>
        </w:rPr>
        <w:t xml:space="preserve">и </w:t>
      </w:r>
      <w:r w:rsidRPr="006E6029">
        <w:rPr>
          <w:rFonts w:eastAsia="Calibri"/>
          <w:sz w:val="28"/>
          <w:szCs w:val="28"/>
        </w:rPr>
        <w:t xml:space="preserve">характеризующие систему учебных действий в отношении опорного учебного материала,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научится ...»</w:t>
      </w:r>
      <w:r w:rsidRPr="006E6029">
        <w:rPr>
          <w:rFonts w:eastAsia="Calibri"/>
          <w:sz w:val="28"/>
          <w:szCs w:val="28"/>
        </w:rPr>
        <w:t>. Они показывают, какой уровень освоения опорного учебного материала ожидается от выпускника. Эти результаты потенциально достигаемы большинством обучающихся и выносятся на итоговую оценку как задания базового уровня (исполнительская компетентность) или задания повышенного уровня (зона ближайшего развития).</w:t>
      </w:r>
    </w:p>
    <w:p w14:paraId="5D950EC9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 xml:space="preserve">Планируемые результаты, характеризующие систему учебных действий в отношении знаний, умений, навыков, расширяющих и углубляющих опорную систему, размещены в рубрике </w:t>
      </w:r>
      <w:r w:rsidRPr="006E6029">
        <w:rPr>
          <w:rFonts w:eastAsia="Calibri"/>
          <w:i/>
          <w:sz w:val="28"/>
          <w:szCs w:val="28"/>
        </w:rPr>
        <w:t>«Выпускник получит возможность научиться ...»</w:t>
      </w:r>
      <w:r w:rsidRPr="006E6029">
        <w:rPr>
          <w:rFonts w:eastAsia="Calibri"/>
          <w:sz w:val="28"/>
          <w:szCs w:val="28"/>
        </w:rPr>
        <w:t>. Эти результаты достигаются отдельными мотивированными и способными учащимися; они не отрабатываются со всеми группами обучающихся в повседневной практике, но могут включаться в материалы итогового контроля.</w:t>
      </w:r>
    </w:p>
    <w:p w14:paraId="3A650B7D" w14:textId="77777777" w:rsidR="009F028A" w:rsidRPr="006E6029" w:rsidRDefault="009F028A" w:rsidP="009F028A">
      <w:pPr>
        <w:pStyle w:val="a3"/>
        <w:ind w:firstLine="709"/>
        <w:rPr>
          <w:rFonts w:eastAsia="Calibri"/>
          <w:sz w:val="28"/>
          <w:szCs w:val="28"/>
        </w:rPr>
      </w:pPr>
    </w:p>
    <w:p w14:paraId="5176856A" w14:textId="68AFF129" w:rsidR="009F028A" w:rsidRPr="006E6029" w:rsidRDefault="009F028A" w:rsidP="009F028A">
      <w:pPr>
        <w:pStyle w:val="a3"/>
        <w:ind w:firstLine="709"/>
        <w:rPr>
          <w:rFonts w:eastAsia="Calibri"/>
          <w:b/>
          <w:sz w:val="28"/>
          <w:szCs w:val="28"/>
        </w:rPr>
      </w:pPr>
      <w:r w:rsidRPr="006E6029">
        <w:rPr>
          <w:rFonts w:eastAsia="Calibri"/>
          <w:sz w:val="28"/>
          <w:szCs w:val="28"/>
        </w:rPr>
        <w:t>В результате изучения курса</w:t>
      </w:r>
    </w:p>
    <w:p w14:paraId="4AE90687" w14:textId="2D4E04E5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научится:</w:t>
      </w:r>
    </w:p>
    <w:p w14:paraId="52ED99CD" w14:textId="76FE133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программные и аппаратные средства, необходимые для осуществления информационных процессов при решении задач;</w:t>
      </w:r>
    </w:p>
    <w:p w14:paraId="00323687" w14:textId="2DB7FFF0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планировать собственное информационное пространство;</w:t>
      </w:r>
    </w:p>
    <w:p w14:paraId="5AC1727E" w14:textId="5F8CE98A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пользовательский интерфейс используемого программного средства</w:t>
      </w:r>
      <w:r w:rsidR="007C1BD3" w:rsidRPr="006E6029">
        <w:rPr>
          <w:rFonts w:eastAsia="Calibri"/>
          <w:iCs/>
          <w:sz w:val="28"/>
          <w:szCs w:val="28"/>
        </w:rPr>
        <w:t xml:space="preserve"> и </w:t>
      </w:r>
      <w:r w:rsidRPr="006E6029">
        <w:rPr>
          <w:rFonts w:eastAsia="Calibri"/>
          <w:iCs/>
          <w:sz w:val="28"/>
          <w:szCs w:val="28"/>
        </w:rPr>
        <w:t>определять условия и возможности применения программного средства для решения типовых задач;</w:t>
      </w:r>
    </w:p>
    <w:p w14:paraId="251EA254" w14:textId="76B34F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выявлять общее и отличия в разных программных продуктах, предназначенных для решения одного класса задач;</w:t>
      </w:r>
    </w:p>
    <w:p w14:paraId="059C1927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выделять этапы решения задачи на компьютере;</w:t>
      </w:r>
    </w:p>
    <w:p w14:paraId="507DA0DE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осуществлять разбиение исходной задачи на подзадачи;</w:t>
      </w:r>
    </w:p>
    <w:p w14:paraId="7E914B3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сравнивать различные алгоритмы одной задачи;</w:t>
      </w:r>
    </w:p>
    <w:p w14:paraId="26FFBD19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результат выполнения заданного алгоритма или его фрагмента;</w:t>
      </w:r>
    </w:p>
    <w:p w14:paraId="3C06376F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термины «исполнитель», «алгоритм», «программа», а также понимать разницу между употреблением этих терминов в обыденной речи и в информатике;</w:t>
      </w:r>
    </w:p>
    <w:p w14:paraId="2A0BB5AA" w14:textId="77777777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 xml:space="preserve">выполнять без использования компьютера («вручную») несложные алгоритмы анализа числовых и текстовых данных, записанные на конкретном язык программирования с использованием основных управляющих конструкций последовательного программирования </w:t>
      </w:r>
      <w:r w:rsidRPr="006E6029">
        <w:rPr>
          <w:rFonts w:eastAsia="Calibri"/>
          <w:iCs/>
          <w:sz w:val="28"/>
          <w:szCs w:val="28"/>
        </w:rPr>
        <w:lastRenderedPageBreak/>
        <w:t>(линейная программа, ветвление, повторение, вспомогательные алгоритмы);</w:t>
      </w:r>
    </w:p>
    <w:p w14:paraId="1E45028B" w14:textId="738AA494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составлять несложные алгоритмы анализа числовых и текстовых данных с использованием основных управляющих конструкций последовательного программирования и записывать их в виде</w:t>
      </w:r>
      <w:r w:rsidRPr="006E6029">
        <w:rPr>
          <w:rFonts w:eastAsia="Calibri"/>
          <w:iCs/>
          <w:sz w:val="28"/>
          <w:szCs w:val="28"/>
        </w:rPr>
        <w:tab/>
        <w:t>программ на выбранном языке программирования; выполнять эти программы на компьютере;</w:t>
      </w:r>
    </w:p>
    <w:p w14:paraId="28D8C2CB" w14:textId="09A1A4E9" w:rsidR="007C1BD3" w:rsidRPr="006E6029" w:rsidRDefault="007C1BD3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определять по выбранному методу решения задачи, какие алгоритмические конструкции могут войти в алгоритм;</w:t>
      </w:r>
    </w:p>
    <w:p w14:paraId="5B7147C2" w14:textId="54DBCB38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анализировать изменение значений величин при пошаговом выполнении алгоритма</w:t>
      </w:r>
      <w:r w:rsidR="007C1BD3" w:rsidRPr="006E6029">
        <w:rPr>
          <w:sz w:val="28"/>
          <w:szCs w:val="28"/>
        </w:rPr>
        <w:t xml:space="preserve"> и </w:t>
      </w:r>
      <w:r w:rsidR="007C1BD3" w:rsidRPr="006E6029">
        <w:rPr>
          <w:rFonts w:eastAsia="Calibri"/>
          <w:iCs/>
          <w:sz w:val="28"/>
          <w:szCs w:val="28"/>
        </w:rPr>
        <w:t>определять какие результаты возможны при заданном множестве исходных значений;</w:t>
      </w:r>
    </w:p>
    <w:p w14:paraId="20F32EA7" w14:textId="77777777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определять по программе, для решения какой задачи она предназначена;</w:t>
      </w:r>
    </w:p>
    <w:p w14:paraId="1E671109" w14:textId="08702D1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величины (переменные) различных типов, табличные величины (массивы), а также выражения, составленные из этих величин; использовать оператор присваивания;</w:t>
      </w:r>
    </w:p>
    <w:p w14:paraId="2C6AB995" w14:textId="6EA8B326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использовать логические значения, операции и выражения с ними;</w:t>
      </w:r>
    </w:p>
    <w:p w14:paraId="7A04D508" w14:textId="58EDAE4B" w:rsidR="0055195A" w:rsidRPr="006E6029" w:rsidRDefault="0055195A" w:rsidP="007C1BD3">
      <w:pPr>
        <w:pStyle w:val="a3"/>
        <w:numPr>
          <w:ilvl w:val="0"/>
          <w:numId w:val="14"/>
        </w:numPr>
        <w:ind w:hanging="294"/>
        <w:rPr>
          <w:rFonts w:eastAsia="Calibri"/>
          <w:iCs/>
          <w:sz w:val="28"/>
          <w:szCs w:val="28"/>
        </w:rPr>
      </w:pPr>
      <w:r w:rsidRPr="006E6029">
        <w:rPr>
          <w:rFonts w:eastAsia="Calibri"/>
          <w:iCs/>
          <w:sz w:val="28"/>
          <w:szCs w:val="28"/>
        </w:rPr>
        <w:t>записывать на выбранном языке программирования арифметические и логические выражения и вычислять их значения.</w:t>
      </w:r>
    </w:p>
    <w:p w14:paraId="2C915EDD" w14:textId="3D19C4DB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анализировать и сопоставлять различные источники информации, оценивать достоверность найденной информации;</w:t>
      </w:r>
    </w:p>
    <w:p w14:paraId="58C8FFF4" w14:textId="113CB970" w:rsidR="00E42255" w:rsidRPr="006E6029" w:rsidRDefault="00E42255" w:rsidP="007C1BD3">
      <w:pPr>
        <w:pStyle w:val="a3"/>
        <w:numPr>
          <w:ilvl w:val="0"/>
          <w:numId w:val="14"/>
        </w:numPr>
        <w:ind w:hanging="294"/>
        <w:rPr>
          <w:rFonts w:eastAsia="Calibri"/>
          <w:sz w:val="28"/>
          <w:szCs w:val="28"/>
        </w:rPr>
      </w:pPr>
      <w:r w:rsidRPr="006E6029">
        <w:rPr>
          <w:rFonts w:eastAsia="Calibri"/>
          <w:sz w:val="28"/>
          <w:szCs w:val="28"/>
        </w:rPr>
        <w:t>распознавать потенциальные угрозы и вредные воздействия, связанные с ИКТ; оценивать предлагаемые пути их устранения.</w:t>
      </w:r>
    </w:p>
    <w:p w14:paraId="58C305AC" w14:textId="77777777" w:rsidR="009F028A" w:rsidRPr="006E6029" w:rsidRDefault="009F028A" w:rsidP="009F028A">
      <w:pPr>
        <w:pStyle w:val="a3"/>
        <w:ind w:left="709" w:hanging="283"/>
        <w:rPr>
          <w:rFonts w:eastAsia="Calibri"/>
          <w:sz w:val="28"/>
          <w:szCs w:val="28"/>
        </w:rPr>
      </w:pPr>
    </w:p>
    <w:p w14:paraId="4CBD748B" w14:textId="77777777" w:rsidR="009F028A" w:rsidRPr="006E6029" w:rsidRDefault="009F028A" w:rsidP="009F028A">
      <w:pPr>
        <w:pStyle w:val="a3"/>
        <w:ind w:firstLine="709"/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выпускник получит возможность:</w:t>
      </w:r>
    </w:p>
    <w:p w14:paraId="6E3881EF" w14:textId="47F6752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научиться строить арифметические, строковые, логические выражения и вычислять их значения, использовать их в программах;</w:t>
      </w:r>
    </w:p>
    <w:p w14:paraId="09A7D046" w14:textId="507F49BF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исполнять готовые алгоритмы для конкретных исходных данных;</w:t>
      </w:r>
    </w:p>
    <w:p w14:paraId="0A8628E8" w14:textId="7BCB1680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программировать линейные алгоритмы, предполагающие вычисление арифметических, строковых и логических выражений;</w:t>
      </w:r>
    </w:p>
    <w:p w14:paraId="57DBFB7C" w14:textId="478A10B5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оператор/операторы ветвления (решение линейного неравенства, решение квадратного уравнения и пр.), в том числе с использованием логических операций;</w:t>
      </w:r>
    </w:p>
    <w:p w14:paraId="2D4BAE85" w14:textId="6D4BA1EA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оператор (операторы) цикла;</w:t>
      </w:r>
    </w:p>
    <w:p w14:paraId="3FC639B7" w14:textId="334D1D0B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программы, содержащие подпрограмму;</w:t>
      </w:r>
    </w:p>
    <w:p w14:paraId="32A0E73D" w14:textId="46691051" w:rsidR="006E6029" w:rsidRPr="006E6029" w:rsidRDefault="006E6029" w:rsidP="006E6029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разрабатывать программы для обработки одномерного</w:t>
      </w:r>
      <w:r w:rsidR="001A2A6C">
        <w:rPr>
          <w:rFonts w:eastAsia="Calibri"/>
          <w:i/>
          <w:sz w:val="28"/>
          <w:szCs w:val="28"/>
        </w:rPr>
        <w:t xml:space="preserve"> и двумерного</w:t>
      </w:r>
      <w:r w:rsidRPr="006E6029">
        <w:rPr>
          <w:rFonts w:eastAsia="Calibri"/>
          <w:i/>
          <w:sz w:val="28"/>
          <w:szCs w:val="28"/>
        </w:rPr>
        <w:t xml:space="preserve"> массива:</w:t>
      </w:r>
    </w:p>
    <w:p w14:paraId="61D3ED1E" w14:textId="27843FB6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минимального (максимального) значения в данном массиве;</w:t>
      </w:r>
    </w:p>
    <w:p w14:paraId="1A3C8F90" w14:textId="15A37A9B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подсчет количества элементов массива, удовлетворяющих некоторому условию;</w:t>
      </w:r>
    </w:p>
    <w:p w14:paraId="205C3DDD" w14:textId="0006BCE1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нахождение суммы всех элементов массива;</w:t>
      </w:r>
    </w:p>
    <w:p w14:paraId="0DBE03C1" w14:textId="1EB34422" w:rsidR="006E6029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 xml:space="preserve">нахождение количества и суммы всех четных элементов в массиве; </w:t>
      </w:r>
    </w:p>
    <w:p w14:paraId="164B79F7" w14:textId="47A23831" w:rsidR="009F028A" w:rsidRPr="006E6029" w:rsidRDefault="006E6029" w:rsidP="006E6029">
      <w:pPr>
        <w:pStyle w:val="a3"/>
        <w:numPr>
          <w:ilvl w:val="1"/>
          <w:numId w:val="16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сортировка элементов массива и пр.</w:t>
      </w:r>
    </w:p>
    <w:p w14:paraId="5D586ACB" w14:textId="113A1388" w:rsidR="00484263" w:rsidRPr="00F918F2" w:rsidRDefault="006E6029" w:rsidP="00F918F2">
      <w:pPr>
        <w:pStyle w:val="a3"/>
        <w:numPr>
          <w:ilvl w:val="0"/>
          <w:numId w:val="15"/>
        </w:numPr>
        <w:rPr>
          <w:rFonts w:eastAsia="Calibri"/>
          <w:i/>
          <w:sz w:val="28"/>
          <w:szCs w:val="28"/>
        </w:rPr>
      </w:pPr>
      <w:r w:rsidRPr="006E6029">
        <w:rPr>
          <w:rFonts w:eastAsia="Calibri"/>
          <w:i/>
          <w:sz w:val="28"/>
          <w:szCs w:val="28"/>
        </w:rPr>
        <w:t>проводить поиск информации в сети Интернет по запросам с использованием логических операций.</w:t>
      </w:r>
    </w:p>
    <w:sectPr w:rsidR="00484263" w:rsidRPr="00F918F2" w:rsidSect="00F918F2">
      <w:pgSz w:w="11906" w:h="16838"/>
      <w:pgMar w:top="426" w:right="85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choolBookSanPin-BoldItalic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B6AB7"/>
    <w:multiLevelType w:val="hybridMultilevel"/>
    <w:tmpl w:val="76368652"/>
    <w:lvl w:ilvl="0" w:tplc="5B648BF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F65A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940EE70">
      <w:start w:val="1"/>
      <w:numFmt w:val="bullet"/>
      <w:lvlText w:val="▪"/>
      <w:lvlJc w:val="left"/>
      <w:pPr>
        <w:ind w:left="17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D142F4A">
      <w:start w:val="1"/>
      <w:numFmt w:val="bullet"/>
      <w:lvlText w:val="•"/>
      <w:lvlJc w:val="left"/>
      <w:pPr>
        <w:ind w:left="25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786B14">
      <w:start w:val="1"/>
      <w:numFmt w:val="bullet"/>
      <w:lvlText w:val="o"/>
      <w:lvlJc w:val="left"/>
      <w:pPr>
        <w:ind w:left="3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0FC49E8">
      <w:start w:val="1"/>
      <w:numFmt w:val="bullet"/>
      <w:lvlText w:val="▪"/>
      <w:lvlJc w:val="left"/>
      <w:pPr>
        <w:ind w:left="39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92A2872">
      <w:start w:val="1"/>
      <w:numFmt w:val="bullet"/>
      <w:lvlText w:val="•"/>
      <w:lvlJc w:val="left"/>
      <w:pPr>
        <w:ind w:left="4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3B6C00A">
      <w:start w:val="1"/>
      <w:numFmt w:val="bullet"/>
      <w:lvlText w:val="o"/>
      <w:lvlJc w:val="left"/>
      <w:pPr>
        <w:ind w:left="5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360BA6">
      <w:start w:val="1"/>
      <w:numFmt w:val="bullet"/>
      <w:lvlText w:val="▪"/>
      <w:lvlJc w:val="left"/>
      <w:pPr>
        <w:ind w:left="61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EB39A1"/>
    <w:multiLevelType w:val="hybridMultilevel"/>
    <w:tmpl w:val="18689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6568A1E6">
      <w:numFmt w:val="bullet"/>
      <w:lvlText w:val="•"/>
      <w:lvlJc w:val="left"/>
      <w:pPr>
        <w:ind w:left="2007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EA73425"/>
    <w:multiLevelType w:val="hybridMultilevel"/>
    <w:tmpl w:val="37F66B02"/>
    <w:lvl w:ilvl="0" w:tplc="88302C6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7A4886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C08BA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C053D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A4814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E69D5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82F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A64992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FE0E80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6370C2"/>
    <w:multiLevelType w:val="hybridMultilevel"/>
    <w:tmpl w:val="034E2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83B3F"/>
    <w:multiLevelType w:val="hybridMultilevel"/>
    <w:tmpl w:val="4832F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82D06"/>
    <w:multiLevelType w:val="hybridMultilevel"/>
    <w:tmpl w:val="FE62C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62CC8"/>
    <w:multiLevelType w:val="hybridMultilevel"/>
    <w:tmpl w:val="50CCF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27AF"/>
    <w:multiLevelType w:val="hybridMultilevel"/>
    <w:tmpl w:val="303A71EA"/>
    <w:lvl w:ilvl="0" w:tplc="8D626140">
      <w:start w:val="1"/>
      <w:numFmt w:val="decimal"/>
      <w:lvlText w:val="%1."/>
      <w:lvlJc w:val="left"/>
      <w:pPr>
        <w:ind w:left="7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EE233E">
      <w:start w:val="1"/>
      <w:numFmt w:val="decimal"/>
      <w:lvlText w:val="%2)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B0E85C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0D9FC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48877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4856B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7CA7AA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B21CA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38EDC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CD036E4"/>
    <w:multiLevelType w:val="hybridMultilevel"/>
    <w:tmpl w:val="7B12B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2443A"/>
    <w:multiLevelType w:val="hybridMultilevel"/>
    <w:tmpl w:val="34200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56B9F"/>
    <w:multiLevelType w:val="hybridMultilevel"/>
    <w:tmpl w:val="1F7C639C"/>
    <w:lvl w:ilvl="0" w:tplc="F4B2D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123B58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36B46A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D8297E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3E1DEE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FE345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EC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94C3B6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66B0A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5353A66"/>
    <w:multiLevelType w:val="hybridMultilevel"/>
    <w:tmpl w:val="36EE8F5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AA14BB9"/>
    <w:multiLevelType w:val="hybridMultilevel"/>
    <w:tmpl w:val="9FCAAD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8AC0900"/>
    <w:multiLevelType w:val="hybridMultilevel"/>
    <w:tmpl w:val="C8DE93A2"/>
    <w:lvl w:ilvl="0" w:tplc="445CF98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FE8640C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7643B4E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9297D2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2C0BA4E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1ED55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332A010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7881256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848167A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CA85A5A"/>
    <w:multiLevelType w:val="hybridMultilevel"/>
    <w:tmpl w:val="F0129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648BF6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62D7F"/>
    <w:multiLevelType w:val="hybridMultilevel"/>
    <w:tmpl w:val="43382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9019AA"/>
    <w:multiLevelType w:val="hybridMultilevel"/>
    <w:tmpl w:val="A0B85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9D3885"/>
    <w:multiLevelType w:val="hybridMultilevel"/>
    <w:tmpl w:val="10527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1"/>
  </w:num>
  <w:num w:numId="11">
    <w:abstractNumId w:val="6"/>
  </w:num>
  <w:num w:numId="12">
    <w:abstractNumId w:val="17"/>
  </w:num>
  <w:num w:numId="13">
    <w:abstractNumId w:val="5"/>
  </w:num>
  <w:num w:numId="14">
    <w:abstractNumId w:val="15"/>
  </w:num>
  <w:num w:numId="15">
    <w:abstractNumId w:val="4"/>
  </w:num>
  <w:num w:numId="16">
    <w:abstractNumId w:val="14"/>
  </w:num>
  <w:num w:numId="17">
    <w:abstractNumId w:val="12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63"/>
    <w:rsid w:val="00037436"/>
    <w:rsid w:val="001A2A6C"/>
    <w:rsid w:val="0043100A"/>
    <w:rsid w:val="00484263"/>
    <w:rsid w:val="004F19F8"/>
    <w:rsid w:val="0055195A"/>
    <w:rsid w:val="005D195B"/>
    <w:rsid w:val="0066791B"/>
    <w:rsid w:val="006E6029"/>
    <w:rsid w:val="007C1BD3"/>
    <w:rsid w:val="00865DE6"/>
    <w:rsid w:val="009F028A"/>
    <w:rsid w:val="00A83CB1"/>
    <w:rsid w:val="00A95AEC"/>
    <w:rsid w:val="00B25512"/>
    <w:rsid w:val="00D43E92"/>
    <w:rsid w:val="00DD1B45"/>
    <w:rsid w:val="00DF21FC"/>
    <w:rsid w:val="00E42255"/>
    <w:rsid w:val="00F9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AFA4C"/>
  <w15:docId w15:val="{F41D7AB5-8438-4B9B-823C-90881631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306" w:lineRule="auto"/>
      <w:ind w:left="708" w:firstLine="69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basedOn w:val="a"/>
    <w:next w:val="a"/>
    <w:link w:val="10"/>
    <w:uiPriority w:val="9"/>
    <w:qFormat/>
    <w:rsid w:val="009F028A"/>
    <w:pPr>
      <w:keepNext/>
      <w:keepLines/>
      <w:spacing w:before="240" w:after="0" w:line="276" w:lineRule="auto"/>
      <w:ind w:left="0" w:firstLine="0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F028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a3">
    <w:name w:val="Body Text Indent"/>
    <w:basedOn w:val="a"/>
    <w:link w:val="a4"/>
    <w:unhideWhenUsed/>
    <w:rsid w:val="009F028A"/>
    <w:pPr>
      <w:spacing w:after="0" w:line="240" w:lineRule="auto"/>
      <w:ind w:left="0" w:firstLine="540"/>
    </w:pPr>
    <w:rPr>
      <w:color w:val="auto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9F028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link w:val="a6"/>
    <w:uiPriority w:val="99"/>
    <w:qFormat/>
    <w:rsid w:val="009F028A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a6">
    <w:name w:val="Абзац списка Знак"/>
    <w:link w:val="a5"/>
    <w:uiPriority w:val="99"/>
    <w:locked/>
    <w:rsid w:val="009F028A"/>
    <w:rPr>
      <w:rFonts w:eastAsiaTheme="minorHAnsi"/>
      <w:lang w:eastAsia="en-US"/>
    </w:rPr>
  </w:style>
  <w:style w:type="paragraph" w:customStyle="1" w:styleId="ConsPlusNormal">
    <w:name w:val="ConsPlusNormal"/>
    <w:uiPriority w:val="99"/>
    <w:rsid w:val="00431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7">
    <w:name w:val="Bibliography"/>
    <w:basedOn w:val="a"/>
    <w:next w:val="a"/>
    <w:uiPriority w:val="37"/>
    <w:unhideWhenUsed/>
    <w:rsid w:val="00DD1B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ГОСТ — сортировка по названиям" Version="2003">
  <b:Source>
    <b:Tag>СМО21</b:Tag>
    <b:SourceType>Book</b:SourceType>
    <b:Guid>{C3ABF4CA-D0E0-496B-A530-AB1757D500D0}</b:Guid>
    <b:Author>
      <b:Author>
        <b:NameList>
          <b:Person>
            <b:Last>С.М. Окулов</b:Last>
            <b:First>Т.В.</b:First>
            <b:Middle>Ашихмина, Н.А. Бушмелева и др.</b:Middle>
          </b:Person>
        </b:NameList>
      </b:Author>
    </b:Author>
    <b:Title>Задачи по программированию</b:Title>
    <b:Year>2021</b:Year>
    <b:Publisher>М.: Лаборатория знаний</b:Publisher>
    <b:RefOrder>1</b:RefOrder>
  </b:Source>
  <b:Source>
    <b:Tag>МСД</b:Tag>
    <b:SourceType>Book</b:SourceType>
    <b:Guid>{523B2A66-EB05-448B-BB0B-420AC08A6270}</b:Guid>
    <b:Author>
      <b:Author>
        <b:NameList>
          <b:Person>
            <b:Last>Долинский</b:Last>
            <b:First>М.С.</b:First>
          </b:Person>
        </b:NameList>
      </b:Author>
    </b:Author>
    <b:Title>Решение сложных и олимпиадных задач по программированию</b:Title>
    <b:Publisher>Питер</b:Publisher>
    <b:RefOrder>2</b:RefOrder>
  </b:Source>
  <b:Source>
    <b:Tag>ВМК</b:Tag>
    <b:SourceType>Book</b:SourceType>
    <b:Guid>{70B82CEB-D2F7-45D4-A067-5DA79723F5F1}</b:Guid>
    <b:Author>
      <b:Author>
        <b:NameList>
          <b:Person>
            <b:Last>В.М. Кирюхин</b:Last>
            <b:First>С.М.</b:First>
            <b:Middle>Окулов</b:Middle>
          </b:Person>
        </b:NameList>
      </b:Author>
    </b:Author>
    <b:Title>Методика решения задач по информатике. Международные олимпиады</b:Title>
    <b:Publisher>М.: БИНОМ. Лаборатория знаний</b:Publisher>
    <b:RefOrder>3</b:RefOrder>
  </b:Source>
  <b:Source>
    <b:Tag>ЛЛБ213</b:Tag>
    <b:SourceType>Book</b:SourceType>
    <b:Guid>{387AF06F-EF80-4A75-9C58-96DF4AC2FA3E}</b:Guid>
    <b:Author>
      <b:Author>
        <b:NameList>
          <b:Person>
            <b:Last>Л. Л. Босова</b:Last>
            <b:First>Н.А.</b:First>
            <b:Middle>Аквилянов, И.О. Кочергин, Ю.Л. Штепа, Т.А. Бурцева</b:Middle>
          </b:Person>
        </b:NameList>
      </b:Author>
    </b:Author>
    <b:Title>Информатика. 8–9 классы. Начала программирования на языке Python. Дополнительные главы к учебникам</b:Title>
    <b:Publisher>М.: БИНОМ. Лаборатория знаний</b:Publisher>
    <b:RefOrder>4</b:RefOrder>
  </b:Source>
</b:Sources>
</file>

<file path=customXml/itemProps1.xml><?xml version="1.0" encoding="utf-8"?>
<ds:datastoreItem xmlns:ds="http://schemas.openxmlformats.org/officeDocument/2006/customXml" ds:itemID="{EF506536-D081-45E9-B45C-EA7BA208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1689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/>
  <LinksUpToDate>false</LinksUpToDate>
  <CharactersWithSpaces>11298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cp:lastModifiedBy>Смагин Алексей Александрович</cp:lastModifiedBy>
  <cp:revision>2</cp:revision>
  <dcterms:created xsi:type="dcterms:W3CDTF">2023-08-23T07:40:00Z</dcterms:created>
  <dcterms:modified xsi:type="dcterms:W3CDTF">2023-08-23T07:40:00Z</dcterms:modified>
</cp:coreProperties>
</file>