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6DB3" w14:textId="1344D151" w:rsidR="00CE4026" w:rsidRPr="006D3C3D" w:rsidRDefault="006D3C3D" w:rsidP="006D3C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3C3D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3202D6A8" w14:textId="50108165" w:rsidR="006D3C3D" w:rsidRPr="006D3C3D" w:rsidRDefault="006D3C3D" w:rsidP="006D3C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3C3D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6D3C3D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31F1AAA6" w14:textId="10654E9C" w:rsidR="006D3C3D" w:rsidRPr="006D3C3D" w:rsidRDefault="006D3C3D" w:rsidP="006D3C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3C3D">
        <w:rPr>
          <w:rFonts w:ascii="Times New Roman" w:hAnsi="Times New Roman" w:cs="Times New Roman"/>
          <w:b/>
          <w:bCs/>
          <w:sz w:val="26"/>
          <w:szCs w:val="26"/>
        </w:rPr>
        <w:t>«Литература»</w:t>
      </w:r>
    </w:p>
    <w:p w14:paraId="6F156EFA" w14:textId="041CFD3C" w:rsidR="006D3C3D" w:rsidRPr="006D3C3D" w:rsidRDefault="006D3C3D" w:rsidP="006D3C3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D3C3D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672BA4FC" w14:textId="77777777" w:rsidR="006D3C3D" w:rsidRPr="00CE4026" w:rsidRDefault="006D3C3D" w:rsidP="006D3C3D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553D2D" w14:textId="77777777" w:rsidR="00CE4026" w:rsidRPr="00CE4026" w:rsidRDefault="00CE4026" w:rsidP="00CE4026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4026">
        <w:rPr>
          <w:rFonts w:ascii="Times New Roman" w:hAnsi="Times New Roman" w:cs="Times New Roman"/>
          <w:b/>
          <w:bCs/>
          <w:sz w:val="26"/>
          <w:szCs w:val="26"/>
        </w:rPr>
        <w:t>Личностные, метапредметные и предметные результаты освоения учебного предмета</w:t>
      </w:r>
    </w:p>
    <w:p w14:paraId="7418B652" w14:textId="77777777" w:rsidR="00CE4026" w:rsidRPr="00CE4026" w:rsidRDefault="00CE4026" w:rsidP="00CE402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2052"/>
      <w:r w:rsidRPr="00CE4026">
        <w:rPr>
          <w:rFonts w:ascii="Times New Roman" w:hAnsi="Times New Roman" w:cs="Times New Roman"/>
          <w:sz w:val="26"/>
          <w:szCs w:val="26"/>
        </w:rPr>
        <w:t>В результате изучения литературы на уровне среднего общего образования у обучающегося будут сформированы следующие личностные результаты:</w:t>
      </w:r>
    </w:p>
    <w:p w14:paraId="731752DC" w14:textId="77777777" w:rsidR="00CE4026" w:rsidRPr="00CE4026" w:rsidRDefault="00CE4026" w:rsidP="00CE4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20521"/>
      <w:bookmarkEnd w:id="0"/>
      <w:r w:rsidRPr="00CE4026">
        <w:rPr>
          <w:rFonts w:ascii="Times New Roman" w:hAnsi="Times New Roman" w:cs="Times New Roman"/>
          <w:sz w:val="26"/>
          <w:szCs w:val="26"/>
        </w:rPr>
        <w:t>1) гражданского воспитания:</w:t>
      </w:r>
    </w:p>
    <w:bookmarkEnd w:id="1"/>
    <w:p w14:paraId="60D2B17D" w14:textId="77777777" w:rsidR="00CE4026" w:rsidRPr="00CE4026" w:rsidRDefault="00CE4026" w:rsidP="00CE4026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0DEFF416" w14:textId="77777777" w:rsidR="00CE4026" w:rsidRPr="00CE4026" w:rsidRDefault="00CE4026" w:rsidP="00CE4026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осознание своих конституционных прав и обязанностей, уважение закона и правопорядка;</w:t>
      </w:r>
    </w:p>
    <w:p w14:paraId="4973A424" w14:textId="77777777" w:rsidR="00CE4026" w:rsidRPr="00CE4026" w:rsidRDefault="00CE4026" w:rsidP="00CE4026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принятие традиционных национальных,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</w:t>
      </w:r>
    </w:p>
    <w:p w14:paraId="746CE319" w14:textId="77777777" w:rsidR="00CE4026" w:rsidRPr="00CE4026" w:rsidRDefault="00CE4026" w:rsidP="00CE4026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1051371D" w14:textId="77777777" w:rsidR="00CE4026" w:rsidRPr="00CE4026" w:rsidRDefault="00CE4026" w:rsidP="00CE4026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образовательной организации и детско-юношеских организациях;</w:t>
      </w:r>
    </w:p>
    <w:p w14:paraId="16BBFEEC" w14:textId="77777777" w:rsidR="00CE4026" w:rsidRPr="00CE4026" w:rsidRDefault="00CE4026" w:rsidP="00CE4026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умение взаимодействовать с социальными институтами в соответствии с их функциями и назначением;</w:t>
      </w:r>
    </w:p>
    <w:p w14:paraId="452F5DBB" w14:textId="77777777" w:rsidR="00CE4026" w:rsidRPr="00CE4026" w:rsidRDefault="00CE4026" w:rsidP="00CE4026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готовность к гуманитарной деятельности;</w:t>
      </w:r>
    </w:p>
    <w:p w14:paraId="452B990A" w14:textId="77777777" w:rsidR="00CE4026" w:rsidRPr="00CE4026" w:rsidRDefault="00CE4026" w:rsidP="00CE402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20522"/>
      <w:r w:rsidRPr="00CE4026">
        <w:rPr>
          <w:rFonts w:ascii="Times New Roman" w:hAnsi="Times New Roman" w:cs="Times New Roman"/>
          <w:sz w:val="26"/>
          <w:szCs w:val="26"/>
        </w:rPr>
        <w:t>2) патриотического воспитания:</w:t>
      </w:r>
    </w:p>
    <w:bookmarkEnd w:id="2"/>
    <w:p w14:paraId="349AE0C3" w14:textId="77777777" w:rsidR="00CE4026" w:rsidRPr="00CE4026" w:rsidRDefault="00CE4026" w:rsidP="00CE4026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России;</w:t>
      </w:r>
    </w:p>
    <w:p w14:paraId="34AD614C" w14:textId="77777777" w:rsidR="00CE4026" w:rsidRPr="00CE4026" w:rsidRDefault="00CE4026" w:rsidP="00CE4026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</w:t>
      </w:r>
    </w:p>
    <w:p w14:paraId="7A7A6CE2" w14:textId="77777777" w:rsidR="00CE4026" w:rsidRPr="00CE4026" w:rsidRDefault="00CE4026" w:rsidP="00CE4026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идейная убеждённость, готовность к служению и защите Отечества, ответственность за его судьбу, в том числе воспитанные на примерах из литературы.</w:t>
      </w:r>
    </w:p>
    <w:p w14:paraId="45B016DB" w14:textId="77777777" w:rsidR="00CE4026" w:rsidRPr="00CE4026" w:rsidRDefault="00CE4026" w:rsidP="00CE402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20523"/>
      <w:r w:rsidRPr="00CE4026">
        <w:rPr>
          <w:rFonts w:ascii="Times New Roman" w:hAnsi="Times New Roman" w:cs="Times New Roman"/>
          <w:sz w:val="26"/>
          <w:szCs w:val="26"/>
        </w:rPr>
        <w:t>3) духовно-нравственного воспитания:</w:t>
      </w:r>
    </w:p>
    <w:bookmarkEnd w:id="3"/>
    <w:p w14:paraId="0F69BA09" w14:textId="77777777" w:rsidR="00CE4026" w:rsidRPr="00CE4026" w:rsidRDefault="00CE4026" w:rsidP="00CE4026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осознание духовных ценностей российского народа;</w:t>
      </w:r>
    </w:p>
    <w:p w14:paraId="6612A304" w14:textId="77777777" w:rsidR="00CE4026" w:rsidRPr="00CE4026" w:rsidRDefault="00CE4026" w:rsidP="00CE4026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сформированность нравственного сознания, этического поведения;</w:t>
      </w:r>
    </w:p>
    <w:p w14:paraId="7404AFAF" w14:textId="77777777" w:rsidR="00CE4026" w:rsidRPr="00CE4026" w:rsidRDefault="00CE4026" w:rsidP="00CE4026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 xml:space="preserve">способность оценивать ситуацию, в том числе представленную в </w:t>
      </w:r>
      <w:r w:rsidRPr="00CE4026">
        <w:rPr>
          <w:rFonts w:ascii="Times New Roman" w:hAnsi="Times New Roman" w:cs="Times New Roman"/>
          <w:sz w:val="26"/>
          <w:szCs w:val="26"/>
        </w:rPr>
        <w:lastRenderedPageBreak/>
        <w:t>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14:paraId="72D4C79B" w14:textId="77777777" w:rsidR="00CE4026" w:rsidRPr="00CE4026" w:rsidRDefault="00CE4026" w:rsidP="00CE4026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осознание личного вклада в построение устойчивого будущего;</w:t>
      </w:r>
    </w:p>
    <w:p w14:paraId="67FA6909" w14:textId="77777777" w:rsidR="00CE4026" w:rsidRPr="00CE4026" w:rsidRDefault="00CE4026" w:rsidP="00CE4026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литературные произведения;</w:t>
      </w:r>
    </w:p>
    <w:p w14:paraId="0C9C757C" w14:textId="77777777" w:rsidR="00CE4026" w:rsidRPr="00CE4026" w:rsidRDefault="00CE4026" w:rsidP="00CE402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20524"/>
      <w:r w:rsidRPr="00CE4026">
        <w:rPr>
          <w:rFonts w:ascii="Times New Roman" w:hAnsi="Times New Roman" w:cs="Times New Roman"/>
          <w:sz w:val="26"/>
          <w:szCs w:val="26"/>
        </w:rPr>
        <w:t>4) эстетического воспитания:</w:t>
      </w:r>
    </w:p>
    <w:bookmarkEnd w:id="4"/>
    <w:p w14:paraId="6953C925" w14:textId="77777777" w:rsidR="00CE4026" w:rsidRPr="00CE4026" w:rsidRDefault="00CE4026" w:rsidP="00CE4026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4E588BFF" w14:textId="77777777" w:rsidR="00CE4026" w:rsidRPr="00CE4026" w:rsidRDefault="00CE4026" w:rsidP="00CE4026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</w:t>
      </w:r>
    </w:p>
    <w:p w14:paraId="35FFA3A2" w14:textId="77777777" w:rsidR="00CE4026" w:rsidRPr="00CE4026" w:rsidRDefault="00CE4026" w:rsidP="00CE4026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14:paraId="2B354A35" w14:textId="77777777" w:rsidR="00CE4026" w:rsidRPr="00CE4026" w:rsidRDefault="00CE4026" w:rsidP="00CE4026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14:paraId="366C8A41" w14:textId="77777777" w:rsidR="00CE4026" w:rsidRPr="00CE4026" w:rsidRDefault="00CE4026" w:rsidP="00CE402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20525"/>
      <w:r w:rsidRPr="00CE4026">
        <w:rPr>
          <w:rFonts w:ascii="Times New Roman" w:hAnsi="Times New Roman" w:cs="Times New Roman"/>
          <w:sz w:val="26"/>
          <w:szCs w:val="26"/>
        </w:rPr>
        <w:t>5) физического воспитания, формирования культуры здоровья и эмоционального благополучия:</w:t>
      </w:r>
    </w:p>
    <w:bookmarkEnd w:id="5"/>
    <w:p w14:paraId="7D009F86" w14:textId="77777777" w:rsidR="00CE4026" w:rsidRPr="00CE4026" w:rsidRDefault="00CE4026" w:rsidP="00CE4026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сформированность здорового и безопасного образа жизни, ответственного отношения к своему здоровью;</w:t>
      </w:r>
    </w:p>
    <w:p w14:paraId="1BF4D590" w14:textId="77777777" w:rsidR="00CE4026" w:rsidRPr="00CE4026" w:rsidRDefault="00CE4026" w:rsidP="00CE4026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потребность в физическом совершенствовании, занятиях спортивно-оздоровительной деятельностью;</w:t>
      </w:r>
    </w:p>
    <w:p w14:paraId="1AB1AEC9" w14:textId="77777777" w:rsidR="00CE4026" w:rsidRPr="00CE4026" w:rsidRDefault="00CE4026" w:rsidP="00CE4026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 w14:paraId="2D8B14B6" w14:textId="77777777" w:rsidR="00CE4026" w:rsidRPr="00CE4026" w:rsidRDefault="00CE4026" w:rsidP="00CE402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20526"/>
      <w:r w:rsidRPr="00CE4026">
        <w:rPr>
          <w:rFonts w:ascii="Times New Roman" w:hAnsi="Times New Roman" w:cs="Times New Roman"/>
          <w:sz w:val="26"/>
          <w:szCs w:val="26"/>
        </w:rPr>
        <w:t>6) трудового воспитания:</w:t>
      </w:r>
    </w:p>
    <w:bookmarkEnd w:id="6"/>
    <w:p w14:paraId="4BA64CBA" w14:textId="77777777" w:rsidR="00CE4026" w:rsidRPr="00CE4026" w:rsidRDefault="00CE4026" w:rsidP="00CE4026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готовность к труду, осознание ценности мастерства, трудолюбие,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</w:t>
      </w:r>
    </w:p>
    <w:p w14:paraId="45DA67C4" w14:textId="77777777" w:rsidR="00CE4026" w:rsidRPr="00CE4026" w:rsidRDefault="00CE4026" w:rsidP="00CE4026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</w:t>
      </w:r>
    </w:p>
    <w:p w14:paraId="66CBAF21" w14:textId="77777777" w:rsidR="00CE4026" w:rsidRPr="00CE4026" w:rsidRDefault="00CE4026" w:rsidP="00CE4026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</w:t>
      </w:r>
    </w:p>
    <w:p w14:paraId="2F0A7887" w14:textId="77777777" w:rsidR="00CE4026" w:rsidRPr="00CE4026" w:rsidRDefault="00CE4026" w:rsidP="00CE4026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14:paraId="3FBEB054" w14:textId="77777777" w:rsidR="00CE4026" w:rsidRPr="00CE4026" w:rsidRDefault="00CE4026" w:rsidP="00CE402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20527"/>
      <w:r w:rsidRPr="00CE4026">
        <w:rPr>
          <w:rFonts w:ascii="Times New Roman" w:hAnsi="Times New Roman" w:cs="Times New Roman"/>
          <w:sz w:val="26"/>
          <w:szCs w:val="26"/>
        </w:rPr>
        <w:t>7) экологического воспитания:</w:t>
      </w:r>
    </w:p>
    <w:bookmarkEnd w:id="7"/>
    <w:p w14:paraId="117F65D4" w14:textId="77777777" w:rsidR="00CE4026" w:rsidRPr="00CE4026" w:rsidRDefault="00CE4026" w:rsidP="00CE4026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lastRenderedPageBreak/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художественной литературе;</w:t>
      </w:r>
    </w:p>
    <w:p w14:paraId="5F722B4A" w14:textId="77777777" w:rsidR="00CE4026" w:rsidRPr="00CE4026" w:rsidRDefault="00CE4026" w:rsidP="00CE4026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</w:t>
      </w:r>
    </w:p>
    <w:p w14:paraId="39F39558" w14:textId="77777777" w:rsidR="00CE4026" w:rsidRPr="00CE4026" w:rsidRDefault="00CE4026" w:rsidP="00CE4026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14:paraId="50B5142E" w14:textId="77777777" w:rsidR="00CE4026" w:rsidRPr="00CE4026" w:rsidRDefault="00CE4026" w:rsidP="00CE4026">
      <w:pPr>
        <w:widowControl w:val="0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</w:t>
      </w:r>
    </w:p>
    <w:p w14:paraId="4DD3FFED" w14:textId="77777777" w:rsidR="00CE4026" w:rsidRPr="00CE4026" w:rsidRDefault="00CE4026" w:rsidP="00CE4026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20528"/>
      <w:r w:rsidRPr="00CE4026">
        <w:rPr>
          <w:rFonts w:ascii="Times New Roman" w:hAnsi="Times New Roman" w:cs="Times New Roman"/>
          <w:sz w:val="26"/>
          <w:szCs w:val="26"/>
        </w:rPr>
        <w:t>8) ценности научного познания:</w:t>
      </w:r>
    </w:p>
    <w:bookmarkEnd w:id="8"/>
    <w:p w14:paraId="590E116B" w14:textId="77777777" w:rsidR="00CE4026" w:rsidRPr="00CE4026" w:rsidRDefault="00CE4026" w:rsidP="00CE4026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BBF2C69" w14:textId="77777777" w:rsidR="00CE4026" w:rsidRPr="00CE4026" w:rsidRDefault="00CE4026" w:rsidP="00CE4026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</w:r>
    </w:p>
    <w:p w14:paraId="40177942" w14:textId="77777777" w:rsidR="00CE4026" w:rsidRPr="00CE4026" w:rsidRDefault="00CE4026" w:rsidP="00CE4026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осознание ценности научной деятельности, готовность осуществлять проектную исследовательскую деятельность индивидуально и в группе, в том числе на литературные темы.</w:t>
      </w:r>
    </w:p>
    <w:p w14:paraId="5F93ACE5" w14:textId="77777777" w:rsidR="00CE4026" w:rsidRPr="00CE4026" w:rsidRDefault="00CE4026" w:rsidP="00CE402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2053"/>
      <w:r w:rsidRPr="00CE4026">
        <w:rPr>
          <w:rFonts w:ascii="Times New Roman" w:hAnsi="Times New Roman" w:cs="Times New Roman"/>
          <w:sz w:val="26"/>
          <w:szCs w:val="26"/>
        </w:rPr>
        <w:t>В процессе достижения личностных результатов освоения обучающимися программы среднего общего образования, в том числе литературного образования, у обучающихся совершенствуется эмоциональный интеллект, предполагающий сформированность:</w:t>
      </w:r>
    </w:p>
    <w:bookmarkEnd w:id="9"/>
    <w:p w14:paraId="3F5CB7D1" w14:textId="77777777" w:rsidR="00CE4026" w:rsidRPr="00CE4026" w:rsidRDefault="00CE4026" w:rsidP="00CE4026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6304929B" w14:textId="77777777" w:rsidR="00CE4026" w:rsidRPr="00CE4026" w:rsidRDefault="00CE4026" w:rsidP="00CE4026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417941AA" w14:textId="77777777" w:rsidR="00CE4026" w:rsidRPr="00CE4026" w:rsidRDefault="00CE4026" w:rsidP="00CE4026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63D8EC2D" w14:textId="77777777" w:rsidR="00CE4026" w:rsidRPr="00CE4026" w:rsidRDefault="00CE4026" w:rsidP="00CE4026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13E956E3" w14:textId="77777777" w:rsidR="00CE4026" w:rsidRPr="00CE4026" w:rsidRDefault="00CE4026" w:rsidP="00CE4026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14:paraId="79B70273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2054"/>
      <w:r w:rsidRPr="00CE4026">
        <w:rPr>
          <w:rFonts w:ascii="Times New Roman" w:hAnsi="Times New Roman" w:cs="Times New Roman"/>
          <w:sz w:val="26"/>
          <w:szCs w:val="26"/>
        </w:rPr>
        <w:lastRenderedPageBreak/>
        <w:t>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CE5FA9F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20541"/>
      <w:bookmarkEnd w:id="10"/>
      <w:r w:rsidRPr="00CE4026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11"/>
    <w:p w14:paraId="1DCCA7EA" w14:textId="77777777" w:rsidR="00CE4026" w:rsidRPr="00CE4026" w:rsidRDefault="00CE4026" w:rsidP="00CE4026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самостоятельно формулировать и актуализировать проблему, заложенную в художественном произведении, рассматривать её всесторонне;</w:t>
      </w:r>
    </w:p>
    <w:p w14:paraId="4F52831D" w14:textId="77777777" w:rsidR="00CE4026" w:rsidRPr="00CE4026" w:rsidRDefault="00CE4026" w:rsidP="00CE4026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14:paraId="2B7CD7D6" w14:textId="77777777" w:rsidR="00CE4026" w:rsidRPr="00CE4026" w:rsidRDefault="00CE4026" w:rsidP="00CE4026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определять цели деятельности, задавать параметры и критерии их достижения;</w:t>
      </w:r>
    </w:p>
    <w:p w14:paraId="6F710096" w14:textId="77777777" w:rsidR="00CE4026" w:rsidRPr="00CE4026" w:rsidRDefault="00CE4026" w:rsidP="00CE4026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процесса;</w:t>
      </w:r>
    </w:p>
    <w:p w14:paraId="5D305E25" w14:textId="77777777" w:rsidR="00CE4026" w:rsidRPr="00CE4026" w:rsidRDefault="00CE4026" w:rsidP="00CE4026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разрабатывать план решения проблемы с учётом анализа имеющихся материальных и нематериальных ресурсов;</w:t>
      </w:r>
    </w:p>
    <w:p w14:paraId="2398A1C3" w14:textId="77777777" w:rsidR="00CE4026" w:rsidRPr="00CE4026" w:rsidRDefault="00CE4026" w:rsidP="00CE4026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31827408" w14:textId="77777777" w:rsidR="00CE4026" w:rsidRPr="00CE4026" w:rsidRDefault="00CE4026" w:rsidP="00CE4026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14:paraId="74AA279A" w14:textId="77777777" w:rsidR="00CE4026" w:rsidRPr="00CE4026" w:rsidRDefault="00CE4026" w:rsidP="00CE4026">
      <w:pPr>
        <w:widowControl w:val="0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развивать креативное мышление при решении жизненных проблем с опорой на собственный читательский опыт.</w:t>
      </w:r>
    </w:p>
    <w:p w14:paraId="3EBE30D6" w14:textId="77777777" w:rsidR="00CE4026" w:rsidRPr="00CE4026" w:rsidRDefault="00CE4026" w:rsidP="00CE402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20542"/>
      <w:r w:rsidRPr="00CE4026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2"/>
    <w:p w14:paraId="21645F2E" w14:textId="77777777" w:rsidR="00CE4026" w:rsidRPr="00CE4026" w:rsidRDefault="00CE4026" w:rsidP="00CE4026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22A42E98" w14:textId="77777777" w:rsidR="00CE4026" w:rsidRPr="00CE4026" w:rsidRDefault="00CE4026" w:rsidP="00CE4026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овладение видами деятельности для получения нового знания по литературе,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0F9C509E" w14:textId="77777777" w:rsidR="00CE4026" w:rsidRPr="00CE4026" w:rsidRDefault="00CE4026" w:rsidP="00CE4026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формирование научного типа мышления, владение научной терминологией, ключевыми понятиями и методами современного литературоведения;</w:t>
      </w:r>
    </w:p>
    <w:p w14:paraId="7ACD773D" w14:textId="77777777" w:rsidR="00CE4026" w:rsidRPr="00CE4026" w:rsidRDefault="00CE4026" w:rsidP="00CE4026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14:paraId="3764680E" w14:textId="77777777" w:rsidR="00CE4026" w:rsidRPr="00CE4026" w:rsidRDefault="00CE4026" w:rsidP="00CE4026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 xml:space="preserve">выявлять причинно-следственные связи и актуализировать задачу при изучении литературных явлений и процессов, выдвигать гипотезу её </w:t>
      </w:r>
      <w:r w:rsidRPr="00CE4026">
        <w:rPr>
          <w:rFonts w:ascii="Times New Roman" w:hAnsi="Times New Roman" w:cs="Times New Roman"/>
          <w:sz w:val="26"/>
          <w:szCs w:val="26"/>
        </w:rPr>
        <w:lastRenderedPageBreak/>
        <w:t>решения, находить аргументы для доказательства своих утверждений, задавать параметры и критерии решения;</w:t>
      </w:r>
    </w:p>
    <w:p w14:paraId="21F8B588" w14:textId="77777777" w:rsidR="00CE4026" w:rsidRPr="00CE4026" w:rsidRDefault="00CE4026" w:rsidP="00CE4026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5D58F114" w14:textId="77777777" w:rsidR="00CE4026" w:rsidRPr="00CE4026" w:rsidRDefault="00CE4026" w:rsidP="00CE4026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давать оценку новым ситуациям, оценивать приобретённый опыт, в том числе читательский;</w:t>
      </w:r>
    </w:p>
    <w:p w14:paraId="382581D4" w14:textId="77777777" w:rsidR="00CE4026" w:rsidRPr="00CE4026" w:rsidRDefault="00CE4026" w:rsidP="00CE4026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осуществлять целенаправленный поиск переноса средств и способов действия в профессиональную среду;</w:t>
      </w:r>
    </w:p>
    <w:p w14:paraId="11F27BA2" w14:textId="77777777" w:rsidR="00CE4026" w:rsidRPr="00CE4026" w:rsidRDefault="00CE4026" w:rsidP="00CE4026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 w14:paraId="1E7DB29F" w14:textId="77777777" w:rsidR="00CE4026" w:rsidRPr="00CE4026" w:rsidRDefault="00CE4026" w:rsidP="00CE4026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уметь интегрировать знания из разных предметных областей;</w:t>
      </w:r>
    </w:p>
    <w:p w14:paraId="573A3D26" w14:textId="77777777" w:rsidR="00CE4026" w:rsidRPr="00CE4026" w:rsidRDefault="00CE4026" w:rsidP="00CE4026">
      <w:pPr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7048CE44" w14:textId="77777777" w:rsidR="00CE4026" w:rsidRPr="00CE4026" w:rsidRDefault="00CE4026" w:rsidP="00E65D4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20543"/>
      <w:r w:rsidRPr="00CE4026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3"/>
    <w:p w14:paraId="341E0363" w14:textId="77777777" w:rsidR="00CE4026" w:rsidRPr="00CE4026" w:rsidRDefault="00CE4026" w:rsidP="00CE4026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</w:t>
      </w:r>
    </w:p>
    <w:p w14:paraId="7E74AA07" w14:textId="77777777" w:rsidR="00CE4026" w:rsidRPr="00CE4026" w:rsidRDefault="00CE4026" w:rsidP="00CE4026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создавать тексты в различных форматах и жанрах (сочинение, эссе, доклад, реферат, аннотация и другие) с учётом назначения информации и целевой аудитории, выбирая оптимальную форму представления и визуализации;</w:t>
      </w:r>
    </w:p>
    <w:p w14:paraId="5CABD02B" w14:textId="77777777" w:rsidR="00CE4026" w:rsidRPr="00CE4026" w:rsidRDefault="00CE4026" w:rsidP="00CE4026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оценивать достоверность, легитимность литературной и другой информации, её соответствие правовым и морально-этическим нормам;</w:t>
      </w:r>
    </w:p>
    <w:p w14:paraId="465DE4C0" w14:textId="77777777" w:rsidR="00CE4026" w:rsidRPr="00CE4026" w:rsidRDefault="00CE4026" w:rsidP="00CE4026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B1D7F81" w14:textId="77777777" w:rsidR="00CE4026" w:rsidRPr="00CE4026" w:rsidRDefault="00CE4026" w:rsidP="00CE4026">
      <w:pPr>
        <w:widowControl w:val="0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владеть навыками распознавания и защиты литературной и другой информации, информационной безопасности личности.</w:t>
      </w:r>
    </w:p>
    <w:p w14:paraId="55B144F7" w14:textId="77777777" w:rsidR="00CE4026" w:rsidRPr="00CE4026" w:rsidRDefault="00CE4026" w:rsidP="00E65D4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20544"/>
      <w:r w:rsidRPr="00CE4026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bookmarkEnd w:id="14"/>
    <w:p w14:paraId="0CAF8E0D" w14:textId="77777777" w:rsidR="00CE4026" w:rsidRPr="00CE4026" w:rsidRDefault="00CE4026" w:rsidP="00CE4026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осуществлять коммуникации во всех сферах жизни, в том числе на уроке литературы и во внеурочной деятельности по предмету;</w:t>
      </w:r>
    </w:p>
    <w:p w14:paraId="45E945CA" w14:textId="77777777" w:rsidR="00CE4026" w:rsidRPr="00CE4026" w:rsidRDefault="00CE4026" w:rsidP="00CE4026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14:paraId="212731A6" w14:textId="77777777" w:rsidR="00CE4026" w:rsidRPr="00CE4026" w:rsidRDefault="00CE4026" w:rsidP="00CE4026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владеть различными способами общения и взаимодействия в парной и групповой работе на уроках литературы; аргументированно вести диалог, уметь смягчать конфликтные ситуации;</w:t>
      </w:r>
    </w:p>
    <w:p w14:paraId="77A869EB" w14:textId="77777777" w:rsidR="00CE4026" w:rsidRPr="00CE4026" w:rsidRDefault="00CE4026" w:rsidP="00CE4026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 xml:space="preserve">развёрнуто и логично излагать в процессе анализа литературного </w:t>
      </w:r>
      <w:r w:rsidRPr="00CE4026">
        <w:rPr>
          <w:rFonts w:ascii="Times New Roman" w:hAnsi="Times New Roman" w:cs="Times New Roman"/>
          <w:sz w:val="26"/>
          <w:szCs w:val="26"/>
        </w:rPr>
        <w:lastRenderedPageBreak/>
        <w:t>произведения свою точку зрения с использованием языковых средств.</w:t>
      </w:r>
    </w:p>
    <w:p w14:paraId="12F45A8E" w14:textId="77777777" w:rsidR="00CE4026" w:rsidRPr="00CE4026" w:rsidRDefault="00CE4026" w:rsidP="00E65D4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20545"/>
      <w:r w:rsidRPr="00CE4026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5"/>
    <w:p w14:paraId="4342A891" w14:textId="77777777" w:rsidR="00CE4026" w:rsidRPr="00CE4026" w:rsidRDefault="00CE4026" w:rsidP="00CE4026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14:paraId="6F49983E" w14:textId="77777777" w:rsidR="00CE4026" w:rsidRPr="00CE4026" w:rsidRDefault="00CE4026" w:rsidP="00CE4026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14:paraId="75626CFE" w14:textId="77777777" w:rsidR="00CE4026" w:rsidRPr="00CE4026" w:rsidRDefault="00CE4026" w:rsidP="00CE4026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давать оценку новым ситуациям, в том числе изображённым в художественной литературе;</w:t>
      </w:r>
    </w:p>
    <w:p w14:paraId="5BFC50D2" w14:textId="77777777" w:rsidR="00CE4026" w:rsidRPr="00CE4026" w:rsidRDefault="00CE4026" w:rsidP="00CE4026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расширять рамки учебного предмета на основе личных предпочтений с опорой на читательский опыт;</w:t>
      </w:r>
    </w:p>
    <w:p w14:paraId="79B56E90" w14:textId="77777777" w:rsidR="00CE4026" w:rsidRPr="00CE4026" w:rsidRDefault="00CE4026" w:rsidP="00CE4026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делать осознанный выбор, аргументировать его, брать ответственность за решение;</w:t>
      </w:r>
    </w:p>
    <w:p w14:paraId="405F8831" w14:textId="77777777" w:rsidR="00CE4026" w:rsidRPr="00CE4026" w:rsidRDefault="00CE4026" w:rsidP="00CE4026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оценивать приобретённый опыт с учётом литературных знаний;</w:t>
      </w:r>
    </w:p>
    <w:p w14:paraId="2BF89FA3" w14:textId="77777777" w:rsidR="00CE4026" w:rsidRPr="00CE4026" w:rsidRDefault="00CE4026" w:rsidP="00CE4026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способствовать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уровень.</w:t>
      </w:r>
    </w:p>
    <w:p w14:paraId="7C10EFE7" w14:textId="77777777" w:rsidR="00CE4026" w:rsidRPr="00CE4026" w:rsidRDefault="00CE4026" w:rsidP="00E65D4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20546"/>
      <w:r w:rsidRPr="00CE4026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6"/>
    <w:p w14:paraId="30D059E5" w14:textId="77777777" w:rsidR="00CE4026" w:rsidRPr="00CE4026" w:rsidRDefault="00CE4026" w:rsidP="00CE4026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44156C19" w14:textId="77777777" w:rsidR="00CE4026" w:rsidRPr="00CE4026" w:rsidRDefault="00CE4026" w:rsidP="00CE4026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рефлексии;</w:t>
      </w:r>
    </w:p>
    <w:p w14:paraId="04E0E6FC" w14:textId="77777777" w:rsidR="00CE4026" w:rsidRPr="00CE4026" w:rsidRDefault="00CE4026" w:rsidP="00CE4026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для оценки ситуации, выбора верного решения, опираясь на примеры из художественных произведений;</w:t>
      </w:r>
    </w:p>
    <w:p w14:paraId="4309F43D" w14:textId="77777777" w:rsidR="00CE4026" w:rsidRPr="00CE4026" w:rsidRDefault="00CE4026" w:rsidP="00CE4026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уметь оценивать риски и своевременно принимать решения по их снижению;</w:t>
      </w:r>
    </w:p>
    <w:p w14:paraId="6FEBA5D1" w14:textId="77777777" w:rsidR="00CE4026" w:rsidRPr="00CE4026" w:rsidRDefault="00CE4026" w:rsidP="00CE4026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принимать себя, понимая свои недостатки и достоинства;</w:t>
      </w:r>
    </w:p>
    <w:p w14:paraId="3E454514" w14:textId="77777777" w:rsidR="00CE4026" w:rsidRPr="00CE4026" w:rsidRDefault="00CE4026" w:rsidP="00CE4026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 w14:paraId="0277D760" w14:textId="77777777" w:rsidR="00CE4026" w:rsidRPr="00CE4026" w:rsidRDefault="00CE4026" w:rsidP="00CE4026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признавать своё право и право других на ошибки в дискуссиях на литературные темы;</w:t>
      </w:r>
    </w:p>
    <w:p w14:paraId="4A8E3FD0" w14:textId="77777777" w:rsidR="00CE4026" w:rsidRPr="00CE4026" w:rsidRDefault="00CE4026" w:rsidP="00CE4026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развивать способность понимать мир с позиции другого человека, используя знания по литературе.</w:t>
      </w:r>
    </w:p>
    <w:p w14:paraId="4E32E269" w14:textId="77777777" w:rsidR="00CE4026" w:rsidRPr="00CE4026" w:rsidRDefault="00CE4026" w:rsidP="00E65D4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20547"/>
      <w:r w:rsidRPr="00CE4026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совместной деятельности:</w:t>
      </w:r>
    </w:p>
    <w:bookmarkEnd w:id="17"/>
    <w:p w14:paraId="1124AA71" w14:textId="77777777" w:rsidR="00CE4026" w:rsidRPr="00CE4026" w:rsidRDefault="00CE4026" w:rsidP="00CE4026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понимать и использовать преимущества командной и индивидуальной работы на уроке и во внеурочной деятельности по литературе;</w:t>
      </w:r>
    </w:p>
    <w:p w14:paraId="46AB71CA" w14:textId="77777777" w:rsidR="00CE4026" w:rsidRPr="00CE4026" w:rsidRDefault="00CE4026" w:rsidP="00CE4026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 xml:space="preserve">выбирать тематику и методы совместных действий с учётом общих </w:t>
      </w:r>
      <w:r w:rsidRPr="00CE4026">
        <w:rPr>
          <w:rFonts w:ascii="Times New Roman" w:hAnsi="Times New Roman" w:cs="Times New Roman"/>
          <w:sz w:val="26"/>
          <w:szCs w:val="26"/>
        </w:rPr>
        <w:lastRenderedPageBreak/>
        <w:t>интересов и возможностей каждого члена коллектива;</w:t>
      </w:r>
    </w:p>
    <w:p w14:paraId="3A3929D3" w14:textId="77777777" w:rsidR="00CE4026" w:rsidRPr="00CE4026" w:rsidRDefault="00CE4026" w:rsidP="00CE4026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 на уроках литературы и во внеурочной деятельности по предмету;</w:t>
      </w:r>
    </w:p>
    <w:p w14:paraId="3E065C85" w14:textId="77777777" w:rsidR="00CE4026" w:rsidRPr="00CE4026" w:rsidRDefault="00CE4026" w:rsidP="00CE4026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15181E21" w14:textId="77777777" w:rsidR="00CE4026" w:rsidRPr="00CE4026" w:rsidRDefault="00CE4026" w:rsidP="00CE4026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предлагать новые проекты, в том числе литературные, оценивать идеи с позиции новизны, оригинальности, практической значимости;</w:t>
      </w:r>
    </w:p>
    <w:p w14:paraId="59489A39" w14:textId="77777777" w:rsidR="00CE4026" w:rsidRPr="00CE4026" w:rsidRDefault="00CE4026" w:rsidP="00CE4026">
      <w:pPr>
        <w:widowControl w:val="0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026">
        <w:rPr>
          <w:rFonts w:ascii="Times New Roman" w:hAnsi="Times New Roman" w:cs="Times New Roman"/>
          <w:sz w:val="26"/>
          <w:szCs w:val="26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1516C6D" w14:textId="77777777" w:rsidR="00CE4026" w:rsidRPr="00CE4026" w:rsidRDefault="00CE4026" w:rsidP="00E65D4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2055"/>
      <w:r w:rsidRPr="00CE4026">
        <w:rPr>
          <w:rFonts w:ascii="Times New Roman" w:hAnsi="Times New Roman" w:cs="Times New Roman"/>
          <w:sz w:val="26"/>
          <w:szCs w:val="26"/>
        </w:rPr>
        <w:t>Предметные результаты освоения программы по литературе на уровне среднего общего образования должны обеспечивать:</w:t>
      </w:r>
    </w:p>
    <w:p w14:paraId="3BB964C5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20551"/>
      <w:bookmarkEnd w:id="18"/>
      <w:r w:rsidRPr="00CE4026">
        <w:rPr>
          <w:rFonts w:ascii="Times New Roman" w:hAnsi="Times New Roman" w:cs="Times New Roman"/>
          <w:sz w:val="26"/>
          <w:szCs w:val="26"/>
        </w:rPr>
        <w:t>1) осознание причастности к отечественным традициям и исторической преемственности поколений; включение в культурно-языковое пространство русской и мировой культуры, сформированность ценностного отношения к литературе как неотъемлемой части культуры;</w:t>
      </w:r>
    </w:p>
    <w:p w14:paraId="525BA4DE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20552"/>
      <w:bookmarkEnd w:id="19"/>
      <w:r w:rsidRPr="00CE4026">
        <w:rPr>
          <w:rFonts w:ascii="Times New Roman" w:hAnsi="Times New Roman" w:cs="Times New Roman"/>
          <w:sz w:val="26"/>
          <w:szCs w:val="26"/>
        </w:rPr>
        <w:t>2) осознание взаимосвязи между языковым, литературным, интеллектуальным, духовно-нравственным развитием личности;</w:t>
      </w:r>
    </w:p>
    <w:p w14:paraId="20D0C78B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20553"/>
      <w:bookmarkEnd w:id="20"/>
      <w:r w:rsidRPr="00CE4026">
        <w:rPr>
          <w:rFonts w:ascii="Times New Roman" w:hAnsi="Times New Roman" w:cs="Times New Roman"/>
          <w:sz w:val="26"/>
          <w:szCs w:val="26"/>
        </w:rPr>
        <w:t>3) сформированность устойчивого интереса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</w:r>
    </w:p>
    <w:p w14:paraId="0483F2BF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20554"/>
      <w:bookmarkEnd w:id="21"/>
      <w:r w:rsidRPr="00CE4026">
        <w:rPr>
          <w:rFonts w:ascii="Times New Roman" w:hAnsi="Times New Roman" w:cs="Times New Roman"/>
          <w:sz w:val="26"/>
          <w:szCs w:val="26"/>
        </w:rPr>
        <w:t xml:space="preserve">4) 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России: пьеса А.Н. Островского "Гроза"; роман И.А. Гончарова "Обломов"; роман И.С. Тургенева "Отцы и дети"; стихотворения Ф.И. Тютчева, А.А. Фета, стихотворения и поэма "Кому на Руси жить хорошо" Н.А. Некрасова; роман М.Е. Салтыкова-Щедрина "История одного города" (избранные главы); роман Ф.М. Достоевского "Преступление и наказание"; роман Л.Н. Толстого "Война и мир"; одно произведение Н.С. Лескова; рассказы и пьеса "Вишнёвый сад" А.П. Чехова; рассказы и пьеса "На дне" М. Горького; рассказы И.А. Бунина и А.И. Куприна; стихотворения и поэма "Двенадцать" А.А. Блока; стихотворения и поэма "Облако в штанах" В.В. Маяковского; стихотворения С.А. Есенина, О.Э. Мандельштама, М.И. Цветаевой; стихотворения и поэма "Реквием" А.А. Ахматовой; роман М.А. Шолохова "Тихий Дон" (избранные главы); роман М.А. Булгакова "Мастер и Маргарита" (или "Белая гвардия"); роман А.А. Фадеева "Молодая гвардия"; одно произведение А.П. Платонова; стихотворения А.Т. Твардовского, Б.Л. Пастернака, повесть А.И. Солженицына "Один день Ивана Денисовича"; произведения литературы второй половины XX - XXI века: не менее двух прозаиков по выбору (в том числе Ф.А. Абрамова, В.П. Астафьева, A.Г. Битова, Ю.В. Бондарева, Б.Л. </w:t>
      </w:r>
      <w:r w:rsidRPr="00CE4026">
        <w:rPr>
          <w:rFonts w:ascii="Times New Roman" w:hAnsi="Times New Roman" w:cs="Times New Roman"/>
          <w:sz w:val="26"/>
          <w:szCs w:val="26"/>
        </w:rPr>
        <w:lastRenderedPageBreak/>
        <w:t xml:space="preserve">Васильева, К.Д. Воробьёва, Ф.А. Искандера, B.Л. Кондратьева, В.Г. Распутина, В.М. Шукшина и других); не менее двух поэтов по выбору (в том числе И.А. Бродского, А.А. Вознесенского, B.C. Высоцкого, Е.А. Евтушенко, Н.А. Заболоцкого, А.С. Кушнера, Б.Ш. Окуджавы, Р.И. Рождественского, Н.М. Рубцова и другие); пьеса одного из драматургов по выбору (в том числе А.Н. Арбузова, А.В. Вампилова, B.C. Розова и других); не менее двух произведений зарубежной литературы (в том числе романы и повести Ч. Диккенса, Г. Флобера, Дж. Оруэлла, Э. М. Ремарка, Э. Хемингуэя, Дж. Сэлинджера, Р. Брэдбери; стихотворения А. Рембо, Ш. Бодлера; пьесы Г. Ибсена, Б. Шоу и другие); не менее одного произведения из литератур народов России (в том числе произведения Г. Айги, Р. Гамзатова, М. Джалиля, М. Карима, Д. Кугультинова, К. Кулиева, Ю. </w:t>
      </w:r>
      <w:proofErr w:type="spellStart"/>
      <w:r w:rsidRPr="00CE4026">
        <w:rPr>
          <w:rFonts w:ascii="Times New Roman" w:hAnsi="Times New Roman" w:cs="Times New Roman"/>
          <w:sz w:val="26"/>
          <w:szCs w:val="26"/>
        </w:rPr>
        <w:t>Рытхэу</w:t>
      </w:r>
      <w:proofErr w:type="spellEnd"/>
      <w:r w:rsidRPr="00CE4026">
        <w:rPr>
          <w:rFonts w:ascii="Times New Roman" w:hAnsi="Times New Roman" w:cs="Times New Roman"/>
          <w:sz w:val="26"/>
          <w:szCs w:val="26"/>
        </w:rPr>
        <w:t xml:space="preserve">, Г. Тукая, К. Хетагурова, Ю. </w:t>
      </w:r>
      <w:proofErr w:type="spellStart"/>
      <w:r w:rsidRPr="00CE4026">
        <w:rPr>
          <w:rFonts w:ascii="Times New Roman" w:hAnsi="Times New Roman" w:cs="Times New Roman"/>
          <w:sz w:val="26"/>
          <w:szCs w:val="26"/>
        </w:rPr>
        <w:t>Шесталова</w:t>
      </w:r>
      <w:proofErr w:type="spellEnd"/>
      <w:r w:rsidRPr="00CE4026">
        <w:rPr>
          <w:rFonts w:ascii="Times New Roman" w:hAnsi="Times New Roman" w:cs="Times New Roman"/>
          <w:sz w:val="26"/>
          <w:szCs w:val="26"/>
        </w:rPr>
        <w:t xml:space="preserve"> и других);</w:t>
      </w:r>
    </w:p>
    <w:p w14:paraId="5504354B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20555"/>
      <w:bookmarkEnd w:id="22"/>
      <w:r w:rsidRPr="00CE4026">
        <w:rPr>
          <w:rFonts w:ascii="Times New Roman" w:hAnsi="Times New Roman" w:cs="Times New Roman"/>
          <w:sz w:val="26"/>
          <w:szCs w:val="26"/>
        </w:rPr>
        <w:t>5) сформированность умений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</w:r>
    </w:p>
    <w:p w14:paraId="1D7D6905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20556"/>
      <w:bookmarkEnd w:id="23"/>
      <w:r w:rsidRPr="00CE4026">
        <w:rPr>
          <w:rFonts w:ascii="Times New Roman" w:hAnsi="Times New Roman" w:cs="Times New Roman"/>
          <w:sz w:val="26"/>
          <w:szCs w:val="26"/>
        </w:rPr>
        <w:t>6) 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высказываниях, участвовать в дискуссии на литературные темы;</w:t>
      </w:r>
    </w:p>
    <w:p w14:paraId="6F32B86F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20557"/>
      <w:bookmarkEnd w:id="24"/>
      <w:r w:rsidRPr="00CE4026">
        <w:rPr>
          <w:rFonts w:ascii="Times New Roman" w:hAnsi="Times New Roman" w:cs="Times New Roman"/>
          <w:sz w:val="26"/>
          <w:szCs w:val="26"/>
        </w:rPr>
        <w:t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</w:t>
      </w:r>
    </w:p>
    <w:p w14:paraId="07DA6F71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20558"/>
      <w:bookmarkEnd w:id="25"/>
      <w:r w:rsidRPr="00CE4026">
        <w:rPr>
          <w:rFonts w:ascii="Times New Roman" w:hAnsi="Times New Roman" w:cs="Times New Roman"/>
          <w:sz w:val="26"/>
          <w:szCs w:val="26"/>
        </w:rPr>
        <w:t>8) сформированность умений выразительно (с учётом индивидуальных особенностей обучающихся) читать, в том числе наизусть, не менее 10 произведений и (или) фрагментов в каждом классе;</w:t>
      </w:r>
    </w:p>
    <w:p w14:paraId="61F1F1EE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20559"/>
      <w:bookmarkEnd w:id="26"/>
      <w:r w:rsidRPr="00CE4026">
        <w:rPr>
          <w:rFonts w:ascii="Times New Roman" w:hAnsi="Times New Roman" w:cs="Times New Roman"/>
          <w:sz w:val="26"/>
          <w:szCs w:val="26"/>
        </w:rPr>
        <w:t>9) 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на уровне основного общего образования): 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реализм, модернизм (символизм, акмеизм, футуризм), постмодернизм;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силлабо-тоническая), дольник, верлибр; "вечные темы" и "вечные образы" в литературе; взаимосвязь и взаимовлияние национальных литератур; художественный перевод; литературная критика;</w:t>
      </w:r>
    </w:p>
    <w:p w14:paraId="19DB13ED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205510"/>
      <w:bookmarkEnd w:id="27"/>
      <w:r w:rsidRPr="00CE4026">
        <w:rPr>
          <w:rFonts w:ascii="Times New Roman" w:hAnsi="Times New Roman" w:cs="Times New Roman"/>
          <w:sz w:val="26"/>
          <w:szCs w:val="26"/>
        </w:rPr>
        <w:lastRenderedPageBreak/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</w:r>
    </w:p>
    <w:p w14:paraId="0498241F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205511"/>
      <w:bookmarkEnd w:id="28"/>
      <w:r w:rsidRPr="00CE4026">
        <w:rPr>
          <w:rFonts w:ascii="Times New Roman" w:hAnsi="Times New Roman" w:cs="Times New Roman"/>
          <w:sz w:val="26"/>
          <w:szCs w:val="26"/>
        </w:rPr>
        <w:t>11) 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умение применять их в речевой практике;</w:t>
      </w:r>
    </w:p>
    <w:p w14:paraId="5BAE7581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205512"/>
      <w:bookmarkEnd w:id="29"/>
      <w:r w:rsidRPr="00CE4026">
        <w:rPr>
          <w:rFonts w:ascii="Times New Roman" w:hAnsi="Times New Roman" w:cs="Times New Roman"/>
          <w:sz w:val="26"/>
          <w:szCs w:val="26"/>
        </w:rPr>
        <w:t>12) 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(объём сочинения - 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</w:p>
    <w:p w14:paraId="4EDEB133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205513"/>
      <w:bookmarkEnd w:id="30"/>
      <w:r w:rsidRPr="00CE4026">
        <w:rPr>
          <w:rFonts w:ascii="Times New Roman" w:hAnsi="Times New Roman" w:cs="Times New Roman"/>
          <w:sz w:val="26"/>
          <w:szCs w:val="26"/>
        </w:rPr>
        <w:t>13) умение работать с разными информационными источниками, в том числе в медиапространстве, использовать ресурсы традиционных библиотек и электронных библиотечных систем.</w:t>
      </w:r>
    </w:p>
    <w:p w14:paraId="5040DB7A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12056"/>
      <w:bookmarkEnd w:id="31"/>
      <w:r w:rsidRPr="00CE4026">
        <w:rPr>
          <w:rFonts w:ascii="Times New Roman" w:hAnsi="Times New Roman" w:cs="Times New Roman"/>
          <w:sz w:val="26"/>
          <w:szCs w:val="26"/>
        </w:rPr>
        <w:t>Предметные результаты освоения программы по литературе к концу 10 класса должны обеспечивать:</w:t>
      </w:r>
    </w:p>
    <w:p w14:paraId="6330AB03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120561"/>
      <w:bookmarkEnd w:id="32"/>
      <w:r w:rsidRPr="00CE4026">
        <w:rPr>
          <w:rFonts w:ascii="Times New Roman" w:hAnsi="Times New Roman" w:cs="Times New Roman"/>
          <w:sz w:val="26"/>
          <w:szCs w:val="26"/>
        </w:rPr>
        <w:t>1)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XIX века);</w:t>
      </w:r>
    </w:p>
    <w:p w14:paraId="5D1D8E2B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120562"/>
      <w:bookmarkEnd w:id="33"/>
      <w:r w:rsidRPr="00CE4026">
        <w:rPr>
          <w:rFonts w:ascii="Times New Roman" w:hAnsi="Times New Roman" w:cs="Times New Roman"/>
          <w:sz w:val="26"/>
          <w:szCs w:val="26"/>
        </w:rPr>
        <w:t>2) понимание 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роста;</w:t>
      </w:r>
    </w:p>
    <w:p w14:paraId="51E40008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120563"/>
      <w:bookmarkEnd w:id="34"/>
      <w:r w:rsidRPr="00CE4026">
        <w:rPr>
          <w:rFonts w:ascii="Times New Roman" w:hAnsi="Times New Roman" w:cs="Times New Roman"/>
          <w:sz w:val="26"/>
          <w:szCs w:val="26"/>
        </w:rPr>
        <w:t>3) сформированность устойчивого интереса к чтению как средству познания отечественной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текст;</w:t>
      </w:r>
    </w:p>
    <w:p w14:paraId="32E208C6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120564"/>
      <w:bookmarkEnd w:id="35"/>
      <w:r w:rsidRPr="00CE4026">
        <w:rPr>
          <w:rFonts w:ascii="Times New Roman" w:hAnsi="Times New Roman" w:cs="Times New Roman"/>
          <w:sz w:val="26"/>
          <w:szCs w:val="26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 и зарубежной классической литературы, а также литератур народов России (вторая половина XIX века);</w:t>
      </w:r>
    </w:p>
    <w:p w14:paraId="247773EA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120565"/>
      <w:bookmarkEnd w:id="36"/>
      <w:r w:rsidRPr="00CE4026">
        <w:rPr>
          <w:rFonts w:ascii="Times New Roman" w:hAnsi="Times New Roman" w:cs="Times New Roman"/>
          <w:sz w:val="26"/>
          <w:szCs w:val="26"/>
        </w:rPr>
        <w:t>5) сформированность умений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второй половины XIX 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</w:t>
      </w:r>
    </w:p>
    <w:p w14:paraId="15A6A5A3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120566"/>
      <w:bookmarkEnd w:id="37"/>
      <w:r w:rsidRPr="00CE4026">
        <w:rPr>
          <w:rFonts w:ascii="Times New Roman" w:hAnsi="Times New Roman" w:cs="Times New Roman"/>
          <w:sz w:val="26"/>
          <w:szCs w:val="26"/>
        </w:rPr>
        <w:lastRenderedPageBreak/>
        <w:t>6) способность выявлять в произведениях художественной литературы XIX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иметь устойчивые навыки устной и письменной речи в процессе чтения и обсуждения лучших образцов отечественной и зарубежной литературы;</w:t>
      </w:r>
    </w:p>
    <w:p w14:paraId="352D1896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120567"/>
      <w:bookmarkEnd w:id="38"/>
      <w:r w:rsidRPr="00CE4026">
        <w:rPr>
          <w:rFonts w:ascii="Times New Roman" w:hAnsi="Times New Roman" w:cs="Times New Roman"/>
          <w:sz w:val="26"/>
          <w:szCs w:val="26"/>
        </w:rPr>
        <w:t>7)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читательские впечатления;</w:t>
      </w:r>
    </w:p>
    <w:p w14:paraId="1E14F914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120568"/>
      <w:bookmarkEnd w:id="39"/>
      <w:r w:rsidRPr="00CE4026">
        <w:rPr>
          <w:rFonts w:ascii="Times New Roman" w:hAnsi="Times New Roman" w:cs="Times New Roman"/>
          <w:sz w:val="26"/>
          <w:szCs w:val="26"/>
        </w:rPr>
        <w:t>8) сформированность умений выразительно (с учётом индивидуальных особенностей обучающихся) читать, в том числе наизусть не менее 10 произведений и (или) фрагментов;</w:t>
      </w:r>
    </w:p>
    <w:p w14:paraId="25A42BCA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120569"/>
      <w:bookmarkEnd w:id="40"/>
      <w:r w:rsidRPr="00CE4026">
        <w:rPr>
          <w:rFonts w:ascii="Times New Roman" w:hAnsi="Times New Roman" w:cs="Times New Roman"/>
          <w:sz w:val="26"/>
          <w:szCs w:val="26"/>
        </w:rPr>
        <w:t>9) овладение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на уровне основного общего образования): 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силлабо-тоническая); "вечные темы" и "вечные образы" в литературе; взаимосвязь и взаимовлияние национальных литератур; художественный перевод; литературная критика;</w:t>
      </w:r>
    </w:p>
    <w:p w14:paraId="2630AEB7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1205610"/>
      <w:bookmarkEnd w:id="41"/>
      <w:r w:rsidRPr="00CE4026">
        <w:rPr>
          <w:rFonts w:ascii="Times New Roman" w:hAnsi="Times New Roman" w:cs="Times New Roman"/>
          <w:sz w:val="26"/>
          <w:szCs w:val="26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</w:r>
    </w:p>
    <w:p w14:paraId="34AB5D26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1205611"/>
      <w:bookmarkEnd w:id="42"/>
      <w:r w:rsidRPr="00CE4026">
        <w:rPr>
          <w:rFonts w:ascii="Times New Roman" w:hAnsi="Times New Roman" w:cs="Times New Roman"/>
          <w:sz w:val="26"/>
          <w:szCs w:val="26"/>
        </w:rPr>
        <w:t>11) 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роль в произведении;</w:t>
      </w:r>
    </w:p>
    <w:p w14:paraId="2D215D43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1205612"/>
      <w:bookmarkEnd w:id="43"/>
      <w:r w:rsidRPr="00CE4026">
        <w:rPr>
          <w:rFonts w:ascii="Times New Roman" w:hAnsi="Times New Roman" w:cs="Times New Roman"/>
          <w:sz w:val="26"/>
          <w:szCs w:val="26"/>
        </w:rPr>
        <w:t xml:space="preserve">12) овладение современными читательскими практиками, культурой восприятия и понимания литературных текстов, умениями </w:t>
      </w:r>
      <w:proofErr w:type="gramStart"/>
      <w:r w:rsidRPr="00CE4026">
        <w:rPr>
          <w:rFonts w:ascii="Times New Roman" w:hAnsi="Times New Roman" w:cs="Times New Roman"/>
          <w:sz w:val="26"/>
          <w:szCs w:val="26"/>
        </w:rPr>
        <w:t>самостоятельного истолкования</w:t>
      </w:r>
      <w:proofErr w:type="gramEnd"/>
      <w:r w:rsidRPr="00CE4026">
        <w:rPr>
          <w:rFonts w:ascii="Times New Roman" w:hAnsi="Times New Roman" w:cs="Times New Roman"/>
          <w:sz w:val="26"/>
          <w:szCs w:val="26"/>
        </w:rPr>
        <w:t xml:space="preserve">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</w:t>
      </w:r>
      <w:r w:rsidRPr="00CE4026">
        <w:rPr>
          <w:rFonts w:ascii="Times New Roman" w:hAnsi="Times New Roman" w:cs="Times New Roman"/>
          <w:sz w:val="26"/>
          <w:szCs w:val="26"/>
        </w:rPr>
        <w:lastRenderedPageBreak/>
        <w:t>умением редактировать и совершенствовать собственные письменные высказывания с учётом норм русского литературного языка;</w:t>
      </w:r>
    </w:p>
    <w:p w14:paraId="7403A0BD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1205613"/>
      <w:bookmarkEnd w:id="44"/>
      <w:r w:rsidRPr="00CE4026">
        <w:rPr>
          <w:rFonts w:ascii="Times New Roman" w:hAnsi="Times New Roman" w:cs="Times New Roman"/>
          <w:sz w:val="26"/>
          <w:szCs w:val="26"/>
        </w:rPr>
        <w:t>13) умение работать с разными информационными источниками, в том числе в медиапространстве, использовать ресурсы традиционных библиотек и электронных библиотечных систем.</w:t>
      </w:r>
    </w:p>
    <w:p w14:paraId="4A3A64DA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12057"/>
      <w:bookmarkEnd w:id="45"/>
      <w:r w:rsidRPr="00CE4026">
        <w:rPr>
          <w:rFonts w:ascii="Times New Roman" w:hAnsi="Times New Roman" w:cs="Times New Roman"/>
          <w:sz w:val="26"/>
          <w:szCs w:val="26"/>
        </w:rPr>
        <w:t>Предметные результаты освоения программы по литературе к концу 11 класса должны обеспечивать:</w:t>
      </w:r>
    </w:p>
    <w:p w14:paraId="3D3BD224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120571"/>
      <w:bookmarkEnd w:id="46"/>
      <w:r w:rsidRPr="00CE4026">
        <w:rPr>
          <w:rFonts w:ascii="Times New Roman" w:hAnsi="Times New Roman" w:cs="Times New Roman"/>
          <w:sz w:val="26"/>
          <w:szCs w:val="26"/>
        </w:rPr>
        <w:t>1) осознание чувства причастности к отечественным традициям и осознание исторической преемственности поколений; включение в культурно-языковое пространство русской и мировой культуры через умение соотносить художественную литературу конца XIX - начала XXI века с фактами общественной жизни и культуры; раскрывать роль литературы в духовном и культурном развитии общества; воспитание ценностного отношения к литературе как неотъемлемой части культуры;</w:t>
      </w:r>
    </w:p>
    <w:p w14:paraId="3AF98BD7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120572"/>
      <w:bookmarkEnd w:id="47"/>
      <w:r w:rsidRPr="00CE4026">
        <w:rPr>
          <w:rFonts w:ascii="Times New Roman" w:hAnsi="Times New Roman" w:cs="Times New Roman"/>
          <w:sz w:val="26"/>
          <w:szCs w:val="26"/>
        </w:rPr>
        <w:t>2) осознание взаимосвязи между языковым, литературным, интеллектуальным, духовно-нравственным развитием личности в контексте осмысления произведений русской, зарубежной литературы и литератур народов России и собственного интеллектуально-нравственного роста;</w:t>
      </w:r>
    </w:p>
    <w:p w14:paraId="12768C01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120573"/>
      <w:bookmarkEnd w:id="48"/>
      <w:r w:rsidRPr="00CE4026">
        <w:rPr>
          <w:rFonts w:ascii="Times New Roman" w:hAnsi="Times New Roman" w:cs="Times New Roman"/>
          <w:sz w:val="26"/>
          <w:szCs w:val="26"/>
        </w:rPr>
        <w:t>3) приобщение к российскому литературному наследию и через него - к традиционным ценностям и сокровищам отечественной и мировой культуры; понимание роли и места русской литературы в мировом культурном процессе;</w:t>
      </w:r>
    </w:p>
    <w:p w14:paraId="68E5AE1F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120574"/>
      <w:bookmarkEnd w:id="49"/>
      <w:r w:rsidRPr="00CE4026">
        <w:rPr>
          <w:rFonts w:ascii="Times New Roman" w:hAnsi="Times New Roman" w:cs="Times New Roman"/>
          <w:sz w:val="26"/>
          <w:szCs w:val="26"/>
        </w:rPr>
        <w:t>4) знание содержания и понимание ключевых проблем произведений русской, зарубежной литературы, литератур народов России (конец XIX - начало XXI века) и современной литературы, их историко-культурного и нравственно-ценностного влияния на формирование национальной и мировой литературы;</w:t>
      </w:r>
    </w:p>
    <w:p w14:paraId="4E55B819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120575"/>
      <w:bookmarkEnd w:id="50"/>
      <w:r w:rsidRPr="00CE4026">
        <w:rPr>
          <w:rFonts w:ascii="Times New Roman" w:hAnsi="Times New Roman" w:cs="Times New Roman"/>
          <w:sz w:val="26"/>
          <w:szCs w:val="26"/>
        </w:rPr>
        <w:t>5) сформированность умений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конца XIX-XXI века со временем написания, с современностью и традицией; выявлять "сквозные темы" и ключевые проблемы русской литературы;</w:t>
      </w:r>
    </w:p>
    <w:p w14:paraId="498472F2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120576"/>
      <w:bookmarkEnd w:id="51"/>
      <w:r w:rsidRPr="00CE4026">
        <w:rPr>
          <w:rFonts w:ascii="Times New Roman" w:hAnsi="Times New Roman" w:cs="Times New Roman"/>
          <w:sz w:val="26"/>
          <w:szCs w:val="26"/>
        </w:rPr>
        <w:t>6) 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устных и письменных высказываниях; участие в дискуссии на литературные темы; свободное владение устной и письменной речью в процессе чтения и обсуждения лучших образцов отечественной и зарубежной литературы;</w:t>
      </w:r>
    </w:p>
    <w:p w14:paraId="793A7BE9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120577"/>
      <w:bookmarkEnd w:id="52"/>
      <w:r w:rsidRPr="00CE4026">
        <w:rPr>
          <w:rFonts w:ascii="Times New Roman" w:hAnsi="Times New Roman" w:cs="Times New Roman"/>
          <w:sz w:val="26"/>
          <w:szCs w:val="26"/>
        </w:rPr>
        <w:t>7) самостоятельное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</w:t>
      </w:r>
    </w:p>
    <w:p w14:paraId="53B09D38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120578"/>
      <w:bookmarkEnd w:id="53"/>
      <w:r w:rsidRPr="00CE4026">
        <w:rPr>
          <w:rFonts w:ascii="Times New Roman" w:hAnsi="Times New Roman" w:cs="Times New Roman"/>
          <w:sz w:val="26"/>
          <w:szCs w:val="26"/>
        </w:rPr>
        <w:lastRenderedPageBreak/>
        <w:t>8) сформированность умений выразительно (с учётом индивидуальных особенностей обучающихся) читать, в том числе наизусть не менее 10 произведений и (или) фрагментов;</w:t>
      </w:r>
    </w:p>
    <w:p w14:paraId="398C45AF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120579"/>
      <w:bookmarkEnd w:id="54"/>
      <w:r w:rsidRPr="00CE4026">
        <w:rPr>
          <w:rFonts w:ascii="Times New Roman" w:hAnsi="Times New Roman" w:cs="Times New Roman"/>
          <w:sz w:val="26"/>
          <w:szCs w:val="26"/>
        </w:rPr>
        <w:t>9) овладение умениями самостоятельного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в основной школе): 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реализм, модернизм (символизм, акмеизм, футуризм), постмодернизм;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силлабо-тоническая), дольник, верлибр; "вечные темы" и "вечные образы" в литературе; взаимосвязь и взаимовлияние национальных литератур; художественный перевод; литературная критика;</w:t>
      </w:r>
    </w:p>
    <w:p w14:paraId="555A2A55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1205710"/>
      <w:bookmarkEnd w:id="55"/>
      <w:r w:rsidRPr="00CE4026">
        <w:rPr>
          <w:rFonts w:ascii="Times New Roman" w:hAnsi="Times New Roman" w:cs="Times New Roman"/>
          <w:sz w:val="26"/>
          <w:szCs w:val="26"/>
        </w:rPr>
        <w:t>10)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</w:r>
    </w:p>
    <w:p w14:paraId="7F16DDF6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1205711"/>
      <w:bookmarkEnd w:id="56"/>
      <w:r w:rsidRPr="00CE4026">
        <w:rPr>
          <w:rFonts w:ascii="Times New Roman" w:hAnsi="Times New Roman" w:cs="Times New Roman"/>
          <w:sz w:val="26"/>
          <w:szCs w:val="26"/>
        </w:rPr>
        <w:t>11) 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</w:t>
      </w:r>
    </w:p>
    <w:p w14:paraId="2B4E1377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8" w:name="sub_1205712"/>
      <w:bookmarkEnd w:id="57"/>
      <w:r w:rsidRPr="00CE4026">
        <w:rPr>
          <w:rFonts w:ascii="Times New Roman" w:hAnsi="Times New Roman" w:cs="Times New Roman"/>
          <w:sz w:val="26"/>
          <w:szCs w:val="26"/>
        </w:rPr>
        <w:t xml:space="preserve">12) овладение современными читательскими практиками, культурой восприятия и понимания литературных текстов, умениями </w:t>
      </w:r>
      <w:proofErr w:type="gramStart"/>
      <w:r w:rsidRPr="00CE4026">
        <w:rPr>
          <w:rFonts w:ascii="Times New Roman" w:hAnsi="Times New Roman" w:cs="Times New Roman"/>
          <w:sz w:val="26"/>
          <w:szCs w:val="26"/>
        </w:rPr>
        <w:t>самостоятельного истолкования</w:t>
      </w:r>
      <w:proofErr w:type="gramEnd"/>
      <w:r w:rsidRPr="00CE4026">
        <w:rPr>
          <w:rFonts w:ascii="Times New Roman" w:hAnsi="Times New Roman" w:cs="Times New Roman"/>
          <w:sz w:val="26"/>
          <w:szCs w:val="26"/>
        </w:rPr>
        <w:t xml:space="preserve">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</w:p>
    <w:p w14:paraId="6D4D81B0" w14:textId="77777777" w:rsidR="00CE4026" w:rsidRPr="00CE4026" w:rsidRDefault="00CE4026" w:rsidP="00CE402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9" w:name="sub_1205713"/>
      <w:bookmarkEnd w:id="58"/>
      <w:r w:rsidRPr="00CE4026">
        <w:rPr>
          <w:rFonts w:ascii="Times New Roman" w:hAnsi="Times New Roman" w:cs="Times New Roman"/>
          <w:sz w:val="26"/>
          <w:szCs w:val="26"/>
        </w:rPr>
        <w:t>13) умение самостоятельно работать с разными информационными источниками, в том числе в медиапространстве, оптимально использовать ресурсы традиционных библиотек и электронных библиотечных систем.</w:t>
      </w:r>
      <w:bookmarkStart w:id="60" w:name="_GoBack"/>
      <w:bookmarkEnd w:id="59"/>
      <w:bookmarkEnd w:id="60"/>
    </w:p>
    <w:sectPr w:rsidR="00CE4026" w:rsidRPr="00CE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9EA"/>
    <w:multiLevelType w:val="hybridMultilevel"/>
    <w:tmpl w:val="47C01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4276D9"/>
    <w:multiLevelType w:val="hybridMultilevel"/>
    <w:tmpl w:val="83F85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6A4926"/>
    <w:multiLevelType w:val="hybridMultilevel"/>
    <w:tmpl w:val="07FA6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84041B"/>
    <w:multiLevelType w:val="hybridMultilevel"/>
    <w:tmpl w:val="53321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BB7AD9"/>
    <w:multiLevelType w:val="hybridMultilevel"/>
    <w:tmpl w:val="6B786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EC525A"/>
    <w:multiLevelType w:val="hybridMultilevel"/>
    <w:tmpl w:val="22B4A4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2D44F7"/>
    <w:multiLevelType w:val="hybridMultilevel"/>
    <w:tmpl w:val="ED021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9D0DC2"/>
    <w:multiLevelType w:val="hybridMultilevel"/>
    <w:tmpl w:val="F3BC0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0310DF"/>
    <w:multiLevelType w:val="hybridMultilevel"/>
    <w:tmpl w:val="E7F64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32536CA"/>
    <w:multiLevelType w:val="hybridMultilevel"/>
    <w:tmpl w:val="45E28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7D7FB3"/>
    <w:multiLevelType w:val="hybridMultilevel"/>
    <w:tmpl w:val="A29CB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A235A0E"/>
    <w:multiLevelType w:val="hybridMultilevel"/>
    <w:tmpl w:val="19320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C0B130E"/>
    <w:multiLevelType w:val="hybridMultilevel"/>
    <w:tmpl w:val="69069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13269F"/>
    <w:multiLevelType w:val="hybridMultilevel"/>
    <w:tmpl w:val="B9A8D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15C0C89"/>
    <w:multiLevelType w:val="hybridMultilevel"/>
    <w:tmpl w:val="4B2A0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794570"/>
    <w:multiLevelType w:val="hybridMultilevel"/>
    <w:tmpl w:val="5560CA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2071BAC"/>
    <w:multiLevelType w:val="hybridMultilevel"/>
    <w:tmpl w:val="BB9A9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2414C36"/>
    <w:multiLevelType w:val="hybridMultilevel"/>
    <w:tmpl w:val="0568C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66E1D"/>
    <w:multiLevelType w:val="hybridMultilevel"/>
    <w:tmpl w:val="4B08C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9C2A9D"/>
    <w:multiLevelType w:val="hybridMultilevel"/>
    <w:tmpl w:val="EEE68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9C37B0"/>
    <w:multiLevelType w:val="hybridMultilevel"/>
    <w:tmpl w:val="39527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6AE697E"/>
    <w:multiLevelType w:val="hybridMultilevel"/>
    <w:tmpl w:val="AD9E2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7C00F3D"/>
    <w:multiLevelType w:val="hybridMultilevel"/>
    <w:tmpl w:val="B6D6C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8A014E"/>
    <w:multiLevelType w:val="hybridMultilevel"/>
    <w:tmpl w:val="90BE5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F9B4F8F"/>
    <w:multiLevelType w:val="hybridMultilevel"/>
    <w:tmpl w:val="AB268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238287C"/>
    <w:multiLevelType w:val="hybridMultilevel"/>
    <w:tmpl w:val="B5D08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7C22411"/>
    <w:multiLevelType w:val="hybridMultilevel"/>
    <w:tmpl w:val="AF2CD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C356099"/>
    <w:multiLevelType w:val="hybridMultilevel"/>
    <w:tmpl w:val="50146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FDA352F"/>
    <w:multiLevelType w:val="hybridMultilevel"/>
    <w:tmpl w:val="179C2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1A01BF7"/>
    <w:multiLevelType w:val="hybridMultilevel"/>
    <w:tmpl w:val="096CB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21711C5"/>
    <w:multiLevelType w:val="hybridMultilevel"/>
    <w:tmpl w:val="EB585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7065968"/>
    <w:multiLevelType w:val="hybridMultilevel"/>
    <w:tmpl w:val="759A07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7883EEF"/>
    <w:multiLevelType w:val="hybridMultilevel"/>
    <w:tmpl w:val="33CC6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8A3407C"/>
    <w:multiLevelType w:val="hybridMultilevel"/>
    <w:tmpl w:val="0818F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1E7185A"/>
    <w:multiLevelType w:val="hybridMultilevel"/>
    <w:tmpl w:val="BA5A9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35052F4"/>
    <w:multiLevelType w:val="hybridMultilevel"/>
    <w:tmpl w:val="5D5027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6080F1F"/>
    <w:multiLevelType w:val="hybridMultilevel"/>
    <w:tmpl w:val="88DA7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746399E"/>
    <w:multiLevelType w:val="hybridMultilevel"/>
    <w:tmpl w:val="4692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8CD5139"/>
    <w:multiLevelType w:val="hybridMultilevel"/>
    <w:tmpl w:val="93965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F0D04C4"/>
    <w:multiLevelType w:val="hybridMultilevel"/>
    <w:tmpl w:val="10EC7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038552A"/>
    <w:multiLevelType w:val="hybridMultilevel"/>
    <w:tmpl w:val="EFEE3B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2771815"/>
    <w:multiLevelType w:val="hybridMultilevel"/>
    <w:tmpl w:val="07F6B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28E0A66"/>
    <w:multiLevelType w:val="hybridMultilevel"/>
    <w:tmpl w:val="22BE4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3C81310"/>
    <w:multiLevelType w:val="hybridMultilevel"/>
    <w:tmpl w:val="2432D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73612BE"/>
    <w:multiLevelType w:val="hybridMultilevel"/>
    <w:tmpl w:val="8AEAB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6"/>
  </w:num>
  <w:num w:numId="4">
    <w:abstractNumId w:val="11"/>
  </w:num>
  <w:num w:numId="5">
    <w:abstractNumId w:val="32"/>
  </w:num>
  <w:num w:numId="6">
    <w:abstractNumId w:val="12"/>
  </w:num>
  <w:num w:numId="7">
    <w:abstractNumId w:val="44"/>
  </w:num>
  <w:num w:numId="8">
    <w:abstractNumId w:val="34"/>
  </w:num>
  <w:num w:numId="9">
    <w:abstractNumId w:val="30"/>
  </w:num>
  <w:num w:numId="10">
    <w:abstractNumId w:val="40"/>
  </w:num>
  <w:num w:numId="11">
    <w:abstractNumId w:val="14"/>
  </w:num>
  <w:num w:numId="12">
    <w:abstractNumId w:val="25"/>
  </w:num>
  <w:num w:numId="13">
    <w:abstractNumId w:val="46"/>
  </w:num>
  <w:num w:numId="14">
    <w:abstractNumId w:val="8"/>
  </w:num>
  <w:num w:numId="15">
    <w:abstractNumId w:val="5"/>
  </w:num>
  <w:num w:numId="16">
    <w:abstractNumId w:val="18"/>
  </w:num>
  <w:num w:numId="17">
    <w:abstractNumId w:val="36"/>
  </w:num>
  <w:num w:numId="18">
    <w:abstractNumId w:val="38"/>
  </w:num>
  <w:num w:numId="19">
    <w:abstractNumId w:val="45"/>
  </w:num>
  <w:num w:numId="20">
    <w:abstractNumId w:val="24"/>
  </w:num>
  <w:num w:numId="21">
    <w:abstractNumId w:val="20"/>
  </w:num>
  <w:num w:numId="22">
    <w:abstractNumId w:val="21"/>
  </w:num>
  <w:num w:numId="23">
    <w:abstractNumId w:val="1"/>
  </w:num>
  <w:num w:numId="24">
    <w:abstractNumId w:val="13"/>
  </w:num>
  <w:num w:numId="25">
    <w:abstractNumId w:val="15"/>
  </w:num>
  <w:num w:numId="26">
    <w:abstractNumId w:val="10"/>
  </w:num>
  <w:num w:numId="27">
    <w:abstractNumId w:val="17"/>
  </w:num>
  <w:num w:numId="28">
    <w:abstractNumId w:val="29"/>
  </w:num>
  <w:num w:numId="29">
    <w:abstractNumId w:val="31"/>
  </w:num>
  <w:num w:numId="30">
    <w:abstractNumId w:val="9"/>
  </w:num>
  <w:num w:numId="31">
    <w:abstractNumId w:val="28"/>
  </w:num>
  <w:num w:numId="32">
    <w:abstractNumId w:val="39"/>
  </w:num>
  <w:num w:numId="33">
    <w:abstractNumId w:val="23"/>
  </w:num>
  <w:num w:numId="34">
    <w:abstractNumId w:val="41"/>
  </w:num>
  <w:num w:numId="35">
    <w:abstractNumId w:val="43"/>
  </w:num>
  <w:num w:numId="36">
    <w:abstractNumId w:val="7"/>
  </w:num>
  <w:num w:numId="37">
    <w:abstractNumId w:val="16"/>
  </w:num>
  <w:num w:numId="38">
    <w:abstractNumId w:val="35"/>
  </w:num>
  <w:num w:numId="39">
    <w:abstractNumId w:val="33"/>
  </w:num>
  <w:num w:numId="40">
    <w:abstractNumId w:val="0"/>
  </w:num>
  <w:num w:numId="41">
    <w:abstractNumId w:val="27"/>
  </w:num>
  <w:num w:numId="42">
    <w:abstractNumId w:val="4"/>
  </w:num>
  <w:num w:numId="43">
    <w:abstractNumId w:val="22"/>
  </w:num>
  <w:num w:numId="44">
    <w:abstractNumId w:val="6"/>
  </w:num>
  <w:num w:numId="45">
    <w:abstractNumId w:val="42"/>
  </w:num>
  <w:num w:numId="46">
    <w:abstractNumId w:val="3"/>
  </w:num>
  <w:num w:numId="47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1150B5"/>
    <w:rsid w:val="003520F5"/>
    <w:rsid w:val="00352D8A"/>
    <w:rsid w:val="003A1261"/>
    <w:rsid w:val="00402601"/>
    <w:rsid w:val="00503A7D"/>
    <w:rsid w:val="00536FC0"/>
    <w:rsid w:val="00615858"/>
    <w:rsid w:val="006D3367"/>
    <w:rsid w:val="006D3C3D"/>
    <w:rsid w:val="00710610"/>
    <w:rsid w:val="0076504A"/>
    <w:rsid w:val="0079318A"/>
    <w:rsid w:val="00823151"/>
    <w:rsid w:val="00833FCE"/>
    <w:rsid w:val="00882607"/>
    <w:rsid w:val="008D6ECE"/>
    <w:rsid w:val="00920B17"/>
    <w:rsid w:val="00987FD3"/>
    <w:rsid w:val="00A03F7D"/>
    <w:rsid w:val="00A31743"/>
    <w:rsid w:val="00B17CD8"/>
    <w:rsid w:val="00B26A95"/>
    <w:rsid w:val="00B77C72"/>
    <w:rsid w:val="00C50905"/>
    <w:rsid w:val="00C914D3"/>
    <w:rsid w:val="00CE4026"/>
    <w:rsid w:val="00D944AC"/>
    <w:rsid w:val="00DA367A"/>
    <w:rsid w:val="00DA3F4C"/>
    <w:rsid w:val="00DA66F1"/>
    <w:rsid w:val="00DB6906"/>
    <w:rsid w:val="00E65D4C"/>
    <w:rsid w:val="00E842BB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3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5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  <w:style w:type="paragraph" w:customStyle="1" w:styleId="aff6">
    <w:basedOn w:val="a"/>
    <w:next w:val="a4"/>
    <w:uiPriority w:val="99"/>
    <w:rsid w:val="00CE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4537</Words>
  <Characters>25862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2023-08-10T07:35:00Z</dcterms:created>
  <dcterms:modified xsi:type="dcterms:W3CDTF">2023-08-10T07:35:00Z</dcterms:modified>
</cp:coreProperties>
</file>