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9B" w:rsidRPr="000C1B9B" w:rsidRDefault="000C1B9B" w:rsidP="000C1B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B9B">
        <w:rPr>
          <w:rFonts w:ascii="Times New Roman" w:hAnsi="Times New Roman" w:cs="Times New Roman"/>
          <w:b/>
          <w:sz w:val="26"/>
          <w:szCs w:val="26"/>
        </w:rPr>
        <w:t>Анно</w:t>
      </w:r>
      <w:bookmarkStart w:id="0" w:name="_GoBack"/>
      <w:bookmarkEnd w:id="0"/>
      <w:r w:rsidRPr="000C1B9B">
        <w:rPr>
          <w:rFonts w:ascii="Times New Roman" w:hAnsi="Times New Roman" w:cs="Times New Roman"/>
          <w:b/>
          <w:sz w:val="26"/>
          <w:szCs w:val="26"/>
        </w:rPr>
        <w:t>тация</w:t>
      </w:r>
    </w:p>
    <w:p w:rsidR="000C1B9B" w:rsidRPr="000C1B9B" w:rsidRDefault="000C1B9B" w:rsidP="000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1B9B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0C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0C1B9B" w:rsidRPr="000C1B9B" w:rsidRDefault="000C1B9B" w:rsidP="000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1B9B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(корейский)»</w:t>
      </w:r>
    </w:p>
    <w:p w:rsidR="000C1B9B" w:rsidRPr="000C1B9B" w:rsidRDefault="000C1B9B" w:rsidP="000C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1B9B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0C1B9B" w:rsidRDefault="000C1B9B" w:rsidP="000C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6A" w:rsidRPr="00FA1C82" w:rsidRDefault="0002766A" w:rsidP="00FA1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 xml:space="preserve">Цель освоения дисциплины </w:t>
      </w:r>
      <w:r w:rsidRPr="00FA1C82">
        <w:rPr>
          <w:rFonts w:ascii="Times New Roman" w:hAnsi="Times New Roman" w:cs="Times New Roman"/>
          <w:b/>
          <w:bCs/>
          <w:sz w:val="24"/>
          <w:szCs w:val="24"/>
        </w:rPr>
        <w:t>«Корейский язык»</w:t>
      </w:r>
      <w:r w:rsidRPr="00FA1C82">
        <w:rPr>
          <w:rFonts w:ascii="Times New Roman" w:hAnsi="Times New Roman" w:cs="Times New Roman"/>
          <w:sz w:val="24"/>
          <w:szCs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02766A" w:rsidRPr="00FA1C82" w:rsidRDefault="0002766A" w:rsidP="00FA1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82">
        <w:rPr>
          <w:rFonts w:ascii="Times New Roman" w:hAnsi="Times New Roman" w:cs="Times New Roman"/>
          <w:sz w:val="24"/>
          <w:szCs w:val="24"/>
        </w:rPr>
        <w:t>К концу обучения учащиеся, изучающие корейский язык, в среднем достигают международного уровн</w:t>
      </w:r>
      <w:r w:rsidRPr="00FA1C8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Pr="00FA1C82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FA1C82">
        <w:rPr>
          <w:rFonts w:ascii="Times New Roman" w:eastAsiaTheme="minorEastAsia" w:hAnsi="Times New Roman" w:cs="Times New Roman"/>
          <w:sz w:val="24"/>
          <w:szCs w:val="24"/>
          <w:lang w:eastAsia="ko-KR"/>
        </w:rPr>
        <w:t>2</w:t>
      </w:r>
      <w:r w:rsidRPr="00FA1C82">
        <w:rPr>
          <w:rFonts w:ascii="Times New Roman" w:hAnsi="Times New Roman" w:cs="Times New Roman"/>
          <w:sz w:val="24"/>
          <w:szCs w:val="24"/>
        </w:rPr>
        <w:t xml:space="preserve">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C82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FA1C82">
        <w:rPr>
          <w:rFonts w:ascii="Times New Roman" w:hAnsi="Times New Roman" w:cs="Times New Roman"/>
          <w:sz w:val="24"/>
          <w:szCs w:val="24"/>
        </w:rPr>
        <w:t xml:space="preserve"> — CEFR) или уровня 2 из 6 национального экзамена по определению уровня владения корейским языком TOPIK.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:rsidR="0002766A" w:rsidRPr="00FA1C82" w:rsidRDefault="0002766A" w:rsidP="00FA1C82">
      <w:pPr>
        <w:pStyle w:val="Default"/>
        <w:jc w:val="both"/>
        <w:rPr>
          <w:lang w:eastAsia="ko-KR"/>
        </w:rPr>
      </w:pPr>
      <w:r w:rsidRPr="00FA1C82">
        <w:t xml:space="preserve">В результате освоения дисциплины </w:t>
      </w:r>
      <w:r w:rsidR="00B953FA" w:rsidRPr="00FA1C82">
        <w:rPr>
          <w:lang w:eastAsia="ko-KR"/>
        </w:rPr>
        <w:t xml:space="preserve">учениками должны быть достигнуты следующие личные, предметные и мета-предметные результаты: </w:t>
      </w:r>
    </w:p>
    <w:p w:rsidR="003A12C6" w:rsidRPr="00FA1C82" w:rsidRDefault="003A12C6" w:rsidP="00FA1C82">
      <w:pPr>
        <w:pStyle w:val="Default"/>
        <w:jc w:val="both"/>
        <w:rPr>
          <w:lang w:eastAsia="ko-KR"/>
        </w:rPr>
      </w:pPr>
    </w:p>
    <w:p w:rsidR="00B953FA" w:rsidRPr="00FA1C82" w:rsidRDefault="00B953FA" w:rsidP="00FA1C82">
      <w:pPr>
        <w:pStyle w:val="Default"/>
        <w:jc w:val="both"/>
        <w:rPr>
          <w:lang w:eastAsia="ko-KR"/>
        </w:rPr>
      </w:pPr>
      <w:r w:rsidRPr="00FA1C82">
        <w:rPr>
          <w:lang w:eastAsia="ko-KR"/>
        </w:rPr>
        <w:t xml:space="preserve">Среди </w:t>
      </w:r>
      <w:r w:rsidR="003A12C6" w:rsidRPr="00FA1C82">
        <w:rPr>
          <w:b/>
          <w:lang w:eastAsia="ko-KR"/>
        </w:rPr>
        <w:t>личностных</w:t>
      </w:r>
      <w:r w:rsidR="003A12C6" w:rsidRPr="00FA1C82">
        <w:rPr>
          <w:lang w:eastAsia="ko-KR"/>
        </w:rPr>
        <w:t xml:space="preserve"> </w:t>
      </w:r>
      <w:r w:rsidR="003A12C6" w:rsidRPr="00FA1C82">
        <w:rPr>
          <w:b/>
          <w:lang w:eastAsia="ko-KR"/>
        </w:rPr>
        <w:t>результатов</w:t>
      </w:r>
      <w:r w:rsidR="00FA1C82">
        <w:rPr>
          <w:lang w:eastAsia="ko-KR"/>
        </w:rPr>
        <w:t xml:space="preserve"> можно выделить:</w:t>
      </w:r>
      <w:r w:rsidRPr="00FA1C82">
        <w:rPr>
          <w:lang w:eastAsia="ko-KR"/>
        </w:rPr>
        <w:t xml:space="preserve"> 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И</w:t>
      </w:r>
      <w:r w:rsidR="00B953FA" w:rsidRPr="00FA1C82">
        <w:rPr>
          <w:lang w:val="ru-RU"/>
        </w:rPr>
        <w:t>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Г</w:t>
      </w:r>
      <w:r w:rsidR="00B953FA" w:rsidRPr="00FA1C82">
        <w:rPr>
          <w:lang w:val="ru-RU"/>
        </w:rPr>
        <w:t>отовность и способность к образованию и самообразованию на протяжении всей жизни;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proofErr w:type="spellStart"/>
      <w:r w:rsidRPr="00FA1C82">
        <w:rPr>
          <w:lang w:val="ru-RU"/>
        </w:rPr>
        <w:t>С</w:t>
      </w:r>
      <w:r w:rsidR="00B953FA" w:rsidRPr="00FA1C82">
        <w:rPr>
          <w:lang w:val="ru-RU"/>
        </w:rPr>
        <w:t>формированность</w:t>
      </w:r>
      <w:proofErr w:type="spellEnd"/>
      <w:r w:rsidR="00B953FA" w:rsidRPr="00FA1C82">
        <w:rPr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С</w:t>
      </w:r>
      <w:r w:rsidR="00B953FA" w:rsidRPr="00FA1C82">
        <w:rPr>
          <w:lang w:val="ru-RU"/>
        </w:rPr>
        <w:t>овершенствование языковой и читательской культуры как средства взаимодействия между людьми и познания мира;</w:t>
      </w:r>
    </w:p>
    <w:p w:rsidR="008E2204" w:rsidRPr="00FA1C82" w:rsidRDefault="008E2204" w:rsidP="00FF57E7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Э</w:t>
      </w:r>
      <w:r w:rsidR="00B953FA" w:rsidRPr="00FA1C82">
        <w:rPr>
          <w:lang w:val="ru-RU"/>
        </w:rPr>
        <w:t>стетическое отношение к миру, включая эстетику быта, научного и технического творчества, спорта, труда и общественных отношений;</w:t>
      </w:r>
      <w:r w:rsidR="00FA1C82" w:rsidRPr="00FA1C82">
        <w:rPr>
          <w:lang w:val="ru-RU"/>
        </w:rPr>
        <w:tab/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С</w:t>
      </w:r>
      <w:r w:rsidR="00B953FA" w:rsidRPr="00FA1C82">
        <w:rPr>
          <w:lang w:val="ru-RU"/>
        </w:rPr>
        <w:t>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proofErr w:type="spellStart"/>
      <w:r w:rsidRPr="00FA1C82">
        <w:rPr>
          <w:lang w:val="ru-RU"/>
        </w:rPr>
        <w:t>С</w:t>
      </w:r>
      <w:r w:rsidR="00B953FA" w:rsidRPr="00FA1C82">
        <w:rPr>
          <w:lang w:val="ru-RU"/>
        </w:rPr>
        <w:t>формированность</w:t>
      </w:r>
      <w:proofErr w:type="spellEnd"/>
      <w:r w:rsidR="00B953FA" w:rsidRPr="00FA1C82">
        <w:rPr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953FA" w:rsidRPr="00FA1C82" w:rsidRDefault="008E2204" w:rsidP="00FA1C82">
      <w:pPr>
        <w:pStyle w:val="a9"/>
        <w:numPr>
          <w:ilvl w:val="0"/>
          <w:numId w:val="6"/>
        </w:numPr>
        <w:shd w:val="clear" w:color="auto" w:fill="FFFFFF"/>
        <w:spacing w:before="0" w:beforeAutospacing="0" w:after="0"/>
        <w:rPr>
          <w:lang w:val="ru-RU"/>
        </w:rPr>
      </w:pPr>
      <w:r w:rsidRPr="00FA1C82">
        <w:rPr>
          <w:lang w:val="ru-RU"/>
        </w:rPr>
        <w:t>Ц</w:t>
      </w:r>
      <w:r w:rsidR="00B953FA" w:rsidRPr="00FA1C82">
        <w:rPr>
          <w:lang w:val="ru-RU"/>
        </w:rPr>
        <w:t>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B953FA" w:rsidRPr="00FA1C82" w:rsidRDefault="00B953FA" w:rsidP="00FA1C82">
      <w:pPr>
        <w:pStyle w:val="a9"/>
        <w:shd w:val="clear" w:color="auto" w:fill="FFFFFF"/>
        <w:spacing w:before="0" w:beforeAutospacing="0" w:after="0"/>
        <w:rPr>
          <w:lang w:val="ru-RU"/>
        </w:rPr>
      </w:pPr>
    </w:p>
    <w:p w:rsidR="00B953FA" w:rsidRPr="00FA1C82" w:rsidRDefault="008E2204" w:rsidP="00FA1C82">
      <w:pPr>
        <w:pStyle w:val="Default"/>
        <w:jc w:val="both"/>
      </w:pPr>
      <w:r w:rsidRPr="00FA1C82">
        <w:t xml:space="preserve">В качестве </w:t>
      </w:r>
      <w:r w:rsidRPr="00FA1C82">
        <w:rPr>
          <w:b/>
        </w:rPr>
        <w:t>предметных результатов</w:t>
      </w:r>
      <w:r w:rsidRPr="00FA1C82">
        <w:t xml:space="preserve"> освоения дисциплины ученик должен -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t xml:space="preserve">Знать определенный методическими требованиями массив лексики, нормативные речевые обороты и клишированные выражения литературного и разговорного языка, характерные для монологической и диалогической письменной и устной речи и необходимые для общения на требуемом уровне;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t xml:space="preserve">Уметь устно и письменно грамотно переводить с корейского языка на русский и с русского на корейский речевые клише в рамках изученной грамматики и лексики, уметь общаться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02766A" w:rsidRPr="00FA1C82" w:rsidRDefault="0002766A" w:rsidP="00FA1C82">
      <w:pPr>
        <w:pStyle w:val="Default"/>
        <w:numPr>
          <w:ilvl w:val="0"/>
          <w:numId w:val="3"/>
        </w:numPr>
        <w:jc w:val="both"/>
      </w:pPr>
      <w:r w:rsidRPr="00FA1C82">
        <w:lastRenderedPageBreak/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</w:p>
    <w:p w:rsidR="00FA1C82" w:rsidRDefault="00FA1C82" w:rsidP="00FA1C82">
      <w:pPr>
        <w:pStyle w:val="Default"/>
        <w:ind w:left="284"/>
        <w:jc w:val="both"/>
      </w:pPr>
    </w:p>
    <w:p w:rsidR="008E2204" w:rsidRPr="00FA1C82" w:rsidRDefault="008E2204" w:rsidP="00FA1C82">
      <w:pPr>
        <w:pStyle w:val="Default"/>
        <w:ind w:left="284"/>
        <w:jc w:val="both"/>
      </w:pPr>
      <w:r w:rsidRPr="00FA1C82">
        <w:t xml:space="preserve">Наконец, в качестве </w:t>
      </w:r>
      <w:r w:rsidRPr="00FA1C82">
        <w:rPr>
          <w:b/>
        </w:rPr>
        <w:t>мета-предметных результатов</w:t>
      </w:r>
      <w:r w:rsidRPr="00FA1C82">
        <w:t xml:space="preserve"> обучения </w:t>
      </w:r>
      <w:r w:rsidR="003A12C6" w:rsidRPr="00FA1C82">
        <w:t xml:space="preserve">можно выделить – </w:t>
      </w:r>
    </w:p>
    <w:p w:rsidR="00E679A1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В</w:t>
      </w:r>
      <w:r w:rsidR="002B1BCB" w:rsidRPr="00FA1C82">
        <w:t xml:space="preserve">ладение навыками познавательной, учебно-исследовательской и проектной деятельности, навыками разрешения проблем; </w:t>
      </w:r>
    </w:p>
    <w:p w:rsidR="003A12C6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С</w:t>
      </w:r>
      <w:r w:rsidR="002B1BCB" w:rsidRPr="00FA1C82">
        <w:t>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1BCB" w:rsidRPr="00FA1C82" w:rsidRDefault="00E679A1" w:rsidP="00FA1C82">
      <w:pPr>
        <w:pStyle w:val="Default"/>
        <w:numPr>
          <w:ilvl w:val="0"/>
          <w:numId w:val="7"/>
        </w:numPr>
        <w:jc w:val="both"/>
      </w:pPr>
      <w:r w:rsidRPr="00FA1C82">
        <w:t>У</w:t>
      </w:r>
      <w:r w:rsidR="002B1BCB" w:rsidRPr="00FA1C82">
        <w:t xml:space="preserve">мение работать с различными видами источников, в том числе текстовыми, способность критически их анализировать и интерпретировать </w:t>
      </w:r>
    </w:p>
    <w:p w:rsidR="002B1BCB" w:rsidRPr="00FA1C82" w:rsidRDefault="002B1BCB" w:rsidP="00FA1C82"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 w:rsidRPr="00FA1C82">
        <w:t xml:space="preserve">Умение ясно выражать свои мысли и грамотно строить речь, </w:t>
      </w:r>
      <w:r w:rsidR="00E679A1" w:rsidRPr="00FA1C82">
        <w:rPr>
          <w:shd w:val="clear" w:color="auto" w:fill="FFFFFF"/>
        </w:rPr>
        <w:t>использовать адекватные языковые средства</w:t>
      </w:r>
    </w:p>
    <w:p w:rsidR="00FA1C82" w:rsidRPr="000C1B9B" w:rsidRDefault="00E679A1" w:rsidP="000C1B9B">
      <w:pPr>
        <w:pStyle w:val="Default"/>
        <w:numPr>
          <w:ilvl w:val="0"/>
          <w:numId w:val="7"/>
        </w:numPr>
        <w:jc w:val="both"/>
        <w:rPr>
          <w:shd w:val="clear" w:color="auto" w:fill="FFFFFF"/>
        </w:rPr>
      </w:pPr>
      <w:r w:rsidRPr="00FA1C82">
        <w:rPr>
          <w:shd w:val="clear" w:color="auto" w:fill="FFFFFF"/>
        </w:rPr>
        <w:t xml:space="preserve">Умение вести и контролировать собственную деятельность. выбирать успешные </w:t>
      </w:r>
      <w:r w:rsidR="000C1B9B">
        <w:rPr>
          <w:shd w:val="clear" w:color="auto" w:fill="FFFFFF"/>
        </w:rPr>
        <w:t>стратегии в различных ситуациях.</w:t>
      </w:r>
    </w:p>
    <w:sectPr w:rsidR="00FA1C82" w:rsidRPr="000C1B9B" w:rsidSect="000C1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FA8"/>
    <w:multiLevelType w:val="hybridMultilevel"/>
    <w:tmpl w:val="45D44D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1D1D16"/>
    <w:multiLevelType w:val="hybridMultilevel"/>
    <w:tmpl w:val="671C0F82"/>
    <w:lvl w:ilvl="0" w:tplc="64DA6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C4266F"/>
    <w:multiLevelType w:val="hybridMultilevel"/>
    <w:tmpl w:val="62B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C1B9B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E1ACC"/>
    <w:rsid w:val="008E2204"/>
    <w:rsid w:val="00901EFB"/>
    <w:rsid w:val="00915E2E"/>
    <w:rsid w:val="00934821"/>
    <w:rsid w:val="009713EC"/>
    <w:rsid w:val="00977CA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6DBE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6CE9-D4AA-4486-975D-6EFF3217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2023-08-10T08:26:00Z</dcterms:created>
  <dcterms:modified xsi:type="dcterms:W3CDTF">2023-08-10T08:26:00Z</dcterms:modified>
</cp:coreProperties>
</file>