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3C1169" w14:textId="1E2B73F7" w:rsidR="00EA51B7" w:rsidRPr="00EA51B7" w:rsidRDefault="00EA51B7" w:rsidP="00EA51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30143426"/>
      <w:r w:rsidRPr="00EA51B7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07393725" w14:textId="174BA3D1" w:rsidR="00EA51B7" w:rsidRPr="00EA51B7" w:rsidRDefault="00EA51B7" w:rsidP="00EA51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1B7">
        <w:rPr>
          <w:rFonts w:ascii="Times New Roman" w:hAnsi="Times New Roman" w:cs="Times New Roman"/>
          <w:b/>
          <w:bCs/>
          <w:sz w:val="26"/>
          <w:szCs w:val="26"/>
        </w:rPr>
        <w:t>к р</w:t>
      </w:r>
      <w:r w:rsidRPr="00EA51B7">
        <w:rPr>
          <w:rFonts w:ascii="Times New Roman" w:hAnsi="Times New Roman" w:cs="Times New Roman"/>
          <w:b/>
          <w:bCs/>
          <w:sz w:val="26"/>
          <w:szCs w:val="26"/>
        </w:rPr>
        <w:t>абоч</w:t>
      </w:r>
      <w:r w:rsidRPr="00EA51B7">
        <w:rPr>
          <w:rFonts w:ascii="Times New Roman" w:hAnsi="Times New Roman" w:cs="Times New Roman"/>
          <w:b/>
          <w:bCs/>
          <w:sz w:val="26"/>
          <w:szCs w:val="26"/>
        </w:rPr>
        <w:t>ей</w:t>
      </w:r>
      <w:r w:rsidRPr="00EA51B7">
        <w:rPr>
          <w:rFonts w:ascii="Times New Roman" w:hAnsi="Times New Roman" w:cs="Times New Roman"/>
          <w:b/>
          <w:bCs/>
          <w:sz w:val="26"/>
          <w:szCs w:val="26"/>
        </w:rPr>
        <w:t xml:space="preserve"> программ</w:t>
      </w:r>
      <w:r w:rsidRPr="00EA51B7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Pr="00EA51B7">
        <w:rPr>
          <w:rFonts w:ascii="Times New Roman" w:hAnsi="Times New Roman" w:cs="Times New Roman"/>
          <w:b/>
          <w:bCs/>
          <w:sz w:val="26"/>
          <w:szCs w:val="26"/>
        </w:rPr>
        <w:t xml:space="preserve"> по учебному предмету (курсу)</w:t>
      </w:r>
    </w:p>
    <w:p w14:paraId="39053426" w14:textId="4BD857D3" w:rsidR="00EA51B7" w:rsidRPr="00EA51B7" w:rsidRDefault="00EA51B7" w:rsidP="00EA51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1B7">
        <w:rPr>
          <w:rFonts w:ascii="Times New Roman" w:hAnsi="Times New Roman" w:cs="Times New Roman"/>
          <w:b/>
          <w:bCs/>
          <w:sz w:val="26"/>
          <w:szCs w:val="26"/>
        </w:rPr>
        <w:t>«Практикум по физике»</w:t>
      </w:r>
    </w:p>
    <w:p w14:paraId="040C9FC7" w14:textId="45AE1DC2" w:rsidR="00EA51B7" w:rsidRDefault="00EA51B7" w:rsidP="00EA51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A51B7">
        <w:rPr>
          <w:rFonts w:ascii="Times New Roman" w:hAnsi="Times New Roman" w:cs="Times New Roman"/>
          <w:b/>
          <w:bCs/>
          <w:sz w:val="26"/>
          <w:szCs w:val="26"/>
        </w:rPr>
        <w:t>8 класс</w:t>
      </w:r>
    </w:p>
    <w:p w14:paraId="43B868BA" w14:textId="77777777" w:rsidR="00EA51B7" w:rsidRPr="00EA51B7" w:rsidRDefault="00EA51B7" w:rsidP="00EA51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6F9F1228" w14:textId="6B69645C" w:rsidR="00073A4B" w:rsidRPr="00073A4B" w:rsidRDefault="00073A4B" w:rsidP="00073A4B">
      <w:pPr>
        <w:pStyle w:val="ConsPlusNormal"/>
        <w:ind w:firstLine="426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3A4B">
        <w:rPr>
          <w:rFonts w:ascii="Times New Roman" w:hAnsi="Times New Roman" w:cs="Times New Roman"/>
          <w:b/>
          <w:bCs/>
          <w:sz w:val="26"/>
          <w:szCs w:val="26"/>
        </w:rPr>
        <w:t xml:space="preserve">Личностные, </w:t>
      </w:r>
      <w:proofErr w:type="spellStart"/>
      <w:r w:rsidRPr="00073A4B">
        <w:rPr>
          <w:rFonts w:ascii="Times New Roman" w:hAnsi="Times New Roman" w:cs="Times New Roman"/>
          <w:b/>
          <w:bCs/>
          <w:sz w:val="26"/>
          <w:szCs w:val="26"/>
        </w:rPr>
        <w:t>метапредметные</w:t>
      </w:r>
      <w:proofErr w:type="spellEnd"/>
      <w:r w:rsidRPr="00073A4B">
        <w:rPr>
          <w:rFonts w:ascii="Times New Roman" w:hAnsi="Times New Roman" w:cs="Times New Roman"/>
          <w:b/>
          <w:bCs/>
          <w:sz w:val="26"/>
          <w:szCs w:val="26"/>
        </w:rPr>
        <w:t xml:space="preserve"> и предметные результаты освоения учебного предмета</w:t>
      </w:r>
    </w:p>
    <w:p w14:paraId="448881FD" w14:textId="77777777" w:rsidR="00073A4B" w:rsidRPr="00073A4B" w:rsidRDefault="00073A4B" w:rsidP="00073A4B">
      <w:pPr>
        <w:ind w:left="708"/>
        <w:rPr>
          <w:b/>
          <w:sz w:val="26"/>
          <w:szCs w:val="26"/>
          <w:lang w:val="ru-RU"/>
        </w:rPr>
      </w:pPr>
    </w:p>
    <w:p w14:paraId="43EFB1AF" w14:textId="77777777" w:rsidR="00073A4B" w:rsidRPr="00073A4B" w:rsidRDefault="00073A4B" w:rsidP="00073A4B">
      <w:pPr>
        <w:ind w:left="708" w:hanging="708"/>
        <w:rPr>
          <w:b/>
          <w:sz w:val="26"/>
          <w:szCs w:val="26"/>
          <w:u w:val="single"/>
          <w:lang w:val="ru-RU"/>
        </w:rPr>
      </w:pPr>
      <w:r w:rsidRPr="00073A4B">
        <w:rPr>
          <w:b/>
          <w:sz w:val="26"/>
          <w:szCs w:val="26"/>
          <w:u w:val="single"/>
          <w:lang w:val="ru-RU"/>
        </w:rPr>
        <w:t>Личностные результаты:</w:t>
      </w:r>
    </w:p>
    <w:bookmarkEnd w:id="0"/>
    <w:p w14:paraId="5D805A31" w14:textId="77777777" w:rsidR="00073A4B" w:rsidRPr="00073A4B" w:rsidRDefault="00073A4B" w:rsidP="00073A4B">
      <w:pPr>
        <w:pStyle w:val="ConsPlusNormal"/>
        <w:jc w:val="right"/>
        <w:rPr>
          <w:rFonts w:ascii="Times New Roman" w:hAnsi="Times New Roman" w:cs="Times New Roman"/>
          <w:i/>
          <w:iCs/>
          <w:sz w:val="26"/>
          <w:szCs w:val="26"/>
        </w:rPr>
      </w:pPr>
    </w:p>
    <w:p w14:paraId="2010FEEA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</w:rPr>
        <w:t>Патриотическое воспитание:</w:t>
      </w:r>
      <w:bookmarkStart w:id="1" w:name="_GoBack"/>
      <w:bookmarkEnd w:id="1"/>
    </w:p>
    <w:p w14:paraId="47102D2D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проявление интереса к истории и современному состоянию российской физической науки;</w:t>
      </w:r>
    </w:p>
    <w:p w14:paraId="52A1ECD7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ценностное отношение к достижениям российских учёных-физиков.</w:t>
      </w:r>
    </w:p>
    <w:p w14:paraId="2907D79D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Гражданское и духовно-нравственное воспитание:</w:t>
      </w:r>
    </w:p>
    <w:p w14:paraId="2CE75DE8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готовность к активному участию в обсуждении общественно-значимых и этических проблем, связанных с практическим применением достижений физики;</w:t>
      </w:r>
    </w:p>
    <w:p w14:paraId="430A45C7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осознание важности морально-этических принципов в деятельности учёного.</w:t>
      </w:r>
    </w:p>
    <w:p w14:paraId="7C23BB7B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Эстетическое воспитание:</w:t>
      </w:r>
    </w:p>
    <w:p w14:paraId="01DC55DF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восприятие эстетических качеств физической науки: её гармоничного построения, строгости, точности, лаконичности.</w:t>
      </w:r>
    </w:p>
    <w:p w14:paraId="7CD70CF9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Ценности научного познания:</w:t>
      </w:r>
    </w:p>
    <w:p w14:paraId="611998CE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осознание ценности физической науки как мощного инструмента познания мира, основы развития технологий, важней-</w:t>
      </w:r>
    </w:p>
    <w:p w14:paraId="2E07FA6B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шей составляющей культуры;</w:t>
      </w:r>
    </w:p>
    <w:p w14:paraId="031E9DB6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развитие научной любознательности, интереса к исследовательской деятельности.</w:t>
      </w:r>
    </w:p>
    <w:p w14:paraId="4895037E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Формирование культуры здоровья и эмоционального благополучия:</w:t>
      </w:r>
    </w:p>
    <w:p w14:paraId="17B3D158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осознание ценности безопасного образа жизни в современном технологическом мире, важности правил безопасного поведения на транспорте, на дорогах, с электрическим и тепловым оборудованием в домашних условиях;</w:t>
      </w:r>
    </w:p>
    <w:p w14:paraId="6872DBE8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73A4B">
        <w:rPr>
          <w:rFonts w:ascii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073A4B">
        <w:rPr>
          <w:rFonts w:ascii="Times New Roman" w:hAnsi="Times New Roman" w:cs="Times New Roman"/>
          <w:bCs/>
          <w:sz w:val="26"/>
          <w:szCs w:val="26"/>
        </w:rPr>
        <w:t xml:space="preserve"> навыка рефлексии, признание своего права на ошибку и такого же права у другого человека.</w:t>
      </w:r>
    </w:p>
    <w:p w14:paraId="196B434D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Трудовое воспитание:</w:t>
      </w:r>
    </w:p>
    <w:p w14:paraId="4301A9A7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активное участие в решении практических задач (в рамках семьи, школы, города, края) технологической и социальной направленности, требующих в том числе и физических знаний;</w:t>
      </w:r>
    </w:p>
    <w:p w14:paraId="31D64CDA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интерес к практическому изучению профессий, связанных с физикой.</w:t>
      </w:r>
    </w:p>
    <w:p w14:paraId="054F113A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Экологическое воспитание:</w:t>
      </w:r>
    </w:p>
    <w:p w14:paraId="4554A33B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ориентация на применение физических знаний для решения задач в области окружающей среды, планирования поступков и оценки их возможных последствий для окружающей среды;</w:t>
      </w:r>
    </w:p>
    <w:p w14:paraId="5B06DB02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осознание глобального характера экологических проблем и путей их решения.</w:t>
      </w:r>
    </w:p>
    <w:p w14:paraId="310CCDFE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Адаптация обучающегося к изменяющимся условиям социальной и природной среды</w:t>
      </w:r>
      <w:r w:rsidRPr="00073A4B">
        <w:rPr>
          <w:rFonts w:ascii="Times New Roman" w:hAnsi="Times New Roman" w:cs="Times New Roman"/>
          <w:bCs/>
          <w:sz w:val="26"/>
          <w:szCs w:val="26"/>
        </w:rPr>
        <w:t>:</w:t>
      </w:r>
    </w:p>
    <w:p w14:paraId="53476330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потребность во взаимодействии при выполнении исследований и проектов физической направленности, открытость опыту и знаниям других;</w:t>
      </w:r>
    </w:p>
    <w:p w14:paraId="74B5011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повышение уровня своей компетентности через практическую деятельность;</w:t>
      </w:r>
    </w:p>
    <w:p w14:paraId="5EF73188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потребность в формировании новых знаний, в том числе формулировать идеи, понятия, гипотезы о физических объектах и явлениях;</w:t>
      </w:r>
    </w:p>
    <w:p w14:paraId="4C34238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осознание дефицитов собственных знаний и компетентностей в области физики;</w:t>
      </w:r>
    </w:p>
    <w:p w14:paraId="07437B7D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планирование своего развития в приобретении новых физических знаний;</w:t>
      </w:r>
    </w:p>
    <w:p w14:paraId="42E5198A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 xml:space="preserve">стремление анализировать и выявлять взаимосвязи природы, общества и экономики, </w:t>
      </w:r>
      <w:r w:rsidRPr="00073A4B">
        <w:rPr>
          <w:rFonts w:ascii="Times New Roman" w:hAnsi="Times New Roman" w:cs="Times New Roman"/>
          <w:bCs/>
          <w:sz w:val="26"/>
          <w:szCs w:val="26"/>
        </w:rPr>
        <w:lastRenderedPageBreak/>
        <w:t>в том числе с использованием физических знаний;</w:t>
      </w:r>
    </w:p>
    <w:p w14:paraId="6A11A6A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оценка своих действий с учётом влияния на окружающую среду, возможных глобальных последствий.</w:t>
      </w:r>
    </w:p>
    <w:p w14:paraId="42329D72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ACEFD46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73A4B">
        <w:rPr>
          <w:rFonts w:ascii="Times New Roman" w:hAnsi="Times New Roman" w:cs="Times New Roman"/>
          <w:b/>
          <w:sz w:val="26"/>
          <w:szCs w:val="26"/>
        </w:rPr>
        <w:t>Метапредметные</w:t>
      </w:r>
      <w:proofErr w:type="spellEnd"/>
      <w:r w:rsidRPr="00073A4B">
        <w:rPr>
          <w:rFonts w:ascii="Times New Roman" w:hAnsi="Times New Roman" w:cs="Times New Roman"/>
          <w:b/>
          <w:sz w:val="26"/>
          <w:szCs w:val="26"/>
        </w:rPr>
        <w:t xml:space="preserve"> результаты </w:t>
      </w:r>
    </w:p>
    <w:p w14:paraId="61D73E9E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</w:p>
    <w:p w14:paraId="198A2B96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A4B">
        <w:rPr>
          <w:rFonts w:ascii="Times New Roman" w:hAnsi="Times New Roman" w:cs="Times New Roman"/>
          <w:b/>
          <w:sz w:val="26"/>
          <w:szCs w:val="26"/>
        </w:rPr>
        <w:t>Универсальные познавательные действия</w:t>
      </w:r>
    </w:p>
    <w:p w14:paraId="64B6DA74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Базовые логические действия:</w:t>
      </w:r>
    </w:p>
    <w:p w14:paraId="55E7807C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выявлять и характеризовать существенные признаки объектов (явлений);</w:t>
      </w:r>
    </w:p>
    <w:p w14:paraId="2D3907EA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устанавливать существенный признак классификации, основания для обобщения и сравнения;</w:t>
      </w:r>
    </w:p>
    <w:p w14:paraId="7FF160F0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выявлять закономерности и противоречия в рассматриваемых фактах, данных и наблюдениях, относящихся к физическим явлениям;</w:t>
      </w:r>
    </w:p>
    <w:p w14:paraId="6A20DB9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выявлять причинно-следственные связи при изучении физических явлений и процессов; делать выводы с использованием дедуктивных и индуктивных умозаключений, выдвигать гипотезы о взаимосвязях физических величин;</w:t>
      </w:r>
    </w:p>
    <w:p w14:paraId="0994E1D6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самостоятельно выбирать способ решения учебной физической задачи (сравнение нескольких вариантов решения, выбор наиболее подходящего с учётом самостоятельно выделенных критериев).</w:t>
      </w:r>
    </w:p>
    <w:p w14:paraId="2FA8882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Базовые исследовательские действия:</w:t>
      </w:r>
    </w:p>
    <w:p w14:paraId="6F7B85CC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использовать вопросы как исследовательский инструмент познания;</w:t>
      </w:r>
    </w:p>
    <w:p w14:paraId="70C8D034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проводить по самостоятельно составленному плану опыт, несложный физический эксперимент, небольшое исследование физического явления;</w:t>
      </w:r>
    </w:p>
    <w:p w14:paraId="62E846B6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оценивать на применимость и достоверность информацию, полученную в ходе исследования или эксперимента;</w:t>
      </w:r>
    </w:p>
    <w:p w14:paraId="03ED9CA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самостоятельно формулировать обобщения и выводы по результатам проведённого наблюдения, опыта, исследования;</w:t>
      </w:r>
    </w:p>
    <w:p w14:paraId="4D9F2854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прогнозировать возможное дальнейшее развитие физических процессов, а также выдвигать предположения об их развитии в новых условиях и контекстах.</w:t>
      </w:r>
    </w:p>
    <w:p w14:paraId="6DDAF5CE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Работа с информацией:</w:t>
      </w:r>
    </w:p>
    <w:p w14:paraId="0414D122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применять различные методы, инструменты и запросы при поиске и отборе информации или данных с учётом предложенной учебной физической задачи;</w:t>
      </w:r>
    </w:p>
    <w:p w14:paraId="2DA7AB0B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анализировать, систематизировать и интерпретировать информацию различных видов и форм представления;</w:t>
      </w:r>
    </w:p>
    <w:p w14:paraId="1459867D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комбинациями.</w:t>
      </w:r>
    </w:p>
    <w:p w14:paraId="49891372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A4B">
        <w:rPr>
          <w:rFonts w:ascii="Times New Roman" w:hAnsi="Times New Roman" w:cs="Times New Roman"/>
          <w:b/>
          <w:sz w:val="26"/>
          <w:szCs w:val="26"/>
        </w:rPr>
        <w:t>Универсальные коммуникативные действия</w:t>
      </w:r>
    </w:p>
    <w:p w14:paraId="2ABBD26F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Общение:</w:t>
      </w:r>
    </w:p>
    <w:p w14:paraId="0284B3E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 ходе обсуждения учебного материала, результатов лабораторных работ и проектов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14:paraId="37F5AA7C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сопоставлять свои суждения с суждениями других участников диалога, обнаруживать различие и сходство позиций;</w:t>
      </w:r>
    </w:p>
    <w:p w14:paraId="669A3887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выражать свою точку зрения в устных и письменных текстах;</w:t>
      </w:r>
    </w:p>
    <w:p w14:paraId="45778FF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публично представлять результаты выполненного физического опыта (эксперимента, исследования, проекта).</w:t>
      </w:r>
    </w:p>
    <w:p w14:paraId="16DA2F40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Совместная деятельность (сотрудничество):</w:t>
      </w:r>
    </w:p>
    <w:p w14:paraId="4B537926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понимать и использовать преимущества командной и индивидуальной работы при решении конкретной физической проблемы;</w:t>
      </w:r>
    </w:p>
    <w:p w14:paraId="5C5B8AE8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 xml:space="preserve">принимать цели совместной деятельности, организовывать действия по её </w:t>
      </w:r>
      <w:r w:rsidRPr="00073A4B">
        <w:rPr>
          <w:rFonts w:ascii="Times New Roman" w:hAnsi="Times New Roman" w:cs="Times New Roman"/>
          <w:bCs/>
          <w:sz w:val="26"/>
          <w:szCs w:val="26"/>
        </w:rPr>
        <w:lastRenderedPageBreak/>
        <w:t>достижению: распределять роли, обсуждать процессы и результаты совместной работы; обобщать мнения нескольких людей;</w:t>
      </w:r>
    </w:p>
    <w:p w14:paraId="3EECD9E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выполнять свою часть работы, достигая качественного результата по своему направлению и координируя свои действия с другими членами команды;</w:t>
      </w:r>
    </w:p>
    <w:p w14:paraId="1F700A7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оценивать качество своего вклада в общий продукт по критериям, самостоятельно сформулированным участниками взаимодействия.</w:t>
      </w:r>
    </w:p>
    <w:p w14:paraId="284D929B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A4B">
        <w:rPr>
          <w:rFonts w:ascii="Times New Roman" w:hAnsi="Times New Roman" w:cs="Times New Roman"/>
          <w:b/>
          <w:sz w:val="26"/>
          <w:szCs w:val="26"/>
        </w:rPr>
        <w:t>Универсальные регулятивные действия</w:t>
      </w:r>
    </w:p>
    <w:p w14:paraId="42FDF9F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Самоорганизация:</w:t>
      </w:r>
    </w:p>
    <w:p w14:paraId="246B07F1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выявлять проблемы в жизненных и учебных ситуациях, требующих для решения физических знаний;</w:t>
      </w:r>
    </w:p>
    <w:p w14:paraId="391C7D8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14:paraId="15083069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самостоятельно составлять алгоритм решения физической задачи или плана исследования с учётом имеющихся ресурсов и собственных возможностей, аргументировать предлагаемые варианты решений;</w:t>
      </w:r>
    </w:p>
    <w:p w14:paraId="7635DE7E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делать выбор и брать ответственность за решение.</w:t>
      </w:r>
    </w:p>
    <w:p w14:paraId="0BA58A61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Самоконтроль (рефлексия):</w:t>
      </w:r>
    </w:p>
    <w:p w14:paraId="68BA4F6D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давать адекватную оценку ситуации и предлагать план её изменения;</w:t>
      </w:r>
    </w:p>
    <w:p w14:paraId="4E85FE89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объяснять причины достижения (</w:t>
      </w:r>
      <w:proofErr w:type="spellStart"/>
      <w:r w:rsidRPr="00073A4B">
        <w:rPr>
          <w:rFonts w:ascii="Times New Roman" w:hAnsi="Times New Roman" w:cs="Times New Roman"/>
          <w:bCs/>
          <w:sz w:val="26"/>
          <w:szCs w:val="26"/>
        </w:rPr>
        <w:t>недостижения</w:t>
      </w:r>
      <w:proofErr w:type="spellEnd"/>
      <w:r w:rsidRPr="00073A4B">
        <w:rPr>
          <w:rFonts w:ascii="Times New Roman" w:hAnsi="Times New Roman" w:cs="Times New Roman"/>
          <w:bCs/>
          <w:sz w:val="26"/>
          <w:szCs w:val="26"/>
        </w:rPr>
        <w:t>) результатов деятельности, давать оценку приобретённому опыту;</w:t>
      </w:r>
    </w:p>
    <w:p w14:paraId="0582A3DE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вносить коррективы в деятельность (в том числе в ход выполнения физического исследования или проекта) на основе новых обстоятельств, изменившихся ситуаций, установленных ошибок, возникших трудностей;</w:t>
      </w:r>
    </w:p>
    <w:p w14:paraId="7FD523CE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оценивать соответствие результата цели и условиям.</w:t>
      </w:r>
    </w:p>
    <w:p w14:paraId="2ECBA3D4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Эмоциональный интеллект:</w:t>
      </w:r>
    </w:p>
    <w:p w14:paraId="5558B79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ставить себя на место другого человека в ходе спора или дискуссии на научную тему, понимать мотивы, намерения и логику другого.</w:t>
      </w:r>
    </w:p>
    <w:p w14:paraId="4787B87A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</w:pPr>
      <w:r w:rsidRPr="00073A4B">
        <w:rPr>
          <w:rFonts w:ascii="Times New Roman" w:hAnsi="Times New Roman" w:cs="Times New Roman"/>
          <w:bCs/>
          <w:i/>
          <w:iCs/>
          <w:sz w:val="26"/>
          <w:szCs w:val="26"/>
          <w:u w:val="single"/>
        </w:rPr>
        <w:t>Принятие себя и других:</w:t>
      </w:r>
    </w:p>
    <w:p w14:paraId="3CBD08FF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признавать своё право на ошибку при решении физических задач или в утверждениях на научные темы и такое же право другого.</w:t>
      </w:r>
    </w:p>
    <w:p w14:paraId="3B0EEEF6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6F2226B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A4B">
        <w:rPr>
          <w:rFonts w:ascii="Times New Roman" w:hAnsi="Times New Roman" w:cs="Times New Roman"/>
          <w:b/>
          <w:sz w:val="26"/>
          <w:szCs w:val="26"/>
        </w:rPr>
        <w:t>Предметные результаты</w:t>
      </w:r>
    </w:p>
    <w:p w14:paraId="521F2E8C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73A4B">
        <w:rPr>
          <w:rFonts w:ascii="Times New Roman" w:hAnsi="Times New Roman" w:cs="Times New Roman"/>
          <w:b/>
          <w:sz w:val="26"/>
          <w:szCs w:val="26"/>
        </w:rPr>
        <w:t>8 класс</w:t>
      </w:r>
    </w:p>
    <w:p w14:paraId="11499C3C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spellStart"/>
      <w:r w:rsidRPr="00073A4B">
        <w:rPr>
          <w:rFonts w:ascii="Times New Roman" w:hAnsi="Times New Roman" w:cs="Times New Roman"/>
          <w:bCs/>
          <w:sz w:val="26"/>
          <w:szCs w:val="26"/>
        </w:rPr>
        <w:t>сформированность</w:t>
      </w:r>
      <w:proofErr w:type="spellEnd"/>
      <w:r w:rsidRPr="00073A4B">
        <w:rPr>
          <w:rFonts w:ascii="Times New Roman" w:hAnsi="Times New Roman" w:cs="Times New Roman"/>
          <w:bCs/>
          <w:sz w:val="26"/>
          <w:szCs w:val="26"/>
        </w:rPr>
        <w:t xml:space="preserve"> у обучающихся умений:</w:t>
      </w:r>
    </w:p>
    <w:p w14:paraId="4FFB6870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использовать понятия: масса и размеры молекул, тепловое движение атомов и молекул, агрегатные состояния вещества, кристаллические и аморфные тела, насыщенный и ненасыщенный пар, влажность воздуха; температура, внутренняя энергия, тепловой двигатель; элементарный электрический заряд, электрическое поле, проводники и диэлектрики, постоянный электрический ток, магнитное поле;</w:t>
      </w:r>
    </w:p>
    <w:p w14:paraId="2939A212" w14:textId="77777777" w:rsid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различать явления (тепловое расширение/сжатие, теплопередача, тепловое равновесие, смачивание, капиллярные явления, испарение, конденсация, плавление, кристаллизация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A4B">
        <w:rPr>
          <w:rFonts w:ascii="Times New Roman" w:hAnsi="Times New Roman" w:cs="Times New Roman"/>
          <w:bCs/>
          <w:sz w:val="26"/>
          <w:szCs w:val="26"/>
        </w:rPr>
        <w:t xml:space="preserve">(отвердевание), кипение, теплопередача (теплопроводность, конвекция, излучение); </w:t>
      </w:r>
    </w:p>
    <w:p w14:paraId="5A43188B" w14:textId="48777112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электризация тел, взаимодействие зарядов, действия электрического тока, короткое замыкание, взаимодействие магнитов, действие магнитного поля на проводник с током, электромагнитная индукция) по описанию их характерных свойств и на основе опытов, демонстрирующих данное физическое явление;</w:t>
      </w:r>
    </w:p>
    <w:p w14:paraId="2D367BA7" w14:textId="6A9224B1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распознавать проявление изученных физических явлений в окружающем мире, в том числе физические явления в природе: поверхностное натяжение и капиллярные явления в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A4B">
        <w:rPr>
          <w:rFonts w:ascii="Times New Roman" w:hAnsi="Times New Roman" w:cs="Times New Roman"/>
          <w:bCs/>
          <w:sz w:val="26"/>
          <w:szCs w:val="26"/>
        </w:rPr>
        <w:t xml:space="preserve">природе, кристаллы в природе, излучение Солнца, замерзание водоёмов, морские бризы, образование росы, тумана, инея, снега; электрические явления в </w:t>
      </w:r>
      <w:r w:rsidRPr="00073A4B">
        <w:rPr>
          <w:rFonts w:ascii="Times New Roman" w:hAnsi="Times New Roman" w:cs="Times New Roman"/>
          <w:bCs/>
          <w:sz w:val="26"/>
          <w:szCs w:val="26"/>
        </w:rPr>
        <w:lastRenderedPageBreak/>
        <w:t>атмосфере, электричество живых организмов; магнитное поле Земли, дрейф полюсов, роль магнитного поля для жизни на Земле, полярное сияние; при этом переводить практическую задачу в учебную,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A4B">
        <w:rPr>
          <w:rFonts w:ascii="Times New Roman" w:hAnsi="Times New Roman" w:cs="Times New Roman"/>
          <w:bCs/>
          <w:sz w:val="26"/>
          <w:szCs w:val="26"/>
        </w:rPr>
        <w:t>выделять существенные свойства/признаки физических явлений;</w:t>
      </w:r>
    </w:p>
    <w:p w14:paraId="11B8C26E" w14:textId="3FDDE4A3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описывать изученные свойства тел и физические явления, используя физические величины (температура, внутренняя энергия, количество теплоты, удельная теплоёмкость вещества, удельная теплота плавления, удельная теплота парообразования, удельная теплота сгорания топлива, коэффициент полезного действия тепловой машины, относительная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A4B">
        <w:rPr>
          <w:rFonts w:ascii="Times New Roman" w:hAnsi="Times New Roman" w:cs="Times New Roman"/>
          <w:bCs/>
          <w:sz w:val="26"/>
          <w:szCs w:val="26"/>
        </w:rPr>
        <w:t>влажность воздуха, электрический заряд, сила тока, электрическое напряжение, сопротивление проводника, удельное сопротивление вещества, работа и мощность электрического тока); при описании правильно трактовать физический смысл используемых величин, обозначения и единицы физических величин, находить формулы, связывающие данную физическую величину с другими величинами, строить графики изученных зависимостей физических величин; характеризовать свойства тел, физические явления и процессы, используя основные положения молекулярно-кинетической теории строения вещества, принцип суперпозиции полей (на качественном уровне), закон сохранения заряда, закон Ома для участка цепи, закон Джоуля—Ленца, закон сохранения энергии; при этом давать словесную формулировку закона и записывать его математическое выражение;</w:t>
      </w:r>
    </w:p>
    <w:p w14:paraId="7807C322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объяснять физические процессы и свойства тел, в том числе и в контексте ситуаций практико-ориентированного характера: выявлять причинно-следственные связи, строить объяснение из 1—2 логических шагов с опорой на 1—2 изученных свойства физических явлений, физических законов или закономерностей;</w:t>
      </w:r>
    </w:p>
    <w:p w14:paraId="5CD5F300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решать расчётные задачи в 2—3 действия, используя законы и формулы, связывающие физические величины: на основе анализа условия задачи записывать краткое условие, выявлять недостаток данных для решения задачи, выбирать законы и формулы, необходимые для её решения, проводить расчёты и сравнивать полученное значение физической величины с известными данными;</w:t>
      </w:r>
    </w:p>
    <w:p w14:paraId="16D8266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распознавать проблемы, которые можно решить при помощи физических методов; используя описание исследования, выделять проверяемое предположение, оценивать правильность порядка проведения исследования, делать выводы;</w:t>
      </w:r>
    </w:p>
    <w:p w14:paraId="7D456034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— проводить опыты по наблюдению физических явлений или физических свойств тел (капиллярные явления, зависимость давления воздуха от его объёма, температуры; скорости процесса остывания/нагревания при излучении от цвета излучающей/поглощающей поверхности; скорость испарения воды от температуры жидкости и площади её поверхности; электризация тел и взаимодействие электрических зарядов; взаимодействие постоянных магнитов, визуализация магнитных полей постоянных магнитов; действия магнитного поля на проводник с током, свойства электромагнита, свойства электродвигателя постоянного тока): формулировать проверяемые предположения, собирать установку из предложенного оборудования; описывать ход опыта и формулировать выводы;</w:t>
      </w:r>
    </w:p>
    <w:p w14:paraId="6988AC97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выполнять прямые измерения температуры, относительной влажности воздуха, силы тока, напряжения с использованием аналоговых приборов и датчиков физических величин;</w:t>
      </w:r>
    </w:p>
    <w:p w14:paraId="3B5206E1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сравнивать результаты измерений с учётом заданной абсолютной погрешности;</w:t>
      </w:r>
    </w:p>
    <w:p w14:paraId="54DEC067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 xml:space="preserve">проводить исследование зависимости одной физической величины от другой с использованием прямых измерений (зависимость сопротивления проводника от его длины, площади поперечного сечения и удельного сопротивления вещества проводника; силы тока, идущего через проводник, от напряжения на проводнике; исследование последовательного и параллельного соединений проводников): </w:t>
      </w:r>
      <w:r w:rsidRPr="00073A4B">
        <w:rPr>
          <w:rFonts w:ascii="Times New Roman" w:hAnsi="Times New Roman" w:cs="Times New Roman"/>
          <w:bCs/>
          <w:sz w:val="26"/>
          <w:szCs w:val="26"/>
        </w:rPr>
        <w:lastRenderedPageBreak/>
        <w:t>планировать исследование, собирать установку и выполнять измерения, следуя предложенному плану, фиксировать результаты полученной зависимости в виде таблиц и графиков, делать выводы по результатам исследования;</w:t>
      </w:r>
    </w:p>
    <w:p w14:paraId="0088010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проводить косвенные измерения физических величин (удельная теплоёмкость вещества, сопротивление проводника, работа и мощность электрического тока): планировать измерения, собирать экспериментальную установку, следуя предложенной инструкции, и вычислять значение величины;</w:t>
      </w:r>
    </w:p>
    <w:p w14:paraId="7C9BC8DF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соблюдать правила техники безопасности при работе с лабораторным оборудованием;</w:t>
      </w:r>
    </w:p>
    <w:p w14:paraId="6EAC8F32" w14:textId="107F32FB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— характеризовать принципы действия изученных приборов и технических устройств с опорой на их описания (в том числе: система отопления домов, гигрометр, паровая турбина,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A4B">
        <w:rPr>
          <w:rFonts w:ascii="Times New Roman" w:hAnsi="Times New Roman" w:cs="Times New Roman"/>
          <w:bCs/>
          <w:sz w:val="26"/>
          <w:szCs w:val="26"/>
        </w:rPr>
        <w:t xml:space="preserve">амперметр, вольтметр, счётчик электрической энергии, электроосветительные приборы, </w:t>
      </w:r>
      <w:proofErr w:type="spellStart"/>
      <w:r w:rsidRPr="00073A4B">
        <w:rPr>
          <w:rFonts w:ascii="Times New Roman" w:hAnsi="Times New Roman" w:cs="Times New Roman"/>
          <w:bCs/>
          <w:sz w:val="26"/>
          <w:szCs w:val="26"/>
        </w:rPr>
        <w:t>нагрвательные</w:t>
      </w:r>
      <w:proofErr w:type="spellEnd"/>
      <w:r w:rsidRPr="00073A4B">
        <w:rPr>
          <w:rFonts w:ascii="Times New Roman" w:hAnsi="Times New Roman" w:cs="Times New Roman"/>
          <w:bCs/>
          <w:sz w:val="26"/>
          <w:szCs w:val="26"/>
        </w:rPr>
        <w:t xml:space="preserve"> электроприборы (примеры), электрические предохранители; электромагнит, электродвигатель постоянного тока), используя знания о свойствах физических явлений и необходимые физические закономерности;</w:t>
      </w:r>
    </w:p>
    <w:p w14:paraId="6CFE6D05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приводить примеры/находить информацию о примерах практического использования физических знаний в повседневной жизни для обеспечения безопасности при обращении с приборами и техническими устройствами, сохранения здоровья и соблюдения норм экологического поведения в окружающей среде;</w:t>
      </w:r>
    </w:p>
    <w:p w14:paraId="327ED7F8" w14:textId="1DB69B56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осуществлять поиск информации физического содержания в сети Интернет, на основе имеющихся знаний и путём сравнения дополнительных источников выделять информацию,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A4B">
        <w:rPr>
          <w:rFonts w:ascii="Times New Roman" w:hAnsi="Times New Roman" w:cs="Times New Roman"/>
          <w:bCs/>
          <w:sz w:val="26"/>
          <w:szCs w:val="26"/>
        </w:rPr>
        <w:t>которая является противоречивой или может быть недостоверной;</w:t>
      </w:r>
    </w:p>
    <w:p w14:paraId="47300083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использовать при выполнении учебных заданий научно-популярную литературу физического содержания, справочные материалы, ресурсы сети Интернет; владеть приёмами конспектирования текста, преобразования информации из одной знаковой системы в другую;</w:t>
      </w:r>
    </w:p>
    <w:p w14:paraId="17907D01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создавать собственные письменные и краткие устные сообщения, обобщая информацию из нескольких источников физического содержания, в том числе публично представлять результаты проектной или исследовательской деятельности; при этом грамотно использовать изученный понятийный аппарат курса физики, сопровождать выступление презентацией;</w:t>
      </w:r>
    </w:p>
    <w:p w14:paraId="4A3E5BF2" w14:textId="0C9A3215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3A4B">
        <w:rPr>
          <w:rFonts w:ascii="Times New Roman" w:hAnsi="Times New Roman" w:cs="Times New Roman"/>
          <w:bCs/>
          <w:sz w:val="26"/>
          <w:szCs w:val="26"/>
        </w:rPr>
        <w:t>при выполнении учебных проектов и исследований физических процессов распределять обязанности в группе в соответствии с поставленными задачами, следить за выполнением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73A4B">
        <w:rPr>
          <w:rFonts w:ascii="Times New Roman" w:hAnsi="Times New Roman" w:cs="Times New Roman"/>
          <w:bCs/>
          <w:sz w:val="26"/>
          <w:szCs w:val="26"/>
        </w:rPr>
        <w:t>плана действий и корректировать его, адекватно оценивать собственный вклад в деятельность группы; выстраивать коммуникативное взаимодействие, проявляя готовность разрешать конфликты.</w:t>
      </w:r>
    </w:p>
    <w:p w14:paraId="555A2901" w14:textId="77777777" w:rsidR="00073A4B" w:rsidRPr="00073A4B" w:rsidRDefault="00073A4B" w:rsidP="00073A4B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073A4B" w:rsidRPr="00073A4B" w:rsidSect="00EA51B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</w:rPr>
    </w:lvl>
  </w:abstractNum>
  <w:abstractNum w:abstractNumId="1" w15:restartNumberingAfterBreak="0">
    <w:nsid w:val="0B2B14DB"/>
    <w:multiLevelType w:val="hybridMultilevel"/>
    <w:tmpl w:val="55DE9DF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2BFC"/>
    <w:multiLevelType w:val="hybridMultilevel"/>
    <w:tmpl w:val="3E3A8A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D2EFB"/>
    <w:multiLevelType w:val="hybridMultilevel"/>
    <w:tmpl w:val="1D40A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25484"/>
    <w:multiLevelType w:val="hybridMultilevel"/>
    <w:tmpl w:val="4ADE8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2581A"/>
    <w:multiLevelType w:val="hybridMultilevel"/>
    <w:tmpl w:val="F286B6D4"/>
    <w:lvl w:ilvl="0" w:tplc="40ECEFC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FC294E"/>
    <w:multiLevelType w:val="hybridMultilevel"/>
    <w:tmpl w:val="C74C48F6"/>
    <w:lvl w:ilvl="0" w:tplc="7362D3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A82B4A"/>
    <w:multiLevelType w:val="hybridMultilevel"/>
    <w:tmpl w:val="6D281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193190"/>
    <w:multiLevelType w:val="hybridMultilevel"/>
    <w:tmpl w:val="577211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87C21"/>
    <w:multiLevelType w:val="hybridMultilevel"/>
    <w:tmpl w:val="ADE4A6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065E8D"/>
    <w:multiLevelType w:val="hybridMultilevel"/>
    <w:tmpl w:val="40C4F3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4F4E7F"/>
    <w:multiLevelType w:val="hybridMultilevel"/>
    <w:tmpl w:val="2A8201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96634"/>
    <w:multiLevelType w:val="hybridMultilevel"/>
    <w:tmpl w:val="6F1A9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F63B9F"/>
    <w:multiLevelType w:val="hybridMultilevel"/>
    <w:tmpl w:val="923460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350C0"/>
    <w:multiLevelType w:val="hybridMultilevel"/>
    <w:tmpl w:val="24DC8EC0"/>
    <w:lvl w:ilvl="0" w:tplc="18A27822">
      <w:start w:val="2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2"/>
  </w:num>
  <w:num w:numId="3">
    <w:abstractNumId w:val="13"/>
  </w:num>
  <w:num w:numId="4">
    <w:abstractNumId w:val="11"/>
  </w:num>
  <w:num w:numId="5">
    <w:abstractNumId w:val="9"/>
  </w:num>
  <w:num w:numId="6">
    <w:abstractNumId w:val="14"/>
  </w:num>
  <w:num w:numId="7">
    <w:abstractNumId w:val="12"/>
  </w:num>
  <w:num w:numId="8">
    <w:abstractNumId w:val="3"/>
  </w:num>
  <w:num w:numId="9">
    <w:abstractNumId w:val="10"/>
  </w:num>
  <w:num w:numId="10">
    <w:abstractNumId w:val="4"/>
  </w:num>
  <w:num w:numId="11">
    <w:abstractNumId w:val="7"/>
  </w:num>
  <w:num w:numId="12">
    <w:abstractNumId w:val="1"/>
  </w:num>
  <w:num w:numId="13">
    <w:abstractNumId w:val="6"/>
  </w:num>
  <w:num w:numId="14">
    <w:abstractNumId w:val="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018"/>
    <w:rsid w:val="00073A4B"/>
    <w:rsid w:val="00257013"/>
    <w:rsid w:val="0046704D"/>
    <w:rsid w:val="00566018"/>
    <w:rsid w:val="008E4F7D"/>
    <w:rsid w:val="009E357A"/>
    <w:rsid w:val="00A214AD"/>
    <w:rsid w:val="00BF631C"/>
    <w:rsid w:val="00E02022"/>
    <w:rsid w:val="00EA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76362"/>
  <w15:chartTrackingRefBased/>
  <w15:docId w15:val="{5F37E7F3-BAC6-43D4-A774-71416B4D1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"/>
        <w:sz w:val="24"/>
        <w:szCs w:val="22"/>
        <w:lang w:val="ru-RU" w:eastAsia="en-US" w:bidi="ar-SA"/>
        <w14:ligatures w14:val="standardContextual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57A"/>
    <w:pPr>
      <w:widowControl w:val="0"/>
      <w:spacing w:line="240" w:lineRule="auto"/>
      <w:jc w:val="left"/>
    </w:pPr>
    <w:rPr>
      <w:rFonts w:eastAsia="Times New Roman"/>
      <w:kern w:val="0"/>
      <w:sz w:val="20"/>
      <w:szCs w:val="20"/>
      <w:lang w:val="en-US" w:eastAsia="ru-RU"/>
      <w14:ligatures w14:val="none"/>
    </w:rPr>
  </w:style>
  <w:style w:type="paragraph" w:styleId="1">
    <w:name w:val="heading 1"/>
    <w:basedOn w:val="a"/>
    <w:link w:val="10"/>
    <w:uiPriority w:val="9"/>
    <w:qFormat/>
    <w:rsid w:val="009E357A"/>
    <w:pPr>
      <w:widowControl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357A"/>
    <w:rPr>
      <w:rFonts w:eastAsia="Times New Roman"/>
      <w:b/>
      <w:bCs/>
      <w:kern w:val="36"/>
      <w:sz w:val="48"/>
      <w:szCs w:val="48"/>
      <w:lang w:eastAsia="ru-RU"/>
      <w14:ligatures w14:val="none"/>
    </w:rPr>
  </w:style>
  <w:style w:type="paragraph" w:customStyle="1" w:styleId="ConsPlusNormal">
    <w:name w:val="ConsPlusNormal"/>
    <w:uiPriority w:val="99"/>
    <w:qFormat/>
    <w:rsid w:val="009E357A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kern w:val="0"/>
      <w:sz w:val="20"/>
      <w:szCs w:val="20"/>
      <w:lang w:eastAsia="ru-RU"/>
      <w14:ligatures w14:val="none"/>
    </w:rPr>
  </w:style>
  <w:style w:type="paragraph" w:styleId="a3">
    <w:name w:val="Normal (Web)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Title"/>
    <w:basedOn w:val="a"/>
    <w:link w:val="a5"/>
    <w:qFormat/>
    <w:rsid w:val="009E357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5">
    <w:name w:val="Заголовок Знак"/>
    <w:basedOn w:val="a0"/>
    <w:link w:val="a4"/>
    <w:rsid w:val="009E357A"/>
    <w:rPr>
      <w:rFonts w:eastAsia="Times New Roman"/>
      <w:b/>
      <w:bCs/>
      <w:color w:val="000000"/>
      <w:spacing w:val="-2"/>
      <w:kern w:val="0"/>
      <w:sz w:val="28"/>
      <w:szCs w:val="28"/>
      <w:shd w:val="clear" w:color="auto" w:fill="FFFFFF"/>
      <w:lang w:eastAsia="ru-RU"/>
      <w14:ligatures w14:val="none"/>
    </w:rPr>
  </w:style>
  <w:style w:type="paragraph" w:styleId="a6">
    <w:name w:val="List Paragraph"/>
    <w:basedOn w:val="a"/>
    <w:uiPriority w:val="99"/>
    <w:qFormat/>
    <w:rsid w:val="009E357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E357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E357A"/>
    <w:rPr>
      <w:rFonts w:ascii="Courier New" w:eastAsia="Times New Roman" w:hAnsi="Courier New" w:cs="Courier New"/>
      <w:kern w:val="0"/>
      <w:sz w:val="20"/>
      <w:szCs w:val="20"/>
      <w:lang w:eastAsia="ru-RU"/>
      <w14:ligatures w14:val="none"/>
    </w:rPr>
  </w:style>
  <w:style w:type="paragraph" w:styleId="a7">
    <w:name w:val="Body Text"/>
    <w:basedOn w:val="a"/>
    <w:link w:val="a8"/>
    <w:uiPriority w:val="99"/>
    <w:rsid w:val="009E357A"/>
    <w:pPr>
      <w:widowControl/>
      <w:spacing w:after="120"/>
    </w:pPr>
    <w:rPr>
      <w:sz w:val="24"/>
      <w:szCs w:val="24"/>
      <w:lang w:val="ru-RU"/>
    </w:rPr>
  </w:style>
  <w:style w:type="character" w:customStyle="1" w:styleId="a8">
    <w:name w:val="Основной текст Знак"/>
    <w:basedOn w:val="a0"/>
    <w:link w:val="a7"/>
    <w:uiPriority w:val="99"/>
    <w:rsid w:val="009E357A"/>
    <w:rPr>
      <w:rFonts w:eastAsia="Times New Roman"/>
      <w:kern w:val="0"/>
      <w:szCs w:val="24"/>
      <w:lang w:eastAsia="ru-RU"/>
      <w14:ligatures w14:val="none"/>
    </w:rPr>
  </w:style>
  <w:style w:type="character" w:customStyle="1" w:styleId="14">
    <w:name w:val="Основной текст (14)_"/>
    <w:basedOn w:val="a0"/>
    <w:link w:val="141"/>
    <w:rsid w:val="009E357A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9E357A"/>
    <w:pPr>
      <w:widowControl/>
      <w:shd w:val="clear" w:color="auto" w:fill="FFFFFF"/>
      <w:spacing w:line="211" w:lineRule="exact"/>
      <w:ind w:firstLine="400"/>
      <w:jc w:val="both"/>
    </w:pPr>
    <w:rPr>
      <w:rFonts w:eastAsiaTheme="minorHAnsi"/>
      <w:i/>
      <w:iCs/>
      <w:kern w:val="2"/>
      <w:sz w:val="24"/>
      <w:szCs w:val="22"/>
      <w:lang w:val="ru-RU" w:eastAsia="en-US"/>
      <w14:ligatures w14:val="standardContextual"/>
    </w:rPr>
  </w:style>
  <w:style w:type="character" w:customStyle="1" w:styleId="1441">
    <w:name w:val="Основной текст (14)41"/>
    <w:basedOn w:val="14"/>
    <w:rsid w:val="009E357A"/>
    <w:rPr>
      <w:i/>
      <w:iCs/>
      <w:noProof/>
      <w:shd w:val="clear" w:color="auto" w:fill="FFFFFF"/>
    </w:rPr>
  </w:style>
  <w:style w:type="paragraph" w:customStyle="1" w:styleId="s1">
    <w:name w:val="s_1"/>
    <w:basedOn w:val="a"/>
    <w:rsid w:val="009E357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9">
    <w:name w:val="Hyperlink"/>
    <w:basedOn w:val="a0"/>
    <w:uiPriority w:val="99"/>
    <w:semiHidden/>
    <w:unhideWhenUsed/>
    <w:rsid w:val="009E357A"/>
    <w:rPr>
      <w:color w:val="0000FF"/>
      <w:u w:val="single"/>
    </w:rPr>
  </w:style>
  <w:style w:type="table" w:styleId="aa">
    <w:name w:val="Table Grid"/>
    <w:basedOn w:val="a1"/>
    <w:uiPriority w:val="59"/>
    <w:rsid w:val="00073A4B"/>
    <w:pPr>
      <w:spacing w:line="240" w:lineRule="auto"/>
      <w:jc w:val="left"/>
    </w:pPr>
    <w:rPr>
      <w:rFonts w:asciiTheme="minorHAnsi" w:hAnsiTheme="minorHAnsi" w:cstheme="minorBidi"/>
      <w:kern w:val="0"/>
      <w:sz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2118</Words>
  <Characters>12077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Голицын</dc:creator>
  <cp:keywords/>
  <dc:description/>
  <cp:lastModifiedBy>Смагин Алексей Александрович</cp:lastModifiedBy>
  <cp:revision>2</cp:revision>
  <dcterms:created xsi:type="dcterms:W3CDTF">2023-08-07T09:49:00Z</dcterms:created>
  <dcterms:modified xsi:type="dcterms:W3CDTF">2023-08-07T09:49:00Z</dcterms:modified>
</cp:coreProperties>
</file>