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6" w:rsidRPr="00B25DE7" w:rsidRDefault="00B25DE7" w:rsidP="00B25DE7">
      <w:pPr>
        <w:ind w:left="1" w:hanging="3"/>
        <w:jc w:val="center"/>
        <w:rPr>
          <w:b/>
          <w:sz w:val="26"/>
          <w:szCs w:val="26"/>
          <w:lang w:val="ru-RU"/>
        </w:rPr>
      </w:pPr>
      <w:r w:rsidRPr="00B25DE7">
        <w:rPr>
          <w:b/>
          <w:sz w:val="26"/>
          <w:szCs w:val="26"/>
          <w:lang w:val="ru-RU"/>
        </w:rPr>
        <w:t>Аннотация</w:t>
      </w:r>
    </w:p>
    <w:p w:rsidR="00B25DE7" w:rsidRPr="00B25DE7" w:rsidRDefault="00B25DE7" w:rsidP="00B25DE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DE7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B25DE7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B25DE7" w:rsidRPr="00B25DE7" w:rsidRDefault="00B25DE7" w:rsidP="00B25DE7">
      <w:pPr>
        <w:jc w:val="center"/>
        <w:rPr>
          <w:b/>
          <w:sz w:val="26"/>
          <w:szCs w:val="26"/>
          <w:lang w:val="ru-RU"/>
        </w:rPr>
      </w:pPr>
      <w:r w:rsidRPr="00B25DE7">
        <w:rPr>
          <w:b/>
          <w:sz w:val="26"/>
          <w:szCs w:val="26"/>
          <w:lang w:val="ru-RU"/>
        </w:rPr>
        <w:t>«Математический анализ»</w:t>
      </w:r>
    </w:p>
    <w:p w:rsidR="00B25DE7" w:rsidRPr="00B25DE7" w:rsidRDefault="00B25DE7" w:rsidP="00B25DE7">
      <w:pPr>
        <w:ind w:left="1" w:hanging="3"/>
        <w:jc w:val="center"/>
        <w:rPr>
          <w:b/>
          <w:sz w:val="26"/>
          <w:szCs w:val="26"/>
          <w:lang w:val="ru-RU"/>
        </w:rPr>
      </w:pPr>
      <w:r w:rsidRPr="00B25DE7">
        <w:rPr>
          <w:b/>
          <w:sz w:val="26"/>
          <w:szCs w:val="26"/>
          <w:lang w:val="ru-RU"/>
        </w:rPr>
        <w:t>8 класс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197836" w:rsidRPr="00197836" w:rsidRDefault="00197836" w:rsidP="00197836">
      <w:pPr>
        <w:ind w:left="1" w:hanging="3"/>
        <w:rPr>
          <w:spacing w:val="2"/>
          <w:sz w:val="26"/>
          <w:szCs w:val="26"/>
          <w:lang w:val="ru-RU"/>
        </w:rPr>
      </w:pPr>
    </w:p>
    <w:p w:rsidR="00197836" w:rsidRPr="00197836" w:rsidRDefault="00197836" w:rsidP="00197836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sz w:val="26"/>
          <w:szCs w:val="26"/>
          <w:lang w:val="ru-RU"/>
        </w:rPr>
      </w:pPr>
      <w:r w:rsidRPr="00197836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197836" w:rsidRPr="00197836" w:rsidRDefault="00197836" w:rsidP="00197836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97836" w:rsidRPr="00197836" w:rsidRDefault="00197836" w:rsidP="00197836">
      <w:pPr>
        <w:numPr>
          <w:ilvl w:val="0"/>
          <w:numId w:val="5"/>
        </w:numPr>
        <w:suppressAutoHyphens/>
        <w:spacing w:line="1" w:lineRule="atLeast"/>
        <w:jc w:val="both"/>
        <w:textDirection w:val="btLr"/>
        <w:textAlignment w:val="top"/>
        <w:outlineLvl w:val="0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197836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7836" w:rsidRPr="00197836" w:rsidRDefault="00197836" w:rsidP="00197836">
      <w:pPr>
        <w:ind w:left="1" w:hanging="3"/>
        <w:rPr>
          <w:spacing w:val="2"/>
          <w:sz w:val="26"/>
          <w:szCs w:val="26"/>
          <w:lang w:val="ru-RU"/>
        </w:rPr>
      </w:pP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197836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8) смысловое чтение;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7836" w:rsidRPr="00197836" w:rsidRDefault="00197836" w:rsidP="00197836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97836" w:rsidRPr="00197836" w:rsidRDefault="00197836" w:rsidP="00197836">
      <w:pPr>
        <w:ind w:left="1" w:hanging="3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7836" w:rsidRPr="00197836" w:rsidRDefault="00197836" w:rsidP="00197836">
      <w:pPr>
        <w:ind w:left="1" w:hanging="3"/>
        <w:rPr>
          <w:spacing w:val="2"/>
          <w:sz w:val="26"/>
          <w:szCs w:val="26"/>
          <w:lang w:val="ru-RU"/>
        </w:rPr>
      </w:pP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197836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197836" w:rsidRPr="00197836" w:rsidRDefault="00197836" w:rsidP="00197836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</w:p>
    <w:p w:rsidR="00197836" w:rsidRPr="00197836" w:rsidRDefault="00197836" w:rsidP="00197836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  <w:r w:rsidRPr="00197836">
        <w:rPr>
          <w:b/>
          <w:bCs/>
          <w:spacing w:val="2"/>
          <w:sz w:val="26"/>
          <w:szCs w:val="26"/>
          <w:lang w:val="ru-RU"/>
        </w:rPr>
        <w:t>Предметные результаты освоения  «Математический анализ» в 8 классе: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lastRenderedPageBreak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решение логических задач;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сравнение чисел;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определение положения точки по ее координатам, координаты точки по ее положению на плоскости;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lastRenderedPageBreak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6)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197836" w:rsidRPr="00197836" w:rsidRDefault="00197836" w:rsidP="00197836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197836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предметов.</w:t>
      </w:r>
      <w:bookmarkStart w:id="0" w:name="_GoBack"/>
      <w:bookmarkEnd w:id="0"/>
    </w:p>
    <w:sectPr w:rsidR="00197836" w:rsidRPr="0019783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6" w:rsidRDefault="008F44C6" w:rsidP="00A40AB5">
      <w:r>
        <w:separator/>
      </w:r>
    </w:p>
  </w:endnote>
  <w:endnote w:type="continuationSeparator" w:id="0">
    <w:p w:rsidR="008F44C6" w:rsidRDefault="008F44C6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6" w:rsidRDefault="008F44C6" w:rsidP="00A40AB5">
      <w:r>
        <w:separator/>
      </w:r>
    </w:p>
  </w:footnote>
  <w:footnote w:type="continuationSeparator" w:id="0">
    <w:p w:rsidR="008F44C6" w:rsidRDefault="008F44C6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0350C9"/>
    <w:rsid w:val="00197836"/>
    <w:rsid w:val="00251D4D"/>
    <w:rsid w:val="002527D9"/>
    <w:rsid w:val="00326BBF"/>
    <w:rsid w:val="00484202"/>
    <w:rsid w:val="008425B4"/>
    <w:rsid w:val="008F44C6"/>
    <w:rsid w:val="00A40AB5"/>
    <w:rsid w:val="00A9502E"/>
    <w:rsid w:val="00B25DE7"/>
    <w:rsid w:val="00B30D33"/>
    <w:rsid w:val="00C02CBC"/>
    <w:rsid w:val="00DC5CC4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EBA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2023-08-08T11:23:00Z</dcterms:created>
  <dcterms:modified xsi:type="dcterms:W3CDTF">2023-08-08T11:23:00Z</dcterms:modified>
</cp:coreProperties>
</file>