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425112" w:rsidRPr="006D6A89" w14:paraId="13D0DFF1" w14:textId="77777777" w:rsidTr="00215AAC">
        <w:tc>
          <w:tcPr>
            <w:tcW w:w="5778" w:type="dxa"/>
          </w:tcPr>
          <w:p w14:paraId="3FCE9D4C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bookmarkStart w:id="0" w:name="_Hlk524970264"/>
            <w:r w:rsidRPr="006D6A89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74753FDA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511F86D4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41845DF0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E14A1BF" w14:textId="77777777" w:rsidR="00425112" w:rsidRPr="006D6A89" w:rsidRDefault="00425112" w:rsidP="00215AAC">
            <w:pPr>
              <w:widowControl w:val="0"/>
              <w:contextualSpacing/>
              <w:outlineLvl w:val="0"/>
              <w:rPr>
                <w:b/>
                <w:bCs/>
                <w:sz w:val="26"/>
                <w:szCs w:val="26"/>
                <w:lang w:val="en-US"/>
              </w:rPr>
            </w:pPr>
            <w:r w:rsidRPr="006D6A89">
              <w:rPr>
                <w:b/>
                <w:bCs/>
                <w:sz w:val="26"/>
                <w:szCs w:val="26"/>
                <w:lang w:val="en-US"/>
              </w:rPr>
              <w:t>Лицей</w:t>
            </w:r>
          </w:p>
          <w:p w14:paraId="488DE2E5" w14:textId="77777777" w:rsidR="00425112" w:rsidRPr="006D6A89" w:rsidRDefault="00425112" w:rsidP="00215AAC">
            <w:pPr>
              <w:widowControl w:val="0"/>
              <w:contextualSpacing/>
              <w:outlineLvl w:val="0"/>
              <w:rPr>
                <w:b/>
                <w:bCs/>
                <w:sz w:val="26"/>
                <w:szCs w:val="26"/>
                <w:lang w:val="en-US"/>
              </w:rPr>
            </w:pPr>
          </w:p>
          <w:p w14:paraId="0646421D" w14:textId="77777777" w:rsidR="00425112" w:rsidRPr="006D6A89" w:rsidRDefault="00425112" w:rsidP="00215AAC">
            <w:pPr>
              <w:widowControl w:val="0"/>
              <w:contextualSpacing/>
              <w:rPr>
                <w:sz w:val="26"/>
                <w:szCs w:val="26"/>
                <w:lang w:val="en-US"/>
              </w:rPr>
            </w:pPr>
          </w:p>
          <w:p w14:paraId="5062FA9F" w14:textId="77777777" w:rsidR="00425112" w:rsidRPr="006D6A89" w:rsidRDefault="00425112" w:rsidP="00215AAC">
            <w:pPr>
              <w:widowControl w:val="0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14:paraId="0035866C" w14:textId="2F0F77E0" w:rsidR="00425112" w:rsidRPr="006D6A89" w:rsidRDefault="00425112" w:rsidP="00215AAC">
            <w:pPr>
              <w:widowControl w:val="0"/>
              <w:rPr>
                <w:sz w:val="26"/>
                <w:szCs w:val="26"/>
              </w:rPr>
            </w:pPr>
            <w:r w:rsidRPr="006D6A89">
              <w:rPr>
                <w:b/>
                <w:sz w:val="26"/>
                <w:szCs w:val="26"/>
              </w:rPr>
              <w:t>Приложение 5</w:t>
            </w:r>
            <w:r>
              <w:rPr>
                <w:b/>
                <w:sz w:val="26"/>
                <w:szCs w:val="26"/>
              </w:rPr>
              <w:t>88</w:t>
            </w:r>
          </w:p>
          <w:p w14:paraId="20729CDA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67F812D6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32F79A72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5FECE72C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en-US"/>
              </w:rPr>
            </w:pPr>
            <w:proofErr w:type="spellStart"/>
            <w:r w:rsidRPr="006D6A89">
              <w:rPr>
                <w:bCs/>
                <w:color w:val="000000"/>
                <w:spacing w:val="-2"/>
                <w:sz w:val="26"/>
                <w:szCs w:val="26"/>
                <w:lang w:val="en-US"/>
              </w:rPr>
              <w:t>протокол</w:t>
            </w:r>
            <w:proofErr w:type="spellEnd"/>
            <w:r w:rsidRPr="006D6A89">
              <w:rPr>
                <w:bCs/>
                <w:color w:val="000000"/>
                <w:spacing w:val="-2"/>
                <w:sz w:val="26"/>
                <w:szCs w:val="26"/>
                <w:lang w:val="en-US"/>
              </w:rPr>
              <w:t xml:space="preserve"> № 10 </w:t>
            </w:r>
            <w:proofErr w:type="spellStart"/>
            <w:r w:rsidRPr="006D6A89">
              <w:rPr>
                <w:bCs/>
                <w:color w:val="000000"/>
                <w:spacing w:val="-2"/>
                <w:sz w:val="26"/>
                <w:szCs w:val="26"/>
                <w:lang w:val="en-US"/>
              </w:rPr>
              <w:t>от</w:t>
            </w:r>
            <w:proofErr w:type="spellEnd"/>
            <w:r w:rsidRPr="006D6A89">
              <w:rPr>
                <w:bCs/>
                <w:color w:val="000000"/>
                <w:spacing w:val="-2"/>
                <w:sz w:val="26"/>
                <w:szCs w:val="26"/>
                <w:lang w:val="en-US"/>
              </w:rPr>
              <w:t xml:space="preserve"> 26.04.2023</w:t>
            </w:r>
          </w:p>
          <w:p w14:paraId="1E6D6212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  <w:p w14:paraId="65581345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  <w:p w14:paraId="7EE829E2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  <w:p w14:paraId="2B9BD1EB" w14:textId="77777777" w:rsidR="00425112" w:rsidRPr="006D6A89" w:rsidRDefault="00425112" w:rsidP="00215AA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en-US"/>
              </w:rPr>
            </w:pPr>
          </w:p>
        </w:tc>
      </w:tr>
    </w:tbl>
    <w:p w14:paraId="4F2BE389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61C4E771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14:paraId="59EFD0BC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14:paraId="6027B1B5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14:paraId="6DD95ECB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14:paraId="47167D1E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14:paraId="44CACCFA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14:paraId="33266DEF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D6A89">
        <w:rPr>
          <w:bCs/>
          <w:sz w:val="26"/>
          <w:szCs w:val="26"/>
        </w:rPr>
        <w:t>Рабочая программа по учебному предмету (курсу)</w:t>
      </w:r>
    </w:p>
    <w:p w14:paraId="64543EDE" w14:textId="011B043D" w:rsidR="00425112" w:rsidRDefault="00425112" w:rsidP="0042511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D6A89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Практикум по ф</w:t>
      </w:r>
      <w:r>
        <w:rPr>
          <w:bCs/>
          <w:sz w:val="26"/>
          <w:szCs w:val="26"/>
        </w:rPr>
        <w:t>изик</w:t>
      </w:r>
      <w:r>
        <w:rPr>
          <w:bCs/>
          <w:sz w:val="26"/>
          <w:szCs w:val="26"/>
        </w:rPr>
        <w:t>е</w:t>
      </w:r>
      <w:r w:rsidRPr="006D6A89">
        <w:rPr>
          <w:bCs/>
          <w:sz w:val="26"/>
          <w:szCs w:val="26"/>
        </w:rPr>
        <w:t>»</w:t>
      </w:r>
    </w:p>
    <w:p w14:paraId="0E2DB65A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6A89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-11</w:t>
      </w:r>
      <w:r w:rsidRPr="006D6A89">
        <w:rPr>
          <w:bCs/>
          <w:sz w:val="26"/>
          <w:szCs w:val="26"/>
        </w:rPr>
        <w:t xml:space="preserve"> класс</w:t>
      </w:r>
    </w:p>
    <w:p w14:paraId="0AB950F2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2631AE0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F0AB760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29B9F7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0D00C46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873C793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CBC2CB0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A0B576B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0258AE7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4E6A07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A466B88" w14:textId="77777777" w:rsidR="00425112" w:rsidRPr="006D6A89" w:rsidRDefault="00425112" w:rsidP="00425112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D6A89">
        <w:rPr>
          <w:bCs/>
          <w:sz w:val="26"/>
          <w:szCs w:val="26"/>
        </w:rPr>
        <w:t>Авторы:</w:t>
      </w:r>
    </w:p>
    <w:p w14:paraId="7E928214" w14:textId="560E2AE0" w:rsidR="00425112" w:rsidRDefault="00425112" w:rsidP="0042511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Гузенкова</w:t>
      </w:r>
      <w:proofErr w:type="spellEnd"/>
      <w:r>
        <w:rPr>
          <w:rFonts w:eastAsiaTheme="minorEastAsia"/>
          <w:sz w:val="26"/>
          <w:szCs w:val="26"/>
        </w:rPr>
        <w:t xml:space="preserve"> А.С.</w:t>
      </w:r>
    </w:p>
    <w:p w14:paraId="0A98123B" w14:textId="047E5BC0" w:rsidR="00425112" w:rsidRPr="006D6A89" w:rsidRDefault="00425112" w:rsidP="0042511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proofErr w:type="spellStart"/>
      <w:r w:rsidRPr="006D6A89">
        <w:rPr>
          <w:rFonts w:eastAsiaTheme="minorEastAsia"/>
          <w:sz w:val="26"/>
          <w:szCs w:val="26"/>
        </w:rPr>
        <w:t>Моручков</w:t>
      </w:r>
      <w:proofErr w:type="spellEnd"/>
      <w:r w:rsidRPr="006D6A89">
        <w:rPr>
          <w:rFonts w:eastAsiaTheme="minorEastAsia"/>
          <w:sz w:val="26"/>
          <w:szCs w:val="26"/>
        </w:rPr>
        <w:t xml:space="preserve"> А.А.</w:t>
      </w:r>
    </w:p>
    <w:p w14:paraId="14AE7123" w14:textId="4D0E99DE" w:rsidR="00425112" w:rsidRDefault="00425112" w:rsidP="0042511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Яговцев</w:t>
      </w:r>
      <w:proofErr w:type="spellEnd"/>
      <w:r>
        <w:rPr>
          <w:rFonts w:eastAsiaTheme="minorEastAsia"/>
          <w:sz w:val="26"/>
          <w:szCs w:val="26"/>
        </w:rPr>
        <w:t xml:space="preserve"> В.О.</w:t>
      </w:r>
    </w:p>
    <w:p w14:paraId="37894867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8AB7B14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59D68B5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2C6DBAC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1E608E2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0EFB72C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752CA35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E242813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C222C0E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600F60C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DEBDF7B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CE96993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A213C1B" w14:textId="67F4ED31" w:rsidR="00350FE6" w:rsidRDefault="00350FE6" w:rsidP="00EB63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4E2A" w14:textId="77777777" w:rsidR="00EB63E9" w:rsidRPr="00DF726C" w:rsidRDefault="00EB63E9" w:rsidP="00EB63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091EB" w14:textId="77777777" w:rsidR="00EB63E9" w:rsidRPr="00425112" w:rsidRDefault="00EB63E9" w:rsidP="00425112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14:paraId="184AB5BF" w14:textId="77777777" w:rsidR="00EB63E9" w:rsidRPr="00425112" w:rsidRDefault="00EB63E9" w:rsidP="00EB63E9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52B1DE8" w14:textId="77777777" w:rsidR="00EB63E9" w:rsidRPr="00425112" w:rsidRDefault="00EB63E9" w:rsidP="00EB63E9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25112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2511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25112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предмета:</w:t>
      </w:r>
    </w:p>
    <w:p w14:paraId="622705A0" w14:textId="77777777" w:rsidR="00EB63E9" w:rsidRPr="00425112" w:rsidRDefault="00EB63E9" w:rsidP="00EB63E9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0E0FBBBF" w14:textId="77777777" w:rsidR="00EB63E9" w:rsidRPr="00425112" w:rsidRDefault="00EB63E9" w:rsidP="00EB63E9">
      <w:pPr>
        <w:jc w:val="both"/>
      </w:pPr>
      <w:r w:rsidRPr="00425112">
        <w:t xml:space="preserve">Изучение физики в основной школе направлено на достижение обучающимися личностных, </w:t>
      </w:r>
      <w:proofErr w:type="spellStart"/>
      <w:r w:rsidRPr="00425112">
        <w:t>метапредметных</w:t>
      </w:r>
      <w:proofErr w:type="spellEnd"/>
      <w:r w:rsidRPr="00425112">
        <w:t xml:space="preserve"> и предметных результатов освоения учебного предмета.</w:t>
      </w:r>
    </w:p>
    <w:p w14:paraId="0CA24217" w14:textId="77777777" w:rsidR="00EB63E9" w:rsidRPr="00425112" w:rsidRDefault="00EB63E9" w:rsidP="00EB63E9">
      <w:pPr>
        <w:rPr>
          <w:b/>
        </w:rPr>
      </w:pPr>
      <w:r w:rsidRPr="00425112">
        <w:rPr>
          <w:b/>
        </w:rPr>
        <w:t xml:space="preserve">Личностные образовательные результаты: </w:t>
      </w:r>
    </w:p>
    <w:p w14:paraId="47CE2C92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 xml:space="preserve">в части: </w:t>
      </w:r>
    </w:p>
    <w:p w14:paraId="4B90AA11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гражданского воспитания:</w:t>
      </w:r>
    </w:p>
    <w:p w14:paraId="07D91D87" w14:textId="77777777" w:rsidR="00EB63E9" w:rsidRPr="00425112" w:rsidRDefault="00EB63E9" w:rsidP="00EB63E9">
      <w:pPr>
        <w:jc w:val="both"/>
      </w:pPr>
      <w:r w:rsidRPr="00425112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F4E853B" w14:textId="77777777" w:rsidR="00EB63E9" w:rsidRPr="00425112" w:rsidRDefault="00EB63E9" w:rsidP="00EB63E9">
      <w:pPr>
        <w:jc w:val="both"/>
      </w:pPr>
      <w:r w:rsidRPr="00425112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725A0352" w14:textId="77777777" w:rsidR="00EB63E9" w:rsidRPr="00425112" w:rsidRDefault="00EB63E9" w:rsidP="00EB63E9">
      <w:pPr>
        <w:jc w:val="both"/>
      </w:pPr>
      <w:r w:rsidRPr="00425112">
        <w:t>готовность к гуманитарной и волонтерской деятельности;</w:t>
      </w:r>
    </w:p>
    <w:p w14:paraId="023E474C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патриотического воспитания:</w:t>
      </w:r>
    </w:p>
    <w:p w14:paraId="2A41CE4E" w14:textId="77777777" w:rsidR="00EB63E9" w:rsidRPr="00425112" w:rsidRDefault="00EB63E9" w:rsidP="00EB63E9">
      <w:pPr>
        <w:jc w:val="both"/>
      </w:pPr>
      <w:proofErr w:type="spellStart"/>
      <w:r w:rsidRPr="00425112">
        <w:t>сформированность</w:t>
      </w:r>
      <w:proofErr w:type="spellEnd"/>
      <w:r w:rsidRPr="00425112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99459CF" w14:textId="77777777" w:rsidR="00EB63E9" w:rsidRPr="00425112" w:rsidRDefault="00EB63E9" w:rsidP="00EB63E9">
      <w:pPr>
        <w:jc w:val="both"/>
      </w:pPr>
      <w:r w:rsidRPr="00425112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0B463205" w14:textId="77777777" w:rsidR="00EB63E9" w:rsidRPr="00425112" w:rsidRDefault="00EB63E9" w:rsidP="00EB63E9">
      <w:pPr>
        <w:jc w:val="both"/>
      </w:pPr>
      <w:r w:rsidRPr="00425112">
        <w:t>идейная убежденность, готовность к служению и защите Отечества, ответственность за его судьбу;</w:t>
      </w:r>
    </w:p>
    <w:p w14:paraId="1EF998CC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духовно-нравственного воспитания:</w:t>
      </w:r>
    </w:p>
    <w:p w14:paraId="68679FAD" w14:textId="77777777" w:rsidR="00EB63E9" w:rsidRPr="00425112" w:rsidRDefault="00EB63E9" w:rsidP="00EB63E9">
      <w:pPr>
        <w:jc w:val="both"/>
      </w:pPr>
      <w:proofErr w:type="spellStart"/>
      <w:r w:rsidRPr="00425112">
        <w:t>сформированность</w:t>
      </w:r>
      <w:proofErr w:type="spellEnd"/>
      <w:r w:rsidRPr="00425112">
        <w:t xml:space="preserve"> нравственного сознания, этического поведения;</w:t>
      </w:r>
    </w:p>
    <w:p w14:paraId="6A659A52" w14:textId="77777777" w:rsidR="00EB63E9" w:rsidRPr="00425112" w:rsidRDefault="00EB63E9" w:rsidP="00EB63E9">
      <w:pPr>
        <w:jc w:val="both"/>
      </w:pPr>
      <w:r w:rsidRPr="00425112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6DE19E6" w14:textId="77777777" w:rsidR="00EB63E9" w:rsidRPr="00425112" w:rsidRDefault="00EB63E9" w:rsidP="00EB63E9">
      <w:pPr>
        <w:jc w:val="both"/>
      </w:pPr>
      <w:r w:rsidRPr="00425112">
        <w:t>осознание личного вклада в построение устойчивого будущего;</w:t>
      </w:r>
    </w:p>
    <w:p w14:paraId="21946BCA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эстетического воспитания:</w:t>
      </w:r>
    </w:p>
    <w:p w14:paraId="55F7F90D" w14:textId="77777777" w:rsidR="00EB63E9" w:rsidRPr="00425112" w:rsidRDefault="00EB63E9" w:rsidP="00EB63E9">
      <w:pPr>
        <w:jc w:val="both"/>
      </w:pPr>
      <w:r w:rsidRPr="00425112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251A4B4E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физического воспитания:</w:t>
      </w:r>
    </w:p>
    <w:p w14:paraId="7CC7B22B" w14:textId="77777777" w:rsidR="00EB63E9" w:rsidRPr="00425112" w:rsidRDefault="00EB63E9" w:rsidP="00EB63E9">
      <w:pPr>
        <w:jc w:val="both"/>
      </w:pPr>
      <w:proofErr w:type="spellStart"/>
      <w:r w:rsidRPr="00425112">
        <w:t>сформированность</w:t>
      </w:r>
      <w:proofErr w:type="spellEnd"/>
      <w:r w:rsidRPr="00425112">
        <w:t xml:space="preserve"> здорового и безопасного образа жизни, ответственного отношения к своему здоровью;</w:t>
      </w:r>
    </w:p>
    <w:p w14:paraId="140B1CBA" w14:textId="77777777" w:rsidR="00EB63E9" w:rsidRPr="00425112" w:rsidRDefault="00EB63E9" w:rsidP="00EB63E9">
      <w:pPr>
        <w:jc w:val="both"/>
      </w:pPr>
      <w:r w:rsidRPr="00425112">
        <w:t>потребность в физическом совершенствовании, занятиях спортивно-оздоровительной деятельностью;</w:t>
      </w:r>
    </w:p>
    <w:p w14:paraId="0959BDDA" w14:textId="77777777" w:rsidR="00EB63E9" w:rsidRPr="00425112" w:rsidRDefault="00EB63E9" w:rsidP="00EB63E9">
      <w:pPr>
        <w:jc w:val="both"/>
      </w:pPr>
      <w:r w:rsidRPr="00425112">
        <w:t>активное неприятие вредных привычек и иных форм причинения вреда физическому и психическому здоровью;</w:t>
      </w:r>
    </w:p>
    <w:p w14:paraId="52D50319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трудового воспитания:</w:t>
      </w:r>
    </w:p>
    <w:p w14:paraId="50E4CB0B" w14:textId="77777777" w:rsidR="00EB63E9" w:rsidRPr="00425112" w:rsidRDefault="00EB63E9" w:rsidP="00EB63E9">
      <w:pPr>
        <w:jc w:val="both"/>
      </w:pPr>
      <w:r w:rsidRPr="00425112">
        <w:t>готовность к труду, осознание ценности мастерства, трудолюбие;</w:t>
      </w:r>
    </w:p>
    <w:p w14:paraId="744E5396" w14:textId="77777777" w:rsidR="00EB63E9" w:rsidRPr="00425112" w:rsidRDefault="00EB63E9" w:rsidP="00EB63E9">
      <w:pPr>
        <w:jc w:val="both"/>
      </w:pPr>
      <w:r w:rsidRPr="00425112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BE9A596" w14:textId="77777777" w:rsidR="00EB63E9" w:rsidRPr="00425112" w:rsidRDefault="00EB63E9" w:rsidP="00EB63E9">
      <w:pPr>
        <w:jc w:val="both"/>
      </w:pPr>
      <w:r w:rsidRPr="00425112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D8274AF" w14:textId="77777777" w:rsidR="00EB63E9" w:rsidRPr="00425112" w:rsidRDefault="00EB63E9" w:rsidP="00EB63E9">
      <w:pPr>
        <w:jc w:val="both"/>
      </w:pPr>
      <w:r w:rsidRPr="00425112">
        <w:t>готовность и способность к образованию и самообразованию на протяжении всей жизни;</w:t>
      </w:r>
    </w:p>
    <w:p w14:paraId="20C34DE5" w14:textId="77777777" w:rsidR="00EB63E9" w:rsidRPr="00425112" w:rsidRDefault="00EB63E9" w:rsidP="00EB63E9">
      <w:pPr>
        <w:jc w:val="both"/>
      </w:pPr>
      <w:r w:rsidRPr="00425112">
        <w:t>экологического воспитания:</w:t>
      </w:r>
    </w:p>
    <w:p w14:paraId="7F900861" w14:textId="77777777" w:rsidR="00EB63E9" w:rsidRPr="00425112" w:rsidRDefault="00EB63E9" w:rsidP="00EB63E9">
      <w:pPr>
        <w:jc w:val="both"/>
      </w:pPr>
      <w:proofErr w:type="spellStart"/>
      <w:r w:rsidRPr="00425112">
        <w:t>сформированность</w:t>
      </w:r>
      <w:proofErr w:type="spellEnd"/>
      <w:r w:rsidRPr="00425112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39E684C" w14:textId="77777777" w:rsidR="00EB63E9" w:rsidRPr="00425112" w:rsidRDefault="00EB63E9" w:rsidP="00EB63E9">
      <w:pPr>
        <w:jc w:val="both"/>
      </w:pPr>
      <w:r w:rsidRPr="00425112"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F141D92" w14:textId="77777777" w:rsidR="00EB63E9" w:rsidRPr="00425112" w:rsidRDefault="00EB63E9" w:rsidP="00EB63E9">
      <w:pPr>
        <w:jc w:val="both"/>
      </w:pPr>
      <w:r w:rsidRPr="00425112">
        <w:t>активное неприятие действий, приносящих вред окружающей среде;</w:t>
      </w:r>
    </w:p>
    <w:p w14:paraId="41BF74CE" w14:textId="77777777" w:rsidR="00EB63E9" w:rsidRPr="00425112" w:rsidRDefault="00EB63E9" w:rsidP="00EB63E9">
      <w:pPr>
        <w:jc w:val="both"/>
      </w:pPr>
      <w:r w:rsidRPr="00425112">
        <w:t>умение прогнозировать неблагоприятные экологические последствия предпринимаемых действий, предотвращать их;</w:t>
      </w:r>
    </w:p>
    <w:p w14:paraId="68F0EBF5" w14:textId="77777777" w:rsidR="00EB63E9" w:rsidRPr="00425112" w:rsidRDefault="00EB63E9" w:rsidP="00EB63E9">
      <w:pPr>
        <w:jc w:val="both"/>
      </w:pPr>
      <w:r w:rsidRPr="00425112">
        <w:t>расширение опыта деятельности экологической направленности;</w:t>
      </w:r>
    </w:p>
    <w:p w14:paraId="7D991022" w14:textId="77777777" w:rsidR="00EB63E9" w:rsidRPr="00425112" w:rsidRDefault="00EB63E9" w:rsidP="00EB63E9">
      <w:pPr>
        <w:jc w:val="both"/>
        <w:rPr>
          <w:i/>
          <w:iCs/>
        </w:rPr>
      </w:pPr>
      <w:r w:rsidRPr="00425112">
        <w:rPr>
          <w:i/>
          <w:iCs/>
        </w:rPr>
        <w:t>ценности научного познания:</w:t>
      </w:r>
    </w:p>
    <w:p w14:paraId="740CEB66" w14:textId="77777777" w:rsidR="00EB63E9" w:rsidRPr="00425112" w:rsidRDefault="00EB63E9" w:rsidP="00EB63E9">
      <w:pPr>
        <w:jc w:val="both"/>
      </w:pPr>
      <w:proofErr w:type="spellStart"/>
      <w:r w:rsidRPr="00425112">
        <w:t>сформированность</w:t>
      </w:r>
      <w:proofErr w:type="spellEnd"/>
      <w:r w:rsidRPr="00425112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EAF9C6B" w14:textId="77777777" w:rsidR="00EB63E9" w:rsidRPr="00425112" w:rsidRDefault="00EB63E9" w:rsidP="00EB63E9">
      <w:pPr>
        <w:jc w:val="both"/>
      </w:pPr>
      <w:r w:rsidRPr="00425112">
        <w:t>совершенствование языковой и читательской культуры как средства взаимодействия между людьми и познания мира;</w:t>
      </w:r>
    </w:p>
    <w:p w14:paraId="22109229" w14:textId="77777777" w:rsidR="00EB63E9" w:rsidRPr="00425112" w:rsidRDefault="00EB63E9" w:rsidP="00EB63E9">
      <w:pPr>
        <w:jc w:val="both"/>
      </w:pPr>
      <w:r w:rsidRPr="00425112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70C3E7D6" w14:textId="77777777" w:rsidR="00EB63E9" w:rsidRPr="00425112" w:rsidRDefault="00EB63E9" w:rsidP="00EB63E9">
      <w:pPr>
        <w:pStyle w:val="a4"/>
        <w:ind w:left="360"/>
        <w:rPr>
          <w:b/>
          <w:color w:val="000000"/>
        </w:rPr>
      </w:pPr>
      <w:proofErr w:type="spellStart"/>
      <w:r w:rsidRPr="00425112">
        <w:rPr>
          <w:b/>
          <w:color w:val="000000"/>
        </w:rPr>
        <w:t>Метапредметные</w:t>
      </w:r>
      <w:proofErr w:type="spellEnd"/>
    </w:p>
    <w:p w14:paraId="26A1FEBF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Формирование </w:t>
      </w:r>
      <w:r w:rsidRPr="00425112">
        <w:rPr>
          <w:b/>
          <w:color w:val="000000"/>
        </w:rPr>
        <w:t>универсальных учебных познавательных действий</w:t>
      </w:r>
      <w:r w:rsidRPr="00425112">
        <w:rPr>
          <w:bCs/>
          <w:color w:val="000000"/>
        </w:rPr>
        <w:t xml:space="preserve"> включает </w:t>
      </w:r>
    </w:p>
    <w:p w14:paraId="2FB69E8F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i/>
          <w:iCs/>
          <w:color w:val="000000"/>
          <w:u w:val="single"/>
        </w:rPr>
        <w:t>Базовые логические действия</w:t>
      </w:r>
      <w:r w:rsidRPr="00425112">
        <w:rPr>
          <w:bCs/>
          <w:color w:val="000000"/>
        </w:rPr>
        <w:t>:</w:t>
      </w:r>
    </w:p>
    <w:p w14:paraId="0BED9E22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вещества;</w:t>
      </w:r>
    </w:p>
    <w:p w14:paraId="35D82B16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14:paraId="45C7F62B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14:paraId="233BA27E" w14:textId="77777777" w:rsidR="00EB63E9" w:rsidRPr="00425112" w:rsidRDefault="00EB63E9" w:rsidP="00EB63E9">
      <w:pPr>
        <w:pStyle w:val="a4"/>
        <w:ind w:left="360"/>
        <w:jc w:val="both"/>
        <w:rPr>
          <w:bCs/>
          <w:i/>
          <w:iCs/>
          <w:color w:val="000000"/>
          <w:u w:val="single"/>
        </w:rPr>
      </w:pPr>
      <w:r w:rsidRPr="00425112">
        <w:rPr>
          <w:bCs/>
          <w:i/>
          <w:iCs/>
          <w:color w:val="000000"/>
          <w:u w:val="single"/>
        </w:rPr>
        <w:t>базовые исследовательские действия:</w:t>
      </w:r>
    </w:p>
    <w:p w14:paraId="41D59191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14:paraId="393E40B1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проводить исследования зависимостей между физическими величинами, </w:t>
      </w:r>
      <w:proofErr w:type="gramStart"/>
      <w:r w:rsidRPr="00425112">
        <w:rPr>
          <w:bCs/>
          <w:color w:val="000000"/>
        </w:rPr>
        <w:t>например</w:t>
      </w:r>
      <w:proofErr w:type="gramEnd"/>
      <w:r w:rsidRPr="00425112">
        <w:rPr>
          <w:bCs/>
          <w:color w:val="000000"/>
        </w:rPr>
        <w:t>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14:paraId="2444980D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 w:rsidRPr="00425112">
        <w:rPr>
          <w:bCs/>
          <w:color w:val="000000"/>
        </w:rPr>
        <w:t>изопроцессов</w:t>
      </w:r>
      <w:proofErr w:type="spellEnd"/>
      <w:r w:rsidRPr="00425112">
        <w:rPr>
          <w:bCs/>
          <w:color w:val="000000"/>
        </w:rPr>
        <w:t xml:space="preserve"> в газе (на углубленном уровне);</w:t>
      </w:r>
    </w:p>
    <w:p w14:paraId="7689E4B7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lastRenderedPageBreak/>
        <w:t xml:space="preserve"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</w:t>
      </w:r>
      <w:proofErr w:type="gramStart"/>
      <w:r w:rsidRPr="00425112">
        <w:rPr>
          <w:bCs/>
          <w:color w:val="000000"/>
        </w:rPr>
        <w:t>например</w:t>
      </w:r>
      <w:proofErr w:type="gramEnd"/>
      <w:r w:rsidRPr="00425112">
        <w:rPr>
          <w:bCs/>
          <w:color w:val="000000"/>
        </w:rPr>
        <w:t>: скорость электромагнитных волн, длина волны и частота света, энергия и импульс фотона;</w:t>
      </w:r>
    </w:p>
    <w:p w14:paraId="231830F3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окружающей жизни, </w:t>
      </w:r>
      <w:proofErr w:type="gramStart"/>
      <w:r w:rsidRPr="00425112">
        <w:rPr>
          <w:bCs/>
          <w:color w:val="000000"/>
        </w:rPr>
        <w:t>например</w:t>
      </w:r>
      <w:proofErr w:type="gramEnd"/>
      <w:r w:rsidRPr="00425112">
        <w:rPr>
          <w:bCs/>
          <w:color w:val="000000"/>
        </w:rPr>
        <w:t>: отражение, преломление, интерференция, дифракция и поляризация света, дисперсия света (на базовом уровне);</w:t>
      </w:r>
    </w:p>
    <w:p w14:paraId="721AA67A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уметь интегрировать знания из разных предметных областей, например, решать качественные задачи, в том числе интегрированного и </w:t>
      </w:r>
      <w:proofErr w:type="spellStart"/>
      <w:r w:rsidRPr="00425112">
        <w:rPr>
          <w:bCs/>
          <w:color w:val="000000"/>
        </w:rPr>
        <w:t>межпредметного</w:t>
      </w:r>
      <w:proofErr w:type="spellEnd"/>
      <w:r w:rsidRPr="00425112">
        <w:rPr>
          <w:bCs/>
          <w:color w:val="000000"/>
        </w:rPr>
        <w:t xml:space="preserve">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14:paraId="03718C1D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14:paraId="3618D654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14:paraId="71E32B48" w14:textId="77777777" w:rsidR="00EB63E9" w:rsidRPr="00425112" w:rsidRDefault="00EB63E9" w:rsidP="00EB63E9">
      <w:pPr>
        <w:pStyle w:val="a4"/>
        <w:ind w:left="360"/>
        <w:jc w:val="both"/>
        <w:rPr>
          <w:bCs/>
          <w:i/>
          <w:iCs/>
          <w:color w:val="000000"/>
          <w:u w:val="single"/>
        </w:rPr>
      </w:pPr>
      <w:r w:rsidRPr="00425112">
        <w:rPr>
          <w:bCs/>
          <w:i/>
          <w:iCs/>
          <w:color w:val="000000"/>
          <w:u w:val="single"/>
        </w:rPr>
        <w:t>Работа с информацией:</w:t>
      </w:r>
    </w:p>
    <w:p w14:paraId="33005009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2E0B2BE2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7D9F42EE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61D7AFC0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Формирование </w:t>
      </w:r>
      <w:r w:rsidRPr="00425112">
        <w:rPr>
          <w:b/>
          <w:color w:val="000000"/>
        </w:rPr>
        <w:t>универсальных учебных коммуникативных действий</w:t>
      </w:r>
      <w:r w:rsidRPr="00425112">
        <w:rPr>
          <w:bCs/>
          <w:color w:val="000000"/>
        </w:rPr>
        <w:t xml:space="preserve"> включает умения:</w:t>
      </w:r>
    </w:p>
    <w:p w14:paraId="2A7E4C5E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аргументированно вести диалог, развернуто и логично излагать свою точку зрения;</w:t>
      </w:r>
    </w:p>
    <w:p w14:paraId="4A44700A" w14:textId="3CDB0BD6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при обсуждении физических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772AF64C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lastRenderedPageBreak/>
        <w:t xml:space="preserve">Формирование универсальных </w:t>
      </w:r>
      <w:r w:rsidRPr="00425112">
        <w:rPr>
          <w:b/>
          <w:color w:val="000000"/>
        </w:rPr>
        <w:t>учебных регулятивных действий</w:t>
      </w:r>
      <w:r w:rsidRPr="00425112">
        <w:rPr>
          <w:bCs/>
          <w:color w:val="000000"/>
        </w:rPr>
        <w:t xml:space="preserve"> включает умения:</w:t>
      </w:r>
    </w:p>
    <w:p w14:paraId="4637C3E9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14:paraId="646396B0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самостоятельно составлять план решения расчётных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14:paraId="0DBDB43C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41B8180C" w14:textId="77777777" w:rsidR="00EB63E9" w:rsidRPr="00425112" w:rsidRDefault="00EB63E9" w:rsidP="00EB63E9">
      <w:pPr>
        <w:pStyle w:val="a4"/>
        <w:ind w:left="360"/>
        <w:jc w:val="both"/>
        <w:rPr>
          <w:bCs/>
          <w:color w:val="000000"/>
        </w:rPr>
      </w:pPr>
      <w:r w:rsidRPr="00425112">
        <w:rPr>
          <w:bCs/>
          <w:color w:val="000000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14:paraId="4E7F4B51" w14:textId="77777777" w:rsidR="00EB63E9" w:rsidRPr="00425112" w:rsidRDefault="00EB63E9" w:rsidP="00EB63E9">
      <w:pPr>
        <w:pStyle w:val="a4"/>
        <w:spacing w:line="360" w:lineRule="auto"/>
        <w:ind w:left="360"/>
        <w:jc w:val="both"/>
        <w:rPr>
          <w:b/>
          <w:color w:val="000000"/>
        </w:rPr>
      </w:pPr>
      <w:r w:rsidRPr="00425112">
        <w:rPr>
          <w:b/>
          <w:color w:val="000000"/>
        </w:rPr>
        <w:t>Предметные результаты</w:t>
      </w:r>
    </w:p>
    <w:p w14:paraId="04793CCB" w14:textId="77777777" w:rsidR="00EB63E9" w:rsidRPr="00425112" w:rsidRDefault="00EB63E9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1) </w:t>
      </w:r>
      <w:proofErr w:type="spellStart"/>
      <w:r w:rsidRPr="00425112">
        <w:rPr>
          <w:bCs/>
          <w:color w:val="000000"/>
        </w:rPr>
        <w:t>сформированность</w:t>
      </w:r>
      <w:proofErr w:type="spellEnd"/>
      <w:r w:rsidRPr="00425112">
        <w:rPr>
          <w:bCs/>
          <w:color w:val="000000"/>
        </w:rPr>
        <w:t xml:space="preserve"> понимания роли физики в экономической, технологической, социальной и этической сферах деятельности человека; роли и места физики в современной научной картине мира; роли астрономии в практической деятельности человека и дальнейшем научно-техническом развитии;</w:t>
      </w:r>
    </w:p>
    <w:p w14:paraId="3EDE844E" w14:textId="775E012A" w:rsidR="00EB63E9" w:rsidRPr="00425112" w:rsidRDefault="00EB63E9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 xml:space="preserve">2) </w:t>
      </w:r>
      <w:proofErr w:type="spellStart"/>
      <w:r w:rsidRPr="00425112">
        <w:rPr>
          <w:bCs/>
          <w:color w:val="000000"/>
        </w:rPr>
        <w:t>сформированность</w:t>
      </w:r>
      <w:proofErr w:type="spellEnd"/>
      <w:r w:rsidRPr="00425112">
        <w:rPr>
          <w:bCs/>
          <w:color w:val="000000"/>
        </w:rPr>
        <w:t xml:space="preserve"> системы знаний о физических закономерностях, законах, теориях, действующих на уровнях микромира, макромира и </w:t>
      </w:r>
      <w:proofErr w:type="spellStart"/>
      <w:r w:rsidRPr="00425112">
        <w:rPr>
          <w:bCs/>
          <w:color w:val="000000"/>
        </w:rPr>
        <w:t>мегамира</w:t>
      </w:r>
      <w:proofErr w:type="spellEnd"/>
      <w:r w:rsidRPr="00425112">
        <w:rPr>
          <w:bCs/>
          <w:color w:val="000000"/>
        </w:rPr>
        <w:t>, представлений о всеобщем характере физических законов; представлений о структуре построения физической теории, что позволит осознать роль фундаментальных законов и принципов в современных представлениях о природе, понять границы применимости теорий, возможности их применения для описания естественнонаучных явлений и процессов;</w:t>
      </w:r>
    </w:p>
    <w:p w14:paraId="79866BF7" w14:textId="147CB532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>3</w:t>
      </w:r>
      <w:r w:rsidR="00EB63E9" w:rsidRPr="00425112">
        <w:rPr>
          <w:bCs/>
          <w:color w:val="000000"/>
        </w:rPr>
        <w:t xml:space="preserve">) </w:t>
      </w:r>
      <w:proofErr w:type="spellStart"/>
      <w:r w:rsidR="00EB63E9" w:rsidRPr="00425112">
        <w:rPr>
          <w:bCs/>
          <w:color w:val="000000"/>
        </w:rPr>
        <w:t>сформированность</w:t>
      </w:r>
      <w:proofErr w:type="spellEnd"/>
      <w:r w:rsidR="00EB63E9" w:rsidRPr="00425112">
        <w:rPr>
          <w:bCs/>
          <w:color w:val="000000"/>
        </w:rPr>
        <w:t xml:space="preserve"> умений исследовать и анализировать разнообразные физические явления и свойства объектов, проводить самостоятельные исследования в реальных и лабораторных условиях, читать и анализировать характеристики приборов и устройств, объяснять принципы их работы;</w:t>
      </w:r>
    </w:p>
    <w:p w14:paraId="34E8D572" w14:textId="24B95ED4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>4</w:t>
      </w:r>
      <w:r w:rsidR="00EB63E9" w:rsidRPr="00425112">
        <w:rPr>
          <w:bCs/>
          <w:color w:val="000000"/>
        </w:rPr>
        <w:t>) владение умениями самостоятельно формулировать цель исследования (проекта), выдвигать гипотезы на основе знания основополагающих физических закономерностей и законов, проверять их экспериментальными средствами; планировать и проводить физические эксперименты, описывать и анализировать полученную при выполнении эксперимента информацию, определять достоверность полученного результата;</w:t>
      </w:r>
    </w:p>
    <w:p w14:paraId="635153D9" w14:textId="6804E28D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>5</w:t>
      </w:r>
      <w:r w:rsidR="00EB63E9" w:rsidRPr="00425112">
        <w:rPr>
          <w:bCs/>
          <w:color w:val="000000"/>
        </w:rPr>
        <w:t xml:space="preserve">) </w:t>
      </w:r>
      <w:proofErr w:type="spellStart"/>
      <w:r w:rsidR="00EB63E9" w:rsidRPr="00425112">
        <w:rPr>
          <w:bCs/>
          <w:color w:val="000000"/>
        </w:rPr>
        <w:t>сформированность</w:t>
      </w:r>
      <w:proofErr w:type="spellEnd"/>
      <w:r w:rsidR="00EB63E9" w:rsidRPr="00425112">
        <w:rPr>
          <w:bCs/>
          <w:color w:val="000000"/>
        </w:rPr>
        <w:t xml:space="preserve"> умения решать расчетные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расчеты на основании имеющихся данных, анализировать результаты и корректировать методы решения с учетом полученных результатов; решать качественные задачи, требующие применения знаний из разных разделов школьного курса физики, а также интеграции знаний из других предметов естественнонаучного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420A9914" w14:textId="6BF617D2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lastRenderedPageBreak/>
        <w:t>6</w:t>
      </w:r>
      <w:r w:rsidR="00EB63E9" w:rsidRPr="00425112">
        <w:rPr>
          <w:bCs/>
          <w:color w:val="000000"/>
        </w:rPr>
        <w:t xml:space="preserve">) </w:t>
      </w:r>
      <w:proofErr w:type="spellStart"/>
      <w:r w:rsidR="00EB63E9" w:rsidRPr="00425112">
        <w:rPr>
          <w:bCs/>
          <w:color w:val="000000"/>
        </w:rPr>
        <w:t>сформированность</w:t>
      </w:r>
      <w:proofErr w:type="spellEnd"/>
      <w:r w:rsidR="00EB63E9" w:rsidRPr="00425112">
        <w:rPr>
          <w:bCs/>
          <w:color w:val="000000"/>
        </w:rPr>
        <w:t xml:space="preserve"> умений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безопасности;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2B9F67AA" w14:textId="2C22CA5F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>7</w:t>
      </w:r>
      <w:r w:rsidR="00EB63E9" w:rsidRPr="00425112">
        <w:rPr>
          <w:bCs/>
          <w:color w:val="000000"/>
        </w:rPr>
        <w:t>) овладение различными способами работы с информацией физического содержания с использованием современных информационных технологий, развитие умений критического анализа и оценки достоверности получаемой информации;</w:t>
      </w:r>
    </w:p>
    <w:p w14:paraId="1D589E9B" w14:textId="052C4BEF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>8</w:t>
      </w:r>
      <w:r w:rsidR="00EB63E9" w:rsidRPr="00425112">
        <w:rPr>
          <w:bCs/>
          <w:color w:val="000000"/>
        </w:rPr>
        <w:t>) овладение организационными и познавательными умениями самостоятельного приобретения новых знаний в процессе выполнения проектных и учебно-исследовательских работ,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6BC95C79" w14:textId="65346CA3" w:rsidR="00EB63E9" w:rsidRPr="00425112" w:rsidRDefault="001E20DF" w:rsidP="00EB63E9">
      <w:pPr>
        <w:pStyle w:val="s1"/>
        <w:shd w:val="clear" w:color="auto" w:fill="FFFFFF"/>
        <w:spacing w:before="0" w:beforeAutospacing="0" w:after="300" w:afterAutospacing="0"/>
        <w:jc w:val="both"/>
        <w:rPr>
          <w:bCs/>
          <w:color w:val="000000"/>
        </w:rPr>
      </w:pPr>
      <w:r w:rsidRPr="00425112">
        <w:rPr>
          <w:bCs/>
          <w:color w:val="000000"/>
        </w:rPr>
        <w:t>9</w:t>
      </w:r>
      <w:r w:rsidR="00EB63E9" w:rsidRPr="00425112">
        <w:rPr>
          <w:bCs/>
          <w:color w:val="000000"/>
        </w:rPr>
        <w:t xml:space="preserve">) </w:t>
      </w:r>
      <w:proofErr w:type="spellStart"/>
      <w:r w:rsidR="00EB63E9" w:rsidRPr="00425112">
        <w:rPr>
          <w:bCs/>
          <w:color w:val="000000"/>
        </w:rPr>
        <w:t>сформированность</w:t>
      </w:r>
      <w:proofErr w:type="spellEnd"/>
      <w:r w:rsidR="00EB63E9" w:rsidRPr="00425112">
        <w:rPr>
          <w:bCs/>
          <w:color w:val="000000"/>
        </w:rPr>
        <w:t xml:space="preserve"> мотивации к будущей профессиональной деятельности по специальностям физико-технического профиля.</w:t>
      </w:r>
    </w:p>
    <w:p w14:paraId="31EBD524" w14:textId="77777777" w:rsidR="00425112" w:rsidRDefault="00BE053C" w:rsidP="0042511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12">
        <w:rPr>
          <w:rFonts w:ascii="Times New Roman" w:hAnsi="Times New Roman" w:cs="Times New Roman"/>
          <w:b/>
          <w:sz w:val="24"/>
          <w:szCs w:val="24"/>
        </w:rPr>
        <w:t>2. Содержание учебного курса</w:t>
      </w:r>
    </w:p>
    <w:p w14:paraId="4AA05220" w14:textId="77777777" w:rsidR="00425112" w:rsidRDefault="00425112" w:rsidP="0042511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8531A" w14:textId="037B72B1" w:rsidR="007A2014" w:rsidRPr="00425112" w:rsidRDefault="00BE053C" w:rsidP="0042511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12">
        <w:rPr>
          <w:rFonts w:ascii="Times New Roman" w:hAnsi="Times New Roman" w:cs="Times New Roman"/>
          <w:b/>
          <w:sz w:val="24"/>
          <w:szCs w:val="24"/>
        </w:rPr>
        <w:t>10-11 класс, 102 часа</w:t>
      </w:r>
    </w:p>
    <w:bookmarkEnd w:id="0"/>
    <w:p w14:paraId="3088D4C1" w14:textId="77777777" w:rsidR="007A2014" w:rsidRPr="00425112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6AE75" w14:textId="77777777" w:rsidR="00E15B0A" w:rsidRPr="00425112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1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46F76C6" w14:textId="77777777" w:rsidR="00AC137D" w:rsidRPr="00425112" w:rsidRDefault="00AE710C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12">
        <w:rPr>
          <w:rFonts w:ascii="Times New Roman" w:hAnsi="Times New Roman" w:cs="Times New Roman"/>
          <w:sz w:val="24"/>
          <w:szCs w:val="24"/>
        </w:rPr>
        <w:t>Техника безопасности при выполнении практических работ</w:t>
      </w:r>
      <w:r w:rsidR="00643EE7" w:rsidRPr="00425112">
        <w:rPr>
          <w:rFonts w:ascii="Times New Roman" w:hAnsi="Times New Roman" w:cs="Times New Roman"/>
          <w:sz w:val="24"/>
          <w:szCs w:val="24"/>
        </w:rPr>
        <w:t>.</w:t>
      </w:r>
      <w:r w:rsidRPr="00425112">
        <w:rPr>
          <w:rFonts w:ascii="Times New Roman" w:hAnsi="Times New Roman" w:cs="Times New Roman"/>
          <w:sz w:val="24"/>
          <w:szCs w:val="24"/>
        </w:rPr>
        <w:t xml:space="preserve"> Правила поведения при выполнении работ, знакомство с приборами.</w:t>
      </w:r>
      <w:r w:rsidR="002B12C5" w:rsidRPr="00425112">
        <w:rPr>
          <w:rFonts w:ascii="Times New Roman" w:hAnsi="Times New Roman" w:cs="Times New Roman"/>
          <w:sz w:val="24"/>
          <w:szCs w:val="24"/>
        </w:rPr>
        <w:t xml:space="preserve"> План курса и порядок отчета по выполнению лабораторных работ. </w:t>
      </w:r>
    </w:p>
    <w:p w14:paraId="732C7393" w14:textId="77777777" w:rsidR="00AC137D" w:rsidRPr="00425112" w:rsidRDefault="00AC137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5AD31B" w14:textId="77777777" w:rsidR="002B6E57" w:rsidRPr="00425112" w:rsidRDefault="00A047D1" w:rsidP="002B6E57">
      <w:pPr>
        <w:autoSpaceDE w:val="0"/>
        <w:autoSpaceDN w:val="0"/>
        <w:adjustRightInd w:val="0"/>
        <w:rPr>
          <w:rFonts w:eastAsiaTheme="minorEastAsia"/>
          <w:b/>
        </w:rPr>
      </w:pPr>
      <w:r w:rsidRPr="00425112">
        <w:rPr>
          <w:rFonts w:eastAsiaTheme="minorEastAsia"/>
          <w:b/>
        </w:rPr>
        <w:t>Раздел 1</w:t>
      </w:r>
      <w:r w:rsidR="00DF726C" w:rsidRPr="00425112">
        <w:rPr>
          <w:rFonts w:eastAsiaTheme="minorEastAsia"/>
          <w:b/>
        </w:rPr>
        <w:t>.</w:t>
      </w:r>
      <w:r w:rsidRPr="00425112">
        <w:rPr>
          <w:rFonts w:eastAsiaTheme="minorEastAsia"/>
          <w:b/>
        </w:rPr>
        <w:t xml:space="preserve"> </w:t>
      </w:r>
      <w:r w:rsidR="002B6E57" w:rsidRPr="00425112">
        <w:rPr>
          <w:rFonts w:eastAsiaTheme="minorEastAsia"/>
          <w:b/>
        </w:rPr>
        <w:t>Механика.</w:t>
      </w:r>
    </w:p>
    <w:p w14:paraId="36615A4C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1. Введение. Измерения и погрешности. Техника безопасности при работе в</w:t>
      </w:r>
    </w:p>
    <w:p w14:paraId="4FD1E4E2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лаборатории. Измерение толщины волоса и бумажного листа.</w:t>
      </w:r>
    </w:p>
    <w:p w14:paraId="424692AF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2. Измерение плотности груза.</w:t>
      </w:r>
    </w:p>
    <w:p w14:paraId="28762296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3. Движение тела по наклонной плоскости.</w:t>
      </w:r>
    </w:p>
    <w:p w14:paraId="57199441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4. Изучение закона сохранения механической энергии.</w:t>
      </w:r>
    </w:p>
    <w:p w14:paraId="0B59718F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5. Измерение коэффициента трения скольжения.</w:t>
      </w:r>
    </w:p>
    <w:p w14:paraId="01663CAA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6. Изучение работы простых механизмов (рычаги и блоки).</w:t>
      </w:r>
    </w:p>
    <w:p w14:paraId="4A3204B3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7. Экспериментальное определение ускорения свободного падения.</w:t>
      </w:r>
    </w:p>
    <w:p w14:paraId="7BEB10AE" w14:textId="77777777" w:rsidR="002B6E57" w:rsidRPr="00425112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8. Изучение деформации тел.</w:t>
      </w:r>
    </w:p>
    <w:p w14:paraId="03EBDDB9" w14:textId="77777777" w:rsidR="00E85510" w:rsidRPr="00425112" w:rsidRDefault="002B6E57" w:rsidP="002B6E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12">
        <w:rPr>
          <w:rFonts w:ascii="Times New Roman" w:hAnsi="Times New Roman" w:cs="Times New Roman"/>
          <w:sz w:val="24"/>
          <w:szCs w:val="24"/>
        </w:rPr>
        <w:t>9. Изучение колебаний математического и физического маятников.</w:t>
      </w:r>
    </w:p>
    <w:p w14:paraId="0AA5B516" w14:textId="77777777" w:rsidR="00E85510" w:rsidRPr="00425112" w:rsidRDefault="007132BD" w:rsidP="00E85510">
      <w:pPr>
        <w:autoSpaceDE w:val="0"/>
        <w:autoSpaceDN w:val="0"/>
        <w:adjustRightInd w:val="0"/>
        <w:rPr>
          <w:rFonts w:eastAsiaTheme="minorEastAsia"/>
          <w:b/>
        </w:rPr>
      </w:pPr>
      <w:r w:rsidRPr="00425112">
        <w:rPr>
          <w:rFonts w:eastAsiaTheme="minorEastAsia"/>
          <w:b/>
        </w:rPr>
        <w:t xml:space="preserve">Раздел 2. </w:t>
      </w:r>
      <w:r w:rsidR="00E85510" w:rsidRPr="00425112">
        <w:rPr>
          <w:rFonts w:eastAsiaTheme="minorEastAsia"/>
          <w:b/>
        </w:rPr>
        <w:t>Термодинамика.</w:t>
      </w:r>
    </w:p>
    <w:p w14:paraId="1220CD49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1. Техника безопасности. Определение плотности воздуха.</w:t>
      </w:r>
    </w:p>
    <w:p w14:paraId="0F701727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2. Опытная проверка газовых законов.</w:t>
      </w:r>
    </w:p>
    <w:p w14:paraId="5A34FE65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3. Определение универсальной газовой постоянной.</w:t>
      </w:r>
    </w:p>
    <w:p w14:paraId="3E10509E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4. Определение удельной теплоемкости металла.</w:t>
      </w:r>
    </w:p>
    <w:p w14:paraId="12F194C5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5. Измерение коэффициента поверхностного натяжения жидкости.</w:t>
      </w:r>
    </w:p>
    <w:p w14:paraId="58E4F519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6. Определение толщины молекулярной пленки.</w:t>
      </w:r>
    </w:p>
    <w:p w14:paraId="629BAE60" w14:textId="77777777" w:rsidR="00E85510" w:rsidRPr="00425112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7. Изучение связи давления насыщенного пара и температуры.</w:t>
      </w:r>
    </w:p>
    <w:p w14:paraId="097D811B" w14:textId="77777777" w:rsidR="009B46CE" w:rsidRPr="00425112" w:rsidRDefault="00E85510" w:rsidP="00E855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12">
        <w:rPr>
          <w:rFonts w:ascii="Times New Roman" w:hAnsi="Times New Roman" w:cs="Times New Roman"/>
          <w:sz w:val="24"/>
          <w:szCs w:val="24"/>
        </w:rPr>
        <w:t>8. Измерение удельной теплоты сгорания свечи.</w:t>
      </w:r>
    </w:p>
    <w:p w14:paraId="2ECE8F53" w14:textId="77777777" w:rsidR="00BA603F" w:rsidRPr="00425112" w:rsidRDefault="00BA603F" w:rsidP="00713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D2491" w14:textId="77777777" w:rsidR="00E66FC4" w:rsidRPr="00425112" w:rsidRDefault="007132BD" w:rsidP="00E66FC4">
      <w:pPr>
        <w:autoSpaceDE w:val="0"/>
        <w:autoSpaceDN w:val="0"/>
        <w:adjustRightInd w:val="0"/>
        <w:rPr>
          <w:rFonts w:eastAsiaTheme="minorEastAsia"/>
          <w:b/>
        </w:rPr>
      </w:pPr>
      <w:r w:rsidRPr="00425112">
        <w:rPr>
          <w:rFonts w:eastAsiaTheme="minorEastAsia"/>
          <w:b/>
        </w:rPr>
        <w:lastRenderedPageBreak/>
        <w:t xml:space="preserve">Раздел </w:t>
      </w:r>
      <w:r w:rsidR="00A14426" w:rsidRPr="00425112">
        <w:rPr>
          <w:rFonts w:eastAsiaTheme="minorEastAsia"/>
          <w:b/>
        </w:rPr>
        <w:t>3</w:t>
      </w:r>
      <w:r w:rsidRPr="00425112">
        <w:rPr>
          <w:rFonts w:eastAsiaTheme="minorEastAsia"/>
          <w:b/>
        </w:rPr>
        <w:t>.</w:t>
      </w:r>
      <w:r w:rsidR="006B51BB" w:rsidRPr="00425112">
        <w:rPr>
          <w:rFonts w:eastAsiaTheme="minorEastAsia"/>
          <w:b/>
        </w:rPr>
        <w:t xml:space="preserve"> </w:t>
      </w:r>
      <w:r w:rsidR="00E66FC4" w:rsidRPr="00425112">
        <w:rPr>
          <w:rFonts w:eastAsiaTheme="minorEastAsia"/>
          <w:b/>
        </w:rPr>
        <w:t>Электричество</w:t>
      </w:r>
      <w:r w:rsidR="005D536D" w:rsidRPr="00425112">
        <w:rPr>
          <w:rFonts w:eastAsiaTheme="minorEastAsia"/>
          <w:b/>
        </w:rPr>
        <w:t xml:space="preserve"> и м</w:t>
      </w:r>
      <w:r w:rsidR="00F9353F" w:rsidRPr="00425112">
        <w:rPr>
          <w:rFonts w:eastAsiaTheme="minorEastAsia"/>
          <w:b/>
        </w:rPr>
        <w:t>а</w:t>
      </w:r>
      <w:r w:rsidR="005D536D" w:rsidRPr="00425112">
        <w:rPr>
          <w:rFonts w:eastAsiaTheme="minorEastAsia"/>
          <w:b/>
        </w:rPr>
        <w:t>гнетизм</w:t>
      </w:r>
    </w:p>
    <w:p w14:paraId="2150981C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1. Техника безопасности. Наблюдение электростатических явлений.</w:t>
      </w:r>
    </w:p>
    <w:p w14:paraId="2BE81DF3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2. Наблюдение магнитного действия тока.</w:t>
      </w:r>
    </w:p>
    <w:p w14:paraId="02D1BA77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3. Проверка закона Ома для участка цепи.</w:t>
      </w:r>
    </w:p>
    <w:p w14:paraId="42EB09C6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4. Измерение ЭДС и внутреннего сопротивления источника тока.</w:t>
      </w:r>
    </w:p>
    <w:p w14:paraId="4DE2C0A8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5. Измерение удельного сопротивления материалов.</w:t>
      </w:r>
    </w:p>
    <w:p w14:paraId="0F05C1B4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6. Измерение заряда конденсатора.</w:t>
      </w:r>
    </w:p>
    <w:p w14:paraId="6AE4D39B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 xml:space="preserve">7. Измерение </w:t>
      </w:r>
      <w:proofErr w:type="gramStart"/>
      <w:r w:rsidRPr="00425112">
        <w:rPr>
          <w:rFonts w:eastAsiaTheme="minorEastAsia"/>
        </w:rPr>
        <w:t>вольт-амперной</w:t>
      </w:r>
      <w:proofErr w:type="gramEnd"/>
      <w:r w:rsidRPr="00425112">
        <w:rPr>
          <w:rFonts w:eastAsiaTheme="minorEastAsia"/>
        </w:rPr>
        <w:t xml:space="preserve"> характеристики полупроводникового диода.</w:t>
      </w:r>
    </w:p>
    <w:p w14:paraId="6796CA81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8. Наблюдение явления электромагнитной индукции.</w:t>
      </w:r>
    </w:p>
    <w:p w14:paraId="1EE3B7F8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  <w:b/>
        </w:rPr>
      </w:pPr>
      <w:r w:rsidRPr="00425112">
        <w:rPr>
          <w:rFonts w:eastAsiaTheme="minorEastAsia"/>
          <w:b/>
        </w:rPr>
        <w:t>Раздел 4. Оптика.</w:t>
      </w:r>
    </w:p>
    <w:p w14:paraId="2115574C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1. Техника безопасности. Изучение отражения и преломления света.</w:t>
      </w:r>
    </w:p>
    <w:p w14:paraId="4AC2CCE9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2. Определение фокусного расстояния линз.</w:t>
      </w:r>
    </w:p>
    <w:p w14:paraId="2E3BD95E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3. Определение показателя преломления вещества.</w:t>
      </w:r>
    </w:p>
    <w:p w14:paraId="490EB301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4. Наблюдение полного внутреннего отражения.</w:t>
      </w:r>
    </w:p>
    <w:p w14:paraId="53F60E9F" w14:textId="77777777" w:rsidR="00E66FC4" w:rsidRPr="00425112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425112">
        <w:rPr>
          <w:rFonts w:eastAsiaTheme="minorEastAsia"/>
        </w:rPr>
        <w:t>5. Построение изображений с помощью систем линз и зеркал.</w:t>
      </w:r>
    </w:p>
    <w:p w14:paraId="219BBAC3" w14:textId="77777777" w:rsidR="009B46CE" w:rsidRPr="00425112" w:rsidRDefault="00E66FC4" w:rsidP="00E66F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12">
        <w:rPr>
          <w:rFonts w:ascii="Times New Roman" w:hAnsi="Times New Roman" w:cs="Times New Roman"/>
          <w:sz w:val="24"/>
          <w:szCs w:val="24"/>
        </w:rPr>
        <w:t>6. Измерение периода дифракционной решетки.</w:t>
      </w:r>
    </w:p>
    <w:p w14:paraId="6E588BE0" w14:textId="77777777" w:rsidR="009B46CE" w:rsidRPr="00425112" w:rsidRDefault="009B46C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4B581" w14:textId="23188D3A" w:rsidR="0058204A" w:rsidRPr="00425112" w:rsidRDefault="00BE053C" w:rsidP="0042511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12">
        <w:rPr>
          <w:rFonts w:ascii="Times New Roman" w:hAnsi="Times New Roman" w:cs="Times New Roman"/>
          <w:b/>
          <w:sz w:val="24"/>
          <w:szCs w:val="24"/>
        </w:rPr>
        <w:t>3</w:t>
      </w:r>
      <w:r w:rsidR="0058204A" w:rsidRPr="00425112">
        <w:rPr>
          <w:rFonts w:ascii="Times New Roman" w:hAnsi="Times New Roman" w:cs="Times New Roman"/>
          <w:b/>
          <w:sz w:val="24"/>
          <w:szCs w:val="24"/>
        </w:rPr>
        <w:t>. Т</w:t>
      </w:r>
      <w:r w:rsidR="00330027" w:rsidRPr="0042511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3C666E81" w14:textId="77777777" w:rsidR="00425112" w:rsidRPr="00425112" w:rsidRDefault="00425112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8"/>
        <w:gridCol w:w="1499"/>
      </w:tblGrid>
      <w:tr w:rsidR="00543C35" w:rsidRPr="00425112" w14:paraId="73065932" w14:textId="77777777" w:rsidTr="00425112">
        <w:tc>
          <w:tcPr>
            <w:tcW w:w="807" w:type="dxa"/>
          </w:tcPr>
          <w:p w14:paraId="117AE17C" w14:textId="77777777" w:rsidR="00543C35" w:rsidRPr="00425112" w:rsidRDefault="00543C35" w:rsidP="00DF726C">
            <w:pPr>
              <w:tabs>
                <w:tab w:val="left" w:pos="276"/>
                <w:tab w:val="left" w:pos="3420"/>
              </w:tabs>
              <w:spacing w:line="276" w:lineRule="auto"/>
              <w:ind w:left="-851"/>
              <w:rPr>
                <w:b/>
              </w:rPr>
            </w:pPr>
            <w:r w:rsidRPr="00425112">
              <w:rPr>
                <w:b/>
              </w:rPr>
              <w:tab/>
              <w:t>№</w:t>
            </w:r>
          </w:p>
        </w:tc>
        <w:tc>
          <w:tcPr>
            <w:tcW w:w="7098" w:type="dxa"/>
          </w:tcPr>
          <w:p w14:paraId="32290F0A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>Тема урока (раздела)</w:t>
            </w:r>
          </w:p>
        </w:tc>
        <w:tc>
          <w:tcPr>
            <w:tcW w:w="1499" w:type="dxa"/>
          </w:tcPr>
          <w:p w14:paraId="6C32C6ED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>Количество часов</w:t>
            </w:r>
          </w:p>
        </w:tc>
      </w:tr>
      <w:tr w:rsidR="00425112" w:rsidRPr="00425112" w14:paraId="60F6816C" w14:textId="77777777" w:rsidTr="00425112">
        <w:tc>
          <w:tcPr>
            <w:tcW w:w="807" w:type="dxa"/>
          </w:tcPr>
          <w:p w14:paraId="47B9CA12" w14:textId="77777777" w:rsidR="00425112" w:rsidRPr="00425112" w:rsidRDefault="00425112" w:rsidP="00DF726C">
            <w:pPr>
              <w:tabs>
                <w:tab w:val="left" w:pos="276"/>
                <w:tab w:val="left" w:pos="3420"/>
              </w:tabs>
              <w:spacing w:line="276" w:lineRule="auto"/>
              <w:ind w:left="-851"/>
              <w:rPr>
                <w:b/>
              </w:rPr>
            </w:pPr>
          </w:p>
        </w:tc>
        <w:tc>
          <w:tcPr>
            <w:tcW w:w="7098" w:type="dxa"/>
          </w:tcPr>
          <w:p w14:paraId="24049E32" w14:textId="77777777" w:rsidR="00425112" w:rsidRDefault="00425112" w:rsidP="004251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12">
              <w:rPr>
                <w:rFonts w:ascii="Times New Roman" w:hAnsi="Times New Roman" w:cs="Times New Roman"/>
                <w:b/>
                <w:sz w:val="24"/>
                <w:szCs w:val="24"/>
              </w:rPr>
              <w:t>10 класс, 68 часов</w:t>
            </w:r>
          </w:p>
          <w:p w14:paraId="3D89EC0E" w14:textId="77777777" w:rsidR="00425112" w:rsidRPr="00425112" w:rsidRDefault="00425112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9" w:type="dxa"/>
          </w:tcPr>
          <w:p w14:paraId="6F31B4EB" w14:textId="77777777" w:rsidR="00425112" w:rsidRPr="00425112" w:rsidRDefault="00425112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543C35" w:rsidRPr="00425112" w14:paraId="0A812FD8" w14:textId="77777777" w:rsidTr="00425112">
        <w:tc>
          <w:tcPr>
            <w:tcW w:w="7905" w:type="dxa"/>
            <w:gridSpan w:val="2"/>
          </w:tcPr>
          <w:p w14:paraId="5598D0F8" w14:textId="77777777" w:rsidR="00543C35" w:rsidRPr="00425112" w:rsidRDefault="00543C35" w:rsidP="00D33F7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1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14:paraId="62959308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9" w:type="dxa"/>
          </w:tcPr>
          <w:p w14:paraId="1F368B0D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>4</w:t>
            </w:r>
          </w:p>
        </w:tc>
      </w:tr>
      <w:tr w:rsidR="00543C35" w:rsidRPr="00425112" w14:paraId="5ED2A8BB" w14:textId="77777777" w:rsidTr="00425112">
        <w:tc>
          <w:tcPr>
            <w:tcW w:w="807" w:type="dxa"/>
          </w:tcPr>
          <w:p w14:paraId="191514D6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</w:pPr>
            <w:r w:rsidRPr="00425112">
              <w:t>1</w:t>
            </w:r>
          </w:p>
        </w:tc>
        <w:tc>
          <w:tcPr>
            <w:tcW w:w="7098" w:type="dxa"/>
          </w:tcPr>
          <w:p w14:paraId="58CD2564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Знакомство с приборами, правила поведения при выполнении практических работ</w:t>
            </w:r>
          </w:p>
        </w:tc>
        <w:tc>
          <w:tcPr>
            <w:tcW w:w="1499" w:type="dxa"/>
          </w:tcPr>
          <w:p w14:paraId="51204A63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1FE8A8CB" w14:textId="77777777" w:rsidTr="00425112">
        <w:tc>
          <w:tcPr>
            <w:tcW w:w="807" w:type="dxa"/>
          </w:tcPr>
          <w:p w14:paraId="529FF5EF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</w:pPr>
            <w:r w:rsidRPr="00425112">
              <w:t>2</w:t>
            </w:r>
          </w:p>
        </w:tc>
        <w:tc>
          <w:tcPr>
            <w:tcW w:w="7098" w:type="dxa"/>
          </w:tcPr>
          <w:p w14:paraId="5DAAB028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</w:pPr>
            <w:r w:rsidRPr="00425112">
              <w:t xml:space="preserve">Техника безопасности при проведении работ </w:t>
            </w:r>
          </w:p>
        </w:tc>
        <w:tc>
          <w:tcPr>
            <w:tcW w:w="1499" w:type="dxa"/>
          </w:tcPr>
          <w:p w14:paraId="7834E2AB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2837D1AB" w14:textId="77777777" w:rsidTr="00425112">
        <w:tc>
          <w:tcPr>
            <w:tcW w:w="7905" w:type="dxa"/>
            <w:gridSpan w:val="2"/>
          </w:tcPr>
          <w:p w14:paraId="3BA03229" w14:textId="77777777" w:rsidR="00543C35" w:rsidRPr="00425112" w:rsidRDefault="00543C35" w:rsidP="007679D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Механика  </w:t>
            </w:r>
          </w:p>
        </w:tc>
        <w:tc>
          <w:tcPr>
            <w:tcW w:w="1499" w:type="dxa"/>
          </w:tcPr>
          <w:p w14:paraId="0BB13480" w14:textId="3489B994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</w:rPr>
            </w:pPr>
            <w:r w:rsidRPr="00425112">
              <w:rPr>
                <w:b/>
                <w:color w:val="000000" w:themeColor="text1"/>
              </w:rPr>
              <w:t>1</w:t>
            </w:r>
            <w:r w:rsidR="009460AE" w:rsidRPr="00425112">
              <w:rPr>
                <w:b/>
                <w:color w:val="000000" w:themeColor="text1"/>
              </w:rPr>
              <w:t>2</w:t>
            </w:r>
          </w:p>
        </w:tc>
      </w:tr>
      <w:tr w:rsidR="00543C35" w:rsidRPr="00425112" w14:paraId="38566712" w14:textId="77777777" w:rsidTr="00425112">
        <w:tc>
          <w:tcPr>
            <w:tcW w:w="807" w:type="dxa"/>
          </w:tcPr>
          <w:p w14:paraId="00734552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</w:pPr>
            <w:r w:rsidRPr="00425112">
              <w:t>3</w:t>
            </w:r>
          </w:p>
        </w:tc>
        <w:tc>
          <w:tcPr>
            <w:tcW w:w="7098" w:type="dxa"/>
          </w:tcPr>
          <w:p w14:paraId="6137171B" w14:textId="77777777" w:rsidR="00543C35" w:rsidRPr="00425112" w:rsidRDefault="00543C35" w:rsidP="00952E8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Измерения и погрешности.</w:t>
            </w:r>
            <w:r w:rsidRPr="00425112">
              <w:t xml:space="preserve"> </w:t>
            </w:r>
            <w:r w:rsidRPr="00425112">
              <w:rPr>
                <w:rFonts w:eastAsiaTheme="minorEastAsia"/>
              </w:rPr>
              <w:t>Измерение толщины волоса и бумажного листа.</w:t>
            </w:r>
          </w:p>
          <w:p w14:paraId="197E491E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1499" w:type="dxa"/>
          </w:tcPr>
          <w:p w14:paraId="1CC7CED4" w14:textId="77777777" w:rsidR="00543C35" w:rsidRPr="00425112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2E1EB049" w14:textId="77777777" w:rsidTr="00425112">
        <w:trPr>
          <w:trHeight w:val="931"/>
        </w:trPr>
        <w:tc>
          <w:tcPr>
            <w:tcW w:w="807" w:type="dxa"/>
          </w:tcPr>
          <w:p w14:paraId="0190E0F8" w14:textId="7BAEE5C4" w:rsidR="00543C35" w:rsidRPr="00425112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4</w:t>
            </w:r>
          </w:p>
        </w:tc>
        <w:tc>
          <w:tcPr>
            <w:tcW w:w="7098" w:type="dxa"/>
          </w:tcPr>
          <w:p w14:paraId="2E134537" w14:textId="27E87528" w:rsidR="00543C35" w:rsidRPr="00425112" w:rsidRDefault="00543C35" w:rsidP="001376F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Изучение закона сохранения механической энергии.</w:t>
            </w:r>
            <w:r w:rsidR="00ED2348" w:rsidRPr="00425112">
              <w:rPr>
                <w:rFonts w:eastAsiaTheme="minorEastAsia"/>
              </w:rPr>
              <w:t xml:space="preserve"> Измерение плотности груза.</w:t>
            </w:r>
          </w:p>
          <w:p w14:paraId="34530E86" w14:textId="77777777" w:rsidR="00543C35" w:rsidRPr="00425112" w:rsidRDefault="00543C35" w:rsidP="009B46CE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499" w:type="dxa"/>
          </w:tcPr>
          <w:p w14:paraId="7160EADA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4FBA74C7" w14:textId="77777777" w:rsidTr="00425112">
        <w:tc>
          <w:tcPr>
            <w:tcW w:w="807" w:type="dxa"/>
          </w:tcPr>
          <w:p w14:paraId="6A5D9EC8" w14:textId="5AC6EE79" w:rsidR="00543C35" w:rsidRPr="00425112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5</w:t>
            </w:r>
          </w:p>
        </w:tc>
        <w:tc>
          <w:tcPr>
            <w:tcW w:w="7098" w:type="dxa"/>
          </w:tcPr>
          <w:p w14:paraId="24A15CB0" w14:textId="77777777" w:rsidR="00543C35" w:rsidRPr="00425112" w:rsidRDefault="00543C35" w:rsidP="009B46CE">
            <w:pPr>
              <w:tabs>
                <w:tab w:val="left" w:pos="3420"/>
              </w:tabs>
              <w:spacing w:line="276" w:lineRule="auto"/>
            </w:pPr>
            <w:r w:rsidRPr="00425112">
              <w:rPr>
                <w:rFonts w:eastAsiaTheme="minorEastAsia"/>
              </w:rPr>
              <w:t>Измерение коэффициента трения скольжения.</w:t>
            </w:r>
          </w:p>
        </w:tc>
        <w:tc>
          <w:tcPr>
            <w:tcW w:w="1499" w:type="dxa"/>
          </w:tcPr>
          <w:p w14:paraId="5D6D9358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46CB86D1" w14:textId="77777777" w:rsidTr="00425112">
        <w:tc>
          <w:tcPr>
            <w:tcW w:w="807" w:type="dxa"/>
          </w:tcPr>
          <w:p w14:paraId="50AC42AF" w14:textId="48558596" w:rsidR="00543C35" w:rsidRPr="00425112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6</w:t>
            </w:r>
          </w:p>
        </w:tc>
        <w:tc>
          <w:tcPr>
            <w:tcW w:w="7098" w:type="dxa"/>
          </w:tcPr>
          <w:p w14:paraId="7B8704A5" w14:textId="77777777" w:rsidR="00543C35" w:rsidRPr="00425112" w:rsidRDefault="00543C35" w:rsidP="009B46C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Изучение работы простых механизмов (рычаги и блоки).</w:t>
            </w:r>
          </w:p>
          <w:p w14:paraId="05CA1C51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</w:p>
        </w:tc>
        <w:tc>
          <w:tcPr>
            <w:tcW w:w="1499" w:type="dxa"/>
          </w:tcPr>
          <w:p w14:paraId="35ACF1F8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52643801" w14:textId="77777777" w:rsidTr="00425112">
        <w:tc>
          <w:tcPr>
            <w:tcW w:w="807" w:type="dxa"/>
          </w:tcPr>
          <w:p w14:paraId="08FFE3F5" w14:textId="5F5E784F" w:rsidR="00543C35" w:rsidRPr="00425112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7</w:t>
            </w:r>
          </w:p>
        </w:tc>
        <w:tc>
          <w:tcPr>
            <w:tcW w:w="7098" w:type="dxa"/>
          </w:tcPr>
          <w:p w14:paraId="5BD8F449" w14:textId="77777777" w:rsidR="00543C35" w:rsidRPr="00425112" w:rsidRDefault="00543C35" w:rsidP="009B46C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Экспериментальное определение ускорения свободного падения.</w:t>
            </w:r>
          </w:p>
        </w:tc>
        <w:tc>
          <w:tcPr>
            <w:tcW w:w="1499" w:type="dxa"/>
          </w:tcPr>
          <w:p w14:paraId="2D207CE5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273B55C4" w14:textId="77777777" w:rsidTr="00425112">
        <w:tc>
          <w:tcPr>
            <w:tcW w:w="807" w:type="dxa"/>
          </w:tcPr>
          <w:p w14:paraId="5B88AA09" w14:textId="44D5699E" w:rsidR="00543C35" w:rsidRPr="00425112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8</w:t>
            </w:r>
          </w:p>
        </w:tc>
        <w:tc>
          <w:tcPr>
            <w:tcW w:w="7098" w:type="dxa"/>
          </w:tcPr>
          <w:p w14:paraId="24EFF110" w14:textId="77777777" w:rsidR="00543C35" w:rsidRPr="00425112" w:rsidRDefault="00543C35" w:rsidP="009B46C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Изучение колебаний математического и физического маятников.</w:t>
            </w:r>
          </w:p>
        </w:tc>
        <w:tc>
          <w:tcPr>
            <w:tcW w:w="1499" w:type="dxa"/>
          </w:tcPr>
          <w:p w14:paraId="23FFCBD4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6F942FA3" w14:textId="77777777" w:rsidTr="00425112">
        <w:tc>
          <w:tcPr>
            <w:tcW w:w="7905" w:type="dxa"/>
            <w:gridSpan w:val="2"/>
          </w:tcPr>
          <w:p w14:paraId="2A55FA33" w14:textId="77777777" w:rsidR="00543C35" w:rsidRPr="00425112" w:rsidRDefault="00543C35" w:rsidP="00A27139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425112">
              <w:rPr>
                <w:b/>
              </w:rPr>
              <w:t xml:space="preserve">Раздел 2. </w:t>
            </w:r>
            <w:r w:rsidRPr="00425112">
              <w:rPr>
                <w:rFonts w:eastAsiaTheme="minorEastAsia"/>
                <w:b/>
              </w:rPr>
              <w:t>Термодинамика.</w:t>
            </w:r>
          </w:p>
          <w:p w14:paraId="3F6C40A2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9" w:type="dxa"/>
          </w:tcPr>
          <w:p w14:paraId="36F852FB" w14:textId="1F8A8D61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>2</w:t>
            </w:r>
            <w:r w:rsidR="009460AE" w:rsidRPr="00425112">
              <w:rPr>
                <w:b/>
              </w:rPr>
              <w:t>2</w:t>
            </w:r>
          </w:p>
        </w:tc>
      </w:tr>
      <w:tr w:rsidR="00543C35" w:rsidRPr="00425112" w14:paraId="6D1074C5" w14:textId="77777777" w:rsidTr="00425112">
        <w:tc>
          <w:tcPr>
            <w:tcW w:w="807" w:type="dxa"/>
          </w:tcPr>
          <w:p w14:paraId="22F472DB" w14:textId="175C21BD" w:rsidR="00543C35" w:rsidRPr="00425112" w:rsidRDefault="008C10CA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9</w:t>
            </w:r>
          </w:p>
        </w:tc>
        <w:tc>
          <w:tcPr>
            <w:tcW w:w="7098" w:type="dxa"/>
          </w:tcPr>
          <w:p w14:paraId="16E7121B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Техника безопасности. Определение плотности воздуха.</w:t>
            </w:r>
          </w:p>
        </w:tc>
        <w:tc>
          <w:tcPr>
            <w:tcW w:w="1499" w:type="dxa"/>
          </w:tcPr>
          <w:p w14:paraId="39AE416B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6833F869" w14:textId="77777777" w:rsidTr="00425112">
        <w:tc>
          <w:tcPr>
            <w:tcW w:w="807" w:type="dxa"/>
          </w:tcPr>
          <w:p w14:paraId="2B5C8DAC" w14:textId="0AB86594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1</w:t>
            </w:r>
            <w:r w:rsidR="008C10CA" w:rsidRPr="00425112">
              <w:rPr>
                <w:lang w:val="en-US"/>
              </w:rPr>
              <w:t>0</w:t>
            </w:r>
          </w:p>
        </w:tc>
        <w:tc>
          <w:tcPr>
            <w:tcW w:w="7098" w:type="dxa"/>
          </w:tcPr>
          <w:p w14:paraId="18B3CCBD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Опытная проверка газовых законов.</w:t>
            </w:r>
          </w:p>
        </w:tc>
        <w:tc>
          <w:tcPr>
            <w:tcW w:w="1499" w:type="dxa"/>
          </w:tcPr>
          <w:p w14:paraId="44C22C8D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543C35" w:rsidRPr="00425112" w14:paraId="12F82323" w14:textId="77777777" w:rsidTr="00425112">
        <w:tc>
          <w:tcPr>
            <w:tcW w:w="807" w:type="dxa"/>
          </w:tcPr>
          <w:p w14:paraId="2CCDB028" w14:textId="0F490620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1</w:t>
            </w:r>
            <w:r w:rsidR="008C10CA" w:rsidRPr="00425112">
              <w:rPr>
                <w:lang w:val="en-US"/>
              </w:rPr>
              <w:t>1</w:t>
            </w:r>
          </w:p>
        </w:tc>
        <w:tc>
          <w:tcPr>
            <w:tcW w:w="7098" w:type="dxa"/>
          </w:tcPr>
          <w:p w14:paraId="69EBCA77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Определение универсальной газовой постоянной.</w:t>
            </w:r>
          </w:p>
          <w:p w14:paraId="15C33291" w14:textId="77777777" w:rsidR="00543C35" w:rsidRPr="00425112" w:rsidRDefault="00543C35" w:rsidP="009B46CE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1499" w:type="dxa"/>
          </w:tcPr>
          <w:p w14:paraId="7C779766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6953D80B" w14:textId="77777777" w:rsidTr="00425112">
        <w:tc>
          <w:tcPr>
            <w:tcW w:w="807" w:type="dxa"/>
          </w:tcPr>
          <w:p w14:paraId="5468AB96" w14:textId="6F093918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1</w:t>
            </w:r>
            <w:r w:rsidR="008C10CA" w:rsidRPr="00425112">
              <w:rPr>
                <w:lang w:val="en-US"/>
              </w:rPr>
              <w:t>2</w:t>
            </w:r>
          </w:p>
        </w:tc>
        <w:tc>
          <w:tcPr>
            <w:tcW w:w="7098" w:type="dxa"/>
          </w:tcPr>
          <w:p w14:paraId="4E8B8A55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Определение удельной теплоемкости металла.</w:t>
            </w:r>
          </w:p>
        </w:tc>
        <w:tc>
          <w:tcPr>
            <w:tcW w:w="1499" w:type="dxa"/>
          </w:tcPr>
          <w:p w14:paraId="5A46CDD9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543C35" w:rsidRPr="00425112" w14:paraId="6631CAF6" w14:textId="77777777" w:rsidTr="00425112">
        <w:tc>
          <w:tcPr>
            <w:tcW w:w="807" w:type="dxa"/>
          </w:tcPr>
          <w:p w14:paraId="50941282" w14:textId="6A56B146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lastRenderedPageBreak/>
              <w:t>1</w:t>
            </w:r>
            <w:r w:rsidR="008C10CA" w:rsidRPr="00425112">
              <w:rPr>
                <w:lang w:val="en-US"/>
              </w:rPr>
              <w:t>3</w:t>
            </w:r>
          </w:p>
        </w:tc>
        <w:tc>
          <w:tcPr>
            <w:tcW w:w="7098" w:type="dxa"/>
          </w:tcPr>
          <w:p w14:paraId="5B96F05F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Измерение коэффициента поверхностного натяжения жидкости.</w:t>
            </w:r>
          </w:p>
        </w:tc>
        <w:tc>
          <w:tcPr>
            <w:tcW w:w="1499" w:type="dxa"/>
          </w:tcPr>
          <w:p w14:paraId="489062F9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543C35" w:rsidRPr="00425112" w14:paraId="68CBC209" w14:textId="77777777" w:rsidTr="00425112">
        <w:tc>
          <w:tcPr>
            <w:tcW w:w="807" w:type="dxa"/>
          </w:tcPr>
          <w:p w14:paraId="1F443DC6" w14:textId="79F43D4F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1</w:t>
            </w:r>
            <w:r w:rsidR="008C10CA" w:rsidRPr="00425112">
              <w:rPr>
                <w:lang w:val="en-US"/>
              </w:rPr>
              <w:t>4</w:t>
            </w:r>
          </w:p>
        </w:tc>
        <w:tc>
          <w:tcPr>
            <w:tcW w:w="7098" w:type="dxa"/>
          </w:tcPr>
          <w:p w14:paraId="180298D1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Изучение связи давления насыщенного пара и температуры.</w:t>
            </w:r>
          </w:p>
          <w:p w14:paraId="36AD5322" w14:textId="77777777" w:rsidR="00543C35" w:rsidRPr="00425112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9" w:type="dxa"/>
          </w:tcPr>
          <w:p w14:paraId="325B0496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543C35" w:rsidRPr="00425112" w14:paraId="763A63F6" w14:textId="77777777" w:rsidTr="00425112">
        <w:tc>
          <w:tcPr>
            <w:tcW w:w="807" w:type="dxa"/>
          </w:tcPr>
          <w:p w14:paraId="74A16472" w14:textId="371C7A39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1</w:t>
            </w:r>
            <w:r w:rsidR="008C10CA" w:rsidRPr="00425112">
              <w:rPr>
                <w:lang w:val="en-US"/>
              </w:rPr>
              <w:t>5</w:t>
            </w:r>
          </w:p>
        </w:tc>
        <w:tc>
          <w:tcPr>
            <w:tcW w:w="7098" w:type="dxa"/>
          </w:tcPr>
          <w:p w14:paraId="6E976412" w14:textId="77777777" w:rsidR="00543C35" w:rsidRPr="00425112" w:rsidRDefault="00543C35" w:rsidP="005D53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2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теплоты сгорания свечи.</w:t>
            </w:r>
          </w:p>
        </w:tc>
        <w:tc>
          <w:tcPr>
            <w:tcW w:w="1499" w:type="dxa"/>
          </w:tcPr>
          <w:p w14:paraId="40E6EDB7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543C35" w:rsidRPr="00425112" w14:paraId="008A4786" w14:textId="77777777" w:rsidTr="00425112">
        <w:tc>
          <w:tcPr>
            <w:tcW w:w="7905" w:type="dxa"/>
            <w:gridSpan w:val="2"/>
          </w:tcPr>
          <w:p w14:paraId="3919D672" w14:textId="77777777" w:rsidR="00543C35" w:rsidRPr="00425112" w:rsidRDefault="00543C35" w:rsidP="00E160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937B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 xml:space="preserve">Раздел 4. Электричество и Магнетизм </w:t>
            </w:r>
          </w:p>
        </w:tc>
        <w:tc>
          <w:tcPr>
            <w:tcW w:w="1499" w:type="dxa"/>
          </w:tcPr>
          <w:p w14:paraId="74DA94C5" w14:textId="6539457A" w:rsidR="00543C35" w:rsidRPr="00425112" w:rsidRDefault="009460AE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>30</w:t>
            </w:r>
          </w:p>
        </w:tc>
      </w:tr>
      <w:tr w:rsidR="00543C35" w:rsidRPr="00425112" w14:paraId="0633AAE1" w14:textId="77777777" w:rsidTr="00425112">
        <w:trPr>
          <w:trHeight w:val="673"/>
        </w:trPr>
        <w:tc>
          <w:tcPr>
            <w:tcW w:w="807" w:type="dxa"/>
          </w:tcPr>
          <w:p w14:paraId="53E6A031" w14:textId="45071661" w:rsidR="00543C35" w:rsidRPr="00425112" w:rsidRDefault="008C10CA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16</w:t>
            </w:r>
          </w:p>
        </w:tc>
        <w:tc>
          <w:tcPr>
            <w:tcW w:w="7098" w:type="dxa"/>
          </w:tcPr>
          <w:p w14:paraId="519C60B3" w14:textId="77777777" w:rsidR="00543C35" w:rsidRPr="00425112" w:rsidRDefault="00543C35" w:rsidP="00F9353F">
            <w:pPr>
              <w:autoSpaceDE w:val="0"/>
              <w:autoSpaceDN w:val="0"/>
              <w:adjustRightInd w:val="0"/>
            </w:pPr>
            <w:r w:rsidRPr="00425112">
              <w:rPr>
                <w:rFonts w:eastAsiaTheme="minorEastAsia"/>
              </w:rPr>
              <w:t>Техника безопасности. Наблюдение электростатических явлений</w:t>
            </w:r>
          </w:p>
        </w:tc>
        <w:tc>
          <w:tcPr>
            <w:tcW w:w="1499" w:type="dxa"/>
          </w:tcPr>
          <w:p w14:paraId="7736A3B7" w14:textId="77777777" w:rsidR="00543C35" w:rsidRPr="00425112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031332" w:rsidRPr="00425112" w14:paraId="40A74965" w14:textId="77777777" w:rsidTr="00425112">
        <w:trPr>
          <w:trHeight w:val="673"/>
        </w:trPr>
        <w:tc>
          <w:tcPr>
            <w:tcW w:w="807" w:type="dxa"/>
          </w:tcPr>
          <w:p w14:paraId="09657C8B" w14:textId="6F5CA6A1" w:rsidR="00031332" w:rsidRPr="00425112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17</w:t>
            </w:r>
          </w:p>
        </w:tc>
        <w:tc>
          <w:tcPr>
            <w:tcW w:w="7098" w:type="dxa"/>
          </w:tcPr>
          <w:p w14:paraId="3CDE0034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Проверка закона Ома для участка цепи.</w:t>
            </w:r>
          </w:p>
          <w:p w14:paraId="156794A6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9" w:type="dxa"/>
          </w:tcPr>
          <w:p w14:paraId="41BE67F7" w14:textId="2BBA9D8A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2C556D32" w14:textId="77777777" w:rsidTr="00425112">
        <w:tc>
          <w:tcPr>
            <w:tcW w:w="807" w:type="dxa"/>
          </w:tcPr>
          <w:p w14:paraId="072F35E9" w14:textId="418FE6E4" w:rsidR="00031332" w:rsidRPr="00425112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18</w:t>
            </w:r>
          </w:p>
        </w:tc>
        <w:tc>
          <w:tcPr>
            <w:tcW w:w="7098" w:type="dxa"/>
          </w:tcPr>
          <w:p w14:paraId="3933D9A7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</w:pPr>
            <w:r w:rsidRPr="00425112">
              <w:rPr>
                <w:rFonts w:eastAsiaTheme="minorEastAsia"/>
              </w:rPr>
              <w:t>Наблюдение магнитного действия тока.</w:t>
            </w:r>
          </w:p>
        </w:tc>
        <w:tc>
          <w:tcPr>
            <w:tcW w:w="1499" w:type="dxa"/>
          </w:tcPr>
          <w:p w14:paraId="1531A361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3DC14510" w14:textId="77777777" w:rsidTr="00425112">
        <w:trPr>
          <w:trHeight w:val="729"/>
        </w:trPr>
        <w:tc>
          <w:tcPr>
            <w:tcW w:w="807" w:type="dxa"/>
          </w:tcPr>
          <w:p w14:paraId="55D810F6" w14:textId="4A72AC09" w:rsidR="00031332" w:rsidRPr="00425112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19</w:t>
            </w:r>
          </w:p>
        </w:tc>
        <w:tc>
          <w:tcPr>
            <w:tcW w:w="7098" w:type="dxa"/>
          </w:tcPr>
          <w:p w14:paraId="5D0F7E97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</w:pPr>
            <w:r w:rsidRPr="00425112">
              <w:rPr>
                <w:rFonts w:eastAsiaTheme="minorEastAsia"/>
              </w:rPr>
              <w:t>Измерение ЭДС и внутреннего сопротивления источника тока.</w:t>
            </w:r>
          </w:p>
        </w:tc>
        <w:tc>
          <w:tcPr>
            <w:tcW w:w="1499" w:type="dxa"/>
          </w:tcPr>
          <w:p w14:paraId="36783CCD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6</w:t>
            </w:r>
          </w:p>
        </w:tc>
      </w:tr>
      <w:tr w:rsidR="00031332" w:rsidRPr="00425112" w14:paraId="1068FAA9" w14:textId="77777777" w:rsidTr="00425112">
        <w:trPr>
          <w:trHeight w:val="554"/>
        </w:trPr>
        <w:tc>
          <w:tcPr>
            <w:tcW w:w="807" w:type="dxa"/>
          </w:tcPr>
          <w:p w14:paraId="3A834051" w14:textId="7DC4C056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0</w:t>
            </w:r>
          </w:p>
        </w:tc>
        <w:tc>
          <w:tcPr>
            <w:tcW w:w="7098" w:type="dxa"/>
          </w:tcPr>
          <w:p w14:paraId="58474488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Измерение удельного сопротивления материалов.</w:t>
            </w:r>
          </w:p>
        </w:tc>
        <w:tc>
          <w:tcPr>
            <w:tcW w:w="1499" w:type="dxa"/>
          </w:tcPr>
          <w:p w14:paraId="411CFED5" w14:textId="725B8ABE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6</w:t>
            </w:r>
          </w:p>
        </w:tc>
      </w:tr>
      <w:tr w:rsidR="00031332" w:rsidRPr="00425112" w14:paraId="53C012DE" w14:textId="77777777" w:rsidTr="00425112">
        <w:trPr>
          <w:trHeight w:val="554"/>
        </w:trPr>
        <w:tc>
          <w:tcPr>
            <w:tcW w:w="807" w:type="dxa"/>
          </w:tcPr>
          <w:p w14:paraId="2664F199" w14:textId="0E270A82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1</w:t>
            </w:r>
          </w:p>
        </w:tc>
        <w:tc>
          <w:tcPr>
            <w:tcW w:w="7098" w:type="dxa"/>
          </w:tcPr>
          <w:p w14:paraId="09954A02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Измерение заряда конденсатора.</w:t>
            </w:r>
          </w:p>
        </w:tc>
        <w:tc>
          <w:tcPr>
            <w:tcW w:w="1499" w:type="dxa"/>
          </w:tcPr>
          <w:p w14:paraId="3F44F6E2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65D5FD99" w14:textId="77777777" w:rsidTr="00425112">
        <w:trPr>
          <w:trHeight w:val="554"/>
        </w:trPr>
        <w:tc>
          <w:tcPr>
            <w:tcW w:w="807" w:type="dxa"/>
          </w:tcPr>
          <w:p w14:paraId="687CF6F2" w14:textId="20CC9332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2</w:t>
            </w:r>
          </w:p>
        </w:tc>
        <w:tc>
          <w:tcPr>
            <w:tcW w:w="7098" w:type="dxa"/>
          </w:tcPr>
          <w:p w14:paraId="1D1A9FF2" w14:textId="714A4D83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 xml:space="preserve">Резерв </w:t>
            </w:r>
          </w:p>
        </w:tc>
        <w:tc>
          <w:tcPr>
            <w:tcW w:w="1499" w:type="dxa"/>
          </w:tcPr>
          <w:p w14:paraId="2176CE53" w14:textId="4A8C8104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07D49719" w14:textId="77777777" w:rsidTr="00425112">
        <w:trPr>
          <w:trHeight w:val="554"/>
        </w:trPr>
        <w:tc>
          <w:tcPr>
            <w:tcW w:w="807" w:type="dxa"/>
          </w:tcPr>
          <w:p w14:paraId="0F7BF334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7098" w:type="dxa"/>
          </w:tcPr>
          <w:p w14:paraId="02B6BA24" w14:textId="6BB9BE59" w:rsidR="00882934" w:rsidRPr="00425112" w:rsidRDefault="00425112" w:rsidP="00031332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11 класс, 34 </w:t>
            </w:r>
            <w:r w:rsidR="00882934" w:rsidRPr="00425112">
              <w:rPr>
                <w:rFonts w:eastAsiaTheme="minorEastAsia"/>
                <w:b/>
              </w:rPr>
              <w:t>часа</w:t>
            </w:r>
          </w:p>
          <w:p w14:paraId="212DBACE" w14:textId="1C123579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9" w:type="dxa"/>
          </w:tcPr>
          <w:p w14:paraId="72642B0D" w14:textId="331E9DEC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882934" w:rsidRPr="00425112" w14:paraId="7C6576D0" w14:textId="77777777" w:rsidTr="00425112">
        <w:trPr>
          <w:trHeight w:val="554"/>
        </w:trPr>
        <w:tc>
          <w:tcPr>
            <w:tcW w:w="807" w:type="dxa"/>
          </w:tcPr>
          <w:p w14:paraId="3F83DE09" w14:textId="77777777" w:rsidR="00882934" w:rsidRPr="00425112" w:rsidRDefault="00882934" w:rsidP="00031332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7098" w:type="dxa"/>
          </w:tcPr>
          <w:p w14:paraId="019A2A38" w14:textId="77777777" w:rsidR="00882934" w:rsidRPr="00425112" w:rsidRDefault="00882934" w:rsidP="0088293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425112">
              <w:rPr>
                <w:rFonts w:eastAsiaTheme="minorEastAsia"/>
                <w:b/>
              </w:rPr>
              <w:t>Раздел 4.</w:t>
            </w:r>
          </w:p>
          <w:p w14:paraId="40E9E0AD" w14:textId="5BC6D86D" w:rsidR="00882934" w:rsidRPr="00425112" w:rsidRDefault="00882934" w:rsidP="0088293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425112">
              <w:rPr>
                <w:rFonts w:eastAsiaTheme="minorEastAsia"/>
                <w:b/>
              </w:rPr>
              <w:t xml:space="preserve"> Электричество и магнетизм, продолжение</w:t>
            </w:r>
          </w:p>
        </w:tc>
        <w:tc>
          <w:tcPr>
            <w:tcW w:w="1499" w:type="dxa"/>
          </w:tcPr>
          <w:p w14:paraId="675D2BC8" w14:textId="1C094E1D" w:rsidR="00882934" w:rsidRPr="00425112" w:rsidRDefault="00882934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 w:rsidRPr="00425112">
              <w:rPr>
                <w:b/>
                <w:bCs/>
              </w:rPr>
              <w:t>10</w:t>
            </w:r>
          </w:p>
        </w:tc>
      </w:tr>
      <w:tr w:rsidR="00031332" w:rsidRPr="00425112" w14:paraId="07D7B154" w14:textId="77777777" w:rsidTr="00425112">
        <w:trPr>
          <w:trHeight w:val="554"/>
        </w:trPr>
        <w:tc>
          <w:tcPr>
            <w:tcW w:w="807" w:type="dxa"/>
          </w:tcPr>
          <w:p w14:paraId="0AA0B587" w14:textId="6A07713E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3</w:t>
            </w:r>
          </w:p>
        </w:tc>
        <w:tc>
          <w:tcPr>
            <w:tcW w:w="7098" w:type="dxa"/>
          </w:tcPr>
          <w:p w14:paraId="5260BE94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Измерение вольт-амперной характеристики полупроводникового диода.</w:t>
            </w:r>
          </w:p>
        </w:tc>
        <w:tc>
          <w:tcPr>
            <w:tcW w:w="1499" w:type="dxa"/>
          </w:tcPr>
          <w:p w14:paraId="647C18FE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15441B48" w14:textId="77777777" w:rsidTr="00425112">
        <w:trPr>
          <w:trHeight w:val="554"/>
        </w:trPr>
        <w:tc>
          <w:tcPr>
            <w:tcW w:w="807" w:type="dxa"/>
          </w:tcPr>
          <w:p w14:paraId="78BA89F3" w14:textId="4ECFE8C0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4</w:t>
            </w:r>
          </w:p>
        </w:tc>
        <w:tc>
          <w:tcPr>
            <w:tcW w:w="7098" w:type="dxa"/>
          </w:tcPr>
          <w:p w14:paraId="274B3673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Наблюдение явления электромагнитной индукции.</w:t>
            </w:r>
          </w:p>
        </w:tc>
        <w:tc>
          <w:tcPr>
            <w:tcW w:w="1499" w:type="dxa"/>
          </w:tcPr>
          <w:p w14:paraId="0B74A755" w14:textId="06540546" w:rsidR="00031332" w:rsidRPr="00425112" w:rsidRDefault="00882934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481EE0E8" w14:textId="77777777" w:rsidTr="00425112">
        <w:trPr>
          <w:trHeight w:val="729"/>
        </w:trPr>
        <w:tc>
          <w:tcPr>
            <w:tcW w:w="807" w:type="dxa"/>
          </w:tcPr>
          <w:p w14:paraId="0AF8AAD9" w14:textId="1EE2B7B6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5</w:t>
            </w:r>
          </w:p>
        </w:tc>
        <w:tc>
          <w:tcPr>
            <w:tcW w:w="7098" w:type="dxa"/>
          </w:tcPr>
          <w:p w14:paraId="00BEFF1B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 xml:space="preserve">Резерв </w:t>
            </w:r>
          </w:p>
        </w:tc>
        <w:tc>
          <w:tcPr>
            <w:tcW w:w="1499" w:type="dxa"/>
          </w:tcPr>
          <w:p w14:paraId="3A4D7218" w14:textId="038355C7" w:rsidR="00031332" w:rsidRPr="00425112" w:rsidRDefault="00673394" w:rsidP="00031332">
            <w:pPr>
              <w:tabs>
                <w:tab w:val="left" w:pos="3420"/>
              </w:tabs>
              <w:spacing w:line="276" w:lineRule="auto"/>
              <w:jc w:val="center"/>
              <w:rPr>
                <w:lang w:val="en-US"/>
              </w:rPr>
            </w:pPr>
            <w:r w:rsidRPr="00425112">
              <w:rPr>
                <w:lang w:val="en-US"/>
              </w:rPr>
              <w:t>2</w:t>
            </w:r>
          </w:p>
        </w:tc>
      </w:tr>
      <w:tr w:rsidR="00031332" w:rsidRPr="00425112" w14:paraId="7E2F699E" w14:textId="77777777" w:rsidTr="00425112">
        <w:tc>
          <w:tcPr>
            <w:tcW w:w="7905" w:type="dxa"/>
            <w:gridSpan w:val="2"/>
          </w:tcPr>
          <w:p w14:paraId="70D763DB" w14:textId="77777777" w:rsidR="00031332" w:rsidRPr="00425112" w:rsidRDefault="00031332" w:rsidP="0003133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Оптика</w:t>
            </w:r>
          </w:p>
          <w:p w14:paraId="121ECC6F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99" w:type="dxa"/>
          </w:tcPr>
          <w:p w14:paraId="42958C2D" w14:textId="58A55BEB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 w:rsidRPr="00425112">
              <w:rPr>
                <w:b/>
                <w:color w:val="000000" w:themeColor="text1"/>
              </w:rPr>
              <w:t>2</w:t>
            </w:r>
            <w:r w:rsidR="00673394" w:rsidRPr="00425112">
              <w:rPr>
                <w:b/>
                <w:color w:val="000000" w:themeColor="text1"/>
                <w:lang w:val="en-US"/>
              </w:rPr>
              <w:t>4</w:t>
            </w:r>
          </w:p>
        </w:tc>
      </w:tr>
      <w:tr w:rsidR="00031332" w:rsidRPr="00425112" w14:paraId="2284249F" w14:textId="77777777" w:rsidTr="00425112">
        <w:tc>
          <w:tcPr>
            <w:tcW w:w="807" w:type="dxa"/>
          </w:tcPr>
          <w:p w14:paraId="7BF3D957" w14:textId="129ED2AD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6</w:t>
            </w:r>
          </w:p>
        </w:tc>
        <w:tc>
          <w:tcPr>
            <w:tcW w:w="7098" w:type="dxa"/>
          </w:tcPr>
          <w:p w14:paraId="54E5E40D" w14:textId="77777777" w:rsidR="00031332" w:rsidRPr="00425112" w:rsidRDefault="00031332" w:rsidP="00031332">
            <w:pPr>
              <w:autoSpaceDE w:val="0"/>
              <w:autoSpaceDN w:val="0"/>
              <w:adjustRightInd w:val="0"/>
            </w:pPr>
            <w:r w:rsidRPr="00425112">
              <w:rPr>
                <w:rFonts w:eastAsiaTheme="minorEastAsia"/>
              </w:rPr>
              <w:t xml:space="preserve">Техника безопасности. Изучение отражения и преломления света. </w:t>
            </w:r>
          </w:p>
        </w:tc>
        <w:tc>
          <w:tcPr>
            <w:tcW w:w="1499" w:type="dxa"/>
          </w:tcPr>
          <w:p w14:paraId="126AB3E5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2</w:t>
            </w:r>
          </w:p>
        </w:tc>
      </w:tr>
      <w:tr w:rsidR="00031332" w:rsidRPr="00425112" w14:paraId="60EBC82D" w14:textId="77777777" w:rsidTr="00425112">
        <w:tc>
          <w:tcPr>
            <w:tcW w:w="807" w:type="dxa"/>
          </w:tcPr>
          <w:p w14:paraId="427DA5BA" w14:textId="4483E275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2</w:t>
            </w:r>
            <w:r w:rsidR="008C10CA" w:rsidRPr="00425112">
              <w:rPr>
                <w:lang w:val="en-US"/>
              </w:rPr>
              <w:t>7</w:t>
            </w:r>
          </w:p>
        </w:tc>
        <w:tc>
          <w:tcPr>
            <w:tcW w:w="7098" w:type="dxa"/>
          </w:tcPr>
          <w:p w14:paraId="694BB2B9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both"/>
            </w:pPr>
            <w:r w:rsidRPr="00425112">
              <w:rPr>
                <w:rFonts w:eastAsiaTheme="minorEastAsia"/>
              </w:rPr>
              <w:t>Определение фокусного расстояния линз.</w:t>
            </w:r>
          </w:p>
        </w:tc>
        <w:tc>
          <w:tcPr>
            <w:tcW w:w="1499" w:type="dxa"/>
          </w:tcPr>
          <w:p w14:paraId="18146177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6807897B" w14:textId="77777777" w:rsidTr="00425112">
        <w:tc>
          <w:tcPr>
            <w:tcW w:w="807" w:type="dxa"/>
          </w:tcPr>
          <w:p w14:paraId="506B5E28" w14:textId="1A980EAA" w:rsidR="00031332" w:rsidRPr="00425112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28</w:t>
            </w:r>
          </w:p>
        </w:tc>
        <w:tc>
          <w:tcPr>
            <w:tcW w:w="7098" w:type="dxa"/>
          </w:tcPr>
          <w:p w14:paraId="42080F61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Проверка предположения о сумме расстояний от линзы до</w:t>
            </w:r>
          </w:p>
          <w:p w14:paraId="4A42D6D4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предмета и изображения</w:t>
            </w:r>
          </w:p>
        </w:tc>
        <w:tc>
          <w:tcPr>
            <w:tcW w:w="1499" w:type="dxa"/>
          </w:tcPr>
          <w:p w14:paraId="01384DA6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6</w:t>
            </w:r>
          </w:p>
        </w:tc>
      </w:tr>
      <w:tr w:rsidR="00031332" w:rsidRPr="00425112" w14:paraId="1992FB04" w14:textId="77777777" w:rsidTr="00425112">
        <w:tc>
          <w:tcPr>
            <w:tcW w:w="807" w:type="dxa"/>
          </w:tcPr>
          <w:p w14:paraId="04322C06" w14:textId="52F34960" w:rsidR="00031332" w:rsidRPr="00425112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rPr>
                <w:lang w:val="en-US"/>
              </w:rPr>
              <w:t>29</w:t>
            </w:r>
          </w:p>
        </w:tc>
        <w:tc>
          <w:tcPr>
            <w:tcW w:w="7098" w:type="dxa"/>
          </w:tcPr>
          <w:p w14:paraId="13CF962F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Определение показателя преломления вещества.</w:t>
            </w:r>
          </w:p>
        </w:tc>
        <w:tc>
          <w:tcPr>
            <w:tcW w:w="1499" w:type="dxa"/>
          </w:tcPr>
          <w:p w14:paraId="1DC13ECD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428A66BC" w14:textId="77777777" w:rsidTr="00425112">
        <w:tc>
          <w:tcPr>
            <w:tcW w:w="807" w:type="dxa"/>
          </w:tcPr>
          <w:p w14:paraId="36B4994D" w14:textId="33FB19DC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3</w:t>
            </w:r>
            <w:r w:rsidR="008C10CA" w:rsidRPr="00425112">
              <w:rPr>
                <w:lang w:val="en-US"/>
              </w:rPr>
              <w:t>0</w:t>
            </w:r>
          </w:p>
        </w:tc>
        <w:tc>
          <w:tcPr>
            <w:tcW w:w="7098" w:type="dxa"/>
          </w:tcPr>
          <w:p w14:paraId="4969F870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Наблюдение полного внутреннего отражения.</w:t>
            </w:r>
          </w:p>
        </w:tc>
        <w:tc>
          <w:tcPr>
            <w:tcW w:w="1499" w:type="dxa"/>
          </w:tcPr>
          <w:p w14:paraId="016CB5E3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7612DD0E" w14:textId="77777777" w:rsidTr="00425112">
        <w:tc>
          <w:tcPr>
            <w:tcW w:w="807" w:type="dxa"/>
          </w:tcPr>
          <w:p w14:paraId="529406A6" w14:textId="1FF21E34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3</w:t>
            </w:r>
            <w:r w:rsidR="008C10CA" w:rsidRPr="00425112">
              <w:rPr>
                <w:lang w:val="en-US"/>
              </w:rPr>
              <w:t>1</w:t>
            </w:r>
          </w:p>
        </w:tc>
        <w:tc>
          <w:tcPr>
            <w:tcW w:w="7098" w:type="dxa"/>
          </w:tcPr>
          <w:p w14:paraId="13CFF722" w14:textId="77777777" w:rsidR="00031332" w:rsidRPr="00425112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5112">
              <w:rPr>
                <w:rFonts w:eastAsiaTheme="minorEastAsia"/>
              </w:rPr>
              <w:t>Построение изображений с помощью систем линз и зеркал.</w:t>
            </w:r>
          </w:p>
        </w:tc>
        <w:tc>
          <w:tcPr>
            <w:tcW w:w="1499" w:type="dxa"/>
          </w:tcPr>
          <w:p w14:paraId="2C488B40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 w:rsidRPr="00425112">
              <w:t>4</w:t>
            </w:r>
          </w:p>
        </w:tc>
      </w:tr>
      <w:tr w:rsidR="00031332" w:rsidRPr="00425112" w14:paraId="41A74FEE" w14:textId="77777777" w:rsidTr="00425112">
        <w:tc>
          <w:tcPr>
            <w:tcW w:w="807" w:type="dxa"/>
          </w:tcPr>
          <w:p w14:paraId="5E0349B5" w14:textId="379C4C7D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 w:rsidRPr="00425112">
              <w:t>3</w:t>
            </w:r>
            <w:r w:rsidR="008C10CA" w:rsidRPr="00425112">
              <w:rPr>
                <w:lang w:val="en-US"/>
              </w:rPr>
              <w:t>2</w:t>
            </w:r>
          </w:p>
        </w:tc>
        <w:tc>
          <w:tcPr>
            <w:tcW w:w="7098" w:type="dxa"/>
          </w:tcPr>
          <w:p w14:paraId="3F2F9D17" w14:textId="77777777" w:rsidR="00031332" w:rsidRPr="00425112" w:rsidRDefault="0003133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425112">
              <w:rPr>
                <w:b/>
              </w:rPr>
              <w:t>Резерв</w:t>
            </w:r>
          </w:p>
        </w:tc>
        <w:tc>
          <w:tcPr>
            <w:tcW w:w="1499" w:type="dxa"/>
          </w:tcPr>
          <w:p w14:paraId="20AA55B9" w14:textId="2FF31397" w:rsidR="00031332" w:rsidRPr="00425112" w:rsidRDefault="00673394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425112">
              <w:rPr>
                <w:b/>
                <w:bCs/>
                <w:lang w:val="en-US"/>
              </w:rPr>
              <w:t>2</w:t>
            </w:r>
          </w:p>
        </w:tc>
      </w:tr>
    </w:tbl>
    <w:p w14:paraId="7150DE19" w14:textId="17AD399F" w:rsidR="00543C35" w:rsidRPr="00425112" w:rsidRDefault="00543C3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62214" w14:textId="77777777" w:rsidR="00BE053C" w:rsidRPr="00425112" w:rsidRDefault="00BE053C" w:rsidP="00BE053C">
      <w:pPr>
        <w:ind w:firstLine="567"/>
        <w:jc w:val="both"/>
        <w:rPr>
          <w:bCs/>
        </w:rPr>
      </w:pPr>
      <w:bookmarkStart w:id="1" w:name="_GoBack"/>
      <w:bookmarkEnd w:id="1"/>
      <w:r w:rsidRPr="00425112">
        <w:rPr>
          <w:bCs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59654F9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 xml:space="preserve">— опыт дел, направленных на заботу о своей семье, родных и близких; </w:t>
      </w:r>
    </w:p>
    <w:p w14:paraId="6346AA19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>— трудовой опыт, опыт участия в производственной практике;</w:t>
      </w:r>
    </w:p>
    <w:p w14:paraId="28F87286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 xml:space="preserve">— опыт дел, направленных на пользу своему родному городу или селу, стране </w:t>
      </w:r>
    </w:p>
    <w:p w14:paraId="5E4E58AB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 xml:space="preserve">в целом, опыт деятельного выражения собственной гражданской позиции; </w:t>
      </w:r>
    </w:p>
    <w:p w14:paraId="7EAC77BA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>— опыт природоохранных дел;</w:t>
      </w:r>
    </w:p>
    <w:p w14:paraId="397A1215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lastRenderedPageBreak/>
        <w:t xml:space="preserve">— опыт разрешения возникающих конфликтных ситуаций в школе, дома </w:t>
      </w:r>
    </w:p>
    <w:p w14:paraId="1B147EAE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>или на улице;</w:t>
      </w:r>
    </w:p>
    <w:p w14:paraId="7C4CA4E3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35E83D7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BF48DD1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 xml:space="preserve">— опыт ведения здорового образа жизни и заботы о здоровье других людей; </w:t>
      </w:r>
    </w:p>
    <w:p w14:paraId="6FF18C66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>— опыт оказания помощи окружающим, заботы о малышах или пожилых людях, волонтерский опыт;</w:t>
      </w:r>
    </w:p>
    <w:p w14:paraId="20A42077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>— опыт самопознания и самоанализа, опыт социально приемлемого самовыражения и самореализации.</w:t>
      </w:r>
    </w:p>
    <w:p w14:paraId="537E2F00" w14:textId="77777777" w:rsidR="00BE053C" w:rsidRPr="00425112" w:rsidRDefault="00BE053C" w:rsidP="00BE053C">
      <w:pPr>
        <w:ind w:firstLine="567"/>
        <w:jc w:val="both"/>
        <w:rPr>
          <w:bCs/>
        </w:rPr>
      </w:pPr>
      <w:r w:rsidRPr="00425112">
        <w:rPr>
          <w:bCs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ADDEE90" w14:textId="77777777" w:rsidR="00BE053C" w:rsidRPr="00425112" w:rsidRDefault="00BE053C" w:rsidP="00BE053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E8B5949" w14:textId="40A150C2" w:rsidR="00425112" w:rsidRDefault="00425112" w:rsidP="0042511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14:paraId="5CB96B06" w14:textId="77777777" w:rsidR="00425112" w:rsidRDefault="00425112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560A4" w14:textId="02ED17DF" w:rsidR="00330027" w:rsidRPr="00425112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12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425112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48F6E331" w14:textId="27F8E2EF" w:rsidR="00882934" w:rsidRPr="00425112" w:rsidRDefault="00CC1857" w:rsidP="00BE053C">
      <w:p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 w:rsidRPr="00425112">
        <w:rPr>
          <w:color w:val="333333"/>
        </w:rPr>
        <w:t xml:space="preserve">Учебник </w:t>
      </w:r>
      <w:proofErr w:type="spellStart"/>
      <w:r w:rsidRPr="00425112">
        <w:rPr>
          <w:color w:val="333333"/>
        </w:rPr>
        <w:t>Мякишев</w:t>
      </w:r>
      <w:proofErr w:type="spellEnd"/>
      <w:r w:rsidRPr="00425112">
        <w:rPr>
          <w:color w:val="333333"/>
        </w:rPr>
        <w:t xml:space="preserve"> и </w:t>
      </w:r>
      <w:proofErr w:type="spellStart"/>
      <w:r w:rsidRPr="00425112">
        <w:rPr>
          <w:color w:val="333333"/>
        </w:rPr>
        <w:t>др</w:t>
      </w:r>
      <w:proofErr w:type="spellEnd"/>
      <w:r w:rsidRPr="00425112">
        <w:rPr>
          <w:color w:val="333333"/>
        </w:rPr>
        <w:t xml:space="preserve"> «Физика 10-11». в 5 томах, Дрофа</w:t>
      </w:r>
    </w:p>
    <w:p w14:paraId="763F3B58" w14:textId="77777777" w:rsidR="00945AD9" w:rsidRPr="00425112" w:rsidRDefault="00F25A26" w:rsidP="00425112">
      <w:pPr>
        <w:pStyle w:val="a4"/>
        <w:spacing w:before="0" w:beforeAutospacing="0" w:after="0" w:afterAutospacing="0"/>
        <w:contextualSpacing/>
        <w:rPr>
          <w:b/>
          <w:bCs/>
          <w:color w:val="333333"/>
          <w:shd w:val="clear" w:color="auto" w:fill="FFFFFF"/>
        </w:rPr>
      </w:pPr>
      <w:r w:rsidRPr="00425112">
        <w:rPr>
          <w:b/>
          <w:bCs/>
          <w:color w:val="333333"/>
          <w:shd w:val="clear" w:color="auto" w:fill="FFFFFF"/>
        </w:rPr>
        <w:t xml:space="preserve">Полезные </w:t>
      </w:r>
      <w:proofErr w:type="spellStart"/>
      <w:r w:rsidRPr="00425112">
        <w:rPr>
          <w:b/>
          <w:bCs/>
          <w:color w:val="333333"/>
          <w:shd w:val="clear" w:color="auto" w:fill="FFFFFF"/>
        </w:rPr>
        <w:t>и</w:t>
      </w:r>
      <w:r w:rsidR="00945AD9" w:rsidRPr="00425112">
        <w:rPr>
          <w:b/>
          <w:bCs/>
          <w:color w:val="333333"/>
          <w:shd w:val="clear" w:color="auto" w:fill="FFFFFF"/>
        </w:rPr>
        <w:t>нтернет-ресурсы</w:t>
      </w:r>
      <w:proofErr w:type="spellEnd"/>
      <w:r w:rsidR="00945AD9" w:rsidRPr="00425112">
        <w:rPr>
          <w:b/>
          <w:bCs/>
          <w:color w:val="333333"/>
          <w:shd w:val="clear" w:color="auto" w:fill="FFFFFF"/>
        </w:rPr>
        <w:t>:</w:t>
      </w:r>
    </w:p>
    <w:p w14:paraId="72D4859E" w14:textId="77777777" w:rsidR="00F25A26" w:rsidRPr="00425112" w:rsidRDefault="00425112" w:rsidP="0042511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222222"/>
        </w:rPr>
      </w:pPr>
      <w:hyperlink r:id="rId6" w:tgtFrame="_blank" w:history="1">
        <w:r w:rsidR="00F25A26" w:rsidRPr="00425112">
          <w:rPr>
            <w:rStyle w:val="a5"/>
          </w:rPr>
          <w:t>http://elementy.ru/</w:t>
        </w:r>
      </w:hyperlink>
    </w:p>
    <w:p w14:paraId="5E16F8E8" w14:textId="77777777" w:rsidR="00F25A26" w:rsidRPr="00425112" w:rsidRDefault="00425112" w:rsidP="0042511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222222"/>
        </w:rPr>
      </w:pPr>
      <w:hyperlink r:id="rId7" w:tgtFrame="_blank" w:history="1">
        <w:r w:rsidR="00F25A26" w:rsidRPr="00425112">
          <w:rPr>
            <w:rStyle w:val="a5"/>
          </w:rPr>
          <w:t>http://postnauka.ru/</w:t>
        </w:r>
      </w:hyperlink>
    </w:p>
    <w:p w14:paraId="3257B586" w14:textId="77777777" w:rsidR="00525BC0" w:rsidRPr="00DF726C" w:rsidRDefault="00525BC0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BC0" w:rsidRPr="00DF726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23DB"/>
    <w:rsid w:val="0002531B"/>
    <w:rsid w:val="00027BAF"/>
    <w:rsid w:val="00031332"/>
    <w:rsid w:val="00033139"/>
    <w:rsid w:val="000413A2"/>
    <w:rsid w:val="00041DC6"/>
    <w:rsid w:val="00060D0C"/>
    <w:rsid w:val="0006287A"/>
    <w:rsid w:val="000C7878"/>
    <w:rsid w:val="000D235B"/>
    <w:rsid w:val="000D2736"/>
    <w:rsid w:val="001076F3"/>
    <w:rsid w:val="00110BA0"/>
    <w:rsid w:val="00112AA8"/>
    <w:rsid w:val="0011441F"/>
    <w:rsid w:val="00120A3C"/>
    <w:rsid w:val="00130DB8"/>
    <w:rsid w:val="00132330"/>
    <w:rsid w:val="001376FF"/>
    <w:rsid w:val="00163217"/>
    <w:rsid w:val="001D7FAD"/>
    <w:rsid w:val="001E20DF"/>
    <w:rsid w:val="00221CD9"/>
    <w:rsid w:val="002223C8"/>
    <w:rsid w:val="00231CD8"/>
    <w:rsid w:val="00237288"/>
    <w:rsid w:val="00242640"/>
    <w:rsid w:val="00290413"/>
    <w:rsid w:val="002B12C5"/>
    <w:rsid w:val="002B6E57"/>
    <w:rsid w:val="002C2731"/>
    <w:rsid w:val="002C2E85"/>
    <w:rsid w:val="00302B89"/>
    <w:rsid w:val="00330027"/>
    <w:rsid w:val="0033548F"/>
    <w:rsid w:val="00350FE6"/>
    <w:rsid w:val="00353C12"/>
    <w:rsid w:val="00361888"/>
    <w:rsid w:val="003618CF"/>
    <w:rsid w:val="0038012E"/>
    <w:rsid w:val="003B1F01"/>
    <w:rsid w:val="003C1D9B"/>
    <w:rsid w:val="003C69FE"/>
    <w:rsid w:val="003E7DD8"/>
    <w:rsid w:val="00425112"/>
    <w:rsid w:val="0043729A"/>
    <w:rsid w:val="004407D7"/>
    <w:rsid w:val="0046029E"/>
    <w:rsid w:val="0046151F"/>
    <w:rsid w:val="004675FF"/>
    <w:rsid w:val="0047280A"/>
    <w:rsid w:val="004761AA"/>
    <w:rsid w:val="00496581"/>
    <w:rsid w:val="004B27E9"/>
    <w:rsid w:val="004E5291"/>
    <w:rsid w:val="00521811"/>
    <w:rsid w:val="00525BC0"/>
    <w:rsid w:val="00541EE7"/>
    <w:rsid w:val="00543C35"/>
    <w:rsid w:val="005735D4"/>
    <w:rsid w:val="0058204A"/>
    <w:rsid w:val="005C02C3"/>
    <w:rsid w:val="005C6642"/>
    <w:rsid w:val="005D4F22"/>
    <w:rsid w:val="005D536D"/>
    <w:rsid w:val="005E1D4B"/>
    <w:rsid w:val="005E3868"/>
    <w:rsid w:val="005E475E"/>
    <w:rsid w:val="00612E16"/>
    <w:rsid w:val="006152FC"/>
    <w:rsid w:val="0061575E"/>
    <w:rsid w:val="00643EE7"/>
    <w:rsid w:val="00655D33"/>
    <w:rsid w:val="006671C0"/>
    <w:rsid w:val="00673394"/>
    <w:rsid w:val="00682DFA"/>
    <w:rsid w:val="006904BD"/>
    <w:rsid w:val="006A23D0"/>
    <w:rsid w:val="006A66B8"/>
    <w:rsid w:val="006B3A7B"/>
    <w:rsid w:val="006B51BB"/>
    <w:rsid w:val="006C2B60"/>
    <w:rsid w:val="006D182E"/>
    <w:rsid w:val="006D3F5C"/>
    <w:rsid w:val="006E7892"/>
    <w:rsid w:val="007019CF"/>
    <w:rsid w:val="007132BD"/>
    <w:rsid w:val="00714EDB"/>
    <w:rsid w:val="0074114E"/>
    <w:rsid w:val="007477B2"/>
    <w:rsid w:val="007679DB"/>
    <w:rsid w:val="007849A5"/>
    <w:rsid w:val="007951F3"/>
    <w:rsid w:val="007A2014"/>
    <w:rsid w:val="007A3B3D"/>
    <w:rsid w:val="007A763B"/>
    <w:rsid w:val="007B66AD"/>
    <w:rsid w:val="007C6D1F"/>
    <w:rsid w:val="00800B8D"/>
    <w:rsid w:val="00844691"/>
    <w:rsid w:val="008511D0"/>
    <w:rsid w:val="00882934"/>
    <w:rsid w:val="00891CB5"/>
    <w:rsid w:val="00891EA6"/>
    <w:rsid w:val="00892B6B"/>
    <w:rsid w:val="00893D80"/>
    <w:rsid w:val="008A304D"/>
    <w:rsid w:val="008A7051"/>
    <w:rsid w:val="008B7C01"/>
    <w:rsid w:val="008C10CA"/>
    <w:rsid w:val="008E0F03"/>
    <w:rsid w:val="0090034A"/>
    <w:rsid w:val="00932EC5"/>
    <w:rsid w:val="00945AD9"/>
    <w:rsid w:val="009460AE"/>
    <w:rsid w:val="00952E88"/>
    <w:rsid w:val="00977126"/>
    <w:rsid w:val="00987A8E"/>
    <w:rsid w:val="00994901"/>
    <w:rsid w:val="00995917"/>
    <w:rsid w:val="00996B0A"/>
    <w:rsid w:val="009A686D"/>
    <w:rsid w:val="009B46CE"/>
    <w:rsid w:val="009B4F4A"/>
    <w:rsid w:val="009D034A"/>
    <w:rsid w:val="009D2821"/>
    <w:rsid w:val="009F279B"/>
    <w:rsid w:val="009F6EE5"/>
    <w:rsid w:val="00A047D1"/>
    <w:rsid w:val="00A13129"/>
    <w:rsid w:val="00A14426"/>
    <w:rsid w:val="00A27139"/>
    <w:rsid w:val="00A7593B"/>
    <w:rsid w:val="00A84D36"/>
    <w:rsid w:val="00AA2334"/>
    <w:rsid w:val="00AA3BD4"/>
    <w:rsid w:val="00AA6575"/>
    <w:rsid w:val="00AC137D"/>
    <w:rsid w:val="00AE710C"/>
    <w:rsid w:val="00B74B3E"/>
    <w:rsid w:val="00B84832"/>
    <w:rsid w:val="00B84C6E"/>
    <w:rsid w:val="00BA603F"/>
    <w:rsid w:val="00BB01F3"/>
    <w:rsid w:val="00BB7A28"/>
    <w:rsid w:val="00BE053C"/>
    <w:rsid w:val="00C1282D"/>
    <w:rsid w:val="00C145E3"/>
    <w:rsid w:val="00C33D3A"/>
    <w:rsid w:val="00C83011"/>
    <w:rsid w:val="00CA1292"/>
    <w:rsid w:val="00CB7FD9"/>
    <w:rsid w:val="00CC1857"/>
    <w:rsid w:val="00D33F74"/>
    <w:rsid w:val="00D343CC"/>
    <w:rsid w:val="00D37767"/>
    <w:rsid w:val="00D54CD7"/>
    <w:rsid w:val="00D974C4"/>
    <w:rsid w:val="00DA23B6"/>
    <w:rsid w:val="00DC1BE7"/>
    <w:rsid w:val="00DC2CFE"/>
    <w:rsid w:val="00DC5E22"/>
    <w:rsid w:val="00DE49DA"/>
    <w:rsid w:val="00DF726C"/>
    <w:rsid w:val="00E15B0A"/>
    <w:rsid w:val="00E160D6"/>
    <w:rsid w:val="00E2139B"/>
    <w:rsid w:val="00E22608"/>
    <w:rsid w:val="00E31AF6"/>
    <w:rsid w:val="00E33B4B"/>
    <w:rsid w:val="00E45B81"/>
    <w:rsid w:val="00E512D9"/>
    <w:rsid w:val="00E5161F"/>
    <w:rsid w:val="00E66FC4"/>
    <w:rsid w:val="00E67D29"/>
    <w:rsid w:val="00E81253"/>
    <w:rsid w:val="00E85510"/>
    <w:rsid w:val="00E91474"/>
    <w:rsid w:val="00EA045D"/>
    <w:rsid w:val="00EB63E9"/>
    <w:rsid w:val="00EC408B"/>
    <w:rsid w:val="00EC6D8C"/>
    <w:rsid w:val="00ED2348"/>
    <w:rsid w:val="00EE2D59"/>
    <w:rsid w:val="00EF6B67"/>
    <w:rsid w:val="00F25A26"/>
    <w:rsid w:val="00F4174A"/>
    <w:rsid w:val="00F545E6"/>
    <w:rsid w:val="00F62202"/>
    <w:rsid w:val="00F63868"/>
    <w:rsid w:val="00F9353F"/>
    <w:rsid w:val="00FB0F60"/>
    <w:rsid w:val="00FC3EB1"/>
    <w:rsid w:val="00FD3C42"/>
    <w:rsid w:val="00FD71CB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F17"/>
  <w15:docId w15:val="{C3C0A2E0-3D46-435F-A20C-9C3610C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rsid w:val="00EB63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stnau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men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EE73-CC33-4376-A92D-E6EB383D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2</cp:revision>
  <dcterms:created xsi:type="dcterms:W3CDTF">2023-05-17T09:19:00Z</dcterms:created>
  <dcterms:modified xsi:type="dcterms:W3CDTF">2023-05-17T09:19:00Z</dcterms:modified>
</cp:coreProperties>
</file>