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536FC0" w:rsidRPr="003A1261" w14:paraId="426A0DE2" w14:textId="77777777" w:rsidTr="00F40575">
        <w:tc>
          <w:tcPr>
            <w:tcW w:w="5778" w:type="dxa"/>
          </w:tcPr>
          <w:p w14:paraId="4F5B3C61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 xml:space="preserve">Национальный </w:t>
            </w:r>
          </w:p>
          <w:p w14:paraId="7A283BA9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7485CE35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>«Высшая школа экономики»</w:t>
            </w:r>
          </w:p>
          <w:p w14:paraId="4C44C55C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055428E0" w14:textId="77777777" w:rsidR="00536FC0" w:rsidRPr="003A1261" w:rsidRDefault="00536FC0" w:rsidP="00F40575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3A1261">
              <w:rPr>
                <w:b/>
                <w:bCs/>
                <w:sz w:val="26"/>
                <w:szCs w:val="26"/>
              </w:rPr>
              <w:t>Лицей</w:t>
            </w:r>
          </w:p>
          <w:p w14:paraId="08B0D3AC" w14:textId="77777777" w:rsidR="00536FC0" w:rsidRPr="003A1261" w:rsidRDefault="00536FC0" w:rsidP="00F40575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02B52D1A" w14:textId="77777777" w:rsidR="00536FC0" w:rsidRPr="003A1261" w:rsidRDefault="00536FC0" w:rsidP="00F40575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7B8FFA16" w14:textId="77777777" w:rsidR="00536FC0" w:rsidRPr="003A1261" w:rsidRDefault="00536FC0" w:rsidP="00F4057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5D7A0E50" w14:textId="54508A74" w:rsidR="00536FC0" w:rsidRPr="003A1261" w:rsidRDefault="00536FC0" w:rsidP="00A317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</w:t>
            </w:r>
            <w:r w:rsidR="00515FD2">
              <w:rPr>
                <w:rFonts w:ascii="Times New Roman" w:hAnsi="Times New Roman" w:cs="Times New Roman"/>
                <w:b/>
                <w:sz w:val="26"/>
                <w:szCs w:val="26"/>
              </w:rPr>
              <w:t>521</w:t>
            </w:r>
          </w:p>
          <w:p w14:paraId="1571F39C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УТВЕРЖДЕНО</w:t>
            </w:r>
          </w:p>
          <w:p w14:paraId="4F9B7406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19BEE78B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Лицея НИУ ВШЭ</w:t>
            </w:r>
          </w:p>
          <w:p w14:paraId="4BC57F69" w14:textId="07CB5B14" w:rsidR="00536FC0" w:rsidRPr="003A1261" w:rsidRDefault="003A1261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 10 от 26.04.2023</w:t>
            </w:r>
          </w:p>
          <w:p w14:paraId="72B5B6A8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402D513A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5920433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DB7E21B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79A37C7A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FEB4B4F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0B4DA42" w14:textId="2D7A9A17" w:rsidR="00536FC0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7642D7" w14:textId="77777777" w:rsidR="00A31743" w:rsidRPr="003A1261" w:rsidRDefault="00A31743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25F789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96094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2EEBFB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3D7792" w14:textId="6867193A" w:rsidR="00536FC0" w:rsidRPr="003A1261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14:paraId="7D20D655" w14:textId="2B78A1FD" w:rsidR="00536FC0" w:rsidRPr="003A1261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«</w:t>
      </w:r>
      <w:r w:rsidR="00543A06" w:rsidRPr="00543A06">
        <w:rPr>
          <w:rFonts w:ascii="Times New Roman" w:hAnsi="Times New Roman" w:cs="Times New Roman"/>
          <w:bCs/>
          <w:sz w:val="26"/>
          <w:szCs w:val="26"/>
        </w:rPr>
        <w:t>Физическая культура</w:t>
      </w:r>
      <w:r w:rsidRPr="003A1261">
        <w:rPr>
          <w:rFonts w:ascii="Times New Roman" w:hAnsi="Times New Roman" w:cs="Times New Roman"/>
          <w:bCs/>
          <w:sz w:val="26"/>
          <w:szCs w:val="26"/>
        </w:rPr>
        <w:t>»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14:paraId="6FCB77DB" w14:textId="6FF7C4A6" w:rsidR="00536FC0" w:rsidRPr="003A1261" w:rsidRDefault="00515FD2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</w:t>
      </w:r>
      <w:r w:rsidR="0076504A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 xml:space="preserve">11 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>класс</w:t>
      </w:r>
    </w:p>
    <w:p w14:paraId="6BC20BD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E4DE82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DCF723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5E5AB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0CBD0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60CFE4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FBA4AD8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69CD2D0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9505A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AF40D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056917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416EEFA" w14:textId="00F85A05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Автор: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B0EB12" w14:textId="7D1499E6" w:rsidR="0076504A" w:rsidRPr="0076504A" w:rsidRDefault="00543A06" w:rsidP="007650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Михайлов К.А</w:t>
      </w:r>
      <w:r w:rsidR="00A63A25">
        <w:rPr>
          <w:rFonts w:ascii="Times New Roman" w:hAnsi="Times New Roman" w:cs="Times New Roman"/>
          <w:sz w:val="26"/>
          <w:szCs w:val="26"/>
        </w:rPr>
        <w:t>.</w:t>
      </w:r>
    </w:p>
    <w:p w14:paraId="235DF0CD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5EBAE0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D7F4BC9" w14:textId="51B54942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2C840B8" w14:textId="3745AF6A" w:rsidR="003A1261" w:rsidRDefault="00DA3F4C" w:rsidP="00DA3F4C">
      <w:pPr>
        <w:pStyle w:val="ConsPlusNormal"/>
        <w:tabs>
          <w:tab w:val="left" w:pos="86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7673CFE" w14:textId="77777777" w:rsidR="00DA3F4C" w:rsidRDefault="00DA3F4C" w:rsidP="00DA3F4C">
      <w:pPr>
        <w:pStyle w:val="ConsPlusNormal"/>
        <w:tabs>
          <w:tab w:val="left" w:pos="8610"/>
        </w:tabs>
        <w:rPr>
          <w:rFonts w:ascii="Times New Roman" w:hAnsi="Times New Roman" w:cs="Times New Roman"/>
          <w:sz w:val="26"/>
          <w:szCs w:val="26"/>
        </w:rPr>
      </w:pPr>
    </w:p>
    <w:p w14:paraId="6DA0BB08" w14:textId="4A340C01" w:rsid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9BD63FF" w14:textId="77777777" w:rsidR="003A1261" w:rsidRP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78B155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DBDA036" w14:textId="69D851C1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AC540D1" w14:textId="6C545463" w:rsidR="00543A06" w:rsidRDefault="00543A06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7A363839" w14:textId="0D17D008" w:rsidR="00543A06" w:rsidRDefault="00543A06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59476FB" w14:textId="77777777" w:rsidR="00543A06" w:rsidRDefault="00543A06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219784F" w14:textId="77777777" w:rsidR="003520F5" w:rsidRPr="003A1261" w:rsidRDefault="003520F5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EB82504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AF87F8A" w14:textId="77777777" w:rsidR="00515FD2" w:rsidRPr="00515FD2" w:rsidRDefault="00515FD2" w:rsidP="00447D43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ПЛАНИРУЕМЫЕ РЕЗУЛЬТАТЫ ОСВОЕНИЯ УЧЕБНОГО ПРЕДМЕТА «ФИЗИЧЕСКАЯ КУЛЬТУРА» НА УРОВНЕ СРЕДНЕГО ОБЩЕГО ОБРАЗОВ</w:t>
      </w:r>
      <w:bookmarkStart w:id="0" w:name="_GoBack"/>
      <w:bookmarkEnd w:id="0"/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АНИЯ</w:t>
      </w:r>
    </w:p>
    <w:p w14:paraId="5A41BF80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75C80C5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ЛИЧНОСТНЫЕ РЕЗУЛЬТАТЫ</w:t>
      </w:r>
    </w:p>
    <w:p w14:paraId="22C4D54B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74375BE9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0ACDE64B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осознание своих конституционных прав и обязанностей, уважение закона и правопорядка;</w:t>
      </w:r>
    </w:p>
    <w:p w14:paraId="18088D69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принятие традиционных национальных, общечеловеческих гуманистических и демократических ценностей;</w:t>
      </w:r>
    </w:p>
    <w:p w14:paraId="1B25B789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10FEB3B3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1640A4F5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взаимодействовать с социальными институтами в соответствии с их функциями и назначением;</w:t>
      </w:r>
    </w:p>
    <w:p w14:paraId="4905170E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готовность к гуманитарной и волонтерской деятельности;</w:t>
      </w:r>
    </w:p>
    <w:p w14:paraId="63525BEF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патриотического воспитания: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699DD695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673E0E82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идейная убежденность, готовность к служению и защите Отечества, ответственность за его судьбу;</w:t>
      </w:r>
    </w:p>
    <w:p w14:paraId="52BF7F25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осознание духовных ценностей российского народа;</w:t>
      </w:r>
    </w:p>
    <w:p w14:paraId="177D9A31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сформированность нравственного сознания, этического поведения;</w:t>
      </w:r>
    </w:p>
    <w:p w14:paraId="489104EB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7E769145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осознание личного вклада в построение устойчивого будущего;</w:t>
      </w:r>
    </w:p>
    <w:p w14:paraId="25B00578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14:paraId="6CCE9ABE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4D13562C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79DDA63B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473F13E1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готовность к самовыражению в разных видах искусства, стремление проявлять качества творческой личности;</w:t>
      </w:r>
    </w:p>
    <w:p w14:paraId="59EA6EAF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физического воспитания:</w:t>
      </w:r>
    </w:p>
    <w:p w14:paraId="11A52883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сформированность здорового и безопасного образа жизни, ответственного отношения к своему здоровью;</w:t>
      </w:r>
    </w:p>
    <w:p w14:paraId="080FE383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потребность в физическом совершенствовании, занятиях спортивно-оздоровительной деятельностью;</w:t>
      </w:r>
    </w:p>
    <w:p w14:paraId="6497DBB9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активное неприятие вредных привычек и иных форм причинения вреда физическому и психическому здоровью;</w:t>
      </w:r>
    </w:p>
    <w:p w14:paraId="30D53ED2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готовность к труду, осознание ценности мастерства, трудолюбие;</w:t>
      </w:r>
    </w:p>
    <w:p w14:paraId="7FD7C65E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13E1FA50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5F4C93C5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готовность и способность к образованию и самообразованию на протяжении всей жизни;</w:t>
      </w:r>
    </w:p>
    <w:p w14:paraId="17CDDC10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экологического воспитания:</w:t>
      </w:r>
    </w:p>
    <w:p w14:paraId="4F801014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7EF5A6EE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3111E63B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активное неприятие действий, приносящих вред окружающей среде;</w:t>
      </w:r>
    </w:p>
    <w:p w14:paraId="16BA4352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расширение опыта деятельности экологической направленности;</w:t>
      </w:r>
    </w:p>
    <w:p w14:paraId="02B56B1F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ценности научного познания: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04DB3EEF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6A0A12EB" w14:textId="77777777" w:rsidR="00515FD2" w:rsidRPr="00515FD2" w:rsidRDefault="00515FD2" w:rsidP="00515FD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1F84A5C5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ED82A0B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МЕТАПРЕДМЕТНЫЕ РЕЗУЛЬТАТЫ</w:t>
      </w:r>
    </w:p>
    <w:p w14:paraId="05D1B9AC" w14:textId="77777777" w:rsidR="00515FD2" w:rsidRPr="00515FD2" w:rsidRDefault="00515FD2" w:rsidP="00515FD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</w:t>
      </w:r>
    </w:p>
    <w:p w14:paraId="59CCAE82" w14:textId="77777777" w:rsidR="00515FD2" w:rsidRPr="00515FD2" w:rsidRDefault="00515FD2" w:rsidP="00515FD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устанавливать причинно-следственную связь между планированием режима дня и изменениями показателей работоспособности;</w:t>
      </w:r>
    </w:p>
    <w:p w14:paraId="1C4FA5D1" w14:textId="77777777" w:rsidR="00515FD2" w:rsidRPr="00515FD2" w:rsidRDefault="00515FD2" w:rsidP="00515FD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14:paraId="36990EAE" w14:textId="77777777" w:rsidR="00515FD2" w:rsidRPr="00515FD2" w:rsidRDefault="00515FD2" w:rsidP="00515FD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14:paraId="28D4F531" w14:textId="77777777" w:rsidR="00515FD2" w:rsidRPr="00515FD2" w:rsidRDefault="00515FD2" w:rsidP="00515FD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14:paraId="0CCF1353" w14:textId="77777777" w:rsidR="00515FD2" w:rsidRPr="00515FD2" w:rsidRDefault="00515FD2" w:rsidP="00515FD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14:paraId="7F25054E" w14:textId="77777777" w:rsidR="00515FD2" w:rsidRPr="00515FD2" w:rsidRDefault="00515FD2" w:rsidP="00515FD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</w:t>
      </w:r>
    </w:p>
    <w:p w14:paraId="4A497D58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5A6420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ПРЕДМЕТНЫЕ РЕЗУЛЬТАТЫ</w:t>
      </w:r>
    </w:p>
    <w:p w14:paraId="26BFDA39" w14:textId="77777777" w:rsidR="00515FD2" w:rsidRPr="00515FD2" w:rsidRDefault="00515FD2" w:rsidP="00515FD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14:paraId="292371D6" w14:textId="77777777" w:rsidR="00515FD2" w:rsidRPr="00515FD2" w:rsidRDefault="00515FD2" w:rsidP="00515FD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владение современными технологиями укрепления и сохранения здоровья, поддержания работоспособности, профилактики заболеваний, связанных с учебной и производственной деятельностью;</w:t>
      </w:r>
    </w:p>
    <w:p w14:paraId="4FD2D849" w14:textId="77777777" w:rsidR="00515FD2" w:rsidRPr="00515FD2" w:rsidRDefault="00515FD2" w:rsidP="00515FD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владение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</w:r>
    </w:p>
    <w:p w14:paraId="66C0558A" w14:textId="77777777" w:rsidR="00515FD2" w:rsidRPr="00515FD2" w:rsidRDefault="00515FD2" w:rsidP="00515FD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14:paraId="7B9E73FC" w14:textId="77777777" w:rsidR="00515FD2" w:rsidRPr="00515FD2" w:rsidRDefault="00515FD2" w:rsidP="00515FD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владение техническими приёмами и двигательными действиями базовых видов спорта, активное применение их в физкультурно-оздоровительной и соревновательной деятельности, в сфере досуга, в профессионально-прикладной сфере;</w:t>
      </w:r>
    </w:p>
    <w:p w14:paraId="08D4771F" w14:textId="77777777" w:rsidR="00515FD2" w:rsidRPr="00515FD2" w:rsidRDefault="00515FD2" w:rsidP="00515FD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положительную динамику в развитии основных физических качеств (силы, быстроты, выносливости, гибкости и ловкости).</w:t>
      </w:r>
    </w:p>
    <w:p w14:paraId="1857BE25" w14:textId="1ED219CF" w:rsidR="00515FD2" w:rsidRPr="00515FD2" w:rsidRDefault="00515FD2" w:rsidP="00515FD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14:paraId="7926461D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2. СОДЕРЖАНИЕ УЧЕБНОГО ПРЕДМЕТА «ФИЗИЧЕСКАЯ КУЛЬТУРА»</w:t>
      </w:r>
    </w:p>
    <w:p w14:paraId="4C5CBAF9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C7DC6CA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10 класс</w:t>
      </w:r>
    </w:p>
    <w:p w14:paraId="203FEF2E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Знания о физической культуре.</w:t>
      </w:r>
    </w:p>
    <w:p w14:paraId="4FC7693D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</w:t>
      </w:r>
    </w:p>
    <w:p w14:paraId="301D2579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культура как явление культуры, связанное с преобразованием физической природы человека.</w:t>
      </w:r>
    </w:p>
    <w:p w14:paraId="69336467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Характеристика системной организации физической культуры в современном обществе, основные направления её развития и формы организации (оздоровительная, прикладно-ориентированная, соревновательно-достиженческая).</w:t>
      </w:r>
    </w:p>
    <w:p w14:paraId="739FAE43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Всероссийский физкультурно-спортивный комплекс «Готов к труду и обороне» (ГТО) как основа прикладно-ориентированной физической культуры; история и развитие комплекса ГТО в СССР и РФ. Характеристика структурной организации комплекса ГТО в современном обществе, нормативные требования пятой ступени для учащихся 16—17 лет.</w:t>
      </w:r>
    </w:p>
    <w:p w14:paraId="4FED414A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РФ «О физической культуре и спорте в РФ»; Федеральный Закон РФ «Об образовании в РФ».</w:t>
      </w:r>
    </w:p>
    <w:p w14:paraId="5BEEA4F3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Физическая культура как средство укрепления здоровья человека</w:t>
      </w: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. Здоровье как базовая ценность человека и общества. Характеристика основных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</w:t>
      </w:r>
    </w:p>
    <w:p w14:paraId="6D3ADBC9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Модуль «Лёгкая атлетика» </w:t>
      </w:r>
    </w:p>
    <w:p w14:paraId="060EA23D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Техническая подготовка в беговых и прыжковых упражнениях: бег на короткие и длинные дистанции; прыжки в длину способами «прогнувшись» и «согнув ноги»; прыжки в высоту способом «перешагивание». Техническая подготовка в метании спортивного снаряда с разбега на дальность.</w:t>
      </w:r>
    </w:p>
    <w:p w14:paraId="7A72A725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Развитие выносливости.</w:t>
      </w: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Бег с максимальной скоростью в режиме повторно-интервального метода. Бег по пересеченной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отказа».</w:t>
      </w:r>
    </w:p>
    <w:p w14:paraId="1B831DFF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Развитие силовых способностей.</w:t>
      </w: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Специальные прыжковые упражнения с дополнительным отягощением. Прыжки вверх с доставанием подвешенных предметов. Прыжки в полу приседе (на месте,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горку,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</w:t>
      </w:r>
    </w:p>
    <w:p w14:paraId="10227451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Развитие скоростных способностей. </w:t>
      </w: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Бег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(по прямой, на повороте и со старта). Бег с максимальной скоростью «с ходу». Прыжки через скакалку в максимальном темпе. Ускорение, переходящее в многоскоки, и многоскоки, переходящие в бег с ускорением. Подвижные и спортивные игры, эстафеты.</w:t>
      </w:r>
    </w:p>
    <w:p w14:paraId="14D4EF24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lastRenderedPageBreak/>
        <w:t xml:space="preserve">Развитие координации движений. </w:t>
      </w: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14:paraId="47E6F5E5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Модуль «Гимнастика»</w:t>
      </w:r>
    </w:p>
    <w:p w14:paraId="0274266A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Развитие гибкости.</w:t>
      </w: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(выкруты).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(полушпагат, шпагат, складка, мост).</w:t>
      </w:r>
    </w:p>
    <w:p w14:paraId="3CF26A47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Развитие координации движений.</w:t>
      </w: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Броски теннисного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</w:t>
      </w:r>
    </w:p>
    <w:p w14:paraId="3AE4015C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Развитие силовых способностей.</w:t>
      </w: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(девочки); отжимания в упоре лёжа с изменяющейся высотой опоры для рук и ног; поднимание ног в висе на гимнастической стенке до посильной высоты; комплексы упражнений с гантелями с индивидуально подобранной массой (движения руками, повороты на месте, наклоны, подскоки со взмахом рук); метание набивного мяча из различных исходных положений; комплексы упражнений избирательного воздействия на отдельные мышечные группы (с увеличивающимся темпом движений без потери качества выполнения); элементы атлетической гимнастики (по типу «подкачки»); приседания на одной ноге «пистолетом» с опорой на руку для сохранения равновесия).</w:t>
      </w:r>
    </w:p>
    <w:p w14:paraId="5814EF8D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Развитие выносливости.</w:t>
      </w: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Упражнения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упражнений с отягощением, выполняемые в режиме непрерывного и интервального методов.</w:t>
      </w:r>
    </w:p>
    <w:p w14:paraId="3636D8DA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Модуль «Спортивные игры»</w:t>
      </w:r>
    </w:p>
    <w:p w14:paraId="7129FADC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Баскетбол. </w:t>
      </w: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Техника выполнения игровых действий: вбрасывание мяча с лицевой линии; способы овладения мячом при «спорном мяче»; выполнение штрафных бросков. Выполнение правил 3—8—24 секунды в условиях игровой деятельности. Закрепление правил игры в условиях игровой и учебной деятельности.</w:t>
      </w:r>
    </w:p>
    <w:p w14:paraId="7289B7B0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Волейбол.</w:t>
      </w: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Техника выполнения игровых действий: «постановка блока»;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14:paraId="2858DF30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Бадминтон.</w:t>
      </w: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Способы держания (хватки) ракетки: универсальная, для удара открытой и закрытой стороной ракетки. Стойки: при подаче, при приеме, игровые; правосторонние, левосторонние; высокие, средние, низкие; атакующие, защитные, универсальные. Подачи: открытой и закрытой стороной ракетки; высоко-далекая, высокая, атакующая, плоская, короткая. Удары: фронтальные, нефронтальные; </w:t>
      </w: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открытой и закрытой стороной ракетки; сверху, сбоку, снизу; высоко-далекий; высокий атакующий; атакующий («смеш», «полусмеш»); плоский; укороченный; сброс на сетке; подставка; подкрутка, в «противоход». Передвижения: вперед, назад, в сторону; простой, переменный, приставной, перекрестный; выпад, прыжок, бег. Упражнения для развития гибкости и подвижности в суставах. Упражнения для развития силы кисти. Упражнения для развития быстроты. Упражнения для развития ориентации в пространстве, равновесия, реагирующей способности. Упражнения на расслабление.</w:t>
      </w:r>
    </w:p>
    <w:p w14:paraId="7476FED7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Модуль «Спортивная и физическая подготовка»</w:t>
      </w:r>
      <w:r w:rsidRPr="00515FD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</w:p>
    <w:p w14:paraId="141B661C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Техническая и специальная физическая подготовка по избранному виду спорта; выполнение соревновательных действий в стандартных и вариативных условиях.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</w:t>
      </w:r>
    </w:p>
    <w:p w14:paraId="7A28F824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культурно-этнических игр.</w:t>
      </w:r>
    </w:p>
    <w:p w14:paraId="10C47138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Модуль «Базовая физическая подготовка». </w:t>
      </w:r>
    </w:p>
    <w:p w14:paraId="5B3839CC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Развитие силовых способностей.</w:t>
      </w: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Комплексы общеразвивающих и локально воздействующих упражнений, отягощённых весом собственного тела и с использованием дополнительных средств (гантелей, эспандера, набивных мячей, штанги и т. п.). Комплексы упражнений на тренажёрных устройствах. Упражнения на гимнастических снарядах (брусьях, перекладинах, гимнастической стенке и т. п.).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(напрыгивание и спрыгивание, прыжки через скакалку, многоскоки, прыжки через препятствия и т. п.). Бег с дополнительным отягощением (в горку и с горки, на короткие дистанции, эстафеты). Передвижения в висе и упоре на руках. Переноска непредельных тяжестей (мальчики — сверстников способом на спине). Подвижные игры с силовой направленностью (импровизированный баскетбол с набивным мячом и т. п.).</w:t>
      </w:r>
    </w:p>
    <w:p w14:paraId="170E39C1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Развитие скоростных способностей.</w:t>
      </w: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Бег на месте в максимальном темпе (в упоре о гимнастическую стенку и без упора). Челночный бег. Бег по разметкам с максимальным темпом. Повторный бег с максимальной скоростью и максимальной частотой шагов (10—15 м). Бег с ускорениями из разных исходных положений. Бег с максимальной скоростью 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рукой и попеременно. Ведение теннисного мяча ногами с ускорениями по прямой, по кругу, вокруг стоек. Прыжки через скакалку на месте и в движении с максимальной частотой прыжков. Преодоление полосы препятствий, включающей в себя: прыжки на разную высоту и длину, по разметкам; бег с максимальной скоростью в разных направлениях и с преодолением опор различной высоты и ширины, повороты, обегание различных предметов (легкоатлетических стоек, мячей, лежащих на полу или 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</w:t>
      </w:r>
    </w:p>
    <w:p w14:paraId="17CA5125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lastRenderedPageBreak/>
        <w:t>Развитие выносливости.</w:t>
      </w: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Равномерный бег в режимах умеренной и большой интенсивности. Повторный бег и передвижение на лыжах в режимах максимальной и субмаксимальной интенсивности. Кроссовый бег.</w:t>
      </w:r>
    </w:p>
    <w:p w14:paraId="4797BC7A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Развитие координации движений.</w:t>
      </w: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Жонглирование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</w:t>
      </w:r>
    </w:p>
    <w:p w14:paraId="23266B77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Развитие гибкости.</w:t>
      </w: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(полушпагат, шпагат, выкруты гимнастической палки). Упражнения культурно-этнической направленности. Сюжетно-образные и обрядовые игры. Технические действия национальных видов спорта.</w:t>
      </w:r>
    </w:p>
    <w:p w14:paraId="13F5713A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A056C00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11 класс</w:t>
      </w:r>
    </w:p>
    <w:p w14:paraId="4D0D231A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Знания о физической культуре.</w:t>
      </w:r>
    </w:p>
    <w:p w14:paraId="0C0873E4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Здоровый образ жизни современного человека. </w:t>
      </w:r>
    </w:p>
    <w:p w14:paraId="3B52A455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Роль и значение адаптации организма в организации и планировании мероприятий здорового образа жизни; характеристика основных этапов адаптации. Основные компоненты здорового образа жизни и их влияние на здоровье современного человека. </w:t>
      </w:r>
    </w:p>
    <w:p w14:paraId="6C7714B0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Рациональная организация труда как фактор сохранения и укрепления здоровья. Оптимизация работоспособности в режиме трудовой деятельности. Влияние занятий физической культурой на профилактику и искоренение вредных привычек. Личная гигиена, закаливание организма и банные процедуры как компоненты здорового образа жизни.</w:t>
      </w:r>
    </w:p>
    <w:p w14:paraId="2F618C8A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Понятие «профессионально-ориентированная физическая культура», цель и задачи, содержательное наполнение. Оздоровительная физическая культура в режиме учебной и профессиональной деятельности. Определение индивидуального расхода энергии в процессе занятий оздоровительной физической культурой.</w:t>
      </w:r>
    </w:p>
    <w:p w14:paraId="4C59537D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Взаимосвязь состояния здоровья с продолжительностью жизни человека. Роль и значение занятий физической культурой в укреплении и сохранении здоровья в разных возрастных периодах.</w:t>
      </w:r>
    </w:p>
    <w:p w14:paraId="19E4B595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Профилактика травматизма и оказание перовой помощи во время занятий физической культурой</w:t>
      </w: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Причины возникновения травм и способы их предупреждения; правила профилактики травм во время самостоятельных занятий оздоровительной физической культурой. </w:t>
      </w:r>
    </w:p>
    <w:p w14:paraId="7616E06E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Способы и приёмы оказания первой помощи при ушибах разных частей тела и сотрясении мозга; переломах, вывихах и ранениях; обморожении; солнечном и тепловом ударах.</w:t>
      </w:r>
    </w:p>
    <w:p w14:paraId="66ACCADA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Модуль «Лёгкая атлетика» </w:t>
      </w:r>
    </w:p>
    <w:p w14:paraId="0DEF06CF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Техническая подготовка в беговых и прыжковых упражнениях: бег на короткие и длинные дистанции; прыжки в длину способами «прогнувшись» и «согнув ноги»; </w:t>
      </w: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прыжки в высоту способом «перешагивание». Техническая подготовка в метании спортивного снаряда с разбега на дальность.</w:t>
      </w:r>
    </w:p>
    <w:p w14:paraId="25E4DF1C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Развитие выносливости.</w:t>
      </w: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Бег с максимальной скоростью в режиме повторно-интервального метода. Бег по пересеченной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отказа».</w:t>
      </w:r>
    </w:p>
    <w:p w14:paraId="584FF995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Развитие силовых способностей.</w:t>
      </w: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Специальные прыжковые упражнения с дополнительным отягощением. Прыжки вверх с доставанием подвешенных предметов. Прыжки в полу приседе (на месте,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горку,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</w:t>
      </w:r>
    </w:p>
    <w:p w14:paraId="0F269CC1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Развитие скоростных способностей. </w:t>
      </w: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Бег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(по прямой, на повороте и со старта). Бег с максимальной скоростью «с ходу». Прыжки через скакалку в максимальном темпе. Ускорение, переходящее в многоскоки, и многоскоки, переходящие в бег с ускорением. Подвижные и спортивные игры, эстафеты.</w:t>
      </w:r>
    </w:p>
    <w:p w14:paraId="57584080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Развитие координации движений. </w:t>
      </w: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14:paraId="6FAF44AA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Модуль «Гимнастика»</w:t>
      </w:r>
    </w:p>
    <w:p w14:paraId="31EA299E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Развитие гибкости.</w:t>
      </w: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(выкруты).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(полушпагат, шпагат, складка, мост).</w:t>
      </w:r>
    </w:p>
    <w:p w14:paraId="7F4B4F9C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Развитие координации движений.</w:t>
      </w: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Броски теннисного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</w:t>
      </w:r>
    </w:p>
    <w:p w14:paraId="073A233D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Развитие силовых способностей.</w:t>
      </w: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(девочки); отжимания в упоре лёжа с изменяющейся высотой опоры для рук и ног; поднимание ног в висе на гимнастической стенке до посильной высоты; комплексы упражнений с гантелями с индивидуально подобранной массой (движения руками, повороты на месте, </w:t>
      </w: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наклоны, подскоки со взмахом рук); метание набивного мяча из различных исходных положений; комплексы упражнений избирательного воздействия на отдельные мышечные группы (с увеличивающимся темпом движений без потери качества выполнения); элементы атлетической гимнастики (по типу «подкачки»); приседания на одной ноге «пистолетом» с опорой на руку для сохранения равновесия).</w:t>
      </w:r>
    </w:p>
    <w:p w14:paraId="5C668F89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Развитие выносливости.</w:t>
      </w: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Упражнения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упражнений с отягощением, выполняемые в режиме непрерывного и интервального методов.</w:t>
      </w:r>
    </w:p>
    <w:p w14:paraId="659D5355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Модуль «Спортивные игры»</w:t>
      </w:r>
    </w:p>
    <w:p w14:paraId="5F92D88A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Баскетбол. </w:t>
      </w: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14:paraId="1F8A1F38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Волейбол.</w:t>
      </w: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Повторение правил игры в волейбол,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14:paraId="10DC6F34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Бадминтон.</w:t>
      </w: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Повторение правил игры в бадминтон,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</w:t>
      </w:r>
    </w:p>
    <w:p w14:paraId="73A2D8C8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Модуль «Спортивная и физическая подготовка»</w:t>
      </w:r>
      <w:r w:rsidRPr="00515FD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</w:p>
    <w:p w14:paraId="49636804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Техническая и специальная физическая подготовка по избранному виду спорта; выполнение соревновательных действий в стандартных и вариативных условиях.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14:paraId="0AECA662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0961413" w14:textId="58AEA3C4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ТЕМАТИЧЕСКОЕ ПЛАНИРОВАНИЕ</w:t>
      </w:r>
    </w:p>
    <w:p w14:paraId="788D105D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6B9BC77" w14:textId="1C8AF899" w:rsidR="00515FD2" w:rsidRDefault="00515FD2" w:rsidP="00515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t>10 класс</w:t>
      </w:r>
    </w:p>
    <w:p w14:paraId="0A3E9A4C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9364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236"/>
        <w:gridCol w:w="2607"/>
      </w:tblGrid>
      <w:tr w:rsidR="00515FD2" w:rsidRPr="00515FD2" w14:paraId="00804404" w14:textId="77777777" w:rsidTr="00515FD2">
        <w:trPr>
          <w:trHeight w:val="6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04A9" w14:textId="612DBF0E" w:rsidR="00515FD2" w:rsidRPr="00515FD2" w:rsidRDefault="00515FD2" w:rsidP="0051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п/п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FA2A9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Темы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4FEA03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4CE9" w14:textId="77777777" w:rsidR="00515FD2" w:rsidRPr="00515FD2" w:rsidRDefault="00515FD2" w:rsidP="0051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Количество часов </w:t>
            </w:r>
          </w:p>
        </w:tc>
      </w:tr>
      <w:tr w:rsidR="00515FD2" w:rsidRPr="00515FD2" w14:paraId="1BA250A1" w14:textId="77777777" w:rsidTr="00515FD2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F7DD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AABC8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Знания о физической культуре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FCFC70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13ED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515FD2" w:rsidRPr="00515FD2" w14:paraId="06A6CC9A" w14:textId="77777777" w:rsidTr="00515FD2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E8AF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A6442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Легкая атлетика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84F3EB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6434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515FD2" w:rsidRPr="00515FD2" w14:paraId="1B6B9E3C" w14:textId="77777777" w:rsidTr="00515FD2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DBC7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34519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Гимнастика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4EA7D3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1806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515FD2" w:rsidRPr="00515FD2" w14:paraId="46BDDF70" w14:textId="77777777" w:rsidTr="00515FD2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279C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64DEA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Спортивные игры: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77ACFF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AC2B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5FD2" w:rsidRPr="00515FD2" w14:paraId="24C07268" w14:textId="77777777" w:rsidTr="00515FD2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A23A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98367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Баскетбол 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A2FBD4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E622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515FD2" w:rsidRPr="00515FD2" w14:paraId="4A848795" w14:textId="77777777" w:rsidTr="00515FD2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C146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04477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Волейбол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9F5F40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E1CF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515FD2" w:rsidRPr="00515FD2" w14:paraId="207668F5" w14:textId="77777777" w:rsidTr="00515FD2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409C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58693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Бадминтон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889070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0D21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515FD2" w:rsidRPr="00515FD2" w14:paraId="4A65CDF7" w14:textId="77777777" w:rsidTr="00515FD2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3ACB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D7C00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Спортивная и физическая подготовка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1AE863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F662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515FD2" w:rsidRPr="00515FD2" w14:paraId="6BA7586D" w14:textId="77777777" w:rsidTr="00515FD2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57B2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00EC5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Базовая физическая подготовка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C383DF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F7E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515FD2" w:rsidRPr="00515FD2" w14:paraId="40519560" w14:textId="77777777" w:rsidTr="00515FD2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3DC5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65EE6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Общее количество 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535719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471B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68 </w:t>
            </w:r>
          </w:p>
        </w:tc>
      </w:tr>
    </w:tbl>
    <w:p w14:paraId="14DC510E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EF259E4" w14:textId="77777777" w:rsidR="00515FD2" w:rsidRDefault="00515FD2" w:rsidP="00515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31E4878" w14:textId="1A6FD2B0" w:rsidR="00515FD2" w:rsidRDefault="00515FD2" w:rsidP="00515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FD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11 класс</w:t>
      </w:r>
    </w:p>
    <w:p w14:paraId="165B66D6" w14:textId="77777777" w:rsidR="00515FD2" w:rsidRPr="00515FD2" w:rsidRDefault="00515FD2" w:rsidP="005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93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236"/>
        <w:gridCol w:w="2615"/>
      </w:tblGrid>
      <w:tr w:rsidR="00515FD2" w:rsidRPr="00515FD2" w14:paraId="49FDE192" w14:textId="77777777" w:rsidTr="00515FD2">
        <w:trPr>
          <w:trHeight w:val="6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2140" w14:textId="2AEDACA2" w:rsidR="00515FD2" w:rsidRPr="00515FD2" w:rsidRDefault="00515FD2" w:rsidP="0051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2" w:name="_1fob9te" w:colFirst="0" w:colLast="0"/>
            <w:bookmarkEnd w:id="2"/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п/п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B5F2D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Темы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BF33C4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A7C4" w14:textId="77777777" w:rsidR="00515FD2" w:rsidRPr="00515FD2" w:rsidRDefault="00515FD2" w:rsidP="0051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Количество часов </w:t>
            </w:r>
          </w:p>
        </w:tc>
      </w:tr>
      <w:tr w:rsidR="00515FD2" w:rsidRPr="00515FD2" w14:paraId="462B8747" w14:textId="77777777" w:rsidTr="00515FD2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6FF0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A121F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Знания о физической культуре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85F120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2580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515FD2" w:rsidRPr="00515FD2" w14:paraId="6B25CB25" w14:textId="77777777" w:rsidTr="00515FD2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783A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DFCD8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Легкая атлетика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F9D804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DA5C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515FD2" w:rsidRPr="00515FD2" w14:paraId="23E89FDE" w14:textId="77777777" w:rsidTr="00515FD2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2E79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69E51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Гимнастика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845268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3679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515FD2" w:rsidRPr="00515FD2" w14:paraId="29A7524A" w14:textId="77777777" w:rsidTr="00515FD2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CE4F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C6B30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Спортивные игры: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28FD03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1722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5FD2" w:rsidRPr="00515FD2" w14:paraId="6D662D01" w14:textId="77777777" w:rsidTr="00515FD2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99AE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075E9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Баскетбол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685359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3FCC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12 </w:t>
            </w:r>
          </w:p>
        </w:tc>
      </w:tr>
      <w:tr w:rsidR="00515FD2" w:rsidRPr="00515FD2" w14:paraId="098F6B8F" w14:textId="77777777" w:rsidTr="00515FD2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6C8A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59045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Волейбол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1C925E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D7D1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515FD2" w:rsidRPr="00515FD2" w14:paraId="35946A42" w14:textId="77777777" w:rsidTr="00515FD2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FF86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0A8D2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Бадминтон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B964C5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A34B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515FD2" w:rsidRPr="00515FD2" w14:paraId="66C7838F" w14:textId="77777777" w:rsidTr="00515FD2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431D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480E9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3" w:name="_3znysh7" w:colFirst="0" w:colLast="0"/>
            <w:bookmarkEnd w:id="3"/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Спортивная и физическая подготовка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922829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8B9B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</w:tr>
      <w:tr w:rsidR="00515FD2" w:rsidRPr="00515FD2" w14:paraId="6AECBAA4" w14:textId="77777777" w:rsidTr="00515FD2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0561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E1A74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Общее количество 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59A12B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BDF8" w14:textId="77777777" w:rsidR="00515FD2" w:rsidRPr="00515FD2" w:rsidRDefault="00515FD2" w:rsidP="00515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5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68 </w:t>
            </w:r>
          </w:p>
        </w:tc>
      </w:tr>
    </w:tbl>
    <w:p w14:paraId="2EC357E3" w14:textId="77777777" w:rsidR="00515FD2" w:rsidRPr="00515FD2" w:rsidRDefault="00515FD2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F814999" w14:textId="0B1138F9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4DF177BB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 xml:space="preserve">— опыт дел, направленных на заботу о своей семье, родных и близких; </w:t>
      </w:r>
    </w:p>
    <w:p w14:paraId="438B123B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— трудовой опыт, опыт участия в производственной практике;</w:t>
      </w:r>
    </w:p>
    <w:p w14:paraId="49473E58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4D2F98CC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— опыт природоохранных дел;</w:t>
      </w:r>
    </w:p>
    <w:p w14:paraId="3605BA5A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— опыт разрешения возникающих конфликтных ситуаций в школе, дома или на улице;</w:t>
      </w:r>
    </w:p>
    <w:p w14:paraId="14CAEC49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47D75AFA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2BC9F3FA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 xml:space="preserve">— опыт ведения здорового образа жизни и заботы о здоровье других людей; </w:t>
      </w:r>
    </w:p>
    <w:p w14:paraId="7DA17869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— опыт оказания помощи окружающим, заботы о малышах или пожилых людях, волонтерский опыт;</w:t>
      </w:r>
    </w:p>
    <w:p w14:paraId="369555FF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— опыт самопознания и самоанализа, опыт социально приемлемого самовыражения и самореализации.</w:t>
      </w:r>
    </w:p>
    <w:p w14:paraId="1A10E93C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54F8FFFC" w14:textId="77777777" w:rsidR="00543A06" w:rsidRPr="00543A06" w:rsidRDefault="00543A06" w:rsidP="00543A06">
      <w:pPr>
        <w:pStyle w:val="a7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sectPr w:rsidR="00543A06" w:rsidRPr="005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ans Serif"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434"/>
    <w:multiLevelType w:val="hybridMultilevel"/>
    <w:tmpl w:val="2034CA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1B1E42"/>
    <w:multiLevelType w:val="hybridMultilevel"/>
    <w:tmpl w:val="1FCE6BCA"/>
    <w:lvl w:ilvl="0" w:tplc="B0C4E72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A441A4"/>
    <w:multiLevelType w:val="hybridMultilevel"/>
    <w:tmpl w:val="279035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684"/>
    <w:multiLevelType w:val="hybridMultilevel"/>
    <w:tmpl w:val="2E608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3F5DE6"/>
    <w:multiLevelType w:val="hybridMultilevel"/>
    <w:tmpl w:val="0262A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B85D27"/>
    <w:multiLevelType w:val="multilevel"/>
    <w:tmpl w:val="F1E20A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E3056F0"/>
    <w:multiLevelType w:val="hybridMultilevel"/>
    <w:tmpl w:val="168C5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5606E8"/>
    <w:multiLevelType w:val="hybridMultilevel"/>
    <w:tmpl w:val="66E6F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0C1C7B"/>
    <w:multiLevelType w:val="hybridMultilevel"/>
    <w:tmpl w:val="80D4B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180690D"/>
    <w:multiLevelType w:val="hybridMultilevel"/>
    <w:tmpl w:val="AF8AF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5D7C82"/>
    <w:multiLevelType w:val="multilevel"/>
    <w:tmpl w:val="92B0E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11DE7"/>
    <w:multiLevelType w:val="hybridMultilevel"/>
    <w:tmpl w:val="BEA65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C1F0F"/>
    <w:multiLevelType w:val="hybridMultilevel"/>
    <w:tmpl w:val="F0BC0D68"/>
    <w:lvl w:ilvl="0" w:tplc="C7C8C8B8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5072829"/>
    <w:multiLevelType w:val="hybridMultilevel"/>
    <w:tmpl w:val="D034F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7F477D5"/>
    <w:multiLevelType w:val="hybridMultilevel"/>
    <w:tmpl w:val="D0E09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A2D470E"/>
    <w:multiLevelType w:val="hybridMultilevel"/>
    <w:tmpl w:val="90326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C321B"/>
    <w:multiLevelType w:val="hybridMultilevel"/>
    <w:tmpl w:val="EB76A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36E00"/>
    <w:multiLevelType w:val="hybridMultilevel"/>
    <w:tmpl w:val="92E4D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A5766E5"/>
    <w:multiLevelType w:val="hybridMultilevel"/>
    <w:tmpl w:val="60620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143E6"/>
    <w:multiLevelType w:val="hybridMultilevel"/>
    <w:tmpl w:val="29981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16E67AD"/>
    <w:multiLevelType w:val="hybridMultilevel"/>
    <w:tmpl w:val="3AF06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29E5840"/>
    <w:multiLevelType w:val="hybridMultilevel"/>
    <w:tmpl w:val="81F4CF68"/>
    <w:lvl w:ilvl="0" w:tplc="F430606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124A1"/>
    <w:multiLevelType w:val="hybridMultilevel"/>
    <w:tmpl w:val="CC74F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6A12519"/>
    <w:multiLevelType w:val="multilevel"/>
    <w:tmpl w:val="C2024D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CFD19F6"/>
    <w:multiLevelType w:val="multilevel"/>
    <w:tmpl w:val="5A76C7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0F27673"/>
    <w:multiLevelType w:val="hybridMultilevel"/>
    <w:tmpl w:val="C5CCA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1603A0E"/>
    <w:multiLevelType w:val="hybridMultilevel"/>
    <w:tmpl w:val="CCB4A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244591D"/>
    <w:multiLevelType w:val="hybridMultilevel"/>
    <w:tmpl w:val="078E34E8"/>
    <w:lvl w:ilvl="0" w:tplc="AC84CC5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A6405"/>
    <w:multiLevelType w:val="hybridMultilevel"/>
    <w:tmpl w:val="D2EEB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58B1EAA"/>
    <w:multiLevelType w:val="multilevel"/>
    <w:tmpl w:val="197AB6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D1EE5"/>
    <w:multiLevelType w:val="hybridMultilevel"/>
    <w:tmpl w:val="0E64627E"/>
    <w:lvl w:ilvl="0" w:tplc="D9BEF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43665"/>
    <w:multiLevelType w:val="hybridMultilevel"/>
    <w:tmpl w:val="D4EAA4A8"/>
    <w:lvl w:ilvl="0" w:tplc="74C0825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21"/>
  </w:num>
  <w:num w:numId="4">
    <w:abstractNumId w:val="10"/>
  </w:num>
  <w:num w:numId="5">
    <w:abstractNumId w:val="0"/>
  </w:num>
  <w:num w:numId="6">
    <w:abstractNumId w:val="17"/>
  </w:num>
  <w:num w:numId="7">
    <w:abstractNumId w:val="24"/>
  </w:num>
  <w:num w:numId="8">
    <w:abstractNumId w:val="5"/>
  </w:num>
  <w:num w:numId="9">
    <w:abstractNumId w:val="19"/>
  </w:num>
  <w:num w:numId="10">
    <w:abstractNumId w:val="15"/>
  </w:num>
  <w:num w:numId="11">
    <w:abstractNumId w:val="7"/>
  </w:num>
  <w:num w:numId="12">
    <w:abstractNumId w:val="28"/>
  </w:num>
  <w:num w:numId="13">
    <w:abstractNumId w:val="14"/>
  </w:num>
  <w:num w:numId="14">
    <w:abstractNumId w:val="22"/>
  </w:num>
  <w:num w:numId="15">
    <w:abstractNumId w:val="30"/>
  </w:num>
  <w:num w:numId="16">
    <w:abstractNumId w:val="9"/>
  </w:num>
  <w:num w:numId="17">
    <w:abstractNumId w:val="4"/>
  </w:num>
  <w:num w:numId="18">
    <w:abstractNumId w:val="1"/>
  </w:num>
  <w:num w:numId="19">
    <w:abstractNumId w:val="8"/>
  </w:num>
  <w:num w:numId="20">
    <w:abstractNumId w:val="2"/>
  </w:num>
  <w:num w:numId="21">
    <w:abstractNumId w:val="16"/>
  </w:num>
  <w:num w:numId="22">
    <w:abstractNumId w:val="12"/>
  </w:num>
  <w:num w:numId="23">
    <w:abstractNumId w:val="20"/>
  </w:num>
  <w:num w:numId="24">
    <w:abstractNumId w:val="23"/>
  </w:num>
  <w:num w:numId="25">
    <w:abstractNumId w:val="32"/>
  </w:num>
  <w:num w:numId="26">
    <w:abstractNumId w:val="3"/>
  </w:num>
  <w:num w:numId="27">
    <w:abstractNumId w:val="33"/>
  </w:num>
  <w:num w:numId="28">
    <w:abstractNumId w:val="29"/>
  </w:num>
  <w:num w:numId="29">
    <w:abstractNumId w:val="13"/>
  </w:num>
  <w:num w:numId="30">
    <w:abstractNumId w:val="31"/>
  </w:num>
  <w:num w:numId="31">
    <w:abstractNumId w:val="6"/>
  </w:num>
  <w:num w:numId="32">
    <w:abstractNumId w:val="11"/>
  </w:num>
  <w:num w:numId="33">
    <w:abstractNumId w:val="25"/>
  </w:num>
  <w:num w:numId="34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3520F5"/>
    <w:rsid w:val="00352D8A"/>
    <w:rsid w:val="003A1261"/>
    <w:rsid w:val="00447D43"/>
    <w:rsid w:val="00503A7D"/>
    <w:rsid w:val="00515FD2"/>
    <w:rsid w:val="00536FC0"/>
    <w:rsid w:val="00543A06"/>
    <w:rsid w:val="00615858"/>
    <w:rsid w:val="00710610"/>
    <w:rsid w:val="0076504A"/>
    <w:rsid w:val="0079318A"/>
    <w:rsid w:val="00823151"/>
    <w:rsid w:val="00833FCE"/>
    <w:rsid w:val="00882607"/>
    <w:rsid w:val="008D6ECE"/>
    <w:rsid w:val="00987FD3"/>
    <w:rsid w:val="00A03F7D"/>
    <w:rsid w:val="00A31743"/>
    <w:rsid w:val="00A63A25"/>
    <w:rsid w:val="00B17CD8"/>
    <w:rsid w:val="00B26A95"/>
    <w:rsid w:val="00B77C72"/>
    <w:rsid w:val="00C50905"/>
    <w:rsid w:val="00D944AC"/>
    <w:rsid w:val="00DA367A"/>
    <w:rsid w:val="00DA3F4C"/>
    <w:rsid w:val="00DA66F1"/>
    <w:rsid w:val="00DB6906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FC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F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3FCE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3FCE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33FCE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FCE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FCE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paragraph" w:customStyle="1" w:styleId="a9">
    <w:name w:val="Комментарий"/>
    <w:basedOn w:val="a"/>
    <w:next w:val="a"/>
    <w:uiPriority w:val="99"/>
    <w:rsid w:val="00DA3F4C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="Times New Roman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3F4C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99"/>
    <w:rsid w:val="00833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FC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3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uiPriority w:val="99"/>
    <w:semiHidden/>
    <w:rsid w:val="00833F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33FCE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3FCE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33F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FCE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3FC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FCE"/>
    <w:rPr>
      <w:rFonts w:ascii="Segoe UI" w:eastAsia="Times New Roman" w:hAnsi="Segoe UI" w:cs="Segoe UI"/>
      <w:sz w:val="18"/>
      <w:szCs w:val="18"/>
    </w:rPr>
  </w:style>
  <w:style w:type="paragraph" w:styleId="af1">
    <w:name w:val="Body Text Indent"/>
    <w:basedOn w:val="a"/>
    <w:link w:val="af2"/>
    <w:uiPriority w:val="99"/>
    <w:rsid w:val="00833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33FCE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833F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33FCE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833FCE"/>
  </w:style>
  <w:style w:type="paragraph" w:styleId="af8">
    <w:name w:val="header"/>
    <w:basedOn w:val="a"/>
    <w:link w:val="af9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33FCE"/>
    <w:pPr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33FCE"/>
    <w:pPr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833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833F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833FC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uiPriority w:val="99"/>
    <w:rsid w:val="00833FCE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uiPriority w:val="99"/>
    <w:rsid w:val="00833FCE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833FCE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833FC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uiPriority w:val="99"/>
    <w:rsid w:val="00833FCE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833FCE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833FCE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uiPriority w:val="99"/>
    <w:rsid w:val="00833FCE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833FCE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3FCE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3F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uiPriority w:val="99"/>
    <w:rsid w:val="00833FCE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833FCE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33FCE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Стиль1"/>
    <w:uiPriority w:val="99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uiPriority w:val="99"/>
    <w:qFormat/>
    <w:rsid w:val="00833FCE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833F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833FCE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12">
    <w:name w:val="1"/>
    <w:basedOn w:val="a"/>
    <w:next w:val="a4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99"/>
    <w:qFormat/>
    <w:rsid w:val="00833FCE"/>
    <w:rPr>
      <w:i/>
      <w:iCs/>
    </w:rPr>
  </w:style>
  <w:style w:type="character" w:styleId="aff2">
    <w:name w:val="footnote reference"/>
    <w:uiPriority w:val="99"/>
    <w:semiHidden/>
    <w:rsid w:val="00833FCE"/>
    <w:rPr>
      <w:vertAlign w:val="superscript"/>
    </w:rPr>
  </w:style>
  <w:style w:type="paragraph" w:customStyle="1" w:styleId="Default">
    <w:name w:val="Default"/>
    <w:uiPriority w:val="99"/>
    <w:rsid w:val="0083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833FCE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833F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3FCE"/>
  </w:style>
  <w:style w:type="character" w:styleId="aff3">
    <w:name w:val="Strong"/>
    <w:uiPriority w:val="99"/>
    <w:qFormat/>
    <w:rsid w:val="00833FCE"/>
    <w:rPr>
      <w:b/>
      <w:bCs/>
    </w:rPr>
  </w:style>
  <w:style w:type="paragraph" w:customStyle="1" w:styleId="western">
    <w:name w:val="western"/>
    <w:basedOn w:val="a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productchar-value">
    <w:name w:val="product__char-value"/>
    <w:basedOn w:val="a0"/>
    <w:rsid w:val="00833FCE"/>
  </w:style>
  <w:style w:type="paragraph" w:customStyle="1" w:styleId="aff4">
    <w:name w:val="Содержимое таблицы"/>
    <w:basedOn w:val="a"/>
    <w:rsid w:val="00833FCE"/>
    <w:pPr>
      <w:suppressLineNumbers/>
      <w:suppressAutoHyphens/>
      <w:spacing w:after="200" w:line="276" w:lineRule="auto"/>
    </w:pPr>
    <w:rPr>
      <w:rFonts w:ascii="Calibri" w:eastAsia="SimSun" w:hAnsi="Calibri" w:cs="font283"/>
      <w:lang w:eastAsia="ar-SA"/>
    </w:rPr>
  </w:style>
  <w:style w:type="character" w:customStyle="1" w:styleId="action-labeltext">
    <w:name w:val="action-label__text"/>
    <w:basedOn w:val="a0"/>
    <w:rsid w:val="00833FCE"/>
  </w:style>
  <w:style w:type="character" w:customStyle="1" w:styleId="action-labelspace">
    <w:name w:val="action-label__space"/>
    <w:basedOn w:val="a0"/>
    <w:rsid w:val="00833FCE"/>
  </w:style>
  <w:style w:type="character" w:customStyle="1" w:styleId="ucoz-forum-post">
    <w:name w:val="ucoz-forum-post"/>
    <w:basedOn w:val="a0"/>
    <w:rsid w:val="00833FCE"/>
  </w:style>
  <w:style w:type="paragraph" w:styleId="aff5">
    <w:name w:val="No Spacing"/>
    <w:uiPriority w:val="1"/>
    <w:qFormat/>
    <w:rsid w:val="00C50905"/>
    <w:pPr>
      <w:spacing w:after="0" w:line="240" w:lineRule="auto"/>
      <w:ind w:left="787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14">
    <w:name w:val="Сетка таблицы1"/>
    <w:basedOn w:val="a1"/>
    <w:next w:val="a3"/>
    <w:uiPriority w:val="39"/>
    <w:rsid w:val="00D944A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6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3"/>
    <w:uiPriority w:val="59"/>
    <w:rsid w:val="00A6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4064</Words>
  <Characters>23169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Челеховская Марина Андреевна</cp:lastModifiedBy>
  <cp:revision>3</cp:revision>
  <dcterms:created xsi:type="dcterms:W3CDTF">2023-05-04T13:44:00Z</dcterms:created>
  <dcterms:modified xsi:type="dcterms:W3CDTF">2023-05-04T13:53:00Z</dcterms:modified>
</cp:coreProperties>
</file>