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07733402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7C078B">
              <w:rPr>
                <w:rFonts w:ascii="Times New Roman" w:hAnsi="Times New Roman" w:cs="Times New Roman"/>
                <w:b/>
                <w:sz w:val="26"/>
                <w:szCs w:val="26"/>
              </w:rPr>
              <w:t>525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47E85A34" w:rsidR="00536FC0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0C7207">
        <w:rPr>
          <w:rFonts w:ascii="Times New Roman" w:hAnsi="Times New Roman" w:cs="Times New Roman"/>
          <w:bCs/>
          <w:sz w:val="26"/>
          <w:szCs w:val="26"/>
        </w:rPr>
        <w:t>Теория познания</w:t>
      </w:r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37D96857" w14:textId="3057634D" w:rsidR="007C078B" w:rsidRPr="003A1261" w:rsidRDefault="007C078B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078B">
        <w:rPr>
          <w:rFonts w:ascii="Times New Roman" w:hAnsi="Times New Roman" w:cs="Times New Roman"/>
          <w:bCs/>
          <w:sz w:val="26"/>
          <w:szCs w:val="26"/>
        </w:rPr>
        <w:t>(с применением технологии смешанного обучения)</w:t>
      </w:r>
    </w:p>
    <w:p w14:paraId="6FCB77DB" w14:textId="03DC0DD5" w:rsidR="00536FC0" w:rsidRPr="003A1261" w:rsidRDefault="000C7207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76504A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11 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6503AC5E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3DAB59" w14:textId="77777777" w:rsidR="0076504A" w:rsidRPr="003A1261" w:rsidRDefault="0076504A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6504A">
        <w:rPr>
          <w:rFonts w:ascii="Times New Roman" w:hAnsi="Times New Roman" w:cs="Times New Roman"/>
          <w:sz w:val="26"/>
          <w:szCs w:val="26"/>
        </w:rPr>
        <w:t>Гиринский</w:t>
      </w:r>
      <w:proofErr w:type="spellEnd"/>
      <w:r w:rsidRPr="0076504A">
        <w:rPr>
          <w:rFonts w:ascii="Times New Roman" w:hAnsi="Times New Roman" w:cs="Times New Roman"/>
          <w:sz w:val="26"/>
          <w:szCs w:val="26"/>
        </w:rPr>
        <w:t xml:space="preserve"> А.А.</w:t>
      </w:r>
    </w:p>
    <w:p w14:paraId="235DF0CD" w14:textId="58F86CE3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D761908" w14:textId="46AB1635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C7FC1FA" w14:textId="3C415BAD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66DD1B" w14:textId="77777777" w:rsidR="000C7207" w:rsidRPr="003A1261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CEED976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A9C0961" w14:textId="47A9BBE2" w:rsidR="007C078B" w:rsidRPr="007C078B" w:rsidRDefault="007C078B" w:rsidP="007C078B">
      <w:pPr>
        <w:pStyle w:val="ConsPlusNormal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0160292"/>
      <w:r w:rsidRPr="007C078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61ABB04B" w14:textId="77777777" w:rsidR="007C078B" w:rsidRDefault="007C078B" w:rsidP="007C078B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207A13" w14:textId="367FD8C4" w:rsidR="007C078B" w:rsidRPr="007C078B" w:rsidRDefault="007C078B" w:rsidP="007C078B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7C078B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7C078B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3BF7E858" w14:textId="77777777" w:rsidR="007C078B" w:rsidRPr="007C078B" w:rsidRDefault="007C078B" w:rsidP="007C078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.) освоение учебного предмета «Теория познания» предполагает достижение личностных,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79AE7306" w14:textId="77777777" w:rsidR="007C078B" w:rsidRDefault="007C078B" w:rsidP="007C078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994FB6" w14:textId="62A54755" w:rsidR="007C078B" w:rsidRPr="007C078B" w:rsidRDefault="007C078B" w:rsidP="007C078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учебного предмета включают в себя:</w:t>
      </w:r>
    </w:p>
    <w:p w14:paraId="0493C77F" w14:textId="77777777" w:rsidR="007C078B" w:rsidRPr="007C078B" w:rsidRDefault="007C078B" w:rsidP="007C078B">
      <w:pPr>
        <w:pStyle w:val="ConsPlusNormal"/>
        <w:numPr>
          <w:ilvl w:val="0"/>
          <w:numId w:val="27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078B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34590677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5659C6F7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D32D35D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31E36443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7B8A3122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готовность к гуманитарной и волонтерской деятельности;</w:t>
      </w:r>
    </w:p>
    <w:p w14:paraId="7F8BDA89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7C078B">
        <w:rPr>
          <w:sz w:val="26"/>
          <w:szCs w:val="26"/>
        </w:rPr>
        <w:t>сформированность</w:t>
      </w:r>
      <w:proofErr w:type="spellEnd"/>
      <w:r w:rsidRPr="007C078B">
        <w:rPr>
          <w:sz w:val="26"/>
          <w:szCs w:val="26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34BBD45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7BA8D183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идейная убежденность, готовность к служению и защите Отечества, ответственность за его судьбу;</w:t>
      </w:r>
    </w:p>
    <w:p w14:paraId="167A7971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духовно-нравственного воспитания:</w:t>
      </w:r>
    </w:p>
    <w:p w14:paraId="7391986C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осознание духовных ценностей российского народа;</w:t>
      </w:r>
    </w:p>
    <w:p w14:paraId="3391662A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7C078B">
        <w:rPr>
          <w:sz w:val="26"/>
          <w:szCs w:val="26"/>
        </w:rPr>
        <w:t>сформированность</w:t>
      </w:r>
      <w:proofErr w:type="spellEnd"/>
      <w:r w:rsidRPr="007C078B">
        <w:rPr>
          <w:sz w:val="26"/>
          <w:szCs w:val="26"/>
        </w:rPr>
        <w:t xml:space="preserve"> нравственного сознания, этического поведения;</w:t>
      </w:r>
    </w:p>
    <w:p w14:paraId="6C0927B5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36452B6A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осознание личного вклада в построение устойчивого будущего;</w:t>
      </w:r>
    </w:p>
    <w:p w14:paraId="169F4146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7697E402" w14:textId="77777777" w:rsidR="007C078B" w:rsidRPr="007C078B" w:rsidRDefault="007C078B" w:rsidP="007C078B">
      <w:pPr>
        <w:pStyle w:val="s1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7C078B">
        <w:rPr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3C1308CD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14585DA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lastRenderedPageBreak/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232CCCD2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14:paraId="08BA58DA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6FEF5E63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4D04E8D6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7C078B">
        <w:rPr>
          <w:sz w:val="26"/>
          <w:szCs w:val="26"/>
        </w:rPr>
        <w:t>сформированность</w:t>
      </w:r>
      <w:proofErr w:type="spellEnd"/>
      <w:r w:rsidRPr="007C078B">
        <w:rPr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06530BC" w14:textId="77777777" w:rsidR="007C078B" w:rsidRPr="007C078B" w:rsidRDefault="007C078B" w:rsidP="007C078B">
      <w:pPr>
        <w:pStyle w:val="s1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C078B">
        <w:rPr>
          <w:sz w:val="26"/>
          <w:szCs w:val="26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64D88CFA" w14:textId="77777777" w:rsidR="007C078B" w:rsidRDefault="007C078B" w:rsidP="007C078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0B71B7" w14:textId="23894995" w:rsidR="007C078B" w:rsidRPr="007C078B" w:rsidRDefault="007C078B" w:rsidP="007C078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C078B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7C078B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освоения учебного предмета включают в себя:</w:t>
      </w:r>
    </w:p>
    <w:p w14:paraId="33165605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характеризовать, опираясь на социально-гуманитарные и естественно-научные знания, российские духовно-нравственные ценности, научную аксиологию и методологию</w:t>
      </w:r>
    </w:p>
    <w:p w14:paraId="7AEEBDCD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самостоятельно формулировать социальные и теоретико-познавательные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14:paraId="33F46652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владеть навыками получения социальной информации из источников разных типов и различать в ней события, явления, процессы; факты и мнения, описания и объяснения, гипотезы и теории</w:t>
      </w:r>
    </w:p>
    <w:p w14:paraId="42063394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14:paraId="02F57BCD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</w:t>
      </w:r>
    </w:p>
    <w:p w14:paraId="1E9B2272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оценивать достоверность, легитимность информации на основе различения видов письменных и визуальных источников </w:t>
      </w:r>
    </w:p>
    <w:p w14:paraId="40852105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владеть различными способами общения и взаимодействия с учетом понимания особенностей политического, социально-экономического и историко-культурного развития России как многонационального государства</w:t>
      </w:r>
    </w:p>
    <w:p w14:paraId="4E5090BC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выбирать тематику и методы совместных действий с учетом возможностей каждого члена коллектива при участии в диалогическом общении по вопросам развития общества в прошлом и сегодня;</w:t>
      </w:r>
    </w:p>
    <w:p w14:paraId="03CD66ED" w14:textId="77777777" w:rsidR="007C078B" w:rsidRPr="007C078B" w:rsidRDefault="007C078B" w:rsidP="007C078B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ориентироваться в направлениях профессиональной деятельности, связанных с социально-гуманитарной и естественно-научной подготовкой.</w:t>
      </w:r>
    </w:p>
    <w:p w14:paraId="5B5EACDD" w14:textId="129705F7" w:rsidR="007C078B" w:rsidRDefault="007C078B" w:rsidP="007C078B">
      <w:pPr>
        <w:pStyle w:val="s1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  <w:r w:rsidRPr="007C078B">
        <w:rPr>
          <w:b/>
          <w:bCs/>
          <w:sz w:val="26"/>
          <w:szCs w:val="26"/>
        </w:rPr>
        <w:lastRenderedPageBreak/>
        <w:t xml:space="preserve">Предметные результаты </w:t>
      </w:r>
    </w:p>
    <w:p w14:paraId="46CC8A9B" w14:textId="77777777" w:rsidR="007C078B" w:rsidRPr="007C078B" w:rsidRDefault="007C078B" w:rsidP="007C078B">
      <w:pPr>
        <w:pStyle w:val="s1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</w:p>
    <w:p w14:paraId="5A1A6FC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>Логика и аргументация. Работа с информацией</w:t>
      </w:r>
    </w:p>
    <w:p w14:paraId="433F08CC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C078B">
        <w:rPr>
          <w:rFonts w:ascii="Times New Roman" w:hAnsi="Times New Roman" w:cs="Times New Roman"/>
          <w:sz w:val="26"/>
          <w:szCs w:val="26"/>
          <w:u w:val="single"/>
        </w:rPr>
        <w:t>Знания:</w:t>
      </w:r>
    </w:p>
    <w:p w14:paraId="64415C5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признаки и критерии логически корректных и некорректных рассуждений</w:t>
      </w:r>
    </w:p>
    <w:p w14:paraId="3A80547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основные логические термины и понятия</w:t>
      </w:r>
    </w:p>
    <w:p w14:paraId="6835316B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основные типы логических ошибок</w:t>
      </w:r>
    </w:p>
    <w:p w14:paraId="5BB5CE0E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что такое тезис, аргументы и иллюстрация</w:t>
      </w:r>
    </w:p>
    <w:p w14:paraId="68AED66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основные приемы аргументации и способы борьбы с логическими «уловками» и искажениями в споре или дискуссии</w:t>
      </w:r>
    </w:p>
    <w:p w14:paraId="1664667E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- знает, в чем различие между знанием и мнением (по критериям),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т.е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 обоснованным и необоснованным суждениям</w:t>
      </w:r>
    </w:p>
    <w:p w14:paraId="24BCBC4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критерии достоверности информации</w:t>
      </w:r>
    </w:p>
    <w:p w14:paraId="778FB4B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C078B">
        <w:rPr>
          <w:rFonts w:ascii="Times New Roman" w:hAnsi="Times New Roman" w:cs="Times New Roman"/>
          <w:sz w:val="26"/>
          <w:szCs w:val="26"/>
          <w:u w:val="single"/>
        </w:rPr>
        <w:t>Навыки:</w:t>
      </w:r>
    </w:p>
    <w:p w14:paraId="5F15219B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отличает логически корректные и некорректные утверждения</w:t>
      </w:r>
    </w:p>
    <w:p w14:paraId="48B70FA6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устанавливает причинно-следственные связи</w:t>
      </w:r>
    </w:p>
    <w:p w14:paraId="31E03310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формулирует тезис; находит аргументы, отличает их от иллюстрации</w:t>
      </w:r>
    </w:p>
    <w:p w14:paraId="0113CBE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определяет достаточность или недостаточность информации для полноценного вывода</w:t>
      </w:r>
    </w:p>
    <w:p w14:paraId="6F81FD4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различает факт и мнение, обоснованное и необоснованное мнение (знание и мнение)</w:t>
      </w:r>
    </w:p>
    <w:p w14:paraId="68DEC55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- оценивает степень достоверности информации по критериям </w:t>
      </w:r>
    </w:p>
    <w:p w14:paraId="187F1DD3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>Наука и научный метод. Методология исследования</w:t>
      </w:r>
    </w:p>
    <w:p w14:paraId="5FA7EA1D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C078B">
        <w:rPr>
          <w:rFonts w:ascii="Times New Roman" w:hAnsi="Times New Roman" w:cs="Times New Roman"/>
          <w:sz w:val="26"/>
          <w:szCs w:val="26"/>
          <w:u w:val="single"/>
        </w:rPr>
        <w:t>Знания:</w:t>
      </w:r>
    </w:p>
    <w:p w14:paraId="47CD38CB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что такое наука как способ получения знания</w:t>
      </w:r>
    </w:p>
    <w:p w14:paraId="2708B0EB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чем наука отличается от других форм культуры (религии, мифа, искусства)</w:t>
      </w:r>
    </w:p>
    <w:p w14:paraId="1377F3CD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что такое научный метод и по каким правилам он работает</w:t>
      </w:r>
    </w:p>
    <w:p w14:paraId="7BD0BD6F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критерии научного знания (демаркация)</w:t>
      </w:r>
    </w:p>
    <w:p w14:paraId="120053D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как устроено научное исследование и из каких этапов оно состоит</w:t>
      </w:r>
    </w:p>
    <w:p w14:paraId="319D5D83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чем отличаются гуманитарные и естественные науки (по предмету и методу)</w:t>
      </w:r>
    </w:p>
    <w:p w14:paraId="7D192E7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принципы современной доказательной медицины</w:t>
      </w:r>
    </w:p>
    <w:p w14:paraId="4A18C786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C078B">
        <w:rPr>
          <w:rFonts w:ascii="Times New Roman" w:hAnsi="Times New Roman" w:cs="Times New Roman"/>
          <w:sz w:val="26"/>
          <w:szCs w:val="26"/>
          <w:u w:val="single"/>
        </w:rPr>
        <w:t>Навыки:</w:t>
      </w:r>
    </w:p>
    <w:p w14:paraId="33AB4B5A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применяет критерии научного знания (демаркации) при анализе суждений и высказываний</w:t>
      </w:r>
    </w:p>
    <w:p w14:paraId="4D769635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применяет научный метод при решении исследовательских задач</w:t>
      </w:r>
    </w:p>
    <w:p w14:paraId="596D594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определяет специфику гуманитарного и естественно-научного познания при решении исследовательских задач</w:t>
      </w:r>
    </w:p>
    <w:p w14:paraId="5306D375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отличает научные и псевдонаучные (квазинаучные) теории; научные и религиозные высказывания</w:t>
      </w:r>
    </w:p>
    <w:p w14:paraId="47EB011A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выстраивает методологию исследования согласно специфике предмета исследования</w:t>
      </w:r>
    </w:p>
    <w:p w14:paraId="1D9614DE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определяет границы применения научного метода при решении исследовательских задач</w:t>
      </w:r>
    </w:p>
    <w:p w14:paraId="21AB5AFF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применяет знание критериев и методов доказательной медицины при формировании собственной позиции по вопросам охраны собственного здоровья</w:t>
      </w:r>
    </w:p>
    <w:p w14:paraId="25DCCCF4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>Ценности и убеждения. Историко-культурная компетентность</w:t>
      </w:r>
    </w:p>
    <w:p w14:paraId="22AF7BC4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C078B">
        <w:rPr>
          <w:rFonts w:ascii="Times New Roman" w:hAnsi="Times New Roman" w:cs="Times New Roman"/>
          <w:sz w:val="26"/>
          <w:szCs w:val="26"/>
          <w:u w:val="single"/>
        </w:rPr>
        <w:t>Знания:</w:t>
      </w:r>
    </w:p>
    <w:p w14:paraId="412BE0D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lastRenderedPageBreak/>
        <w:t>- знает, что человеческое знание имеет преходящий, исторический, изменчивый характер</w:t>
      </w:r>
    </w:p>
    <w:p w14:paraId="4B5DCC15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основные этапы развития науки и специфику каждого из них в отношении теоретико-познавательной проблематики</w:t>
      </w:r>
    </w:p>
    <w:p w14:paraId="686B2701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знает, как и когда возник научный метод и с какими культурными процессами это было связано</w:t>
      </w:r>
    </w:p>
    <w:p w14:paraId="71C4485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основные этапы развития политической и этической мысли, черты основных современных политических идеологий и этических систем</w:t>
      </w:r>
    </w:p>
    <w:p w14:paraId="12186942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основные методы анализа истории и культуры (гуманитарных наук в широком смысле)</w:t>
      </w:r>
    </w:p>
    <w:p w14:paraId="4D8AC43F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знает основные этапы институциональной истории знания и специфику университета как социального института</w:t>
      </w:r>
    </w:p>
    <w:p w14:paraId="5F97725C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C078B">
        <w:rPr>
          <w:rFonts w:ascii="Times New Roman" w:hAnsi="Times New Roman" w:cs="Times New Roman"/>
          <w:sz w:val="26"/>
          <w:szCs w:val="26"/>
          <w:u w:val="single"/>
        </w:rPr>
        <w:t>Навыки:</w:t>
      </w:r>
    </w:p>
    <w:p w14:paraId="500B2C95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определяет и аргументирует свою собственную мировоззренческую позицию (этическую, религиозную, политическую) согласно принципам историзма</w:t>
      </w:r>
    </w:p>
    <w:p w14:paraId="57BA1EF4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определяет границы применимости научного взгляда на мир при формировании собственных взглядов и убеждений</w:t>
      </w:r>
    </w:p>
    <w:p w14:paraId="1A4253C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понимает и аргументированно определяет связь между своими действиями и убеждениями</w:t>
      </w:r>
    </w:p>
    <w:p w14:paraId="7D94CAA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определяет исторический контекст научных, религиозных и политических концепций настоящего и прошлого при анализе убеждений и мировоззренческих позиций</w:t>
      </w:r>
    </w:p>
    <w:p w14:paraId="502FBFA3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умеет определять и иллюстрировать примерами радикальные мировоззренческие позиции и аргументированно указывать на их ограничения</w:t>
      </w:r>
    </w:p>
    <w:p w14:paraId="52D7AF00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понимает специфику религиозного взгляда на мир, определяет и обосновывает место религии в историческом контексте становления современной научной картины мира</w:t>
      </w:r>
    </w:p>
    <w:p w14:paraId="3761643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аргументированно и корректно определяет свои убеждения, связанные с религией, корректно подбирает аргументы в дискуссии по данному вопросу, толерантно относится к иным аргументированным взглядам по этому вопросу, в дискуссии демонстрирует принятие и сдержанность в высказываниях и формулировании своей позиции</w:t>
      </w:r>
    </w:p>
    <w:p w14:paraId="2E4EB4A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понимает и определяет специфику политики как сферы деятельности, корректно участвует в дискуссиях по политическим вопросам, определяя границы применимости рациональной аргументации, толерантно относится к иным сдержанным и аргументированным политическим суждениям</w:t>
      </w:r>
    </w:p>
    <w:p w14:paraId="1C752B42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применяет критерии различных этических теорий при анализе собственных убеждений и в дискуссии по этическим вопросам с другими</w:t>
      </w:r>
    </w:p>
    <w:p w14:paraId="56094C7B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применяет основы метода историко-культурного анализа (гуманитарных наук) при решении исследовательских задач в сфере интерпретации современной культуры (в широком смысле)</w:t>
      </w:r>
    </w:p>
    <w:p w14:paraId="3DC7EBCB" w14:textId="45681114" w:rsid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- понимает институциональную специфику развития знания и системы образования, корректно определяет и иллюстрирует аргументами особенности развития университетов на современном этапе</w:t>
      </w:r>
    </w:p>
    <w:p w14:paraId="4463F8C4" w14:textId="4A4B6280" w:rsid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0EA689" w14:textId="5217AE09" w:rsid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7C680F" w14:textId="77777777" w:rsid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36E12A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0"/>
    <w:p w14:paraId="39AD8DCF" w14:textId="62EFB6F4" w:rsidR="007C078B" w:rsidRPr="007C078B" w:rsidRDefault="007C078B" w:rsidP="007C078B">
      <w:pPr>
        <w:pStyle w:val="ConsPlusNormal"/>
        <w:numPr>
          <w:ilvl w:val="0"/>
          <w:numId w:val="25"/>
        </w:numPr>
        <w:suppressAutoHyphens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b/>
          <w:sz w:val="26"/>
          <w:szCs w:val="26"/>
        </w:rPr>
        <w:lastRenderedPageBreak/>
        <w:t>Содержание учебного предмета</w:t>
      </w:r>
    </w:p>
    <w:p w14:paraId="214A95F8" w14:textId="77777777" w:rsidR="007C078B" w:rsidRPr="007C078B" w:rsidRDefault="007C078B" w:rsidP="007C078B">
      <w:pPr>
        <w:pStyle w:val="ConsPlusNormal"/>
        <w:suppressAutoHyphens/>
        <w:autoSpaceDE/>
        <w:autoSpaceDN/>
        <w:adjustRightInd/>
        <w:ind w:left="1080"/>
        <w:rPr>
          <w:rFonts w:ascii="Times New Roman" w:hAnsi="Times New Roman" w:cs="Times New Roman"/>
          <w:sz w:val="26"/>
          <w:szCs w:val="26"/>
        </w:rPr>
      </w:pPr>
    </w:p>
    <w:p w14:paraId="17F9C5E3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Курс Теория познания реализуется в 10 и 11 классе, 34 учебные недели, аудиторная нагрузка в неделю – 1 час. </w:t>
      </w:r>
    </w:p>
    <w:p w14:paraId="642964E3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Учебный материал, используемый в технологии смешанного обучения, обеспечивается онлайн-курсом «Теория познания», размещенном в электронной информационно-образовательной среде НИУ ВШЭ (LMS) (34 часа в 10 классе и 34 часа в 11 классе).</w:t>
      </w:r>
    </w:p>
    <w:p w14:paraId="231046FC" w14:textId="77777777" w:rsidR="007C078B" w:rsidRPr="007C078B" w:rsidRDefault="007C078B" w:rsidP="007C078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В соответствии с ФГОС,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</w:t>
      </w:r>
    </w:p>
    <w:p w14:paraId="42800850" w14:textId="77777777" w:rsidR="007C078B" w:rsidRPr="007C078B" w:rsidRDefault="007C078B" w:rsidP="007C07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CBCBF0" w14:textId="77777777" w:rsidR="007C078B" w:rsidRPr="007C078B" w:rsidRDefault="007C078B" w:rsidP="007C07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>10 класс</w:t>
      </w:r>
      <w:r w:rsidRPr="007C07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95B9F16" w14:textId="49E49B64" w:rsidR="007C078B" w:rsidRPr="007C078B" w:rsidRDefault="007C078B" w:rsidP="007C078B">
      <w:pPr>
        <w:pStyle w:val="13"/>
        <w:ind w:left="0" w:firstLine="709"/>
        <w:jc w:val="both"/>
        <w:rPr>
          <w:sz w:val="26"/>
          <w:szCs w:val="26"/>
        </w:rPr>
      </w:pPr>
      <w:r w:rsidRPr="007C078B">
        <w:rPr>
          <w:b/>
          <w:sz w:val="26"/>
          <w:szCs w:val="26"/>
        </w:rPr>
        <w:t>Введение</w:t>
      </w:r>
    </w:p>
    <w:p w14:paraId="2AF2F439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Цели и задачи курса. Место курса в образовательной системе Лицея.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Проблематизация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 термина «теория познания». Возможна ли цельная теория познания как процесса? Что такое теоретико-познавательная проблема?</w:t>
      </w:r>
    </w:p>
    <w:p w14:paraId="458FF165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Знакомство с форматами итоговой аттестации, с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 базой оценки работ разных типов, с итоговой формулой оценивания.</w:t>
      </w:r>
    </w:p>
    <w:p w14:paraId="3E2C7C7E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B0CE95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Материалы смешанного обучения к разделу:</w:t>
      </w:r>
    </w:p>
    <w:p w14:paraId="58F1F7AE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6E85AE30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A7F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3EC8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Что такое «теория познания»? Основные проблемы и сюжеты</w:t>
            </w:r>
          </w:p>
        </w:tc>
      </w:tr>
      <w:tr w:rsidR="007C078B" w:rsidRPr="007C078B" w14:paraId="58AE4A6E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5BA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FBF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6AA88AD3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3DC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53D17AC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0CD1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EE2A594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5F450E12" w14:textId="77777777" w:rsidTr="001C12C8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7124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17A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критическое мышление? </w:t>
            </w:r>
          </w:p>
        </w:tc>
      </w:tr>
      <w:tr w:rsidR="007C078B" w:rsidRPr="007C078B" w14:paraId="60EF958F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A42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31C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6747B65D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742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36FACB6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D4DB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452C01B3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4A09CB" w14:textId="5F9FEDDD" w:rsidR="007C078B" w:rsidRPr="007C078B" w:rsidRDefault="007C078B" w:rsidP="007C078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b/>
          <w:sz w:val="26"/>
          <w:szCs w:val="26"/>
        </w:rPr>
        <w:t>Что можно познавать? Условия и ограничения</w:t>
      </w:r>
    </w:p>
    <w:p w14:paraId="67667B73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Познание как процесс. Объект познания. Объект познания и способ данности. Все ли можно познать? Можно ли познать себя и в каком смысле? Эмпирическое и психологическое.</w:t>
      </w:r>
    </w:p>
    <w:p w14:paraId="619AC849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Принципиальная неоднородность мира и способов его познания.</w:t>
      </w:r>
    </w:p>
    <w:p w14:paraId="0A028CBD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lastRenderedPageBreak/>
        <w:t xml:space="preserve">Знание и информация. Математическое знание и природа математических объектов. Математические определения и проблема обоснования математики. </w:t>
      </w:r>
    </w:p>
    <w:p w14:paraId="1EDDD793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Познавательный статус закона в процессе изучения природы. Физический закон, правовой закон, моральный закон: общее и различное. Существуют ли законы в истории? Исторический факт и его интерпретация.</w:t>
      </w:r>
    </w:p>
    <w:p w14:paraId="3FA3DC9F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Непознаваемое как проблема. Существует ли то, что находится за пределами возможных способов познания? Как мы знаем об этом? Понятие «границы» и ее мировоззренческий смысл.</w:t>
      </w:r>
    </w:p>
    <w:p w14:paraId="0C539EC6" w14:textId="77777777" w:rsidR="007C078B" w:rsidRPr="007C078B" w:rsidRDefault="007C078B" w:rsidP="007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FED1B1" w14:textId="77777777" w:rsidR="007C078B" w:rsidRPr="007C078B" w:rsidRDefault="007C078B" w:rsidP="007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Материалы смешанного обучения к разделу:</w:t>
      </w:r>
    </w:p>
    <w:p w14:paraId="10BF633F" w14:textId="77777777" w:rsidR="007C078B" w:rsidRPr="007C078B" w:rsidRDefault="007C078B" w:rsidP="007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0C571CE7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29C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3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77A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Что можно познать? Психологическое и непсихологическое. Почему теория познания не психология?</w:t>
            </w:r>
          </w:p>
        </w:tc>
      </w:tr>
      <w:tr w:rsidR="007C078B" w:rsidRPr="007C078B" w14:paraId="6698C423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C935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977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4E96445D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61F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3620D04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CB1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7C078B" w:rsidRPr="007C078B" w14:paraId="7E838E49" w14:textId="77777777" w:rsidTr="001C12C8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8C2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 Ролик 4: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DBB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Знание и мнение. Знание и информация</w:t>
            </w:r>
          </w:p>
        </w:tc>
      </w:tr>
      <w:tr w:rsidR="007C078B" w:rsidRPr="007C078B" w14:paraId="416B35B9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771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740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4F5525D8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BE9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9B5870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999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1099A4F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36461675" w14:textId="77777777" w:rsidTr="001C12C8">
        <w:trPr>
          <w:trHeight w:val="6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A54D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6: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D13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«Непознаваемое» как проблема. Можно ли знать о том, что невозможно познать? Понятие «границы» и ее мировоззренческий смысл. Часть 1</w:t>
            </w:r>
          </w:p>
        </w:tc>
      </w:tr>
      <w:tr w:rsidR="007C078B" w:rsidRPr="007C078B" w14:paraId="2F088835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65A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F87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70BAFB8B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1BB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365A19B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A54FB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05105F2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7466F611" w14:textId="77777777" w:rsidTr="001C12C8">
        <w:trPr>
          <w:trHeight w:val="6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F7E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7: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BE40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«Непознаваемое» как проблема. Можно ли знать о том, что невозможно познать? Понятие «границы» и ее мировоззренческий смысл. Часть 2</w:t>
            </w:r>
          </w:p>
        </w:tc>
      </w:tr>
      <w:tr w:rsidR="007C078B" w:rsidRPr="007C078B" w14:paraId="1B975C03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E61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846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285578CE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18FB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Вопросы к видео</w:t>
            </w:r>
          </w:p>
          <w:p w14:paraId="6EE35B4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F5E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40099CB0" w14:textId="249F85E9" w:rsidR="007C078B" w:rsidRPr="007C078B" w:rsidRDefault="007C078B" w:rsidP="007C078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b/>
          <w:sz w:val="26"/>
          <w:szCs w:val="26"/>
        </w:rPr>
        <w:lastRenderedPageBreak/>
        <w:t>Способы и методы познания</w:t>
      </w:r>
    </w:p>
    <w:p w14:paraId="4BCCF2D0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Ограниченность традиционного деления на «чувственное» и «рациональное». Можно ли провести это разделение непротиворечивым образом? «Чувственность» как познавательная проблема. Представление и ощущение. Проблема связности опыта и его источников.</w:t>
      </w:r>
    </w:p>
    <w:p w14:paraId="108BFE77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Знание и мнение. Знание как обоснованное мнение. «Я знаю только то, что ничего не знаю» - эпистемологическое значение фразы и ее роль в научной культуре.</w:t>
      </w:r>
    </w:p>
    <w:p w14:paraId="65ADDA18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Мнение и авторитет. «Идолы сознания». Заблуждения и их природа. Можно ли избавиться от заблуждений? </w:t>
      </w:r>
    </w:p>
    <w:p w14:paraId="5994B3C4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Понятие логического следования. Логический закон. Логическая необходимость. Дедуктивный и индуктивный способы рассуждения. Гипотеза и критерии ее проверки. </w:t>
      </w:r>
    </w:p>
    <w:p w14:paraId="38C1595E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Логика и язык. Роль языка в познании. Является ли язык границей познания?</w:t>
      </w:r>
    </w:p>
    <w:p w14:paraId="6C8E4BF4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A04C38E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Материалы смешанного обучения к разделу:</w:t>
      </w:r>
    </w:p>
    <w:p w14:paraId="13CEF86E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49243DBB" w14:textId="77777777" w:rsidTr="001C12C8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3F4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8: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137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Способы  познания</w:t>
            </w:r>
            <w:proofErr w:type="gramEnd"/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. Чувственное и рациональное. Проблемы определения</w:t>
            </w:r>
          </w:p>
        </w:tc>
      </w:tr>
      <w:tr w:rsidR="007C078B" w:rsidRPr="007C078B" w14:paraId="3182DAE4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FAB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FDE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5E0EA68B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315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15B5F8F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59E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7C078B" w:rsidRPr="007C078B" w14:paraId="0804D032" w14:textId="77777777" w:rsidTr="001C12C8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021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9: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5A26B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Скептицизм и его границы</w:t>
            </w:r>
          </w:p>
        </w:tc>
      </w:tr>
      <w:tr w:rsidR="007C078B" w:rsidRPr="007C078B" w14:paraId="0B7CF9C5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C23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F813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33DC82B3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A58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4C87FC6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2AF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2D8EEA9D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3436D813" w14:textId="77777777" w:rsidTr="001C12C8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B5DD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10: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65B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Логика и язык. Роль языка в познании. Является ли язык границей познания?</w:t>
            </w:r>
          </w:p>
        </w:tc>
      </w:tr>
      <w:tr w:rsidR="007C078B" w:rsidRPr="007C078B" w14:paraId="1DBF7BA7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2C6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C9D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1F3C1833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65C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F0827F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CED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F792D4C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0E6CD2E8" w14:textId="77777777" w:rsidTr="001C12C8">
        <w:trPr>
          <w:trHeight w:val="7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B57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11: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95E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закон? Познавательный статус закона. </w:t>
            </w:r>
          </w:p>
        </w:tc>
      </w:tr>
      <w:tr w:rsidR="007C078B" w:rsidRPr="007C078B" w14:paraId="74DCE4CF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B7C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EB25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0D21972C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C94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Вопросы к видео </w:t>
            </w:r>
          </w:p>
          <w:p w14:paraId="723111E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5B4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CB11C32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031A4021" w14:textId="77777777" w:rsidTr="001C12C8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804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12: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328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Научное и ненаучное. Критерии разграничения.</w:t>
            </w:r>
          </w:p>
        </w:tc>
      </w:tr>
      <w:tr w:rsidR="007C078B" w:rsidRPr="007C078B" w14:paraId="4D92EB9C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ED7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6A1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3145B7AD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ACE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FA786C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ED6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AA43C37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6201253C" w14:textId="77777777" w:rsidTr="001C12C8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F80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13: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DE0B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Религиозное и научное. Противоречит ли религия науке? Часть 1</w:t>
            </w:r>
          </w:p>
        </w:tc>
      </w:tr>
      <w:tr w:rsidR="007C078B" w:rsidRPr="007C078B" w14:paraId="42C1A728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557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F0C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1737EA94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917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3A770CD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98E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7C078B" w:rsidRPr="007C078B" w14:paraId="5D7B298F" w14:textId="77777777" w:rsidTr="001C12C8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F1A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14: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7A5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Религиозное и научное. Противоречит ли религия науке? Часть 2</w:t>
            </w:r>
          </w:p>
        </w:tc>
      </w:tr>
      <w:tr w:rsidR="007C078B" w:rsidRPr="007C078B" w14:paraId="017C0B72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42B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4D2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044551D3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FB71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51B0647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36E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260B755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66341D" w14:textId="5BAAFB97" w:rsidR="007C078B" w:rsidRPr="007C078B" w:rsidRDefault="007C078B" w:rsidP="007C078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b/>
          <w:sz w:val="26"/>
          <w:szCs w:val="26"/>
        </w:rPr>
        <w:t xml:space="preserve">Субъект познания </w:t>
      </w:r>
    </w:p>
    <w:p w14:paraId="02E9F64F" w14:textId="77777777" w:rsidR="007C078B" w:rsidRPr="007C078B" w:rsidRDefault="007C078B" w:rsidP="007C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Человек как теоретико-познавательная проблема. Познавая мир, познаем ли мы человека? «Субъективность» и «объективность»: сложности словоупотребления. Является ли человек участником познания? Активность и пассивность познания как процесса.</w:t>
      </w:r>
    </w:p>
    <w:p w14:paraId="649AE9E5" w14:textId="77777777" w:rsidR="007C078B" w:rsidRPr="007C078B" w:rsidRDefault="007C078B" w:rsidP="007C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Человек, личность, индивидуальность, субъект. Субъективность и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субъектность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. Познание как конструктивная способность субъекта. Субъект как граница познания. Научное познание и его ограничения. </w:t>
      </w:r>
    </w:p>
    <w:p w14:paraId="260BF50D" w14:textId="77777777" w:rsidR="007C078B" w:rsidRPr="007C078B" w:rsidRDefault="007C078B" w:rsidP="007C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Роль научных абстракций в познании: рациональный субъект, правовой субъект, политический субъект. Принципиальная невозможность построения цельной и единой науки о человеке.</w:t>
      </w:r>
    </w:p>
    <w:p w14:paraId="33C4ABB2" w14:textId="77777777" w:rsidR="007C078B" w:rsidRPr="007C078B" w:rsidRDefault="007C078B" w:rsidP="007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FB9971" w14:textId="77777777" w:rsidR="007C078B" w:rsidRPr="007C078B" w:rsidRDefault="007C078B" w:rsidP="007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Материалы смешанного обучения к разделу:</w:t>
      </w:r>
    </w:p>
    <w:p w14:paraId="413A4C5B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44D5E1AE" w14:textId="77777777" w:rsidTr="001C12C8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23C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15: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CE7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Человек как теоретико-познавательная проблема</w:t>
            </w:r>
          </w:p>
        </w:tc>
      </w:tr>
      <w:tr w:rsidR="007C078B" w:rsidRPr="007C078B" w14:paraId="70981F91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B55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92D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2479F4E1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047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Вопросы к видео </w:t>
            </w:r>
          </w:p>
          <w:p w14:paraId="76B8671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45C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5B432CD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0B852FDD" w14:textId="77777777" w:rsidTr="001C12C8">
        <w:trPr>
          <w:trHeight w:val="6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E53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16: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943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Субъективность и объективность. «</w:t>
            </w:r>
            <w:proofErr w:type="spellStart"/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Субъектность</w:t>
            </w:r>
            <w:proofErr w:type="spellEnd"/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» познания и «субъективность» познания.</w:t>
            </w:r>
          </w:p>
        </w:tc>
      </w:tr>
      <w:tr w:rsidR="007C078B" w:rsidRPr="007C078B" w14:paraId="1879955B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E1C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E3B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3C39C91C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834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3B0E02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7D4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FE5197B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39194F92" w14:textId="77777777" w:rsidTr="001C12C8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432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17: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DCD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Человек, личность, индивидуальность: проблемы определений</w:t>
            </w:r>
          </w:p>
        </w:tc>
      </w:tr>
      <w:tr w:rsidR="007C078B" w:rsidRPr="007C078B" w14:paraId="65BBF2FD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77D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8713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5D2F67C2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D3F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3B816E7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ACD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EAC76C8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20BE8D16" w14:textId="77777777" w:rsidTr="001C12C8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D9C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19: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A2B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Принцип </w:t>
            </w:r>
            <w:proofErr w:type="spellStart"/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Сogito</w:t>
            </w:r>
            <w:proofErr w:type="spellEnd"/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 и его мировоззренческий смысл</w:t>
            </w:r>
          </w:p>
        </w:tc>
      </w:tr>
      <w:tr w:rsidR="007C078B" w:rsidRPr="007C078B" w14:paraId="75FB4EC3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599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AC1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19D78A55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98FA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1AD869B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2A8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CE28EE8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163BC60E" w14:textId="77777777" w:rsidTr="001C12C8">
        <w:trPr>
          <w:trHeight w:val="6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44A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20: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9E5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Политический субъект, экономический субъект, правовой субъект. Сложности словоупотребления.</w:t>
            </w:r>
          </w:p>
        </w:tc>
      </w:tr>
      <w:tr w:rsidR="007C078B" w:rsidRPr="007C078B" w14:paraId="6469BC06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B50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418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11980516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317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29FA2CD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7F2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1007C648" w14:textId="77777777" w:rsidR="007C078B" w:rsidRPr="007C078B" w:rsidRDefault="007C078B" w:rsidP="007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4E6EDB" w14:textId="5784383F" w:rsidR="007C078B" w:rsidRPr="007C078B" w:rsidRDefault="007C078B" w:rsidP="007C07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b/>
          <w:sz w:val="26"/>
          <w:szCs w:val="26"/>
        </w:rPr>
        <w:t>Познание в истории и культуре. Многообразие познавательных установок</w:t>
      </w:r>
    </w:p>
    <w:p w14:paraId="7CFF91F6" w14:textId="77777777" w:rsidR="007C078B" w:rsidRPr="007C078B" w:rsidRDefault="007C078B" w:rsidP="007C07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8F725D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Познание как исторический процесс. Динамика познания. Существует ли прогресс в познании и в каком смысле? От каких факторов может зависеть успешность познания?</w:t>
      </w:r>
    </w:p>
    <w:p w14:paraId="61235E7B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Культура, история и познание. Субъект познания как продукт истории и культуры. Познание в европейской культуре. Существовала ли наука в древности? </w:t>
      </w:r>
      <w:r w:rsidRPr="007C078B">
        <w:rPr>
          <w:rFonts w:ascii="Times New Roman" w:hAnsi="Times New Roman" w:cs="Times New Roman"/>
          <w:sz w:val="26"/>
          <w:szCs w:val="26"/>
        </w:rPr>
        <w:lastRenderedPageBreak/>
        <w:t>Античные идеалы знания и новоевропейское отношение к науке. Как происходит смена познавательных установок? Проблема познавательной установки и ее историчности.</w:t>
      </w:r>
    </w:p>
    <w:p w14:paraId="24EC88E6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4CAED5" w14:textId="77777777" w:rsidR="007C078B" w:rsidRPr="007C078B" w:rsidRDefault="007C078B" w:rsidP="007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Материалы смешанного обучения к разделу:</w:t>
      </w:r>
    </w:p>
    <w:p w14:paraId="15DBDB9A" w14:textId="77777777" w:rsidR="007C078B" w:rsidRPr="007C078B" w:rsidRDefault="007C078B" w:rsidP="007C078B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5F18AE20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45B9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21: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95F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Познание как продукт культуры. Понятие «историчности».</w:t>
            </w:r>
          </w:p>
        </w:tc>
      </w:tr>
      <w:tr w:rsidR="007C078B" w:rsidRPr="007C078B" w14:paraId="4A4F4F88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E9B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5D5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35EEC437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037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3EB033F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2E6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23EA3E8F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234F52D0" w14:textId="77777777" w:rsidTr="001C12C8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BFD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22: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E81B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Что такое культура? Возникновение понятия “культура”</w:t>
            </w:r>
          </w:p>
        </w:tc>
      </w:tr>
      <w:tr w:rsidR="007C078B" w:rsidRPr="007C078B" w14:paraId="1C569E4F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8CAE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FBD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0445403E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F48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2CC8788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56D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7C078B" w:rsidRPr="007C078B" w14:paraId="576E9599" w14:textId="77777777" w:rsidTr="001C12C8">
        <w:trPr>
          <w:trHeight w:val="62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49D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23: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833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Что такое «познавательная установка»? Историчность познавательных установок</w:t>
            </w:r>
          </w:p>
        </w:tc>
      </w:tr>
      <w:tr w:rsidR="007C078B" w:rsidRPr="007C078B" w14:paraId="4767101D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F1B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B8D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798F8DF1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FED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13FAD4A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BD96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134554BC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D05F46" w14:textId="77777777" w:rsidR="007C078B" w:rsidRPr="007C078B" w:rsidRDefault="007C078B" w:rsidP="007C07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>11 класс</w:t>
      </w:r>
      <w:r w:rsidRPr="007C07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E3FC5D" w14:textId="2B517EFC" w:rsidR="007C078B" w:rsidRPr="007C078B" w:rsidRDefault="007C078B" w:rsidP="007C078B">
      <w:pPr>
        <w:pStyle w:val="13"/>
        <w:ind w:left="0" w:firstLine="709"/>
        <w:rPr>
          <w:sz w:val="26"/>
          <w:szCs w:val="26"/>
        </w:rPr>
      </w:pPr>
      <w:r w:rsidRPr="007C078B">
        <w:rPr>
          <w:b/>
          <w:sz w:val="26"/>
          <w:szCs w:val="26"/>
        </w:rPr>
        <w:t>Введение</w:t>
      </w:r>
    </w:p>
    <w:p w14:paraId="16553FE6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Цели и задачи курса. Выстраивание преемственности с курсом 10-го класса.</w:t>
      </w:r>
    </w:p>
    <w:p w14:paraId="5F81124D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Знакомство с форматами итоговой аттестации, с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 базой оценки работ разных типов, с итоговой формулой оценивания.</w:t>
      </w:r>
    </w:p>
    <w:p w14:paraId="75A7F334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2A0CEC" w14:textId="095109F5" w:rsidR="007C078B" w:rsidRPr="007C078B" w:rsidRDefault="007C078B" w:rsidP="007C078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b/>
          <w:sz w:val="26"/>
          <w:szCs w:val="26"/>
        </w:rPr>
        <w:t>Самосознание и его формы. Научная рациональность и ее границы</w:t>
      </w:r>
    </w:p>
    <w:p w14:paraId="333E9D77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Проблема сознания и самосознания. Миф, религия, искусство, наука, философия – границы и сложности определения. </w:t>
      </w:r>
    </w:p>
    <w:p w14:paraId="042BAF02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Современное отношение к науке: взгляды и подходы. Изменилось ли отношение к науке в наше время? Причины и возможные последствия. Особый статус науки в современной культуре.</w:t>
      </w:r>
    </w:p>
    <w:p w14:paraId="1AE58BDD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lastRenderedPageBreak/>
        <w:t>Рациональность как понятие: случаи употребления. Является ли рациональность единой? Проблема универсальных критериев рациональности. Историческая природа разных типов рациональности. Научный тип рациональности в европейской истории.</w:t>
      </w:r>
    </w:p>
    <w:p w14:paraId="7333503C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ХХ век и отношение к научному типу рациональности. Кризис науки как кризис ее оснований. Почему возможно разочарование в науке?</w:t>
      </w:r>
    </w:p>
    <w:p w14:paraId="1299FB6C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4F07D2" w14:textId="77777777" w:rsidR="007C078B" w:rsidRPr="007C078B" w:rsidRDefault="007C078B" w:rsidP="007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Материалы смешанного обучения к разделу:</w:t>
      </w:r>
    </w:p>
    <w:p w14:paraId="4AEBD5DC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1FD2F194" w14:textId="77777777" w:rsidTr="001C12C8">
        <w:trPr>
          <w:trHeight w:val="6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8393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24: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696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Рациональность и ее границы. Миф, наука, религия, философия – сложности определения. Проблема самосознания. Часть 1</w:t>
            </w:r>
          </w:p>
        </w:tc>
      </w:tr>
      <w:tr w:rsidR="007C078B" w:rsidRPr="007C078B" w14:paraId="2BCEA190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82D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8EA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090B6E26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DA7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218105A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BBE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168D5F54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04B12EF6" w14:textId="77777777" w:rsidTr="001C12C8">
        <w:trPr>
          <w:trHeight w:val="7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E3D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25: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7B68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Рациональность и ее границы. Миф, наука, религия, философия – сложности определения. Проблема самосознания. Часть 2</w:t>
            </w:r>
          </w:p>
        </w:tc>
      </w:tr>
      <w:tr w:rsidR="007C078B" w:rsidRPr="007C078B" w14:paraId="7C93FA9D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3A6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739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1664ADA2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5C2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799665E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884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2F65E40A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4DF9D975" w14:textId="77777777" w:rsidTr="001C12C8">
        <w:trPr>
          <w:trHeight w:val="6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A125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26: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BB7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«Кризис науки» как кризис ее оснований. ХХ век и проблема разочарования в науке</w:t>
            </w:r>
          </w:p>
        </w:tc>
      </w:tr>
      <w:tr w:rsidR="007C078B" w:rsidRPr="007C078B" w14:paraId="7A304DE4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3D9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91E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0EE0A68E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9112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483B93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629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B624072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4F2B5B" w14:textId="553C5130" w:rsidR="007C078B" w:rsidRPr="007C078B" w:rsidRDefault="007C078B" w:rsidP="007C078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b/>
          <w:sz w:val="26"/>
          <w:szCs w:val="26"/>
        </w:rPr>
        <w:t>Новоевропейская наука. Культурная и историческая специфика</w:t>
      </w:r>
    </w:p>
    <w:p w14:paraId="6F3F2902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Специфика новоевропейского типа рациональности. Античное понимание знания и трансформация основных установок в Новое время. Почему в античности не существовало естественнонаучного знания? Христианская догматика и возникновение новоевропейской науки. </w:t>
      </w:r>
    </w:p>
    <w:p w14:paraId="65152198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Учение Аристотеля о причинах. «Целевая причина» и ее трансформация. Проблема природы и свободы. Идея механизма и возникновение механики.</w:t>
      </w:r>
    </w:p>
    <w:p w14:paraId="76B6A566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Рождение естественных наук как следствие возникновения новых познавательных установок. Возникновение современного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математизированного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 </w:t>
      </w:r>
      <w:r w:rsidRPr="007C078B">
        <w:rPr>
          <w:rFonts w:ascii="Times New Roman" w:hAnsi="Times New Roman" w:cs="Times New Roman"/>
          <w:sz w:val="26"/>
          <w:szCs w:val="26"/>
        </w:rPr>
        <w:lastRenderedPageBreak/>
        <w:t xml:space="preserve">естествознания. Проблема пространства и времени в физике. Картезианская и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ньютонианская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 научные программы.</w:t>
      </w:r>
    </w:p>
    <w:p w14:paraId="57F42A72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Биология и химия как науки Нового времени. Механизм и организм как научные метафоры. Основные научные программы: ламаркизм, дарвинизм. Философский смысл теории эволюции. Социально-политические интерпретации эволюционной теории. Естественные науки и религия.</w:t>
      </w:r>
    </w:p>
    <w:p w14:paraId="4D0D42F0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54D6E9B9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BDC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27: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D41B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Познавательные установки в античности. Часть 1  </w:t>
            </w:r>
          </w:p>
        </w:tc>
      </w:tr>
      <w:tr w:rsidR="007C078B" w:rsidRPr="007C078B" w14:paraId="4407CC0C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36D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F81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38F979B0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B09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6E9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5BE1EE4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3E423293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F56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28: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814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Познавательные установки в античности. Часть 2</w:t>
            </w:r>
          </w:p>
        </w:tc>
      </w:tr>
      <w:tr w:rsidR="007C078B" w:rsidRPr="007C078B" w14:paraId="08E77924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15C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68F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69BD5714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106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49C50D5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BF3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1FC279A7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49FEC722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B7E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29: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940FB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Познавательные установки в Средние века. Часть 1</w:t>
            </w:r>
          </w:p>
        </w:tc>
      </w:tr>
      <w:tr w:rsidR="007C078B" w:rsidRPr="007C078B" w14:paraId="6C9DD6BE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A4E0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156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11A5FE8C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332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196C44C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454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28230738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17C02461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8B85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30: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1ED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Познавательные установки в Средние века. Часть 2</w:t>
            </w:r>
          </w:p>
        </w:tc>
      </w:tr>
      <w:tr w:rsidR="007C078B" w:rsidRPr="007C078B" w14:paraId="1EDDEB92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63E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52D0B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2482C1A9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FB1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187339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1FA7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474C3D32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163F0B7E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87F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Ролик 31: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290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Новоевропейская наука. Основные понятия и основания новоевропейской науки. Природа как механизм</w:t>
            </w:r>
          </w:p>
        </w:tc>
      </w:tr>
      <w:tr w:rsidR="007C078B" w:rsidRPr="007C078B" w14:paraId="57A86D3A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AB7B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44D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5821123F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3FB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  <w:r w:rsidRPr="007C078B">
              <w:rPr>
                <w:rFonts w:ascii="Times New Roman" w:hAnsi="Times New Roman" w:cs="Times New Roman"/>
                <w:i/>
                <w:color w:val="7F7F7F"/>
                <w:sz w:val="26"/>
                <w:szCs w:val="26"/>
              </w:rPr>
              <w:t>(Да/ Да)</w:t>
            </w: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75FE35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395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7C5E6B6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3014E3E6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963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32: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2AA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Математическое естествознание. Часть 1</w:t>
            </w:r>
          </w:p>
        </w:tc>
      </w:tr>
      <w:tr w:rsidR="007C078B" w:rsidRPr="007C078B" w14:paraId="4B12137B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B91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36C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5A478A99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243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Вопросы к видео</w:t>
            </w:r>
          </w:p>
          <w:p w14:paraId="0EB3ECE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559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59CFC62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3F096E29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AE52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33: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350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Математическое естествознание. Часть 2</w:t>
            </w:r>
          </w:p>
        </w:tc>
      </w:tr>
      <w:tr w:rsidR="007C078B" w:rsidRPr="007C078B" w14:paraId="35041B47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EBF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511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3B949C47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73B8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39D4520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032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4F3C109B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7DD5F809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5E8B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34: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AF9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Возникновение биологии как науки. Эволюционизм. Ламаркизм. Сходства и различия ламаркизма и дарвинизма.</w:t>
            </w:r>
          </w:p>
        </w:tc>
      </w:tr>
      <w:tr w:rsidR="007C078B" w:rsidRPr="007C078B" w14:paraId="6EA0E558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7CB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2D4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0FB3B108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634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576C231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C93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B9B3627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6C2A43E3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637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35: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8CD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Предмет и основания химии как науки</w:t>
            </w:r>
          </w:p>
        </w:tc>
      </w:tr>
      <w:tr w:rsidR="007C078B" w:rsidRPr="007C078B" w14:paraId="724829C5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3A4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67A8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6AB6D3DA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4D6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5CE10C0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8D4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2EA4417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42DD6D" w14:textId="77777777" w:rsidR="007C078B" w:rsidRPr="007C078B" w:rsidRDefault="007C078B" w:rsidP="007C078B">
      <w:pPr>
        <w:pStyle w:val="a7"/>
        <w:spacing w:after="0" w:line="240" w:lineRule="auto"/>
        <w:ind w:left="1080" w:hanging="371"/>
        <w:rPr>
          <w:rFonts w:ascii="Times New Roman" w:hAnsi="Times New Roman" w:cs="Times New Roman"/>
          <w:b/>
          <w:sz w:val="26"/>
          <w:szCs w:val="26"/>
        </w:rPr>
      </w:pPr>
      <w:r w:rsidRPr="007C078B">
        <w:rPr>
          <w:rFonts w:ascii="Times New Roman" w:hAnsi="Times New Roman" w:cs="Times New Roman"/>
          <w:b/>
          <w:sz w:val="26"/>
          <w:szCs w:val="26"/>
        </w:rPr>
        <w:t xml:space="preserve">Социальные и гуманитарные науки </w:t>
      </w:r>
    </w:p>
    <w:p w14:paraId="50358BD8" w14:textId="77777777" w:rsidR="007C078B" w:rsidRPr="007C078B" w:rsidRDefault="007C078B" w:rsidP="007C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Познание человека и общества как методологическая проблема. Рождение современных социальных наук. Общество Модерна и его основные характеристики. Социология и основные методологические подходы. </w:t>
      </w:r>
    </w:p>
    <w:p w14:paraId="3142C7F1" w14:textId="77777777" w:rsidR="007C078B" w:rsidRPr="007C078B" w:rsidRDefault="007C078B" w:rsidP="007C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Современная экономика и современная экономическая наука. Экономический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мэйнстрим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 и анализ его познавательных установок. Предпосылка рациональности экономического агента и ее ограничения. Предельная полезность как познавательная установка. Метафора «невидимой руки». Различие политической экономии и позитивной экономической науки.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Институционализм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 xml:space="preserve"> в экономической теории. Институциональный анализ проблемы эффективности рыночной и плановой экономики.</w:t>
      </w:r>
    </w:p>
    <w:p w14:paraId="69FD46A9" w14:textId="77777777" w:rsidR="007C078B" w:rsidRPr="007C078B" w:rsidRDefault="007C078B" w:rsidP="007C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Гуманитарное знание и его особенности. Проблема понимания. Методология гуманитарного познания. Основные гуманитарные науки (филология, история) в своей специфике. Проблема </w:t>
      </w:r>
      <w:proofErr w:type="spellStart"/>
      <w:r w:rsidRPr="007C078B">
        <w:rPr>
          <w:rFonts w:ascii="Times New Roman" w:hAnsi="Times New Roman" w:cs="Times New Roman"/>
          <w:sz w:val="26"/>
          <w:szCs w:val="26"/>
        </w:rPr>
        <w:t>историцизма</w:t>
      </w:r>
      <w:proofErr w:type="spellEnd"/>
      <w:r w:rsidRPr="007C078B">
        <w:rPr>
          <w:rFonts w:ascii="Times New Roman" w:hAnsi="Times New Roman" w:cs="Times New Roman"/>
          <w:sz w:val="26"/>
          <w:szCs w:val="26"/>
        </w:rPr>
        <w:t>.</w:t>
      </w:r>
    </w:p>
    <w:p w14:paraId="348CA0A1" w14:textId="77777777" w:rsidR="007C078B" w:rsidRPr="007C078B" w:rsidRDefault="007C078B" w:rsidP="007C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1FB1529" w14:textId="77777777" w:rsidR="007C078B" w:rsidRPr="007C078B" w:rsidRDefault="007C078B" w:rsidP="007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Материалы смешанного обучения к разделу:</w:t>
      </w:r>
    </w:p>
    <w:p w14:paraId="6867831C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61128CD0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B25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36: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C14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Рождение социальных наук. Общество Модерна и его характеристики</w:t>
            </w:r>
          </w:p>
        </w:tc>
      </w:tr>
      <w:tr w:rsidR="007C078B" w:rsidRPr="007C078B" w14:paraId="336FA69A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FC3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90FC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48C47299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433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77B9F2E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D5D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336D4654" w14:textId="77777777" w:rsidR="007C078B" w:rsidRPr="007C078B" w:rsidRDefault="007C078B" w:rsidP="007C078B">
      <w:pPr>
        <w:widowControl w:val="0"/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0A1AFB4A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C9D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37: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7E2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Выделение социальных и гуманитарных наук по предмету и методу. В чем заключается предмет социальных наук?</w:t>
            </w:r>
          </w:p>
        </w:tc>
      </w:tr>
      <w:tr w:rsidR="007C078B" w:rsidRPr="007C078B" w14:paraId="08CF0353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EAD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B693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794E8443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331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2A16B13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AB5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434FADF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8912A8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12B17282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D821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Ролик 38: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5462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Понятие культуры и принцип историзма: значение для гуманитарных и социальных наук. Историзм и </w:t>
            </w:r>
            <w:proofErr w:type="spellStart"/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историцизм</w:t>
            </w:r>
            <w:proofErr w:type="spellEnd"/>
          </w:p>
        </w:tc>
      </w:tr>
      <w:tr w:rsidR="007C078B" w:rsidRPr="007C078B" w14:paraId="3D7F5AE3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900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921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340F701C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7FAB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  <w:r w:rsidRPr="007C078B">
              <w:rPr>
                <w:rFonts w:ascii="Times New Roman" w:hAnsi="Times New Roman" w:cs="Times New Roman"/>
                <w:i/>
                <w:color w:val="7F7F7F"/>
                <w:sz w:val="26"/>
                <w:szCs w:val="26"/>
              </w:rPr>
              <w:t>(Да/ Да)</w:t>
            </w: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204AEB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9C6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4F4CBC76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03D220E1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CFF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39: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DD9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Понимание и объяснение: проблема понимания в гуманитарных науках</w:t>
            </w:r>
          </w:p>
        </w:tc>
      </w:tr>
      <w:tr w:rsidR="007C078B" w:rsidRPr="007C078B" w14:paraId="371F5577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0E5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C93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6B8F571A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943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5827ED1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FB4F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50D70AF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1AD5674F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EDA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40: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C25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История как наука и ее базовые принципы</w:t>
            </w:r>
          </w:p>
        </w:tc>
      </w:tr>
      <w:tr w:rsidR="007C078B" w:rsidRPr="007C078B" w14:paraId="6012F4BD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F8E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24A8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7F36115C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D79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FB3A3E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0CF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844F354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133BADB2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7AF8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41: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FD2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Социология как наука и ее базовые принципы</w:t>
            </w:r>
          </w:p>
        </w:tc>
      </w:tr>
      <w:tr w:rsidR="007C078B" w:rsidRPr="007C078B" w14:paraId="14E65A0F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534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F1E9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43AFAA09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9AFF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487F76C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BD1E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451AFA6E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7F70238A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1BA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42: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0A1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Экономика как наука. Предмет и метод политической экономии</w:t>
            </w:r>
          </w:p>
        </w:tc>
      </w:tr>
      <w:tr w:rsidR="007C078B" w:rsidRPr="007C078B" w14:paraId="1F10EA1E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69C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60CAB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03EB44DF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4D4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788A6D9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BDFF2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3BDDF86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7C398352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009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8: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12F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Рождение современной экономической науки. Маржинализм и его методы</w:t>
            </w:r>
          </w:p>
        </w:tc>
      </w:tr>
      <w:tr w:rsidR="007C078B" w:rsidRPr="007C078B" w14:paraId="5370A133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D3F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188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46D00915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F72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Вопросы к видео</w:t>
            </w:r>
          </w:p>
          <w:p w14:paraId="44EB1E1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D25C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35F93BC7" w14:textId="77777777" w:rsidR="007C078B" w:rsidRPr="007C078B" w:rsidRDefault="007C078B" w:rsidP="007C0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5771045" w14:textId="566E73FB" w:rsidR="007C078B" w:rsidRPr="007C078B" w:rsidRDefault="007C078B" w:rsidP="007C078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b/>
          <w:sz w:val="26"/>
          <w:szCs w:val="26"/>
        </w:rPr>
        <w:t>Идея университета. Университет как социальный институт</w:t>
      </w:r>
      <w:r w:rsidRPr="007C07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B7EBC7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Институты знания: научные общества, академии. Наука как особый тип коммуникации. Модель «тайной науки» и «открытой научной коммуникации». Политика знания и возникновение особого отношения к образованию.</w:t>
      </w:r>
    </w:p>
    <w:p w14:paraId="31DCFA6D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Университет как европейская идея. «Золотой век университета» и причины его упадка. Корпоративная университетская этика. Интеллектуалы и университет: от Средневековья к ХХ веку.</w:t>
      </w:r>
    </w:p>
    <w:p w14:paraId="057FE5DE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Три основных модели университета: французская, немецкая и британская. Идея исследовательского университета. </w:t>
      </w:r>
    </w:p>
    <w:p w14:paraId="16A226F4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Университет в ХХ веке. «Ценностная нейтральность» науки и ангажированное знание. Специфика российского университета. Бюрократизация и коммерциализация университета как проблема.</w:t>
      </w:r>
    </w:p>
    <w:p w14:paraId="65BD260C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69782C" w14:textId="77777777" w:rsidR="007C078B" w:rsidRPr="007C078B" w:rsidRDefault="007C078B" w:rsidP="007C07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Материалы смешанного обучения к разделу:</w:t>
      </w:r>
    </w:p>
    <w:p w14:paraId="7D33F357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0F5F07A3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5C1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F37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Наука и сообщество. Наука как особый тип коммуникации. Политика знания. От академии – к университету</w:t>
            </w:r>
          </w:p>
        </w:tc>
      </w:tr>
      <w:tr w:rsidR="007C078B" w:rsidRPr="007C078B" w14:paraId="3D72EE41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AA0B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39D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0A762928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F9AB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74B90EF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8DF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21590B6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68342D59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D8443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43: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D8C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Идея университета. Корпоративная этика университетская этика. Структура и значение университета в Средние века. Интеллектуалы и университет</w:t>
            </w:r>
          </w:p>
        </w:tc>
      </w:tr>
      <w:tr w:rsidR="007C078B" w:rsidRPr="007C078B" w14:paraId="111D0935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8E1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E61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10E5B7BD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F6D8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1A6885F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8829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7C696F0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75894449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67C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44: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E268A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От средних веков к университету Гумбольдта: критическое мышление и рациональность </w:t>
            </w:r>
          </w:p>
        </w:tc>
      </w:tr>
      <w:tr w:rsidR="007C078B" w:rsidRPr="007C078B" w14:paraId="6AED4159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A1A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F445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09DB97B0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F6AF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79345B1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27B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4856E63F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3C028D92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D84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45: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EA0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Три модели университета: французская, немецкая, британская</w:t>
            </w:r>
          </w:p>
        </w:tc>
      </w:tr>
      <w:tr w:rsidR="007C078B" w:rsidRPr="007C078B" w14:paraId="4B429FC3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DE60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085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30ACCCA5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D17B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1F2C4D2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9E9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033A716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4B018123" w14:textId="77777777" w:rsidTr="001C12C8">
        <w:trPr>
          <w:trHeight w:val="12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F7D6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46: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79C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Университет в XX веке:  ценностная нейтральность и ангажированное знание</w:t>
            </w:r>
          </w:p>
        </w:tc>
      </w:tr>
      <w:tr w:rsidR="007C078B" w:rsidRPr="007C078B" w14:paraId="79D42AAE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FE4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8B4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51A67507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4EE5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64BD806E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E29D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9E47F22" w14:textId="77777777" w:rsidR="007C078B" w:rsidRPr="007C078B" w:rsidRDefault="007C078B" w:rsidP="007C078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078B" w:rsidRPr="007C078B" w14:paraId="0BB000AA" w14:textId="77777777" w:rsidTr="001C12C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234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Ролик 47-48: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C323C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Массовый университет: основные тенденции нового типа университета</w:t>
            </w:r>
          </w:p>
        </w:tc>
      </w:tr>
      <w:tr w:rsidR="007C078B" w:rsidRPr="007C078B" w14:paraId="645D8925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3D9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CC4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6-10 минут</w:t>
            </w:r>
          </w:p>
        </w:tc>
      </w:tr>
      <w:tr w:rsidR="007C078B" w:rsidRPr="007C078B" w14:paraId="4EF8DF3B" w14:textId="77777777" w:rsidTr="001C12C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49F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C720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078B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3C98B4A6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571274" w14:textId="77777777" w:rsidR="007C078B" w:rsidRPr="007C078B" w:rsidRDefault="007C078B" w:rsidP="007C078B">
      <w:pPr>
        <w:pStyle w:val="ConsPlusNormal"/>
        <w:tabs>
          <w:tab w:val="left" w:pos="3795"/>
        </w:tabs>
        <w:rPr>
          <w:rFonts w:ascii="Times New Roman" w:hAnsi="Times New Roman" w:cs="Times New Roman"/>
          <w:b/>
          <w:sz w:val="26"/>
          <w:szCs w:val="26"/>
        </w:rPr>
      </w:pPr>
      <w:r w:rsidRPr="007C078B">
        <w:rPr>
          <w:rFonts w:ascii="Times New Roman" w:hAnsi="Times New Roman" w:cs="Times New Roman"/>
          <w:b/>
          <w:sz w:val="26"/>
          <w:szCs w:val="26"/>
        </w:rPr>
        <w:lastRenderedPageBreak/>
        <w:tab/>
      </w:r>
    </w:p>
    <w:p w14:paraId="2C6BD74A" w14:textId="5B7036C4" w:rsidR="007C078B" w:rsidRPr="007C078B" w:rsidRDefault="007C078B" w:rsidP="007C078B">
      <w:pPr>
        <w:pStyle w:val="ConsPlusNormal"/>
        <w:numPr>
          <w:ilvl w:val="0"/>
          <w:numId w:val="25"/>
        </w:numPr>
        <w:suppressAutoHyphens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  <w:r w:rsidRPr="007C078B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14:paraId="402F01FB" w14:textId="77777777" w:rsidR="007C078B" w:rsidRPr="007C078B" w:rsidRDefault="007C078B" w:rsidP="007C07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B19057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  <w:lang w:val="en-US"/>
        </w:rPr>
        <w:t>Cc</w:t>
      </w:r>
      <w:proofErr w:type="spellStart"/>
      <w:r w:rsidRPr="007C078B">
        <w:rPr>
          <w:rFonts w:ascii="Times New Roman" w:hAnsi="Times New Roman" w:cs="Times New Roman"/>
          <w:b/>
          <w:bCs/>
          <w:sz w:val="26"/>
          <w:szCs w:val="26"/>
        </w:rPr>
        <w:t>ылка</w:t>
      </w:r>
      <w:proofErr w:type="spellEnd"/>
      <w:r w:rsidRPr="007C078B">
        <w:rPr>
          <w:rFonts w:ascii="Times New Roman" w:hAnsi="Times New Roman" w:cs="Times New Roman"/>
          <w:b/>
          <w:bCs/>
          <w:sz w:val="26"/>
          <w:szCs w:val="26"/>
        </w:rPr>
        <w:t xml:space="preserve"> на онлайн-курс: </w:t>
      </w:r>
      <w:hyperlink r:id="rId5" w:history="1">
        <w:r w:rsidRPr="007C078B">
          <w:rPr>
            <w:rStyle w:val="a8"/>
            <w:rFonts w:ascii="Times New Roman" w:hAnsi="Times New Roman" w:cs="Times New Roman"/>
            <w:sz w:val="26"/>
            <w:szCs w:val="26"/>
          </w:rPr>
          <w:t>https://online.hse.ru/course/view.php?id=1163</w:t>
        </w:r>
      </w:hyperlink>
    </w:p>
    <w:p w14:paraId="00FB43DC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266F1C4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>Планирование на 68 часов (34+34) для курса Теория познания (10 класс)</w:t>
      </w:r>
    </w:p>
    <w:p w14:paraId="0255B171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1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2622"/>
        <w:gridCol w:w="807"/>
        <w:gridCol w:w="2858"/>
        <w:gridCol w:w="2858"/>
      </w:tblGrid>
      <w:tr w:rsidR="007C078B" w:rsidRPr="007C078B" w14:paraId="2DC0F995" w14:textId="77777777" w:rsidTr="001C12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F4B3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3AC36CC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EEA55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7787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35CF" w14:textId="77777777" w:rsidR="007C078B" w:rsidRPr="007C078B" w:rsidRDefault="007C078B" w:rsidP="007C0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Основные виды аудиторной деятельности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1B3E" w14:textId="0FE12208" w:rsidR="007C078B" w:rsidRPr="007C078B" w:rsidRDefault="007C078B" w:rsidP="007C0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Основные виды внеаудиторной деят</w:t>
            </w: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</w:p>
        </w:tc>
      </w:tr>
      <w:tr w:rsidR="007C078B" w:rsidRPr="007C078B" w14:paraId="1FB036F5" w14:textId="77777777" w:rsidTr="001C12C8">
        <w:trPr>
          <w:trHeight w:val="4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9DB9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9ED1" w14:textId="77777777" w:rsidR="007C078B" w:rsidRPr="007C078B" w:rsidRDefault="007C078B" w:rsidP="007C078B">
            <w:pPr>
              <w:pStyle w:val="13"/>
              <w:snapToGrid w:val="0"/>
              <w:ind w:left="0"/>
              <w:jc w:val="both"/>
            </w:pPr>
            <w:r w:rsidRPr="007C078B">
              <w:rPr>
                <w:b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7A53E" w14:textId="77777777" w:rsidR="007C078B" w:rsidRPr="007C078B" w:rsidRDefault="007C078B" w:rsidP="007C078B">
            <w:pPr>
              <w:pStyle w:val="13"/>
              <w:snapToGrid w:val="0"/>
              <w:ind w:left="0"/>
              <w:jc w:val="center"/>
            </w:pPr>
            <w:r w:rsidRPr="007C078B"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B3C41" w14:textId="77777777" w:rsidR="007C078B" w:rsidRPr="007C078B" w:rsidRDefault="007C078B" w:rsidP="007C07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деятельности: цели и задачи курса</w:t>
            </w:r>
            <w:bookmarkStart w:id="1" w:name="_GoBack"/>
            <w:bookmarkEnd w:id="1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; знакомство с форматами итоговой аттестации. Определение задач курса.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3F7C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C7768E3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BFFBB95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4CCC2B47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4FA52F37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0F112474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</w:tr>
      <w:tr w:rsidR="007C078B" w:rsidRPr="007C078B" w14:paraId="1367A58B" w14:textId="77777777" w:rsidTr="001C12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90D0D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8078" w14:textId="77777777" w:rsidR="007C078B" w:rsidRPr="007C078B" w:rsidRDefault="007C078B" w:rsidP="007C07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b/>
                <w:sz w:val="24"/>
                <w:szCs w:val="24"/>
              </w:rPr>
              <w:t>Что можно познавать? Условия и ограничения.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B3FC8" w14:textId="77777777" w:rsidR="007C078B" w:rsidRPr="007C078B" w:rsidRDefault="007C078B" w:rsidP="007C07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A9A5F" w14:textId="77777777" w:rsidR="007C078B" w:rsidRPr="007C078B" w:rsidRDefault="007C078B" w:rsidP="007C07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понятий. </w:t>
            </w:r>
            <w:proofErr w:type="spellStart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как сложного, неоднородного процесса. Что можно познавать? Классификация объектов по способу их данности в специфике познания как задачи. «Я сам» как объект познания. Математические объекты и сложность их восприятия: умение </w:t>
            </w:r>
            <w:proofErr w:type="spellStart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 и пояснять «абстрактность» математики. Формализация понятия «закон», различение законов природы и законов права (морали, истории) в их специфике. Развитие критического мышления: понимание ограниченности знания, умение видеть «непознаваемое» как проблему и границу познания.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09A0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15B142C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E2195AE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097808CF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5CF6AEF3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7EA275E1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399139EA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8B" w:rsidRPr="007C078B" w14:paraId="0C76397A" w14:textId="77777777" w:rsidTr="001C12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8FAE" w14:textId="77777777" w:rsidR="007C078B" w:rsidRPr="007C078B" w:rsidRDefault="007C078B" w:rsidP="007C078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B2F1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 методы познания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7B240" w14:textId="77777777" w:rsidR="007C078B" w:rsidRPr="007C078B" w:rsidRDefault="007C078B" w:rsidP="007C07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0DE6" w14:textId="77777777" w:rsidR="007C078B" w:rsidRPr="007C078B" w:rsidRDefault="007C078B" w:rsidP="007C078B">
            <w:pPr>
              <w:pStyle w:val="affe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C078B">
              <w:t xml:space="preserve">Обобщение основных принципов познания и их </w:t>
            </w:r>
            <w:r w:rsidRPr="007C078B">
              <w:lastRenderedPageBreak/>
              <w:t xml:space="preserve">сложности. Навык видеть специфику предметов познания в зависимости от их способа данности.  </w:t>
            </w:r>
            <w:r w:rsidRPr="007C078B">
              <w:rPr>
                <w:color w:val="000000"/>
              </w:rPr>
              <w:t xml:space="preserve">Уметь видеть сконструированный характер чувственного познания. Уметь отличать сущностные особенности рационального метода познания. Знать понятия “знание” и “мнение”, уметь их отличать, определять существенные для каждого понятия признаки. </w:t>
            </w:r>
            <w:r w:rsidRPr="007C078B">
              <w:t>Умение соотнести предмет познания со способом его познания. Знание основных способов логического мышления и их применения в практике научного исследования. Понимание особой культуры научного исследования.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29CA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1.Просмотр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4B8002D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Конспектирование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1EB975C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261A9C89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65F3EDC3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59F5424E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30FD9CD4" w14:textId="77777777" w:rsidR="007C078B" w:rsidRPr="007C078B" w:rsidRDefault="007C078B" w:rsidP="007C078B">
            <w:pPr>
              <w:pStyle w:val="affe"/>
              <w:spacing w:before="0" w:beforeAutospacing="0" w:after="0" w:afterAutospacing="0"/>
              <w:jc w:val="both"/>
              <w:textAlignment w:val="baseline"/>
            </w:pPr>
          </w:p>
        </w:tc>
      </w:tr>
      <w:tr w:rsidR="007C078B" w:rsidRPr="007C078B" w14:paraId="2869B356" w14:textId="77777777" w:rsidTr="001C12C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A33C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0B31" w14:textId="77777777" w:rsidR="007C078B" w:rsidRPr="007C078B" w:rsidRDefault="007C078B" w:rsidP="007C07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познания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01AD5" w14:textId="77777777" w:rsidR="007C078B" w:rsidRPr="007C078B" w:rsidRDefault="007C078B" w:rsidP="007C07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5AE3" w14:textId="77777777" w:rsidR="007C078B" w:rsidRPr="007C078B" w:rsidRDefault="007C078B" w:rsidP="007C07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познания, понимать познание как сложный сконструированный процесс. Различение субъекта и объекта познания. Соотнесение проблемы субъекта с проблемой границы познания, обсуждение вопроса </w:t>
            </w:r>
            <w:proofErr w:type="spellStart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 и ее границ. Понимание конструктивной роли научных абстракций в процессе познания и культуре научного исследования.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7389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D2E03AB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94F9A1A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0DD7AF44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266B72AF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031B7925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5003448D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8B" w:rsidRPr="007C078B" w14:paraId="195A64E1" w14:textId="77777777" w:rsidTr="001C12C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BA1D" w14:textId="77777777" w:rsidR="007C078B" w:rsidRPr="007C078B" w:rsidRDefault="007C078B" w:rsidP="007C078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DC81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в истории и культуре. Многообразие познавательных установок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0FEFB" w14:textId="77777777" w:rsidR="007C078B" w:rsidRPr="007C078B" w:rsidRDefault="007C078B" w:rsidP="007C078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2ACE9" w14:textId="77777777" w:rsidR="007C078B" w:rsidRPr="007C078B" w:rsidRDefault="007C078B" w:rsidP="007C07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ограниченности познания историко-культурными факторами. Выявление сложности </w:t>
            </w:r>
            <w:r w:rsidRPr="007C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познания в его историко-культурной динамике. Умение различать спецификации познавательных форм в истории и культуре, видеть историческую обусловленность субъекта на примере существования науки и форм знания в разные исторические периоды (на конкретных кейсах), институциональную природу науки как формализованной практики. Умение трансформировать проблемы познания в целом в проблемы конкретных познавательных установок.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5CA7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1.Просмотр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D3F762A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6A52112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77F27418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Решение мини-теста. </w:t>
            </w:r>
          </w:p>
          <w:p w14:paraId="2B5CC4A4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20F08E3D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478D78A6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8B" w:rsidRPr="007C078B" w14:paraId="63DFC479" w14:textId="77777777" w:rsidTr="001C12C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C6C8" w14:textId="77777777" w:rsidR="007C078B" w:rsidRPr="007C078B" w:rsidRDefault="007C078B" w:rsidP="007C078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C598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31105" w14:textId="77777777" w:rsidR="007C078B" w:rsidRPr="007C078B" w:rsidRDefault="007C078B" w:rsidP="007C07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9427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83DF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8B" w:rsidRPr="007C078B" w14:paraId="14FB1799" w14:textId="77777777" w:rsidTr="001C12C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13438" w14:textId="77777777" w:rsidR="007C078B" w:rsidRPr="007C078B" w:rsidRDefault="007C078B" w:rsidP="007C078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D0F26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Всего в 10 </w:t>
            </w:r>
            <w:proofErr w:type="spellStart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.  34ч. + 34 ч.</w:t>
            </w:r>
          </w:p>
        </w:tc>
      </w:tr>
    </w:tbl>
    <w:p w14:paraId="7FC5068B" w14:textId="77777777" w:rsidR="007C078B" w:rsidRPr="007C078B" w:rsidRDefault="007C078B" w:rsidP="007C07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4990B04" w14:textId="77777777" w:rsidR="007C078B" w:rsidRPr="007C078B" w:rsidRDefault="007C078B" w:rsidP="007C07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48707F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>Планирование на 68 часов (34+34) для курса Теория познания (11 класс)</w:t>
      </w:r>
    </w:p>
    <w:p w14:paraId="7C107C05" w14:textId="77777777" w:rsidR="007C078B" w:rsidRPr="007C078B" w:rsidRDefault="007C078B" w:rsidP="007C0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3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2622"/>
        <w:gridCol w:w="807"/>
        <w:gridCol w:w="2716"/>
        <w:gridCol w:w="2716"/>
      </w:tblGrid>
      <w:tr w:rsidR="007C078B" w:rsidRPr="007C078B" w14:paraId="11999053" w14:textId="77777777" w:rsidTr="001C12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BB63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F8B8A47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0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79F1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6FC94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14:paraId="3C146E24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33A4" w14:textId="77777777" w:rsidR="007C078B" w:rsidRPr="007C078B" w:rsidRDefault="007C078B" w:rsidP="007C0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Основные виды аудиторной деятельности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0F3D" w14:textId="77777777" w:rsidR="007C078B" w:rsidRPr="007C078B" w:rsidRDefault="007C078B" w:rsidP="007C0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Основные виды внеаудиторной деятельности</w:t>
            </w:r>
          </w:p>
        </w:tc>
      </w:tr>
      <w:tr w:rsidR="007C078B" w:rsidRPr="007C078B" w14:paraId="04980442" w14:textId="77777777" w:rsidTr="001C12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268B0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0C0B" w14:textId="77777777" w:rsidR="007C078B" w:rsidRPr="007C078B" w:rsidRDefault="007C078B" w:rsidP="007C078B">
            <w:pPr>
              <w:pStyle w:val="13"/>
              <w:snapToGrid w:val="0"/>
              <w:ind w:left="0"/>
              <w:jc w:val="both"/>
            </w:pPr>
            <w:r w:rsidRPr="007C078B">
              <w:rPr>
                <w:b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5CF40" w14:textId="77777777" w:rsidR="007C078B" w:rsidRPr="007C078B" w:rsidRDefault="007C078B" w:rsidP="007C078B">
            <w:pPr>
              <w:pStyle w:val="13"/>
              <w:snapToGrid w:val="0"/>
              <w:ind w:left="0"/>
              <w:jc w:val="center"/>
            </w:pPr>
            <w:r w:rsidRPr="007C078B"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C8824" w14:textId="77777777" w:rsidR="007C078B" w:rsidRPr="007C078B" w:rsidRDefault="007C078B" w:rsidP="007C07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деятельности: цели и задачи курса; знакомство с форматами итоговой аттестации. Определение задач курса.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A844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4E72BB9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38504B7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1112B647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15E77473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6B6B0B29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</w:tr>
      <w:tr w:rsidR="007C078B" w:rsidRPr="007C078B" w14:paraId="01C8C521" w14:textId="77777777" w:rsidTr="001C12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7FBDE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64DB7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b/>
                <w:sz w:val="24"/>
                <w:szCs w:val="24"/>
              </w:rPr>
              <w:t>Самосознание и его формы. Научная рациональность и ее границы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25B2" w14:textId="77777777" w:rsidR="007C078B" w:rsidRPr="007C078B" w:rsidRDefault="007C078B" w:rsidP="007C07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EAB2" w14:textId="77777777" w:rsidR="007C078B" w:rsidRPr="007C078B" w:rsidRDefault="007C078B" w:rsidP="007C07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понятий. </w:t>
            </w:r>
            <w:proofErr w:type="spellStart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 самосознания как специфической человеческой черты. Умение видеть специфику форм </w:t>
            </w:r>
            <w:r w:rsidRPr="007C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самосознания. Подробный анализ современного состояния науки (на кейсах и текстах). Почему наука в ХХ веке стала разочарованием? </w:t>
            </w:r>
            <w:proofErr w:type="spellStart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 науки и ее основных черт как особого типа рациональности, присущей европейской культуре на определенном этапе.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57A7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1.Просмотр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45962DC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4324673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67C569EA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1B7D226E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Работа с текстом. </w:t>
            </w:r>
          </w:p>
          <w:p w14:paraId="2A9EA96F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23D6C824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8B" w:rsidRPr="007C078B" w14:paraId="6ABAB3ED" w14:textId="77777777" w:rsidTr="001C12C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F315F" w14:textId="77777777" w:rsidR="007C078B" w:rsidRPr="007C078B" w:rsidRDefault="007C078B" w:rsidP="007C078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5CDB3" w14:textId="77777777" w:rsidR="007C078B" w:rsidRPr="007C078B" w:rsidRDefault="007C078B" w:rsidP="007C07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b/>
                <w:sz w:val="24"/>
                <w:szCs w:val="24"/>
              </w:rPr>
              <w:t>Новоевропейская наука. Культурная и историческая специфика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21BE" w14:textId="77777777" w:rsidR="007C078B" w:rsidRPr="007C078B" w:rsidRDefault="007C078B" w:rsidP="007C07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6E70" w14:textId="77777777" w:rsidR="007C078B" w:rsidRPr="007C078B" w:rsidRDefault="007C078B" w:rsidP="007C078B">
            <w:pPr>
              <w:pStyle w:val="affe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C078B">
              <w:t xml:space="preserve">Исторический анализ возникновения научного типа рациональности в Новое время. Сопоставление античных и средневековых познавательных установок с новоевропейской. </w:t>
            </w:r>
            <w:proofErr w:type="spellStart"/>
            <w:r w:rsidRPr="007C078B">
              <w:t>Проблематизация</w:t>
            </w:r>
            <w:proofErr w:type="spellEnd"/>
            <w:r w:rsidRPr="007C078B">
              <w:t xml:space="preserve"> основных отличий в их связи с конкретными чертами новоевропейского научного знания (на кейсах и текстах). Изучение причин возникновения современного </w:t>
            </w:r>
            <w:proofErr w:type="spellStart"/>
            <w:r w:rsidRPr="007C078B">
              <w:t>математизированного</w:t>
            </w:r>
            <w:proofErr w:type="spellEnd"/>
            <w:r w:rsidRPr="007C078B">
              <w:t xml:space="preserve"> естествознания. </w:t>
            </w:r>
            <w:proofErr w:type="spellStart"/>
            <w:r w:rsidRPr="007C078B">
              <w:t>Проблематизация</w:t>
            </w:r>
            <w:proofErr w:type="spellEnd"/>
            <w:r w:rsidRPr="007C078B">
              <w:t xml:space="preserve"> дискуссии о статусе пространства и времени в физике. Обсуждение основных отличий научных программ – картезианской и </w:t>
            </w:r>
            <w:proofErr w:type="spellStart"/>
            <w:r w:rsidRPr="007C078B">
              <w:t>ньютонианской</w:t>
            </w:r>
            <w:proofErr w:type="spellEnd"/>
            <w:r w:rsidRPr="007C078B">
              <w:t xml:space="preserve">. Какая из них победила и почему? Анализ биологии </w:t>
            </w:r>
            <w:proofErr w:type="gramStart"/>
            <w:r w:rsidRPr="007C078B">
              <w:t>и  химии</w:t>
            </w:r>
            <w:proofErr w:type="gramEnd"/>
            <w:r w:rsidRPr="007C078B">
              <w:t xml:space="preserve">, как похожих, но не тождественных по основанию наук. </w:t>
            </w:r>
            <w:proofErr w:type="spellStart"/>
            <w:r w:rsidRPr="007C078B">
              <w:lastRenderedPageBreak/>
              <w:t>Проблематизация</w:t>
            </w:r>
            <w:proofErr w:type="spellEnd"/>
            <w:r w:rsidRPr="007C078B">
              <w:t xml:space="preserve"> ламаркизма как научной программы (на кейсах). Обсуждение дарвинизма и его места в культуре.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6E31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1.Просмотр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F1D2DC8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D7245A5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33E6ABAD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3354D26E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5819A3D8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6AAF8629" w14:textId="77777777" w:rsidR="007C078B" w:rsidRPr="007C078B" w:rsidRDefault="007C078B" w:rsidP="007C078B">
            <w:pPr>
              <w:pStyle w:val="affe"/>
              <w:spacing w:before="0" w:beforeAutospacing="0" w:after="0" w:afterAutospacing="0"/>
              <w:jc w:val="both"/>
              <w:textAlignment w:val="baseline"/>
            </w:pPr>
          </w:p>
        </w:tc>
      </w:tr>
      <w:tr w:rsidR="007C078B" w:rsidRPr="007C078B" w14:paraId="32179071" w14:textId="77777777" w:rsidTr="001C12C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56D8E" w14:textId="77777777" w:rsidR="007C078B" w:rsidRPr="007C078B" w:rsidRDefault="007C078B" w:rsidP="007C07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ADFC" w14:textId="77777777" w:rsidR="007C078B" w:rsidRPr="007C078B" w:rsidRDefault="007C078B" w:rsidP="007C07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гуманитарные науки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8EBD" w14:textId="77777777" w:rsidR="007C078B" w:rsidRPr="007C078B" w:rsidRDefault="007C078B" w:rsidP="007C07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BB9A" w14:textId="77777777" w:rsidR="007C078B" w:rsidRPr="007C078B" w:rsidRDefault="007C078B" w:rsidP="007C07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гуманитарного знания и его особенностей. Дискуссия и обсуждение «научности» гуманитарного знания. </w:t>
            </w:r>
            <w:proofErr w:type="spellStart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методологии. Социология и экономика как науки Модерна, изучение основных свойств и черт эпохи (на текстах). </w:t>
            </w:r>
            <w:proofErr w:type="spellStart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подходов в экономике – всегда ли они были? Каковы основания? Дискуссия об ограничениях современных экономических моделей.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0613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9DAB594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674F530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5FEF072E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6FF35A42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65DA7B0E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09AFA347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8B" w:rsidRPr="007C078B" w14:paraId="5C6F2B0B" w14:textId="77777777" w:rsidTr="001C12C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1AFD" w14:textId="77777777" w:rsidR="007C078B" w:rsidRPr="007C078B" w:rsidRDefault="007C078B" w:rsidP="007C078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30E2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b/>
                <w:sz w:val="24"/>
                <w:szCs w:val="24"/>
              </w:rPr>
              <w:t>Идея университета. Университет как социальный институт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D00D5" w14:textId="77777777" w:rsidR="007C078B" w:rsidRPr="007C078B" w:rsidRDefault="007C078B" w:rsidP="007C078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9DBC" w14:textId="77777777" w:rsidR="007C078B" w:rsidRPr="007C078B" w:rsidRDefault="007C078B" w:rsidP="007C07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Анализ идеи, что знание может «производиться». Понимание, что знание существует в истории и в некоторых институциональных формах. Университет – одна из таковых. Изучение истории университета, анализ различных видов политики по отношению к знанию. Обсуждение идеи исследовательского университета (на кейсах).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B2B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AEAC177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B0CBAFC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626E3DB2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3A41C216" w14:textId="77777777" w:rsidR="007C078B" w:rsidRPr="007C078B" w:rsidRDefault="007C078B" w:rsidP="007C0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07BF9977" w14:textId="77777777" w:rsidR="007C078B" w:rsidRPr="007C078B" w:rsidRDefault="007C078B" w:rsidP="007C0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</w:tr>
      <w:tr w:rsidR="007C078B" w:rsidRPr="007C078B" w14:paraId="3A469A6A" w14:textId="77777777" w:rsidTr="001C12C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32368" w14:textId="77777777" w:rsidR="007C078B" w:rsidRPr="007C078B" w:rsidRDefault="007C078B" w:rsidP="007C078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22186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FC3B" w14:textId="77777777" w:rsidR="007C078B" w:rsidRPr="007C078B" w:rsidRDefault="007C078B" w:rsidP="007C07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2225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E6EC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8B" w:rsidRPr="007C078B" w14:paraId="07952C2C" w14:textId="77777777" w:rsidTr="001C12C8">
        <w:trPr>
          <w:trHeight w:val="351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EB491" w14:textId="77777777" w:rsidR="007C078B" w:rsidRPr="007C078B" w:rsidRDefault="007C078B" w:rsidP="007C078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F346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B">
              <w:rPr>
                <w:rFonts w:ascii="Times New Roman" w:hAnsi="Times New Roman" w:cs="Times New Roman"/>
                <w:sz w:val="24"/>
                <w:szCs w:val="24"/>
              </w:rPr>
              <w:t xml:space="preserve">Всего в 11 </w:t>
            </w:r>
            <w:proofErr w:type="spellStart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078B">
              <w:rPr>
                <w:rFonts w:ascii="Times New Roman" w:hAnsi="Times New Roman" w:cs="Times New Roman"/>
                <w:sz w:val="24"/>
                <w:szCs w:val="24"/>
              </w:rPr>
              <w:t>. 34ч. + 34ч.</w:t>
            </w:r>
          </w:p>
          <w:p w14:paraId="145E7AAE" w14:textId="77777777" w:rsidR="007C078B" w:rsidRPr="007C078B" w:rsidRDefault="007C078B" w:rsidP="007C078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C537E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ABA6C8" w14:textId="77777777" w:rsidR="007C078B" w:rsidRPr="007C078B" w:rsidRDefault="007C078B" w:rsidP="007C078B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6"/>
          <w:szCs w:val="26"/>
        </w:rPr>
      </w:pPr>
      <w:bookmarkStart w:id="2" w:name="_Hlk130160317"/>
      <w:r w:rsidRPr="007C078B">
        <w:rPr>
          <w:rFonts w:ascii="Times New Roman" w:hAnsi="Times New Roman" w:cs="Times New Roman"/>
          <w:sz w:val="26"/>
          <w:szCs w:val="26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92A29FB" w14:textId="77777777" w:rsidR="007C078B" w:rsidRPr="007C078B" w:rsidRDefault="007C078B" w:rsidP="007C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319924F4" w14:textId="77777777" w:rsidR="007C078B" w:rsidRPr="007C078B" w:rsidRDefault="007C078B" w:rsidP="007C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14:paraId="5B2B62E8" w14:textId="77777777" w:rsidR="007C078B" w:rsidRPr="007C078B" w:rsidRDefault="007C078B" w:rsidP="007C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A7E35F3" w14:textId="77777777" w:rsidR="007C078B" w:rsidRPr="007C078B" w:rsidRDefault="007C078B" w:rsidP="007C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— опыт природоохранных дел;</w:t>
      </w:r>
    </w:p>
    <w:p w14:paraId="46E872AF" w14:textId="77777777" w:rsidR="007C078B" w:rsidRPr="007C078B" w:rsidRDefault="007C078B" w:rsidP="007C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5E848162" w14:textId="77777777" w:rsidR="007C078B" w:rsidRPr="007C078B" w:rsidRDefault="007C078B" w:rsidP="007C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C647654" w14:textId="77777777" w:rsidR="007C078B" w:rsidRPr="007C078B" w:rsidRDefault="007C078B" w:rsidP="007C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51C334E" w14:textId="77777777" w:rsidR="007C078B" w:rsidRPr="007C078B" w:rsidRDefault="007C078B" w:rsidP="007C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35E9196B" w14:textId="77777777" w:rsidR="007C078B" w:rsidRPr="007C078B" w:rsidRDefault="007C078B" w:rsidP="007C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4A80EECB" w14:textId="77777777" w:rsidR="007C078B" w:rsidRPr="007C078B" w:rsidRDefault="007C078B" w:rsidP="007C0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4F55C22E" w14:textId="77777777" w:rsidR="007C078B" w:rsidRPr="007C078B" w:rsidRDefault="007C078B" w:rsidP="007C078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28072FC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C0FA07" w14:textId="01680DAC" w:rsidR="007C078B" w:rsidRPr="007C078B" w:rsidRDefault="007C078B" w:rsidP="007C078B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материалы</w:t>
      </w:r>
    </w:p>
    <w:p w14:paraId="2444A760" w14:textId="77777777" w:rsidR="007C078B" w:rsidRPr="007C078B" w:rsidRDefault="007C078B" w:rsidP="007C078B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78D5D6A1" w14:textId="77777777" w:rsidR="007C078B" w:rsidRPr="007C078B" w:rsidRDefault="007C078B" w:rsidP="007C078B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и материально-техническое обеспечение образовательной деятельности</w:t>
      </w:r>
    </w:p>
    <w:p w14:paraId="3E97C6A4" w14:textId="77777777" w:rsidR="007C078B" w:rsidRPr="007C078B" w:rsidRDefault="007C078B" w:rsidP="007C078B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5FAC47A2" w14:textId="77777777" w:rsidR="007C078B" w:rsidRPr="007C078B" w:rsidRDefault="007C078B" w:rsidP="007C078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Учебно-методическое обеспечение реализации учебного курса «Теория познания» базируется на изучении обучающимися фрагментов первоисточников, научных и философских текстов по проблематике курса.</w:t>
      </w:r>
    </w:p>
    <w:p w14:paraId="6F450BAF" w14:textId="77777777" w:rsidR="007C078B" w:rsidRPr="007C078B" w:rsidRDefault="007C078B" w:rsidP="007C078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DE1FC0" w14:textId="77777777" w:rsidR="007C078B" w:rsidRPr="007C078B" w:rsidRDefault="007C078B" w:rsidP="007C078B">
      <w:pPr>
        <w:pStyle w:val="ConsPlusNormal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078B">
        <w:rPr>
          <w:rFonts w:ascii="Times New Roman" w:hAnsi="Times New Roman" w:cs="Times New Roman"/>
          <w:b/>
          <w:sz w:val="26"/>
          <w:szCs w:val="26"/>
        </w:rPr>
        <w:t>Базовым учебником для данного учебного курса является:</w:t>
      </w:r>
    </w:p>
    <w:p w14:paraId="5274E73C" w14:textId="77777777" w:rsidR="007C078B" w:rsidRPr="007C078B" w:rsidRDefault="007C078B" w:rsidP="007C078B">
      <w:pPr>
        <w:pStyle w:val="ConsPlusNormal"/>
        <w:numPr>
          <w:ilvl w:val="0"/>
          <w:numId w:val="30"/>
        </w:numPr>
        <w:tabs>
          <w:tab w:val="left" w:pos="851"/>
          <w:tab w:val="left" w:pos="993"/>
        </w:tabs>
        <w:suppressAutoHyphens/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color w:val="000000"/>
          <w:kern w:val="28"/>
          <w:sz w:val="26"/>
          <w:szCs w:val="26"/>
        </w:rPr>
      </w:pPr>
      <w:proofErr w:type="spellStart"/>
      <w:r w:rsidRPr="007C078B">
        <w:rPr>
          <w:rStyle w:val="nowrap"/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Гиринский</w:t>
      </w:r>
      <w:proofErr w:type="spellEnd"/>
      <w:r w:rsidRPr="007C078B">
        <w:rPr>
          <w:rStyle w:val="nowrap"/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 xml:space="preserve"> А. А.</w:t>
      </w:r>
      <w:r w:rsidRPr="007C078B">
        <w:rPr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, </w:t>
      </w:r>
      <w:hyperlink r:id="rId6" w:tgtFrame="_blank" w:history="1">
        <w:r w:rsidRPr="007C078B">
          <w:rPr>
            <w:rStyle w:val="a8"/>
            <w:rFonts w:ascii="Times New Roman" w:hAnsi="Times New Roman" w:cs="Times New Roman"/>
            <w:color w:val="000000"/>
            <w:kern w:val="28"/>
            <w:sz w:val="26"/>
            <w:szCs w:val="26"/>
            <w:shd w:val="clear" w:color="auto" w:fill="FFFFFF"/>
          </w:rPr>
          <w:t>Лепетюхина А. О.</w:t>
        </w:r>
      </w:hyperlink>
      <w:r w:rsidRPr="007C078B">
        <w:rPr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, </w:t>
      </w:r>
      <w:hyperlink r:id="rId7" w:tgtFrame="_blank" w:history="1">
        <w:r w:rsidRPr="007C078B">
          <w:rPr>
            <w:rStyle w:val="a8"/>
            <w:rFonts w:ascii="Times New Roman" w:hAnsi="Times New Roman" w:cs="Times New Roman"/>
            <w:color w:val="000000"/>
            <w:kern w:val="28"/>
            <w:sz w:val="26"/>
            <w:szCs w:val="26"/>
            <w:shd w:val="clear" w:color="auto" w:fill="FFFFFF"/>
          </w:rPr>
          <w:t>Беляева А. В.</w:t>
        </w:r>
      </w:hyperlink>
      <w:r w:rsidRPr="007C078B">
        <w:rPr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, </w:t>
      </w:r>
      <w:hyperlink r:id="rId8" w:tgtFrame="_blank" w:history="1">
        <w:r w:rsidRPr="007C078B">
          <w:rPr>
            <w:rStyle w:val="a8"/>
            <w:rFonts w:ascii="Times New Roman" w:hAnsi="Times New Roman" w:cs="Times New Roman"/>
            <w:color w:val="000000"/>
            <w:kern w:val="28"/>
            <w:sz w:val="26"/>
            <w:szCs w:val="26"/>
            <w:shd w:val="clear" w:color="auto" w:fill="FFFFFF"/>
          </w:rPr>
          <w:t>Ермишина К. В.</w:t>
        </w:r>
      </w:hyperlink>
      <w:r w:rsidRPr="007C078B">
        <w:rPr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, </w:t>
      </w:r>
      <w:hyperlink r:id="rId9" w:tgtFrame="_blank" w:history="1">
        <w:r w:rsidRPr="007C078B">
          <w:rPr>
            <w:rStyle w:val="a8"/>
            <w:rFonts w:ascii="Times New Roman" w:hAnsi="Times New Roman" w:cs="Times New Roman"/>
            <w:color w:val="000000"/>
            <w:kern w:val="28"/>
            <w:sz w:val="26"/>
            <w:szCs w:val="26"/>
            <w:shd w:val="clear" w:color="auto" w:fill="FFFFFF"/>
          </w:rPr>
          <w:t>Звягина Е. Д.</w:t>
        </w:r>
      </w:hyperlink>
      <w:r w:rsidRPr="007C078B">
        <w:rPr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, </w:t>
      </w:r>
      <w:hyperlink r:id="rId10" w:tgtFrame="_blank" w:history="1">
        <w:r w:rsidRPr="007C078B">
          <w:rPr>
            <w:rStyle w:val="a8"/>
            <w:rFonts w:ascii="Times New Roman" w:hAnsi="Times New Roman" w:cs="Times New Roman"/>
            <w:color w:val="000000"/>
            <w:kern w:val="28"/>
            <w:sz w:val="26"/>
            <w:szCs w:val="26"/>
            <w:shd w:val="clear" w:color="auto" w:fill="FFFFFF"/>
          </w:rPr>
          <w:t>Шутова Т. Н.</w:t>
        </w:r>
      </w:hyperlink>
      <w:r w:rsidRPr="007C078B">
        <w:rPr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, </w:t>
      </w:r>
      <w:hyperlink r:id="rId11" w:tgtFrame="_blank" w:history="1">
        <w:r w:rsidRPr="007C078B">
          <w:rPr>
            <w:rStyle w:val="a8"/>
            <w:rFonts w:ascii="Times New Roman" w:hAnsi="Times New Roman" w:cs="Times New Roman"/>
            <w:color w:val="000000"/>
            <w:kern w:val="28"/>
            <w:sz w:val="26"/>
            <w:szCs w:val="26"/>
            <w:shd w:val="clear" w:color="auto" w:fill="FFFFFF"/>
          </w:rPr>
          <w:t>Шалаева А. В.</w:t>
        </w:r>
      </w:hyperlink>
      <w:r w:rsidRPr="007C078B">
        <w:rPr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, Апанасенко Ю. В. </w:t>
      </w:r>
      <w:hyperlink r:id="rId12" w:tgtFrame="_blank" w:history="1">
        <w:r w:rsidRPr="007C078B">
          <w:rPr>
            <w:rStyle w:val="a8"/>
            <w:rFonts w:ascii="Times New Roman" w:hAnsi="Times New Roman" w:cs="Times New Roman"/>
            <w:color w:val="000000"/>
            <w:kern w:val="28"/>
            <w:sz w:val="26"/>
            <w:szCs w:val="26"/>
            <w:shd w:val="clear" w:color="auto" w:fill="FFFFFF"/>
          </w:rPr>
          <w:t>Теория познания. Курс по критическому мышлению для старшей школы</w:t>
        </w:r>
      </w:hyperlink>
      <w:r w:rsidRPr="007C078B">
        <w:rPr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 / Рук.: </w:t>
      </w:r>
      <w:r w:rsidRPr="007C078B">
        <w:rPr>
          <w:rStyle w:val="nowrap"/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 xml:space="preserve">А. А. </w:t>
      </w:r>
      <w:proofErr w:type="spellStart"/>
      <w:r w:rsidRPr="007C078B">
        <w:rPr>
          <w:rStyle w:val="nowrap"/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Гиринский</w:t>
      </w:r>
      <w:proofErr w:type="spellEnd"/>
      <w:r w:rsidRPr="007C078B">
        <w:rPr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; под общ. ред.: </w:t>
      </w:r>
      <w:r w:rsidRPr="007C078B">
        <w:rPr>
          <w:rStyle w:val="nowrap"/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 xml:space="preserve">А. А. </w:t>
      </w:r>
      <w:proofErr w:type="spellStart"/>
      <w:r w:rsidRPr="007C078B">
        <w:rPr>
          <w:rStyle w:val="nowrap"/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Гиринский</w:t>
      </w:r>
      <w:proofErr w:type="spellEnd"/>
      <w:r w:rsidRPr="007C078B">
        <w:rPr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 xml:space="preserve">. </w:t>
      </w:r>
      <w:proofErr w:type="gramStart"/>
      <w:r w:rsidRPr="007C078B">
        <w:rPr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Тверь :</w:t>
      </w:r>
      <w:proofErr w:type="gramEnd"/>
      <w:r w:rsidRPr="007C078B">
        <w:rPr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 xml:space="preserve"> </w:t>
      </w:r>
      <w:proofErr w:type="spellStart"/>
      <w:r w:rsidRPr="007C078B">
        <w:rPr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Полипресс</w:t>
      </w:r>
      <w:proofErr w:type="spellEnd"/>
      <w:r w:rsidRPr="007C078B">
        <w:rPr>
          <w:rFonts w:ascii="Times New Roman" w:hAnsi="Times New Roman" w:cs="Times New Roman"/>
          <w:color w:val="000000"/>
          <w:kern w:val="28"/>
          <w:sz w:val="26"/>
          <w:szCs w:val="26"/>
          <w:shd w:val="clear" w:color="auto" w:fill="FFFFFF"/>
        </w:rPr>
        <w:t>, 2022.</w:t>
      </w:r>
    </w:p>
    <w:p w14:paraId="69D7C482" w14:textId="77777777" w:rsidR="007C078B" w:rsidRPr="007C078B" w:rsidRDefault="007C078B" w:rsidP="007C078B">
      <w:pPr>
        <w:pStyle w:val="ConsPlusNormal"/>
        <w:ind w:left="1080"/>
        <w:jc w:val="both"/>
        <w:rPr>
          <w:rFonts w:ascii="Times New Roman" w:hAnsi="Times New Roman" w:cs="Times New Roman"/>
          <w:color w:val="000000"/>
          <w:kern w:val="28"/>
          <w:sz w:val="26"/>
          <w:szCs w:val="26"/>
        </w:rPr>
      </w:pPr>
    </w:p>
    <w:p w14:paraId="159A95A8" w14:textId="77777777" w:rsidR="007C078B" w:rsidRPr="007C078B" w:rsidRDefault="007C078B" w:rsidP="007C078B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7C078B">
        <w:rPr>
          <w:rFonts w:ascii="Times New Roman" w:hAnsi="Times New Roman" w:cs="Times New Roman"/>
          <w:b/>
          <w:bCs/>
          <w:sz w:val="26"/>
          <w:szCs w:val="26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666C0D1E" w14:textId="77777777" w:rsidR="007C078B" w:rsidRPr="007C078B" w:rsidRDefault="007C078B" w:rsidP="007C078B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Технологии, формы организации учебной деятельности, промежуточного и итогового контроля в рамках учебного предмета «Основы духовно-нравственной культуры народов России»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5A4035DA" w14:textId="77777777" w:rsidR="007C078B" w:rsidRPr="007C078B" w:rsidRDefault="007C078B" w:rsidP="007C078B">
      <w:pPr>
        <w:pStyle w:val="ConsPlusNormal"/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 xml:space="preserve">Поиска и сбора информации из открытых источников, включающих в </w:t>
      </w:r>
      <w:r w:rsidRPr="007C078B">
        <w:rPr>
          <w:rFonts w:ascii="Times New Roman" w:hAnsi="Times New Roman" w:cs="Times New Roman"/>
          <w:sz w:val="26"/>
          <w:szCs w:val="26"/>
        </w:rPr>
        <w:lastRenderedPageBreak/>
        <w:t>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6C5ED2FF" w14:textId="77777777" w:rsidR="007C078B" w:rsidRPr="007C078B" w:rsidRDefault="007C078B" w:rsidP="007C078B">
      <w:pPr>
        <w:pStyle w:val="ConsPlusNormal"/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0CD16292" w14:textId="77777777" w:rsidR="007C078B" w:rsidRPr="007C078B" w:rsidRDefault="007C078B" w:rsidP="007C078B">
      <w:pPr>
        <w:pStyle w:val="ConsPlusNormal"/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078B">
        <w:rPr>
          <w:rFonts w:ascii="Times New Roman" w:hAnsi="Times New Roman" w:cs="Times New Roman"/>
          <w:sz w:val="26"/>
          <w:szCs w:val="26"/>
        </w:rPr>
        <w:t>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этики.</w:t>
      </w:r>
    </w:p>
    <w:p w14:paraId="57BF3E19" w14:textId="77777777" w:rsidR="007C078B" w:rsidRPr="007C078B" w:rsidRDefault="007C078B" w:rsidP="007C078B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2"/>
    <w:p w14:paraId="5EBE34B9" w14:textId="77777777" w:rsidR="007C078B" w:rsidRPr="007C078B" w:rsidRDefault="007C078B" w:rsidP="007C07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9839D1" w14:textId="77777777" w:rsidR="00EA7814" w:rsidRPr="007C078B" w:rsidRDefault="00EA7814" w:rsidP="007C078B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EA7814" w:rsidRPr="007C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OpenSymbol">
    <w:altName w:val="Arial Unicode MS"/>
    <w:charset w:val="8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59802FF"/>
    <w:multiLevelType w:val="hybridMultilevel"/>
    <w:tmpl w:val="2214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27"/>
  </w:num>
  <w:num w:numId="4">
    <w:abstractNumId w:val="16"/>
  </w:num>
  <w:num w:numId="5">
    <w:abstractNumId w:val="3"/>
  </w:num>
  <w:num w:numId="6">
    <w:abstractNumId w:val="23"/>
  </w:num>
  <w:num w:numId="7">
    <w:abstractNumId w:val="30"/>
  </w:num>
  <w:num w:numId="8">
    <w:abstractNumId w:val="10"/>
  </w:num>
  <w:num w:numId="9">
    <w:abstractNumId w:val="25"/>
  </w:num>
  <w:num w:numId="10">
    <w:abstractNumId w:val="20"/>
  </w:num>
  <w:num w:numId="11">
    <w:abstractNumId w:val="12"/>
  </w:num>
  <w:num w:numId="12">
    <w:abstractNumId w:val="36"/>
  </w:num>
  <w:num w:numId="13">
    <w:abstractNumId w:val="18"/>
  </w:num>
  <w:num w:numId="14">
    <w:abstractNumId w:val="28"/>
  </w:num>
  <w:num w:numId="15">
    <w:abstractNumId w:val="37"/>
  </w:num>
  <w:num w:numId="16">
    <w:abstractNumId w:val="15"/>
  </w:num>
  <w:num w:numId="17">
    <w:abstractNumId w:val="9"/>
  </w:num>
  <w:num w:numId="18">
    <w:abstractNumId w:val="6"/>
  </w:num>
  <w:num w:numId="19">
    <w:abstractNumId w:val="13"/>
  </w:num>
  <w:num w:numId="20">
    <w:abstractNumId w:val="7"/>
  </w:num>
  <w:num w:numId="21">
    <w:abstractNumId w:val="21"/>
  </w:num>
  <w:num w:numId="22">
    <w:abstractNumId w:val="17"/>
  </w:num>
  <w:num w:numId="23">
    <w:abstractNumId w:val="26"/>
  </w:num>
  <w:num w:numId="24">
    <w:abstractNumId w:val="29"/>
  </w:num>
  <w:num w:numId="25">
    <w:abstractNumId w:val="14"/>
  </w:num>
  <w:num w:numId="26">
    <w:abstractNumId w:val="32"/>
  </w:num>
  <w:num w:numId="27">
    <w:abstractNumId w:val="40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0"/>
  </w:num>
  <w:num w:numId="33">
    <w:abstractNumId w:val="1"/>
  </w:num>
  <w:num w:numId="34">
    <w:abstractNumId w:val="2"/>
  </w:num>
  <w:num w:numId="35">
    <w:abstractNumId w:val="39"/>
  </w:num>
  <w:num w:numId="36">
    <w:abstractNumId w:val="22"/>
  </w:num>
  <w:num w:numId="37">
    <w:abstractNumId w:val="35"/>
  </w:num>
  <w:num w:numId="38">
    <w:abstractNumId w:val="8"/>
  </w:num>
  <w:num w:numId="39">
    <w:abstractNumId w:val="38"/>
  </w:num>
  <w:num w:numId="40">
    <w:abstractNumId w:val="5"/>
  </w:num>
  <w:num w:numId="41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520F5"/>
    <w:rsid w:val="00352D8A"/>
    <w:rsid w:val="003A1261"/>
    <w:rsid w:val="00503A7D"/>
    <w:rsid w:val="00536FC0"/>
    <w:rsid w:val="00615858"/>
    <w:rsid w:val="00710610"/>
    <w:rsid w:val="0076504A"/>
    <w:rsid w:val="0079318A"/>
    <w:rsid w:val="007C078B"/>
    <w:rsid w:val="00823151"/>
    <w:rsid w:val="00833FCE"/>
    <w:rsid w:val="00882607"/>
    <w:rsid w:val="008D6ECE"/>
    <w:rsid w:val="00987FD3"/>
    <w:rsid w:val="00A03F7D"/>
    <w:rsid w:val="00A31743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qFormat/>
    <w:rsid w:val="00833FCE"/>
    <w:rPr>
      <w:i/>
      <w:iCs/>
    </w:rPr>
  </w:style>
  <w:style w:type="character" w:styleId="aff2">
    <w:name w:val="footnote reference"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qFormat/>
    <w:rsid w:val="00833FCE"/>
    <w:rPr>
      <w:b/>
      <w:bCs/>
    </w:rPr>
  </w:style>
  <w:style w:type="paragraph" w:customStyle="1" w:styleId="western">
    <w:name w:val="western"/>
    <w:basedOn w:val="a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WW8Num1z0">
    <w:name w:val="WW8Num1z0"/>
    <w:rsid w:val="007C078B"/>
    <w:rPr>
      <w:rFonts w:cs="Times New Roman"/>
    </w:rPr>
  </w:style>
  <w:style w:type="character" w:customStyle="1" w:styleId="WW8Num1z1">
    <w:name w:val="WW8Num1z1"/>
    <w:rsid w:val="007C078B"/>
  </w:style>
  <w:style w:type="character" w:customStyle="1" w:styleId="WW8Num1z2">
    <w:name w:val="WW8Num1z2"/>
    <w:rsid w:val="007C078B"/>
  </w:style>
  <w:style w:type="character" w:customStyle="1" w:styleId="WW8Num1z3">
    <w:name w:val="WW8Num1z3"/>
    <w:rsid w:val="007C078B"/>
  </w:style>
  <w:style w:type="character" w:customStyle="1" w:styleId="WW8Num1z4">
    <w:name w:val="WW8Num1z4"/>
    <w:rsid w:val="007C078B"/>
  </w:style>
  <w:style w:type="character" w:customStyle="1" w:styleId="WW8Num1z5">
    <w:name w:val="WW8Num1z5"/>
    <w:rsid w:val="007C078B"/>
  </w:style>
  <w:style w:type="character" w:customStyle="1" w:styleId="WW8Num1z6">
    <w:name w:val="WW8Num1z6"/>
    <w:rsid w:val="007C078B"/>
  </w:style>
  <w:style w:type="character" w:customStyle="1" w:styleId="WW8Num1z7">
    <w:name w:val="WW8Num1z7"/>
    <w:rsid w:val="007C078B"/>
  </w:style>
  <w:style w:type="character" w:customStyle="1" w:styleId="WW8Num1z8">
    <w:name w:val="WW8Num1z8"/>
    <w:rsid w:val="007C078B"/>
  </w:style>
  <w:style w:type="character" w:customStyle="1" w:styleId="WW8Num2z0">
    <w:name w:val="WW8Num2z0"/>
    <w:rsid w:val="007C078B"/>
    <w:rPr>
      <w:rFonts w:ascii="Symbol" w:hAnsi="Symbol" w:cs="Symbol"/>
    </w:rPr>
  </w:style>
  <w:style w:type="character" w:customStyle="1" w:styleId="WW8Num2z1">
    <w:name w:val="WW8Num2z1"/>
    <w:rsid w:val="007C078B"/>
    <w:rPr>
      <w:rFonts w:ascii="Courier New" w:hAnsi="Courier New" w:cs="Courier New"/>
    </w:rPr>
  </w:style>
  <w:style w:type="character" w:customStyle="1" w:styleId="WW8Num2z2">
    <w:name w:val="WW8Num2z2"/>
    <w:rsid w:val="007C078B"/>
    <w:rPr>
      <w:rFonts w:ascii="Wingdings" w:hAnsi="Wingdings" w:cs="Wingdings"/>
    </w:rPr>
  </w:style>
  <w:style w:type="character" w:customStyle="1" w:styleId="WW8Num2z3">
    <w:name w:val="WW8Num2z3"/>
    <w:rsid w:val="007C078B"/>
  </w:style>
  <w:style w:type="character" w:customStyle="1" w:styleId="WW8Num2z4">
    <w:name w:val="WW8Num2z4"/>
    <w:rsid w:val="007C078B"/>
  </w:style>
  <w:style w:type="character" w:customStyle="1" w:styleId="WW8Num2z5">
    <w:name w:val="WW8Num2z5"/>
    <w:rsid w:val="007C078B"/>
  </w:style>
  <w:style w:type="character" w:customStyle="1" w:styleId="WW8Num2z6">
    <w:name w:val="WW8Num2z6"/>
    <w:rsid w:val="007C078B"/>
  </w:style>
  <w:style w:type="character" w:customStyle="1" w:styleId="WW8Num2z7">
    <w:name w:val="WW8Num2z7"/>
    <w:rsid w:val="007C078B"/>
  </w:style>
  <w:style w:type="character" w:customStyle="1" w:styleId="WW8Num2z8">
    <w:name w:val="WW8Num2z8"/>
    <w:rsid w:val="007C078B"/>
  </w:style>
  <w:style w:type="character" w:customStyle="1" w:styleId="WW8Num3z0">
    <w:name w:val="WW8Num3z0"/>
    <w:rsid w:val="007C078B"/>
    <w:rPr>
      <w:rFonts w:cs="Times New Roman"/>
    </w:rPr>
  </w:style>
  <w:style w:type="character" w:customStyle="1" w:styleId="WW8Num3z1">
    <w:name w:val="WW8Num3z1"/>
    <w:rsid w:val="007C078B"/>
  </w:style>
  <w:style w:type="character" w:customStyle="1" w:styleId="WW8Num3z2">
    <w:name w:val="WW8Num3z2"/>
    <w:rsid w:val="007C078B"/>
  </w:style>
  <w:style w:type="character" w:customStyle="1" w:styleId="WW8Num3z3">
    <w:name w:val="WW8Num3z3"/>
    <w:rsid w:val="007C078B"/>
  </w:style>
  <w:style w:type="character" w:customStyle="1" w:styleId="WW8Num3z4">
    <w:name w:val="WW8Num3z4"/>
    <w:rsid w:val="007C078B"/>
  </w:style>
  <w:style w:type="character" w:customStyle="1" w:styleId="WW8Num3z5">
    <w:name w:val="WW8Num3z5"/>
    <w:rsid w:val="007C078B"/>
  </w:style>
  <w:style w:type="character" w:customStyle="1" w:styleId="WW8Num3z6">
    <w:name w:val="WW8Num3z6"/>
    <w:rsid w:val="007C078B"/>
  </w:style>
  <w:style w:type="character" w:customStyle="1" w:styleId="WW8Num3z7">
    <w:name w:val="WW8Num3z7"/>
    <w:rsid w:val="007C078B"/>
  </w:style>
  <w:style w:type="character" w:customStyle="1" w:styleId="WW8Num3z8">
    <w:name w:val="WW8Num3z8"/>
    <w:rsid w:val="007C078B"/>
  </w:style>
  <w:style w:type="character" w:customStyle="1" w:styleId="15">
    <w:name w:val="Основной шрифт абзаца1"/>
    <w:rsid w:val="007C078B"/>
  </w:style>
  <w:style w:type="character" w:customStyle="1" w:styleId="WW8Num4z0">
    <w:name w:val="WW8Num4z0"/>
    <w:rsid w:val="007C078B"/>
    <w:rPr>
      <w:rFonts w:cs="Times New Roman"/>
    </w:rPr>
  </w:style>
  <w:style w:type="character" w:customStyle="1" w:styleId="WW8Num4z1">
    <w:name w:val="WW8Num4z1"/>
    <w:rsid w:val="007C078B"/>
  </w:style>
  <w:style w:type="character" w:customStyle="1" w:styleId="WW8Num4z2">
    <w:name w:val="WW8Num4z2"/>
    <w:rsid w:val="007C078B"/>
  </w:style>
  <w:style w:type="character" w:customStyle="1" w:styleId="WW8Num4z3">
    <w:name w:val="WW8Num4z3"/>
    <w:rsid w:val="007C078B"/>
  </w:style>
  <w:style w:type="character" w:customStyle="1" w:styleId="WW8Num4z4">
    <w:name w:val="WW8Num4z4"/>
    <w:rsid w:val="007C078B"/>
  </w:style>
  <w:style w:type="character" w:customStyle="1" w:styleId="WW8Num4z5">
    <w:name w:val="WW8Num4z5"/>
    <w:rsid w:val="007C078B"/>
  </w:style>
  <w:style w:type="character" w:customStyle="1" w:styleId="WW8Num4z6">
    <w:name w:val="WW8Num4z6"/>
    <w:rsid w:val="007C078B"/>
  </w:style>
  <w:style w:type="character" w:customStyle="1" w:styleId="WW8Num4z7">
    <w:name w:val="WW8Num4z7"/>
    <w:rsid w:val="007C078B"/>
  </w:style>
  <w:style w:type="character" w:customStyle="1" w:styleId="WW8Num4z8">
    <w:name w:val="WW8Num4z8"/>
    <w:rsid w:val="007C078B"/>
  </w:style>
  <w:style w:type="character" w:customStyle="1" w:styleId="WW8Num5z0">
    <w:name w:val="WW8Num5z0"/>
    <w:rsid w:val="007C078B"/>
    <w:rPr>
      <w:rFonts w:ascii="Symbol" w:hAnsi="Symbol" w:cs="Symbol"/>
    </w:rPr>
  </w:style>
  <w:style w:type="character" w:customStyle="1" w:styleId="WW8Num5z1">
    <w:name w:val="WW8Num5z1"/>
    <w:rsid w:val="007C078B"/>
    <w:rPr>
      <w:rFonts w:ascii="Courier New" w:hAnsi="Courier New" w:cs="Courier New"/>
    </w:rPr>
  </w:style>
  <w:style w:type="character" w:customStyle="1" w:styleId="WW8Num5z2">
    <w:name w:val="WW8Num5z2"/>
    <w:rsid w:val="007C078B"/>
    <w:rPr>
      <w:rFonts w:ascii="Wingdings" w:hAnsi="Wingdings" w:cs="Wingdings"/>
    </w:rPr>
  </w:style>
  <w:style w:type="character" w:customStyle="1" w:styleId="WW8Num6z0">
    <w:name w:val="WW8Num6z0"/>
    <w:rsid w:val="007C078B"/>
  </w:style>
  <w:style w:type="character" w:customStyle="1" w:styleId="WW8Num6z1">
    <w:name w:val="WW8Num6z1"/>
    <w:rsid w:val="007C078B"/>
  </w:style>
  <w:style w:type="character" w:customStyle="1" w:styleId="WW8Num6z2">
    <w:name w:val="WW8Num6z2"/>
    <w:rsid w:val="007C078B"/>
  </w:style>
  <w:style w:type="character" w:customStyle="1" w:styleId="WW8Num6z3">
    <w:name w:val="WW8Num6z3"/>
    <w:rsid w:val="007C078B"/>
  </w:style>
  <w:style w:type="character" w:customStyle="1" w:styleId="WW8Num6z4">
    <w:name w:val="WW8Num6z4"/>
    <w:rsid w:val="007C078B"/>
  </w:style>
  <w:style w:type="character" w:customStyle="1" w:styleId="WW8Num6z5">
    <w:name w:val="WW8Num6z5"/>
    <w:rsid w:val="007C078B"/>
  </w:style>
  <w:style w:type="character" w:customStyle="1" w:styleId="WW8Num6z6">
    <w:name w:val="WW8Num6z6"/>
    <w:rsid w:val="007C078B"/>
  </w:style>
  <w:style w:type="character" w:customStyle="1" w:styleId="WW8Num6z7">
    <w:name w:val="WW8Num6z7"/>
    <w:rsid w:val="007C078B"/>
  </w:style>
  <w:style w:type="character" w:customStyle="1" w:styleId="WW8Num6z8">
    <w:name w:val="WW8Num6z8"/>
    <w:rsid w:val="007C078B"/>
  </w:style>
  <w:style w:type="character" w:customStyle="1" w:styleId="aff6">
    <w:name w:val="Символ сноски"/>
    <w:rsid w:val="007C078B"/>
    <w:rPr>
      <w:vertAlign w:val="superscript"/>
    </w:rPr>
  </w:style>
  <w:style w:type="character" w:customStyle="1" w:styleId="WW-">
    <w:name w:val="WW-Символ сноски"/>
    <w:rsid w:val="007C078B"/>
  </w:style>
  <w:style w:type="character" w:customStyle="1" w:styleId="aff7">
    <w:name w:val="Маркеры списка"/>
    <w:rsid w:val="007C078B"/>
    <w:rPr>
      <w:rFonts w:ascii="OpenSymbol" w:eastAsia="OpenSymbol" w:hAnsi="OpenSymbol" w:cs="OpenSymbol"/>
    </w:rPr>
  </w:style>
  <w:style w:type="character" w:customStyle="1" w:styleId="aff8">
    <w:name w:val="Символы концевой сноски"/>
    <w:rsid w:val="007C078B"/>
    <w:rPr>
      <w:vertAlign w:val="superscript"/>
    </w:rPr>
  </w:style>
  <w:style w:type="character" w:customStyle="1" w:styleId="WW-0">
    <w:name w:val="WW-Символы концевой сноски"/>
    <w:rsid w:val="007C078B"/>
  </w:style>
  <w:style w:type="character" w:customStyle="1" w:styleId="16">
    <w:name w:val="Знак сноски1"/>
    <w:rsid w:val="007C078B"/>
    <w:rPr>
      <w:vertAlign w:val="superscript"/>
    </w:rPr>
  </w:style>
  <w:style w:type="character" w:customStyle="1" w:styleId="17">
    <w:name w:val="Знак концевой сноски1"/>
    <w:rsid w:val="007C078B"/>
    <w:rPr>
      <w:vertAlign w:val="superscript"/>
    </w:rPr>
  </w:style>
  <w:style w:type="character" w:customStyle="1" w:styleId="aff9">
    <w:name w:val="Название Знак"/>
    <w:rsid w:val="007C078B"/>
    <w:rPr>
      <w:b/>
      <w:sz w:val="28"/>
    </w:rPr>
  </w:style>
  <w:style w:type="character" w:customStyle="1" w:styleId="ListLabel1">
    <w:name w:val="ListLabel 1"/>
    <w:rsid w:val="007C078B"/>
    <w:rPr>
      <w:rFonts w:cs="Times New Roman"/>
    </w:rPr>
  </w:style>
  <w:style w:type="character" w:styleId="affa">
    <w:name w:val="endnote reference"/>
    <w:rsid w:val="007C078B"/>
    <w:rPr>
      <w:vertAlign w:val="superscript"/>
    </w:rPr>
  </w:style>
  <w:style w:type="paragraph" w:customStyle="1" w:styleId="18">
    <w:name w:val="Заголовок1"/>
    <w:basedOn w:val="a"/>
    <w:next w:val="af3"/>
    <w:rsid w:val="007C078B"/>
    <w:pPr>
      <w:keepNext/>
      <w:suppressAutoHyphens/>
      <w:spacing w:before="240" w:after="120" w:line="276" w:lineRule="auto"/>
    </w:pPr>
    <w:rPr>
      <w:rFonts w:ascii="Arial" w:eastAsia="SimSun" w:hAnsi="Arial" w:cs="Lucida Sans"/>
      <w:kern w:val="1"/>
      <w:sz w:val="28"/>
      <w:szCs w:val="28"/>
      <w:lang w:eastAsia="ar-SA"/>
    </w:rPr>
  </w:style>
  <w:style w:type="paragraph" w:styleId="affb">
    <w:name w:val="List"/>
    <w:basedOn w:val="af3"/>
    <w:rsid w:val="007C078B"/>
    <w:pPr>
      <w:suppressAutoHyphens/>
      <w:spacing w:line="276" w:lineRule="auto"/>
    </w:pPr>
    <w:rPr>
      <w:rFonts w:ascii="Calibri" w:eastAsia="SimSun" w:hAnsi="Calibri" w:cs="Lucida Sans"/>
      <w:kern w:val="1"/>
      <w:sz w:val="22"/>
      <w:szCs w:val="22"/>
      <w:lang w:eastAsia="ar-SA"/>
    </w:rPr>
  </w:style>
  <w:style w:type="paragraph" w:customStyle="1" w:styleId="26">
    <w:name w:val="Название2"/>
    <w:basedOn w:val="a"/>
    <w:rsid w:val="007C078B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7C078B"/>
    <w:pPr>
      <w:suppressLineNumbers/>
      <w:suppressAutoHyphens/>
      <w:spacing w:after="200" w:line="276" w:lineRule="auto"/>
    </w:pPr>
    <w:rPr>
      <w:rFonts w:ascii="Calibri" w:eastAsia="SimSun" w:hAnsi="Calibri" w:cs="Lucida Sans"/>
      <w:kern w:val="1"/>
      <w:lang w:eastAsia="ar-SA"/>
    </w:rPr>
  </w:style>
  <w:style w:type="paragraph" w:customStyle="1" w:styleId="19">
    <w:name w:val="Название1"/>
    <w:basedOn w:val="a"/>
    <w:rsid w:val="007C078B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kern w:val="1"/>
      <w:sz w:val="24"/>
      <w:szCs w:val="24"/>
      <w:lang w:eastAsia="ar-SA"/>
    </w:rPr>
  </w:style>
  <w:style w:type="paragraph" w:customStyle="1" w:styleId="1a">
    <w:name w:val="Указатель1"/>
    <w:basedOn w:val="a"/>
    <w:rsid w:val="007C078B"/>
    <w:pPr>
      <w:suppressLineNumbers/>
      <w:suppressAutoHyphens/>
      <w:spacing w:after="200" w:line="276" w:lineRule="auto"/>
    </w:pPr>
    <w:rPr>
      <w:rFonts w:ascii="Calibri" w:eastAsia="SimSun" w:hAnsi="Calibri" w:cs="Lucida Sans"/>
      <w:kern w:val="1"/>
      <w:lang w:eastAsia="ar-SA"/>
    </w:rPr>
  </w:style>
  <w:style w:type="paragraph" w:customStyle="1" w:styleId="1b">
    <w:name w:val="Текст сноски1"/>
    <w:basedOn w:val="a"/>
    <w:rsid w:val="007C078B"/>
    <w:pPr>
      <w:suppressLineNumbers/>
      <w:suppressAutoHyphens/>
      <w:spacing w:after="0" w:line="100" w:lineRule="atLeast"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1c">
    <w:name w:val="Основной текст с отступом1"/>
    <w:basedOn w:val="af3"/>
    <w:rsid w:val="007C078B"/>
    <w:pPr>
      <w:suppressAutoHyphens/>
      <w:spacing w:line="276" w:lineRule="auto"/>
      <w:ind w:firstLine="283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ffc">
    <w:name w:val="Заголовок таблицы"/>
    <w:basedOn w:val="aff4"/>
    <w:rsid w:val="007C078B"/>
    <w:pPr>
      <w:jc w:val="center"/>
    </w:pPr>
    <w:rPr>
      <w:rFonts w:cs="Calibri"/>
      <w:b/>
      <w:bCs/>
      <w:kern w:val="1"/>
    </w:rPr>
  </w:style>
  <w:style w:type="paragraph" w:styleId="51">
    <w:name w:val="toc 5"/>
    <w:basedOn w:val="5"/>
    <w:rsid w:val="007C078B"/>
    <w:pPr>
      <w:keepNext w:val="0"/>
      <w:tabs>
        <w:tab w:val="right" w:leader="underscore" w:pos="8221"/>
      </w:tabs>
      <w:suppressAutoHyphens/>
      <w:spacing w:before="240" w:after="60" w:line="100" w:lineRule="atLeast"/>
      <w:ind w:left="-284" w:right="0"/>
      <w:jc w:val="left"/>
    </w:pPr>
    <w:rPr>
      <w:rFonts w:ascii="Calibri" w:eastAsia="SimSun" w:hAnsi="Calibri" w:cs="Calibri"/>
      <w:i/>
      <w:smallCaps/>
      <w:kern w:val="1"/>
      <w:szCs w:val="22"/>
      <w:lang w:eastAsia="ar-SA"/>
    </w:rPr>
  </w:style>
  <w:style w:type="paragraph" w:customStyle="1" w:styleId="1d">
    <w:name w:val="Красная строка1"/>
    <w:basedOn w:val="af3"/>
    <w:rsid w:val="007C078B"/>
    <w:pPr>
      <w:suppressAutoHyphens/>
      <w:spacing w:line="276" w:lineRule="auto"/>
      <w:ind w:firstLine="283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ffd">
    <w:name w:val="Содержимое врезки"/>
    <w:basedOn w:val="af3"/>
    <w:rsid w:val="007C078B"/>
    <w:pPr>
      <w:suppressAutoHyphens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ffe">
    <w:basedOn w:val="a"/>
    <w:next w:val="a4"/>
    <w:uiPriority w:val="99"/>
    <w:unhideWhenUsed/>
    <w:rsid w:val="007C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16096695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org/persons/14249365" TargetMode="External"/><Relationship Id="rId12" Type="http://schemas.openxmlformats.org/officeDocument/2006/relationships/hyperlink" Target="https://publications.hse.ru/view/7841907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65826357" TargetMode="External"/><Relationship Id="rId11" Type="http://schemas.openxmlformats.org/officeDocument/2006/relationships/hyperlink" Target="https://www.hse.ru/org/persons/65861173" TargetMode="External"/><Relationship Id="rId5" Type="http://schemas.openxmlformats.org/officeDocument/2006/relationships/hyperlink" Target="https://online.hse.ru/course/view.php?id=1163" TargetMode="External"/><Relationship Id="rId10" Type="http://schemas.openxmlformats.org/officeDocument/2006/relationships/hyperlink" Target="https://www.hse.ru/org/persons/306265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1015206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5157</Words>
  <Characters>29399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2023-05-05T10:26:00Z</dcterms:created>
  <dcterms:modified xsi:type="dcterms:W3CDTF">2023-05-05T10:26:00Z</dcterms:modified>
</cp:coreProperties>
</file>