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49D2072D"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185C52">
              <w:rPr>
                <w:rFonts w:ascii="Times New Roman" w:hAnsi="Times New Roman" w:cs="Times New Roman"/>
                <w:b/>
                <w:sz w:val="26"/>
                <w:szCs w:val="26"/>
              </w:rPr>
              <w:t>4</w:t>
            </w:r>
            <w:r w:rsidR="00D0340E">
              <w:rPr>
                <w:rFonts w:ascii="Times New Roman" w:hAnsi="Times New Roman" w:cs="Times New Roman"/>
                <w:b/>
                <w:sz w:val="26"/>
                <w:szCs w:val="26"/>
              </w:rPr>
              <w:t>3</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4E23F1B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185C52">
        <w:rPr>
          <w:rFonts w:ascii="Times New Roman" w:hAnsi="Times New Roman" w:cs="Times New Roman"/>
          <w:bCs/>
          <w:sz w:val="26"/>
          <w:szCs w:val="26"/>
        </w:rPr>
        <w:t>Математика</w:t>
      </w:r>
      <w:r w:rsidR="009D4A75">
        <w:rPr>
          <w:rFonts w:ascii="Times New Roman" w:hAnsi="Times New Roman" w:cs="Times New Roman"/>
          <w:bCs/>
          <w:sz w:val="26"/>
          <w:szCs w:val="26"/>
        </w:rPr>
        <w:t xml:space="preserve"> (углубленный уровень) </w:t>
      </w:r>
      <w:r w:rsidR="000C532E" w:rsidRPr="000C532E">
        <w:rPr>
          <w:rFonts w:ascii="Times New Roman" w:hAnsi="Times New Roman" w:cs="Times New Roman"/>
          <w:bCs/>
          <w:sz w:val="26"/>
          <w:szCs w:val="26"/>
        </w:rPr>
        <w:t>(</w:t>
      </w:r>
      <w:r w:rsidR="00D0340E">
        <w:rPr>
          <w:rFonts w:ascii="Times New Roman" w:hAnsi="Times New Roman" w:cs="Times New Roman"/>
          <w:bCs/>
          <w:sz w:val="26"/>
          <w:szCs w:val="26"/>
        </w:rPr>
        <w:t>10</w:t>
      </w:r>
      <w:r w:rsidR="000C532E" w:rsidRPr="000C532E">
        <w:rPr>
          <w:rFonts w:ascii="Times New Roman" w:hAnsi="Times New Roman" w:cs="Times New Roman"/>
          <w:bCs/>
          <w:sz w:val="26"/>
          <w:szCs w:val="26"/>
        </w:rPr>
        <w:t>-часовой профиль)</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6F37B820" w:rsidR="0076504A" w:rsidRPr="003A1261" w:rsidRDefault="00185C52"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Чистяков Д.С</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61CD311A" w:rsidR="00536FC0" w:rsidRDefault="00536FC0" w:rsidP="00536FC0">
      <w:pPr>
        <w:pStyle w:val="ConsPlusNormal"/>
        <w:jc w:val="right"/>
        <w:rPr>
          <w:rFonts w:ascii="Times New Roman" w:hAnsi="Times New Roman" w:cs="Times New Roman"/>
          <w:sz w:val="26"/>
          <w:szCs w:val="26"/>
        </w:rPr>
      </w:pPr>
    </w:p>
    <w:p w14:paraId="17E19847" w14:textId="77777777" w:rsidR="000C532E" w:rsidRPr="003A1261" w:rsidRDefault="000C532E"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641966BB" w14:textId="151F154F" w:rsidR="00D0340E" w:rsidRPr="00D0340E" w:rsidRDefault="00D0340E" w:rsidP="00D0340E">
      <w:pPr>
        <w:pStyle w:val="a7"/>
        <w:numPr>
          <w:ilvl w:val="0"/>
          <w:numId w:val="38"/>
        </w:numPr>
        <w:ind w:left="851" w:hanging="284"/>
        <w:rPr>
          <w:rFonts w:ascii="Times New Roman" w:hAnsi="Times New Roman" w:cs="Times New Roman"/>
          <w:b/>
          <w:sz w:val="26"/>
          <w:szCs w:val="26"/>
        </w:rPr>
      </w:pPr>
      <w:r w:rsidRPr="00D0340E">
        <w:rPr>
          <w:rFonts w:ascii="Times New Roman" w:hAnsi="Times New Roman" w:cs="Times New Roman"/>
          <w:b/>
          <w:sz w:val="26"/>
          <w:szCs w:val="26"/>
        </w:rPr>
        <w:lastRenderedPageBreak/>
        <w:t>Планируемые результаты освоения предмета</w:t>
      </w:r>
    </w:p>
    <w:p w14:paraId="3D86F87D" w14:textId="77777777" w:rsidR="00D0340E" w:rsidRPr="00D0340E" w:rsidRDefault="00D0340E" w:rsidP="00D0340E">
      <w:pPr>
        <w:spacing w:before="300" w:after="300" w:line="240" w:lineRule="auto"/>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7DF7A41B"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b/>
          <w:bCs/>
          <w:spacing w:val="2"/>
          <w:sz w:val="26"/>
          <w:szCs w:val="26"/>
          <w:lang w:eastAsia="ru-RU"/>
        </w:rPr>
        <w:t>личностным</w:t>
      </w:r>
      <w:r w:rsidRPr="00D0340E">
        <w:rPr>
          <w:rFonts w:ascii="Times New Roman" w:eastAsia="Times New Roman" w:hAnsi="Times New Roman" w:cs="Times New Roman"/>
          <w:spacing w:val="2"/>
          <w:sz w:val="26"/>
          <w:szCs w:val="26"/>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205F91B4"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b/>
          <w:bCs/>
          <w:spacing w:val="2"/>
          <w:sz w:val="26"/>
          <w:szCs w:val="26"/>
          <w:lang w:eastAsia="ru-RU"/>
        </w:rPr>
        <w:t>метапредметным</w:t>
      </w:r>
      <w:r w:rsidRPr="00D0340E">
        <w:rPr>
          <w:rFonts w:ascii="Times New Roman" w:eastAsia="Times New Roman" w:hAnsi="Times New Roman" w:cs="Times New Roman"/>
          <w:spacing w:val="2"/>
          <w:sz w:val="26"/>
          <w:szCs w:val="26"/>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0D655D77"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b/>
          <w:bCs/>
          <w:spacing w:val="2"/>
          <w:sz w:val="26"/>
          <w:szCs w:val="26"/>
          <w:lang w:eastAsia="ru-RU"/>
        </w:rPr>
        <w:t>предметным</w:t>
      </w:r>
      <w:r w:rsidRPr="00D0340E">
        <w:rPr>
          <w:rFonts w:ascii="Times New Roman" w:eastAsia="Times New Roman" w:hAnsi="Times New Roman" w:cs="Times New Roman"/>
          <w:spacing w:val="2"/>
          <w:sz w:val="26"/>
          <w:szCs w:val="26"/>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04BF651E"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p>
    <w:p w14:paraId="3D96DCEE"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D0340E">
        <w:rPr>
          <w:rFonts w:ascii="Times New Roman" w:eastAsia="Times New Roman" w:hAnsi="Times New Roman" w:cs="Times New Roman"/>
          <w:b/>
          <w:bCs/>
          <w:spacing w:val="2"/>
          <w:sz w:val="26"/>
          <w:szCs w:val="26"/>
          <w:lang w:eastAsia="ru-RU"/>
        </w:rPr>
        <w:t>Личностные результаты</w:t>
      </w:r>
    </w:p>
    <w:p w14:paraId="5FA676AB" w14:textId="77777777" w:rsidR="00D0340E" w:rsidRPr="00D0340E" w:rsidRDefault="00D0340E" w:rsidP="001851AF">
      <w:pPr>
        <w:spacing w:after="0" w:line="240" w:lineRule="auto"/>
        <w:jc w:val="both"/>
        <w:rPr>
          <w:rFonts w:ascii="Times New Roman" w:hAnsi="Times New Roman" w:cs="Times New Roman"/>
          <w:sz w:val="26"/>
          <w:szCs w:val="26"/>
        </w:rPr>
      </w:pPr>
      <w:bookmarkStart w:id="0" w:name="_GoBack"/>
      <w:r w:rsidRPr="00D0340E">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102360A8"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383FBB0A"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FF73656"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4)  учащийся готов и способен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9EC7AED"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bookmarkEnd w:id="0"/>
    <w:p w14:paraId="1034AF57"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D0340E">
        <w:rPr>
          <w:rFonts w:ascii="Times New Roman" w:eastAsia="Times New Roman" w:hAnsi="Times New Roman" w:cs="Times New Roman"/>
          <w:b/>
          <w:bCs/>
          <w:spacing w:val="2"/>
          <w:sz w:val="26"/>
          <w:szCs w:val="26"/>
          <w:lang w:eastAsia="ru-RU"/>
        </w:rPr>
        <w:lastRenderedPageBreak/>
        <w:t>Метапредметные результаты</w:t>
      </w:r>
    </w:p>
    <w:p w14:paraId="50375CE5"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b/>
          <w:bCs/>
          <w:spacing w:val="2"/>
          <w:sz w:val="26"/>
          <w:szCs w:val="26"/>
          <w:lang w:eastAsia="ru-RU"/>
        </w:rPr>
      </w:pPr>
    </w:p>
    <w:p w14:paraId="76F3912F"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915A9AA"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F1AC6AF"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144FF04"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EF81551"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E56AE99" w14:textId="090E130C"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Pr="00D0340E">
        <w:rPr>
          <w:rFonts w:ascii="Times New Roman" w:eastAsia="Times New Roman" w:hAnsi="Times New Roman" w:cs="Times New Roman"/>
          <w:spacing w:val="2"/>
          <w:sz w:val="26"/>
          <w:szCs w:val="26"/>
          <w:lang w:eastAsia="ru-RU"/>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0E750C2F" w14:textId="41B8646D"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Pr="00D0340E">
        <w:rPr>
          <w:rFonts w:ascii="Times New Roman" w:eastAsia="Times New Roman" w:hAnsi="Times New Roman" w:cs="Times New Roman"/>
          <w:spacing w:val="2"/>
          <w:sz w:val="26"/>
          <w:szCs w:val="26"/>
          <w:lang w:eastAsia="ru-RU"/>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3B61306E" w14:textId="200A3FD9"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Pr="00D0340E">
        <w:rPr>
          <w:rFonts w:ascii="Times New Roman" w:eastAsia="Times New Roman" w:hAnsi="Times New Roman" w:cs="Times New Roman"/>
          <w:spacing w:val="2"/>
          <w:sz w:val="26"/>
          <w:szCs w:val="26"/>
          <w:lang w:eastAsia="ru-RU"/>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E3046A7" w14:textId="77777777" w:rsidR="00D0340E" w:rsidRPr="00D0340E" w:rsidRDefault="00D0340E" w:rsidP="00D0340E">
      <w:pPr>
        <w:spacing w:line="240" w:lineRule="auto"/>
        <w:jc w:val="both"/>
        <w:rPr>
          <w:rFonts w:ascii="Times New Roman" w:eastAsia="Times New Roman" w:hAnsi="Times New Roman" w:cs="Times New Roman"/>
          <w:b/>
          <w:bCs/>
          <w:spacing w:val="2"/>
          <w:sz w:val="26"/>
          <w:szCs w:val="26"/>
          <w:lang w:eastAsia="ru-RU"/>
        </w:rPr>
      </w:pPr>
      <w:r w:rsidRPr="00D0340E">
        <w:rPr>
          <w:rFonts w:ascii="Times New Roman" w:eastAsia="Times New Roman" w:hAnsi="Times New Roman" w:cs="Times New Roman"/>
          <w:b/>
          <w:bCs/>
          <w:spacing w:val="2"/>
          <w:sz w:val="26"/>
          <w:szCs w:val="26"/>
          <w:lang w:eastAsia="ru-RU"/>
        </w:rPr>
        <w:t>Предметные результаты</w:t>
      </w:r>
    </w:p>
    <w:p w14:paraId="1D13639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BDF5E9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133B6639"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68CD5D1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w:t>
      </w:r>
      <w:r w:rsidRPr="00D0340E">
        <w:rPr>
          <w:sz w:val="26"/>
          <w:szCs w:val="26"/>
        </w:rPr>
        <w:lastRenderedPageBreak/>
        <w:t>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297A1B85"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4C7E8C1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DD03E58"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28F48B77"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897115F"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6824BBE"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2FA096E2"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3EC9344B"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lastRenderedPageBreak/>
        <w:t>12) умение вычислять геометрические величины (длина, угол, площадь, объем, площадь поверхности), используя изученные формулы и методы;</w:t>
      </w:r>
    </w:p>
    <w:p w14:paraId="47E7F31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864BA8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3B53ACD9"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15)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41ACD56"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16)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6344212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17)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7B99962"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18)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63E1CDE"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19)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07E6497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20)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289C30E5"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21)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B0C878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22)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w:t>
      </w:r>
      <w:r w:rsidRPr="00D0340E">
        <w:rPr>
          <w:sz w:val="26"/>
          <w:szCs w:val="26"/>
        </w:rPr>
        <w:lastRenderedPageBreak/>
        <w:t>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7AB8F533"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23)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24A3A296"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 24)умение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34A10E1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25)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21A73C2A"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26)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7BBD1A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27)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B65D412"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28) 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3C85946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29)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6B9BE40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30)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5686BC0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31)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w:t>
      </w:r>
      <w:r w:rsidRPr="00D0340E">
        <w:rPr>
          <w:sz w:val="26"/>
          <w:szCs w:val="26"/>
        </w:rPr>
        <w:lastRenderedPageBreak/>
        <w:t>исследований; умение приводить примеры проявления закона больших чисел в природных и общественных явлениях;</w:t>
      </w:r>
    </w:p>
    <w:p w14:paraId="09E72A57"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32)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44FF306"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33)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0A2ACF2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34)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2758BCF8"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35)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12562E5E"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36)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F3D8F7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37) умение выбирать подходящий метод для решения задачи; понимание значимости математики в изучении природных и общественных процессов и явлений; умение </w:t>
      </w:r>
      <w:r w:rsidRPr="00D0340E">
        <w:rPr>
          <w:sz w:val="26"/>
          <w:szCs w:val="26"/>
        </w:rPr>
        <w:lastRenderedPageBreak/>
        <w:t>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025BE0C3" w14:textId="77777777" w:rsidR="00D0340E" w:rsidRDefault="00D0340E" w:rsidP="00D0340E">
      <w:pPr>
        <w:pStyle w:val="a7"/>
        <w:rPr>
          <w:rFonts w:ascii="Times New Roman" w:hAnsi="Times New Roman" w:cs="Times New Roman"/>
          <w:b/>
          <w:sz w:val="26"/>
          <w:szCs w:val="26"/>
        </w:rPr>
      </w:pPr>
    </w:p>
    <w:p w14:paraId="01ECC4F3" w14:textId="5A28687D" w:rsidR="00D0340E" w:rsidRDefault="00D0340E" w:rsidP="00D0340E">
      <w:pPr>
        <w:pStyle w:val="a7"/>
        <w:numPr>
          <w:ilvl w:val="0"/>
          <w:numId w:val="38"/>
        </w:numPr>
        <w:rPr>
          <w:rFonts w:ascii="Times New Roman" w:hAnsi="Times New Roman" w:cs="Times New Roman"/>
          <w:b/>
          <w:sz w:val="26"/>
          <w:szCs w:val="26"/>
        </w:rPr>
      </w:pPr>
      <w:r>
        <w:rPr>
          <w:rFonts w:ascii="Times New Roman" w:hAnsi="Times New Roman" w:cs="Times New Roman"/>
          <w:b/>
          <w:sz w:val="26"/>
          <w:szCs w:val="26"/>
        </w:rPr>
        <w:t>Содержание учебного предмета (курса)</w:t>
      </w:r>
    </w:p>
    <w:p w14:paraId="5B3D6A10" w14:textId="77777777" w:rsidR="00D0340E" w:rsidRDefault="00D0340E" w:rsidP="00D0340E">
      <w:pPr>
        <w:pStyle w:val="a7"/>
        <w:ind w:left="1080"/>
        <w:rPr>
          <w:rFonts w:ascii="Times New Roman" w:hAnsi="Times New Roman" w:cs="Times New Roman"/>
          <w:b/>
          <w:sz w:val="26"/>
          <w:szCs w:val="26"/>
        </w:rPr>
      </w:pPr>
    </w:p>
    <w:p w14:paraId="3ECB9858" w14:textId="19CA535D" w:rsidR="00D0340E" w:rsidRPr="00D0340E" w:rsidRDefault="00D0340E" w:rsidP="00D0340E">
      <w:pPr>
        <w:pStyle w:val="a7"/>
        <w:rPr>
          <w:rFonts w:ascii="Times New Roman" w:hAnsi="Times New Roman" w:cs="Times New Roman"/>
          <w:b/>
          <w:sz w:val="26"/>
          <w:szCs w:val="26"/>
        </w:rPr>
      </w:pPr>
      <w:r w:rsidRPr="00D0340E">
        <w:rPr>
          <w:rFonts w:ascii="Times New Roman" w:hAnsi="Times New Roman" w:cs="Times New Roman"/>
          <w:b/>
          <w:sz w:val="26"/>
          <w:szCs w:val="26"/>
        </w:rPr>
        <w:t>Содержание учебного предмета: «Алгебра и начала анализа»</w:t>
      </w:r>
    </w:p>
    <w:p w14:paraId="23A0349F"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ДЕЙСТВИТЕЛЬНЫЕ ЧИСЛА</w:t>
      </w:r>
    </w:p>
    <w:p w14:paraId="540F8AA2"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Натуральные и целые числа. Делимость чисел. Решение уравнений в целых числах. Основная теорема арифметики натуральных чисел. Рациональные, иррациональные действительные числа. Числовые неравенства. Аксиоматика действительных чисел. Модуль действительного числа. Решение уравнений и неравенств с модулем. Метод математической индукции.</w:t>
      </w:r>
    </w:p>
    <w:p w14:paraId="73463EA4"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МНОГОЧЛЕНЫ. РАЦИОНАЛЬНЫЕ УРАВНЕНИЯ И НЕРАВЕНСТВА. ИРРАЦИОНАЛЬНЫЕ УРАВНЕНИЯ И НЕРАВЕНСТВА</w:t>
      </w:r>
    </w:p>
    <w:p w14:paraId="68DE18F4"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 xml:space="preserve"> 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Уравнения, приводящиеся к квадратным, теоремы Виета. Системы и совокупности уравнений; линейные и квадратные уравнения и неравенства с параметром; рациональные уравнения высших степеней; уравнения и неравенства с двумя переменными; построение фигур на координатной плоскости, заданных уравнениями и неравенствами.  Рациональные неравенства. Метод интервалов. Иррациональные уравнения и неравенства.</w:t>
      </w:r>
    </w:p>
    <w:p w14:paraId="2B7040C1"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ЧИСЛОВЫЕ ФУНКЦИИ</w:t>
      </w:r>
    </w:p>
    <w:p w14:paraId="0C70E61C"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 xml:space="preserve">Функции. Область определения и множество значений. График функции. Построение графиков    функций, заданных различными способами. Линейная и дробно-линейная функции и их графики.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14:paraId="62388A46"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14:paraId="5979CB14"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ПРЕОБРАЗОВАНИЕ ТРИГОНОМЕТРИЧЕСКИХ ВЫРАЖЕНИЙ</w:t>
      </w:r>
    </w:p>
    <w:p w14:paraId="307094A9"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Формулы сложения, приведения, двойного, тройного и половинного аргумента. Преобразование суммы тригонометрических функций в произведение и произведение в сумму.</w:t>
      </w:r>
    </w:p>
    <w:p w14:paraId="6A03DB6D"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lastRenderedPageBreak/>
        <w:t>ТРИГОНОМЕТРИЧЕСКИЕ ФУНКЦИИ</w:t>
      </w:r>
    </w:p>
    <w:p w14:paraId="3105E21B"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 xml:space="preserve">Тригонометрические функции, их свойства и графики, периодичность, основной период. Обратные тригонометрические функции,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14:paraId="49BFE2CD"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ТРИГОНОМЕТРИЧЕСКИЕ УРАВНЕНИЯ И НЕРАВЕНСТВА</w:t>
      </w:r>
    </w:p>
    <w:p w14:paraId="616CA6C4"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Простейшие тригонометрические уравнения и неравенства. Методы решения тригонометрических уравнений и неравенств: метод замены переменной, метод разложения на множители, однородные тригонометрические уравнения, метод введения дополнительного угла, метод универсальной подстановки. Применение свойств функций для решения уравнений и неравенств.</w:t>
      </w:r>
    </w:p>
    <w:p w14:paraId="2046944F"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КОМПЛЕКСНЫЕ ЧИСЛА</w:t>
      </w:r>
    </w:p>
    <w:p w14:paraId="4EB44BC7"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14:paraId="75CBEA28"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НАЧАЛА МАТЕМАТИЧЕСКОГО АНАЛИЗА</w:t>
      </w:r>
    </w:p>
    <w:p w14:paraId="2AE2EAB5"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Понятие о пределе последовательности. Существование предела монотонной ограниченной последовательности.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 Нахождение вертикальный, горизонтальных и наклонных асимптот графика функции.</w:t>
      </w:r>
    </w:p>
    <w:p w14:paraId="5E52E410"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Определение производной, вычисление производных. Дифференцирование сложной функции, обратной функции. Уравнение касательной к графику функции. Применение производной к исследованию функций на монотонность и экстремумы.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w:t>
      </w:r>
    </w:p>
    <w:p w14:paraId="2D043080"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МНОГОЧЛЕНЫ</w:t>
      </w:r>
    </w:p>
    <w:p w14:paraId="14C56D8D"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Многочлены от одной и нескольких переменных. Симметрические и однородные уравнения. Теорема Безу. Схема Горнера. Уравнения высших степеней.</w:t>
      </w:r>
    </w:p>
    <w:p w14:paraId="750885E6"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СТЕПЕНИ И КОРНИ. СТЕПЕННЫЕ ФУНКЦИИ</w:t>
      </w:r>
    </w:p>
    <w:p w14:paraId="6305B3ED"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 xml:space="preserve">Понятие корня n-ной степени из действительного числа. Функции, их свойства и графики. Свойства корня n-ной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w:t>
      </w:r>
    </w:p>
    <w:p w14:paraId="6CD4702C"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ПОКАЗАТЕЛЬНАЯ И ЛОГАРИФМИЧЕСКАЯ ФУНКЦИЯ</w:t>
      </w:r>
    </w:p>
    <w:p w14:paraId="2CE04976"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lastRenderedPageBreak/>
        <w:t>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Логарифмические уравнения и неравенства. Дифференцирование показательной и логарифмической функций.</w:t>
      </w:r>
    </w:p>
    <w:p w14:paraId="336F08E9"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ИНТЕГРАЛ</w:t>
      </w:r>
    </w:p>
    <w:p w14:paraId="45B5B2B4"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Первообразная и неопределенный интеграл. Определенный интеграл, его вычисления и свойства. Вычисление площадей плоских фигур. Примеры применения интеграла в физике.</w:t>
      </w:r>
    </w:p>
    <w:p w14:paraId="669577FC"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УРАВНЕНИЯ И НЕРАВЕНСТВА. СИСТЕМЫ УРАВНЕНИЙ И НЕРАВЕНСТВ</w:t>
      </w:r>
    </w:p>
    <w:p w14:paraId="0F28DB29" w14:textId="77777777" w:rsidR="00D0340E" w:rsidRP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 xml:space="preserve">Равносильность уравнений. Общие методы решений уравнений. Уравнения с модулями. Иррациональные уравнения. Решение рациональных неравенств с одной переменной. Неравенства с модулями. Иррациональные неравенства. Уравнения и неравенства с двумя переменными. </w:t>
      </w:r>
      <w:proofErr w:type="spellStart"/>
      <w:r w:rsidRPr="00D0340E">
        <w:rPr>
          <w:rFonts w:ascii="Times New Roman" w:hAnsi="Times New Roman" w:cs="Times New Roman"/>
          <w:sz w:val="26"/>
          <w:szCs w:val="26"/>
        </w:rPr>
        <w:t>Диофантовы</w:t>
      </w:r>
      <w:proofErr w:type="spellEnd"/>
      <w:r w:rsidRPr="00D0340E">
        <w:rPr>
          <w:rFonts w:ascii="Times New Roman" w:hAnsi="Times New Roman" w:cs="Times New Roman"/>
          <w:sz w:val="26"/>
          <w:szCs w:val="26"/>
        </w:rPr>
        <w:t xml:space="preserve"> уравнения. Системы уравнений. Уравнения и неравенства с параметром.</w:t>
      </w:r>
    </w:p>
    <w:p w14:paraId="4B75E99A" w14:textId="77777777" w:rsidR="00D0340E" w:rsidRPr="00D0340E" w:rsidRDefault="00D0340E" w:rsidP="00D0340E">
      <w:pPr>
        <w:spacing w:after="0" w:line="240" w:lineRule="auto"/>
        <w:ind w:firstLine="567"/>
        <w:jc w:val="center"/>
        <w:rPr>
          <w:rFonts w:ascii="Times New Roman" w:eastAsia="Times New Roman" w:hAnsi="Times New Roman" w:cs="Times New Roman"/>
          <w:b/>
          <w:bCs/>
          <w:iCs/>
          <w:sz w:val="26"/>
          <w:szCs w:val="26"/>
          <w:lang w:eastAsia="ru-RU"/>
        </w:rPr>
      </w:pPr>
      <w:r w:rsidRPr="00D0340E">
        <w:rPr>
          <w:rFonts w:ascii="Times New Roman" w:eastAsia="Times New Roman" w:hAnsi="Times New Roman" w:cs="Times New Roman"/>
          <w:b/>
          <w:bCs/>
          <w:iCs/>
          <w:sz w:val="26"/>
          <w:szCs w:val="26"/>
          <w:lang w:eastAsia="ru-RU"/>
        </w:rPr>
        <w:t>Содержание учебного предмета: «Геометрия»</w:t>
      </w:r>
    </w:p>
    <w:p w14:paraId="058F984C"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p>
    <w:p w14:paraId="70D24139" w14:textId="77777777" w:rsidR="00D0340E" w:rsidRPr="00D0340E" w:rsidRDefault="00D0340E" w:rsidP="00D0340E">
      <w:pPr>
        <w:spacing w:after="120" w:line="240" w:lineRule="auto"/>
        <w:ind w:firstLine="567"/>
        <w:jc w:val="both"/>
        <w:rPr>
          <w:rFonts w:ascii="Times New Roman" w:eastAsia="Times New Roman" w:hAnsi="Times New Roman" w:cs="Times New Roman"/>
          <w:b/>
          <w:sz w:val="26"/>
          <w:szCs w:val="26"/>
          <w:lang w:eastAsia="ru-RU"/>
        </w:rPr>
      </w:pPr>
      <w:r w:rsidRPr="00D0340E">
        <w:rPr>
          <w:rFonts w:ascii="Times New Roman" w:eastAsia="Times New Roman" w:hAnsi="Times New Roman" w:cs="Times New Roman"/>
          <w:b/>
          <w:sz w:val="26"/>
          <w:szCs w:val="26"/>
          <w:lang w:eastAsia="ru-RU"/>
        </w:rPr>
        <w:t>Геометрия на плоскости</w:t>
      </w:r>
    </w:p>
    <w:p w14:paraId="4D1D0897"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 xml:space="preserve">Треугольники. Свойство биссектрисы угла треугольника. Решение треугольников. Вычисление биссектрис, медиан, высот, радиусов вписанной, описанной и вневписанной окружностей. Формулы площади треугольника: формула Герона, выражение площади треугольника через радиус вписанной и описанной окружностей. Теорема </w:t>
      </w:r>
      <w:proofErr w:type="spellStart"/>
      <w:r w:rsidRPr="00D0340E">
        <w:rPr>
          <w:rFonts w:ascii="Times New Roman" w:eastAsia="Times New Roman" w:hAnsi="Times New Roman" w:cs="Times New Roman"/>
          <w:sz w:val="26"/>
          <w:szCs w:val="26"/>
          <w:lang w:eastAsia="ru-RU"/>
        </w:rPr>
        <w:t>Чевы</w:t>
      </w:r>
      <w:proofErr w:type="spellEnd"/>
      <w:r w:rsidRPr="00D0340E">
        <w:rPr>
          <w:rFonts w:ascii="Times New Roman" w:eastAsia="Times New Roman" w:hAnsi="Times New Roman" w:cs="Times New Roman"/>
          <w:sz w:val="26"/>
          <w:szCs w:val="26"/>
          <w:lang w:eastAsia="ru-RU"/>
        </w:rPr>
        <w:t xml:space="preserve"> и теорема </w:t>
      </w:r>
      <w:proofErr w:type="spellStart"/>
      <w:r w:rsidRPr="00D0340E">
        <w:rPr>
          <w:rFonts w:ascii="Times New Roman" w:eastAsia="Times New Roman" w:hAnsi="Times New Roman" w:cs="Times New Roman"/>
          <w:sz w:val="26"/>
          <w:szCs w:val="26"/>
          <w:lang w:eastAsia="ru-RU"/>
        </w:rPr>
        <w:t>Менелая</w:t>
      </w:r>
      <w:proofErr w:type="spellEnd"/>
      <w:r w:rsidRPr="00D0340E">
        <w:rPr>
          <w:rFonts w:ascii="Times New Roman" w:eastAsia="Times New Roman" w:hAnsi="Times New Roman" w:cs="Times New Roman"/>
          <w:sz w:val="26"/>
          <w:szCs w:val="26"/>
          <w:lang w:eastAsia="ru-RU"/>
        </w:rPr>
        <w:t xml:space="preserve">. Неразрешимость классических задач на построение. </w:t>
      </w:r>
    </w:p>
    <w:p w14:paraId="6DDF5D72" w14:textId="77777777" w:rsidR="00D0340E" w:rsidRPr="00D0340E" w:rsidRDefault="00D0340E" w:rsidP="00D0340E">
      <w:pPr>
        <w:spacing w:after="120" w:line="240" w:lineRule="auto"/>
        <w:ind w:firstLine="709"/>
        <w:jc w:val="both"/>
        <w:rPr>
          <w:rFonts w:ascii="Times New Roman" w:eastAsia="Times New Roman" w:hAnsi="Times New Roman" w:cs="Times New Roman"/>
          <w:b/>
          <w:sz w:val="26"/>
          <w:szCs w:val="26"/>
          <w:lang w:eastAsia="ru-RU"/>
        </w:rPr>
      </w:pPr>
      <w:r w:rsidRPr="00D0340E">
        <w:rPr>
          <w:rFonts w:ascii="Times New Roman" w:eastAsia="Times New Roman" w:hAnsi="Times New Roman" w:cs="Times New Roman"/>
          <w:sz w:val="26"/>
          <w:szCs w:val="26"/>
          <w:lang w:eastAsia="ru-RU"/>
        </w:rPr>
        <w:t xml:space="preserve">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и вписанные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w:t>
      </w:r>
    </w:p>
    <w:p w14:paraId="2D10E164"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b/>
          <w:sz w:val="26"/>
          <w:szCs w:val="26"/>
          <w:lang w:eastAsia="ru-RU"/>
        </w:rPr>
        <w:t>Прямые и плоскости в пространстве</w:t>
      </w:r>
    </w:p>
    <w:p w14:paraId="7BA38048"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Основные понятия стереометрии (точка, прямая, плоскость, пространство). Понятие об аксиоматическом способе построения геометрии.</w:t>
      </w:r>
    </w:p>
    <w:p w14:paraId="4A7D4AE2"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Пересекающиеся, параллельные и скрещивающие</w:t>
      </w:r>
      <w:r w:rsidRPr="00D0340E">
        <w:rPr>
          <w:rFonts w:ascii="Times New Roman" w:eastAsia="Times New Roman" w:hAnsi="Times New Roman" w:cs="Times New Roman"/>
          <w:sz w:val="26"/>
          <w:szCs w:val="26"/>
          <w:lang w:eastAsia="ru-RU"/>
        </w:rPr>
        <w:softHyphen/>
        <w:t>ся прямые. Угол между прямыми в пространстве. Перпендикулярность прямых.</w:t>
      </w:r>
      <w:r w:rsidRPr="00D0340E">
        <w:rPr>
          <w:rFonts w:ascii="Times New Roman" w:eastAsia="Times New Roman" w:hAnsi="Times New Roman" w:cs="Times New Roman"/>
          <w:i/>
          <w:sz w:val="26"/>
          <w:szCs w:val="26"/>
          <w:lang w:eastAsia="ru-RU"/>
        </w:rPr>
        <w:t xml:space="preserve"> </w:t>
      </w:r>
      <w:r w:rsidRPr="00D0340E">
        <w:rPr>
          <w:rFonts w:ascii="Times New Roman" w:eastAsia="Times New Roman" w:hAnsi="Times New Roman" w:cs="Times New Roman"/>
          <w:sz w:val="26"/>
          <w:szCs w:val="26"/>
          <w:lang w:eastAsia="ru-RU"/>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14:paraId="43AE9C57"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 xml:space="preserve">Параллельность плоскостей, перпендикулярность плоскостей, признаки и свойства. </w:t>
      </w:r>
      <w:r w:rsidRPr="00D0340E">
        <w:rPr>
          <w:rFonts w:ascii="Times New Roman" w:eastAsia="Times New Roman" w:hAnsi="Times New Roman" w:cs="Times New Roman"/>
          <w:iCs/>
          <w:sz w:val="26"/>
          <w:szCs w:val="26"/>
          <w:lang w:eastAsia="ru-RU"/>
        </w:rPr>
        <w:t>Двугранный угол, линейный угол двугранного угла.</w:t>
      </w:r>
      <w:r w:rsidRPr="00D0340E">
        <w:rPr>
          <w:rFonts w:ascii="Times New Roman" w:eastAsia="Times New Roman" w:hAnsi="Times New Roman" w:cs="Times New Roman"/>
          <w:sz w:val="26"/>
          <w:szCs w:val="26"/>
          <w:lang w:eastAsia="ru-RU"/>
        </w:rPr>
        <w:t xml:space="preserve"> </w:t>
      </w:r>
    </w:p>
    <w:p w14:paraId="1CB08016"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D0340E">
        <w:rPr>
          <w:rFonts w:ascii="Times New Roman" w:eastAsia="Times New Roman" w:hAnsi="Times New Roman" w:cs="Times New Roman"/>
          <w:iCs/>
          <w:sz w:val="26"/>
          <w:szCs w:val="26"/>
          <w:lang w:eastAsia="ru-RU"/>
        </w:rPr>
        <w:t xml:space="preserve"> прямыми.</w:t>
      </w:r>
    </w:p>
    <w:p w14:paraId="3A2E9499"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lastRenderedPageBreak/>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14:paraId="28078BCC" w14:textId="77777777" w:rsidR="00D0340E" w:rsidRPr="00D0340E" w:rsidRDefault="00D0340E" w:rsidP="00D0340E">
      <w:pPr>
        <w:spacing w:after="120" w:line="240" w:lineRule="auto"/>
        <w:ind w:firstLine="709"/>
        <w:jc w:val="both"/>
        <w:rPr>
          <w:rFonts w:ascii="Times New Roman" w:eastAsia="Times New Roman" w:hAnsi="Times New Roman" w:cs="Times New Roman"/>
          <w:b/>
          <w:sz w:val="26"/>
          <w:szCs w:val="26"/>
          <w:lang w:eastAsia="ru-RU"/>
        </w:rPr>
      </w:pPr>
      <w:r w:rsidRPr="00D0340E">
        <w:rPr>
          <w:rFonts w:ascii="Times New Roman" w:eastAsia="Times New Roman" w:hAnsi="Times New Roman" w:cs="Times New Roman"/>
          <w:b/>
          <w:sz w:val="26"/>
          <w:szCs w:val="26"/>
          <w:lang w:eastAsia="ru-RU"/>
        </w:rPr>
        <w:t>Многогранники</w:t>
      </w:r>
    </w:p>
    <w:p w14:paraId="448ADF42"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 xml:space="preserve">Вершины, ребра, грани многогранника. </w:t>
      </w:r>
      <w:r w:rsidRPr="00D0340E">
        <w:rPr>
          <w:rFonts w:ascii="Times New Roman" w:eastAsia="Times New Roman" w:hAnsi="Times New Roman" w:cs="Times New Roman"/>
          <w:iCs/>
          <w:sz w:val="26"/>
          <w:szCs w:val="26"/>
          <w:lang w:eastAsia="ru-RU"/>
        </w:rPr>
        <w:t>Развертка</w:t>
      </w:r>
      <w:r w:rsidRPr="00D0340E">
        <w:rPr>
          <w:rFonts w:ascii="Times New Roman" w:eastAsia="Times New Roman" w:hAnsi="Times New Roman" w:cs="Times New Roman"/>
          <w:sz w:val="26"/>
          <w:szCs w:val="26"/>
          <w:lang w:eastAsia="ru-RU"/>
        </w:rPr>
        <w:t xml:space="preserve">. </w:t>
      </w:r>
      <w:r w:rsidRPr="00D0340E">
        <w:rPr>
          <w:rFonts w:ascii="Times New Roman" w:eastAsia="Times New Roman" w:hAnsi="Times New Roman" w:cs="Times New Roman"/>
          <w:iCs/>
          <w:sz w:val="26"/>
          <w:szCs w:val="26"/>
          <w:lang w:eastAsia="ru-RU"/>
        </w:rPr>
        <w:t>Многогранные углы. Выпуклые многогранники.</w:t>
      </w:r>
      <w:r w:rsidRPr="00D0340E">
        <w:rPr>
          <w:rFonts w:ascii="Times New Roman" w:eastAsia="Times New Roman" w:hAnsi="Times New Roman" w:cs="Times New Roman"/>
          <w:sz w:val="26"/>
          <w:szCs w:val="26"/>
          <w:lang w:eastAsia="ru-RU"/>
        </w:rPr>
        <w:t xml:space="preserve"> Теорема Эйлера.</w:t>
      </w:r>
    </w:p>
    <w:p w14:paraId="1EA3D220"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 xml:space="preserve">Призма, ее основания, боковые ребра, высота, боковая поверхность. Прямая </w:t>
      </w:r>
      <w:r w:rsidRPr="00D0340E">
        <w:rPr>
          <w:rFonts w:ascii="Times New Roman" w:eastAsia="Times New Roman" w:hAnsi="Times New Roman" w:cs="Times New Roman"/>
          <w:iCs/>
          <w:sz w:val="26"/>
          <w:szCs w:val="26"/>
          <w:lang w:eastAsia="ru-RU"/>
        </w:rPr>
        <w:t>и наклонная</w:t>
      </w:r>
      <w:r w:rsidRPr="00D0340E">
        <w:rPr>
          <w:rFonts w:ascii="Times New Roman" w:eastAsia="Times New Roman" w:hAnsi="Times New Roman" w:cs="Times New Roman"/>
          <w:sz w:val="26"/>
          <w:szCs w:val="26"/>
          <w:lang w:eastAsia="ru-RU"/>
        </w:rPr>
        <w:t xml:space="preserve"> приз</w:t>
      </w:r>
      <w:r w:rsidRPr="00D0340E">
        <w:rPr>
          <w:rFonts w:ascii="Times New Roman" w:eastAsia="Times New Roman" w:hAnsi="Times New Roman" w:cs="Times New Roman"/>
          <w:sz w:val="26"/>
          <w:szCs w:val="26"/>
          <w:lang w:eastAsia="ru-RU"/>
        </w:rPr>
        <w:softHyphen/>
        <w:t xml:space="preserve">ма. Правильная призма. Параллелепипед. Куб. </w:t>
      </w:r>
    </w:p>
    <w:p w14:paraId="0DC0E5BA"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 xml:space="preserve">Пирамида, ее основание, боковые ребра, высота, боковая поверхность. Треугольная пирамида. </w:t>
      </w:r>
      <w:r w:rsidRPr="00D0340E">
        <w:rPr>
          <w:rFonts w:ascii="Times New Roman" w:eastAsia="Times New Roman" w:hAnsi="Times New Roman" w:cs="Times New Roman"/>
          <w:iCs/>
          <w:sz w:val="26"/>
          <w:szCs w:val="26"/>
          <w:lang w:eastAsia="ru-RU"/>
        </w:rPr>
        <w:t xml:space="preserve">Правильная пирамида. Усеченная пирамида.  </w:t>
      </w:r>
      <w:r w:rsidRPr="00D0340E">
        <w:rPr>
          <w:rFonts w:ascii="Times New Roman" w:eastAsia="Times New Roman" w:hAnsi="Times New Roman" w:cs="Times New Roman"/>
          <w:sz w:val="26"/>
          <w:szCs w:val="26"/>
          <w:lang w:eastAsia="ru-RU"/>
        </w:rPr>
        <w:t xml:space="preserve">Вычисление объемов призмы и пирамиды. Симметрии в кубе, в параллелепипеде, </w:t>
      </w:r>
      <w:r w:rsidRPr="00D0340E">
        <w:rPr>
          <w:rFonts w:ascii="Times New Roman" w:eastAsia="Times New Roman" w:hAnsi="Times New Roman" w:cs="Times New Roman"/>
          <w:i/>
          <w:iCs/>
          <w:sz w:val="26"/>
          <w:szCs w:val="26"/>
          <w:lang w:eastAsia="ru-RU"/>
        </w:rPr>
        <w:t xml:space="preserve">в </w:t>
      </w:r>
      <w:r w:rsidRPr="00D0340E">
        <w:rPr>
          <w:rFonts w:ascii="Times New Roman" w:eastAsia="Times New Roman" w:hAnsi="Times New Roman" w:cs="Times New Roman"/>
          <w:sz w:val="26"/>
          <w:szCs w:val="26"/>
          <w:lang w:eastAsia="ru-RU"/>
        </w:rPr>
        <w:t>призме и пирамиде.</w:t>
      </w:r>
    </w:p>
    <w:p w14:paraId="3C39CAB7"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Понятие о симметрии в пространстве (центральная, осевая, зеркальная).</w:t>
      </w:r>
    </w:p>
    <w:p w14:paraId="1022A686"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Сечения многогранников. Построение сечений.</w:t>
      </w:r>
    </w:p>
    <w:p w14:paraId="1C5B2691" w14:textId="77777777" w:rsidR="00D0340E" w:rsidRPr="00D0340E" w:rsidRDefault="00D0340E" w:rsidP="00D0340E">
      <w:pPr>
        <w:spacing w:after="12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Представление о правильных многогранниках (тетраэдр, куб, октаэдр, додекаэдр и икосаэдр). Вычисление объемов призмы и пирамиды.</w:t>
      </w:r>
    </w:p>
    <w:p w14:paraId="6FE351E1" w14:textId="77777777" w:rsidR="00D0340E" w:rsidRPr="00D0340E" w:rsidRDefault="00D0340E" w:rsidP="00D0340E">
      <w:pPr>
        <w:spacing w:after="120" w:line="240" w:lineRule="auto"/>
        <w:ind w:firstLine="709"/>
        <w:jc w:val="both"/>
        <w:rPr>
          <w:rFonts w:ascii="Times New Roman" w:eastAsia="Times New Roman" w:hAnsi="Times New Roman" w:cs="Times New Roman"/>
          <w:b/>
          <w:sz w:val="26"/>
          <w:szCs w:val="26"/>
          <w:lang w:eastAsia="ru-RU"/>
        </w:rPr>
      </w:pPr>
      <w:r w:rsidRPr="00D0340E">
        <w:rPr>
          <w:rFonts w:ascii="Times New Roman" w:eastAsia="Times New Roman" w:hAnsi="Times New Roman" w:cs="Times New Roman"/>
          <w:b/>
          <w:sz w:val="26"/>
          <w:szCs w:val="26"/>
          <w:lang w:eastAsia="ru-RU"/>
        </w:rPr>
        <w:t>Векторы в пространстве, метод координат в пространстве</w:t>
      </w:r>
    </w:p>
    <w:p w14:paraId="7EC91055" w14:textId="77777777" w:rsidR="00D0340E" w:rsidRPr="00D0340E" w:rsidRDefault="00D0340E" w:rsidP="00D0340E">
      <w:pPr>
        <w:spacing w:after="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Понятие вектора, равенство векторов, операции над векторами. Компланарные векторы, разложение вектора по трем некомпланарным векторам.</w:t>
      </w:r>
    </w:p>
    <w:p w14:paraId="028486CB" w14:textId="77777777" w:rsidR="00D0340E" w:rsidRPr="00D0340E" w:rsidRDefault="00D0340E" w:rsidP="00D0340E">
      <w:pPr>
        <w:spacing w:after="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Координаты точки в пространстве, простейшие задачи в координатах. Координаты вектора и действия над векторами в координатной форме. Скалярное произведение векторов. Уравнение плоскости. Расстояние от точки до плоскости, угол между прямой и плоскостью, угол между плоскостями. Применение векторов к решению геометрических задач.</w:t>
      </w:r>
    </w:p>
    <w:p w14:paraId="3133BB3E" w14:textId="77777777" w:rsidR="00D0340E" w:rsidRPr="00D0340E" w:rsidRDefault="00D0340E" w:rsidP="00D0340E">
      <w:pPr>
        <w:spacing w:after="120" w:line="240" w:lineRule="auto"/>
        <w:ind w:firstLine="709"/>
        <w:jc w:val="both"/>
        <w:rPr>
          <w:rFonts w:ascii="Times New Roman" w:eastAsia="Times New Roman" w:hAnsi="Times New Roman" w:cs="Times New Roman"/>
          <w:b/>
          <w:sz w:val="26"/>
          <w:szCs w:val="26"/>
          <w:lang w:eastAsia="ru-RU"/>
        </w:rPr>
      </w:pPr>
      <w:r w:rsidRPr="00D0340E">
        <w:rPr>
          <w:rFonts w:ascii="Times New Roman" w:eastAsia="Times New Roman" w:hAnsi="Times New Roman" w:cs="Times New Roman"/>
          <w:b/>
          <w:sz w:val="26"/>
          <w:szCs w:val="26"/>
          <w:lang w:eastAsia="ru-RU"/>
        </w:rPr>
        <w:t>Круглые тела</w:t>
      </w:r>
    </w:p>
    <w:p w14:paraId="28A2F46C" w14:textId="77777777" w:rsidR="00D0340E" w:rsidRPr="00D0340E" w:rsidRDefault="00D0340E" w:rsidP="00D0340E">
      <w:pPr>
        <w:spacing w:after="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Цилиндр, конус и усечённый конус. Вычисление элементов, площадей поверхностей и объёмов.</w:t>
      </w:r>
    </w:p>
    <w:p w14:paraId="0E8794E0" w14:textId="77777777" w:rsidR="00D0340E" w:rsidRPr="00D0340E" w:rsidRDefault="00D0340E" w:rsidP="00D0340E">
      <w:pPr>
        <w:spacing w:after="0" w:line="240" w:lineRule="auto"/>
        <w:ind w:firstLine="709"/>
        <w:jc w:val="both"/>
        <w:rPr>
          <w:rFonts w:ascii="Times New Roman" w:eastAsia="Times New Roman" w:hAnsi="Times New Roman" w:cs="Times New Roman"/>
          <w:sz w:val="26"/>
          <w:szCs w:val="26"/>
          <w:lang w:eastAsia="ru-RU"/>
        </w:rPr>
      </w:pPr>
      <w:r w:rsidRPr="00D0340E">
        <w:rPr>
          <w:rFonts w:ascii="Times New Roman" w:eastAsia="Times New Roman" w:hAnsi="Times New Roman" w:cs="Times New Roman"/>
          <w:sz w:val="26"/>
          <w:szCs w:val="26"/>
          <w:lang w:eastAsia="ru-RU"/>
        </w:rPr>
        <w:t xml:space="preserve">Уравнение сферы, сечение шара плоскостью. Площадь поверхности сферы и объём шара. </w:t>
      </w:r>
    </w:p>
    <w:p w14:paraId="7D4EB5F2" w14:textId="02670D5A" w:rsidR="00D0340E" w:rsidRPr="00D0340E" w:rsidRDefault="00D0340E" w:rsidP="00D0340E">
      <w:pPr>
        <w:spacing w:before="240" w:after="240" w:line="240" w:lineRule="auto"/>
        <w:jc w:val="center"/>
        <w:rPr>
          <w:rFonts w:ascii="Times New Roman" w:hAnsi="Times New Roman" w:cs="Times New Roman"/>
          <w:b/>
          <w:sz w:val="26"/>
          <w:szCs w:val="26"/>
        </w:rPr>
      </w:pPr>
      <w:r w:rsidRPr="00D0340E">
        <w:rPr>
          <w:rFonts w:ascii="Times New Roman" w:hAnsi="Times New Roman" w:cs="Times New Roman"/>
          <w:b/>
          <w:sz w:val="26"/>
          <w:szCs w:val="26"/>
        </w:rPr>
        <w:t>Содержание учебного предмета: «Вероятность и статистика»</w:t>
      </w:r>
    </w:p>
    <w:p w14:paraId="4FA71021" w14:textId="77777777" w:rsidR="00D0340E" w:rsidRPr="00D0340E" w:rsidRDefault="00D0340E" w:rsidP="00D0340E">
      <w:pPr>
        <w:rPr>
          <w:rFonts w:ascii="Times New Roman" w:hAnsi="Times New Roman" w:cs="Times New Roman"/>
          <w:color w:val="000000"/>
          <w:sz w:val="26"/>
          <w:szCs w:val="26"/>
          <w:shd w:val="clear" w:color="auto" w:fill="FFFFFF"/>
        </w:rPr>
      </w:pPr>
      <w:r w:rsidRPr="00D0340E">
        <w:rPr>
          <w:rFonts w:ascii="Times New Roman" w:hAnsi="Times New Roman" w:cs="Times New Roman"/>
          <w:color w:val="000000"/>
          <w:sz w:val="26"/>
          <w:szCs w:val="26"/>
          <w:shd w:val="clear" w:color="auto" w:fill="FFFFFF"/>
        </w:rPr>
        <w:t>ЭЛЕМЕНТЫ КОМБИНАТОРИКИ</w:t>
      </w:r>
    </w:p>
    <w:p w14:paraId="5722AEB5" w14:textId="77777777" w:rsidR="00D0340E" w:rsidRPr="00D0340E" w:rsidRDefault="00D0340E" w:rsidP="00D0340E">
      <w:pPr>
        <w:rPr>
          <w:rFonts w:ascii="Times New Roman" w:hAnsi="Times New Roman" w:cs="Times New Roman"/>
          <w:color w:val="000000"/>
          <w:sz w:val="26"/>
          <w:szCs w:val="26"/>
          <w:shd w:val="clear" w:color="auto" w:fill="FFFFFF"/>
        </w:rPr>
      </w:pPr>
      <w:r w:rsidRPr="00D0340E">
        <w:rPr>
          <w:rFonts w:ascii="Times New Roman" w:hAnsi="Times New Roman" w:cs="Times New Roman"/>
          <w:color w:val="000000"/>
          <w:sz w:val="26"/>
          <w:szCs w:val="26"/>
          <w:shd w:val="clear" w:color="auto" w:fill="FFFFFF"/>
        </w:rPr>
        <w:t>Перестановки, размещения, сочетания. Формула бинома Ньютона. Свойства биномиальных коэффициентов.</w:t>
      </w:r>
    </w:p>
    <w:p w14:paraId="68954518" w14:textId="77777777" w:rsidR="00D0340E" w:rsidRPr="00D0340E" w:rsidRDefault="00D0340E" w:rsidP="00D0340E">
      <w:pPr>
        <w:rPr>
          <w:rFonts w:ascii="Times New Roman" w:hAnsi="Times New Roman" w:cs="Times New Roman"/>
          <w:color w:val="000000"/>
          <w:sz w:val="26"/>
          <w:szCs w:val="26"/>
          <w:shd w:val="clear" w:color="auto" w:fill="FFFFFF"/>
        </w:rPr>
      </w:pPr>
      <w:r w:rsidRPr="00D0340E">
        <w:rPr>
          <w:rFonts w:ascii="Times New Roman" w:hAnsi="Times New Roman" w:cs="Times New Roman"/>
          <w:color w:val="000000"/>
          <w:sz w:val="26"/>
          <w:szCs w:val="26"/>
          <w:shd w:val="clear" w:color="auto" w:fill="FFFFFF"/>
        </w:rPr>
        <w:t>СЛУЧАЙНЫЕ СОБЫТИЯ</w:t>
      </w:r>
    </w:p>
    <w:p w14:paraId="4188A6C6" w14:textId="77777777" w:rsidR="00D0340E" w:rsidRPr="00D0340E" w:rsidRDefault="00D0340E" w:rsidP="00D0340E">
      <w:pPr>
        <w:rPr>
          <w:rFonts w:ascii="Times New Roman" w:hAnsi="Times New Roman" w:cs="Times New Roman"/>
          <w:color w:val="000000"/>
          <w:sz w:val="26"/>
          <w:szCs w:val="26"/>
          <w:shd w:val="clear" w:color="auto" w:fill="FFFFFF"/>
        </w:rPr>
      </w:pPr>
      <w:r w:rsidRPr="00D0340E">
        <w:rPr>
          <w:rFonts w:ascii="Times New Roman" w:hAnsi="Times New Roman" w:cs="Times New Roman"/>
          <w:color w:val="000000"/>
          <w:sz w:val="26"/>
          <w:szCs w:val="26"/>
          <w:shd w:val="clear" w:color="auto" w:fill="FFFFFF"/>
        </w:rPr>
        <w:t>События. Операции над событиями. Основные теоремы. Условная вероятность. Формула Байеса. Схема Бернулли.</w:t>
      </w:r>
    </w:p>
    <w:p w14:paraId="3272D9D7" w14:textId="77777777" w:rsidR="00D0340E" w:rsidRPr="00D0340E" w:rsidRDefault="00D0340E" w:rsidP="00D0340E">
      <w:pPr>
        <w:rPr>
          <w:rFonts w:ascii="Times New Roman" w:hAnsi="Times New Roman" w:cs="Times New Roman"/>
          <w:color w:val="000000"/>
          <w:sz w:val="26"/>
          <w:szCs w:val="26"/>
          <w:shd w:val="clear" w:color="auto" w:fill="FFFFFF"/>
        </w:rPr>
      </w:pPr>
      <w:r w:rsidRPr="00D0340E">
        <w:rPr>
          <w:rFonts w:ascii="Times New Roman" w:hAnsi="Times New Roman" w:cs="Times New Roman"/>
          <w:color w:val="000000"/>
          <w:sz w:val="26"/>
          <w:szCs w:val="26"/>
          <w:shd w:val="clear" w:color="auto" w:fill="FFFFFF"/>
        </w:rPr>
        <w:t>СЛУЧАЙНЫЕ ВЕЛИЧИНЫ</w:t>
      </w:r>
    </w:p>
    <w:p w14:paraId="7B1BD3C2" w14:textId="77777777" w:rsidR="00D0340E" w:rsidRPr="00D0340E" w:rsidRDefault="00D0340E" w:rsidP="00D0340E">
      <w:pPr>
        <w:rPr>
          <w:rFonts w:ascii="Times New Roman" w:hAnsi="Times New Roman" w:cs="Times New Roman"/>
          <w:color w:val="000000"/>
          <w:sz w:val="26"/>
          <w:szCs w:val="26"/>
          <w:shd w:val="clear" w:color="auto" w:fill="FFFFFF"/>
        </w:rPr>
      </w:pPr>
      <w:r w:rsidRPr="00D0340E">
        <w:rPr>
          <w:rFonts w:ascii="Times New Roman" w:hAnsi="Times New Roman" w:cs="Times New Roman"/>
          <w:color w:val="000000"/>
          <w:sz w:val="26"/>
          <w:szCs w:val="26"/>
          <w:shd w:val="clear" w:color="auto" w:fill="FFFFFF"/>
        </w:rPr>
        <w:t xml:space="preserve">Дискретные случайные величины. Закон распределения дискретной случайной величины. Числовые характеристики дискретной случайной величины. </w:t>
      </w:r>
      <w:r w:rsidRPr="00D0340E">
        <w:rPr>
          <w:rFonts w:ascii="Times New Roman" w:hAnsi="Times New Roman" w:cs="Times New Roman"/>
          <w:color w:val="000000"/>
          <w:sz w:val="26"/>
          <w:szCs w:val="26"/>
          <w:shd w:val="clear" w:color="auto" w:fill="FFFFFF"/>
        </w:rPr>
        <w:lastRenderedPageBreak/>
        <w:t>Непрерывные случайные величины. Закон распределения и плотность распределения непрерывной случайной величины. Предельные теоремы.</w:t>
      </w:r>
    </w:p>
    <w:p w14:paraId="7597C4B1" w14:textId="77777777" w:rsidR="00D0340E" w:rsidRPr="00D0340E" w:rsidRDefault="00D0340E" w:rsidP="00D0340E">
      <w:pPr>
        <w:rPr>
          <w:rFonts w:ascii="Times New Roman" w:hAnsi="Times New Roman" w:cs="Times New Roman"/>
          <w:b/>
          <w:sz w:val="26"/>
          <w:szCs w:val="26"/>
        </w:rPr>
      </w:pPr>
      <w:r w:rsidRPr="00D0340E">
        <w:rPr>
          <w:rFonts w:ascii="Times New Roman" w:hAnsi="Times New Roman" w:cs="Times New Roman"/>
          <w:color w:val="000000"/>
          <w:sz w:val="26"/>
          <w:szCs w:val="26"/>
          <w:shd w:val="clear" w:color="auto" w:fill="FFFFFF"/>
        </w:rPr>
        <w:t>ЭЛЕМЕНТЫ СТАТИСТИКИ</w:t>
      </w:r>
    </w:p>
    <w:p w14:paraId="5A61A705" w14:textId="6E025635" w:rsidR="00D0340E" w:rsidRDefault="00D0340E" w:rsidP="00D0340E">
      <w:pPr>
        <w:jc w:val="both"/>
        <w:rPr>
          <w:rFonts w:ascii="Times New Roman" w:hAnsi="Times New Roman" w:cs="Times New Roman"/>
          <w:sz w:val="26"/>
          <w:szCs w:val="26"/>
        </w:rPr>
      </w:pPr>
      <w:r w:rsidRPr="00D0340E">
        <w:rPr>
          <w:rFonts w:ascii="Times New Roman" w:hAnsi="Times New Roman" w:cs="Times New Roman"/>
          <w:sz w:val="26"/>
          <w:szCs w:val="26"/>
        </w:rPr>
        <w:t>Основные понятия статистики. Средние величины.</w:t>
      </w:r>
    </w:p>
    <w:p w14:paraId="6F6B270E" w14:textId="448B5904" w:rsidR="00D0340E" w:rsidRPr="00D0340E" w:rsidRDefault="00D0340E" w:rsidP="00D0340E">
      <w:pPr>
        <w:pStyle w:val="a7"/>
        <w:numPr>
          <w:ilvl w:val="0"/>
          <w:numId w:val="38"/>
        </w:numPr>
        <w:spacing w:before="240" w:after="240" w:line="240" w:lineRule="auto"/>
        <w:ind w:left="851" w:hanging="284"/>
        <w:rPr>
          <w:rFonts w:ascii="Times New Roman" w:hAnsi="Times New Roman" w:cs="Times New Roman"/>
          <w:b/>
          <w:sz w:val="26"/>
          <w:szCs w:val="26"/>
        </w:rPr>
      </w:pPr>
      <w:r>
        <w:rPr>
          <w:rFonts w:ascii="Times New Roman" w:hAnsi="Times New Roman" w:cs="Times New Roman"/>
          <w:b/>
          <w:sz w:val="26"/>
          <w:szCs w:val="26"/>
        </w:rPr>
        <w:t>Тематическое планирование</w:t>
      </w:r>
    </w:p>
    <w:p w14:paraId="63F8E9A8" w14:textId="77777777" w:rsidR="00D0340E" w:rsidRPr="00D0340E" w:rsidRDefault="00D0340E" w:rsidP="00D0340E">
      <w:pPr>
        <w:jc w:val="center"/>
        <w:rPr>
          <w:rFonts w:ascii="Times New Roman" w:eastAsia="Times New Roman" w:hAnsi="Times New Roman" w:cs="Times New Roman"/>
          <w:b/>
          <w:sz w:val="26"/>
          <w:szCs w:val="26"/>
          <w:lang w:eastAsia="ru-RU"/>
        </w:rPr>
      </w:pPr>
      <w:r w:rsidRPr="00D0340E">
        <w:rPr>
          <w:rFonts w:ascii="Times New Roman" w:eastAsia="Times New Roman" w:hAnsi="Times New Roman" w:cs="Times New Roman"/>
          <w:b/>
          <w:sz w:val="26"/>
          <w:szCs w:val="26"/>
          <w:lang w:eastAsia="ru-RU"/>
        </w:rPr>
        <w:t xml:space="preserve">Тематическое планирование: «Алгебра и начала анализа» </w:t>
      </w:r>
    </w:p>
    <w:p w14:paraId="3A7B0BF7" w14:textId="42E62B82" w:rsidR="00D0340E" w:rsidRPr="00D0340E" w:rsidRDefault="00D0340E" w:rsidP="00D0340E">
      <w:pPr>
        <w:jc w:val="center"/>
        <w:rPr>
          <w:rFonts w:ascii="Times New Roman" w:eastAsia="Times New Roman" w:hAnsi="Times New Roman" w:cs="Times New Roman"/>
          <w:sz w:val="26"/>
          <w:szCs w:val="26"/>
          <w:lang w:eastAsia="ru-RU"/>
        </w:rPr>
      </w:pPr>
      <w:r w:rsidRPr="00D0340E">
        <w:rPr>
          <w:rFonts w:ascii="Times New Roman" w:eastAsia="Times New Roman" w:hAnsi="Times New Roman" w:cs="Times New Roman"/>
          <w:b/>
          <w:sz w:val="26"/>
          <w:szCs w:val="26"/>
          <w:lang w:eastAsia="ru-RU"/>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1694"/>
        <w:gridCol w:w="3010"/>
      </w:tblGrid>
      <w:tr w:rsidR="00D0340E" w:rsidRPr="00D0340E" w14:paraId="203346EF" w14:textId="77777777" w:rsidTr="00A91B18">
        <w:tc>
          <w:tcPr>
            <w:tcW w:w="4815" w:type="dxa"/>
            <w:shd w:val="clear" w:color="auto" w:fill="auto"/>
          </w:tcPr>
          <w:p w14:paraId="1D86C39F"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Тема</w:t>
            </w:r>
          </w:p>
        </w:tc>
        <w:tc>
          <w:tcPr>
            <w:tcW w:w="1701" w:type="dxa"/>
            <w:shd w:val="clear" w:color="auto" w:fill="auto"/>
          </w:tcPr>
          <w:p w14:paraId="560B69C7"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Количество часов</w:t>
            </w:r>
          </w:p>
        </w:tc>
        <w:tc>
          <w:tcPr>
            <w:tcW w:w="3111" w:type="dxa"/>
            <w:shd w:val="clear" w:color="auto" w:fill="auto"/>
          </w:tcPr>
          <w:p w14:paraId="0EE5C7EB"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Основные виды деятельности</w:t>
            </w:r>
          </w:p>
        </w:tc>
      </w:tr>
      <w:tr w:rsidR="00D0340E" w:rsidRPr="00D0340E" w14:paraId="6BAD63FD" w14:textId="77777777" w:rsidTr="00A91B18">
        <w:tc>
          <w:tcPr>
            <w:tcW w:w="4815" w:type="dxa"/>
            <w:shd w:val="clear" w:color="auto" w:fill="auto"/>
          </w:tcPr>
          <w:p w14:paraId="6A34FA04"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Действительные числа</w:t>
            </w:r>
          </w:p>
        </w:tc>
        <w:tc>
          <w:tcPr>
            <w:tcW w:w="1701" w:type="dxa"/>
            <w:shd w:val="clear" w:color="auto" w:fill="auto"/>
          </w:tcPr>
          <w:p w14:paraId="0D68585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36</w:t>
            </w:r>
          </w:p>
        </w:tc>
        <w:tc>
          <w:tcPr>
            <w:tcW w:w="3111" w:type="dxa"/>
            <w:shd w:val="clear" w:color="auto" w:fill="auto"/>
          </w:tcPr>
          <w:p w14:paraId="77113F11"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0771FDD8" w14:textId="77777777" w:rsidTr="00A91B18">
        <w:tc>
          <w:tcPr>
            <w:tcW w:w="4815" w:type="dxa"/>
            <w:shd w:val="clear" w:color="auto" w:fill="auto"/>
          </w:tcPr>
          <w:p w14:paraId="75E1C1A4"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Рациональные уравнения и неравенства </w:t>
            </w:r>
          </w:p>
        </w:tc>
        <w:tc>
          <w:tcPr>
            <w:tcW w:w="1701" w:type="dxa"/>
            <w:shd w:val="clear" w:color="auto" w:fill="auto"/>
          </w:tcPr>
          <w:p w14:paraId="70CE9D99"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38</w:t>
            </w:r>
          </w:p>
        </w:tc>
        <w:tc>
          <w:tcPr>
            <w:tcW w:w="3111" w:type="dxa"/>
            <w:shd w:val="clear" w:color="auto" w:fill="auto"/>
          </w:tcPr>
          <w:p w14:paraId="4180DB83"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11D3BE84" w14:textId="77777777" w:rsidTr="00A91B18">
        <w:tc>
          <w:tcPr>
            <w:tcW w:w="4815" w:type="dxa"/>
            <w:shd w:val="clear" w:color="auto" w:fill="auto"/>
          </w:tcPr>
          <w:p w14:paraId="3B24055C"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Функции </w:t>
            </w:r>
          </w:p>
        </w:tc>
        <w:tc>
          <w:tcPr>
            <w:tcW w:w="1701" w:type="dxa"/>
            <w:shd w:val="clear" w:color="auto" w:fill="auto"/>
          </w:tcPr>
          <w:p w14:paraId="6FEE759B"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28</w:t>
            </w:r>
          </w:p>
        </w:tc>
        <w:tc>
          <w:tcPr>
            <w:tcW w:w="3111" w:type="dxa"/>
            <w:shd w:val="clear" w:color="auto" w:fill="auto"/>
          </w:tcPr>
          <w:p w14:paraId="2A22BDAF"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4AD76C92" w14:textId="77777777" w:rsidTr="00A91B18">
        <w:tc>
          <w:tcPr>
            <w:tcW w:w="4815" w:type="dxa"/>
            <w:shd w:val="clear" w:color="auto" w:fill="auto"/>
          </w:tcPr>
          <w:p w14:paraId="03407C90"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Тригонометрические функции</w:t>
            </w:r>
          </w:p>
        </w:tc>
        <w:tc>
          <w:tcPr>
            <w:tcW w:w="1701" w:type="dxa"/>
            <w:shd w:val="clear" w:color="auto" w:fill="auto"/>
          </w:tcPr>
          <w:p w14:paraId="5BF7530A"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14</w:t>
            </w:r>
          </w:p>
        </w:tc>
        <w:tc>
          <w:tcPr>
            <w:tcW w:w="3111" w:type="dxa"/>
            <w:shd w:val="clear" w:color="auto" w:fill="auto"/>
          </w:tcPr>
          <w:p w14:paraId="3A397F5A"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3F131BB6" w14:textId="77777777" w:rsidTr="00A91B18">
        <w:tc>
          <w:tcPr>
            <w:tcW w:w="4815" w:type="dxa"/>
            <w:shd w:val="clear" w:color="auto" w:fill="auto"/>
          </w:tcPr>
          <w:p w14:paraId="456D04D1"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Обратные тригонометрические функции. Простейшие тригонометрические уравнения и неравенства</w:t>
            </w:r>
          </w:p>
        </w:tc>
        <w:tc>
          <w:tcPr>
            <w:tcW w:w="1701" w:type="dxa"/>
            <w:shd w:val="clear" w:color="auto" w:fill="auto"/>
          </w:tcPr>
          <w:p w14:paraId="025E8F5C"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20</w:t>
            </w:r>
          </w:p>
        </w:tc>
        <w:tc>
          <w:tcPr>
            <w:tcW w:w="3111" w:type="dxa"/>
            <w:shd w:val="clear" w:color="auto" w:fill="auto"/>
          </w:tcPr>
          <w:p w14:paraId="00AE703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3E806CAC" w14:textId="77777777" w:rsidTr="00A91B18">
        <w:tc>
          <w:tcPr>
            <w:tcW w:w="4815" w:type="dxa"/>
            <w:shd w:val="clear" w:color="auto" w:fill="auto"/>
          </w:tcPr>
          <w:p w14:paraId="5B1AF505"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Тригонометрические уравнения и неравенства</w:t>
            </w:r>
          </w:p>
        </w:tc>
        <w:tc>
          <w:tcPr>
            <w:tcW w:w="1701" w:type="dxa"/>
            <w:shd w:val="clear" w:color="auto" w:fill="auto"/>
          </w:tcPr>
          <w:p w14:paraId="34369ABB"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20</w:t>
            </w:r>
          </w:p>
        </w:tc>
        <w:tc>
          <w:tcPr>
            <w:tcW w:w="3111" w:type="dxa"/>
            <w:shd w:val="clear" w:color="auto" w:fill="auto"/>
          </w:tcPr>
          <w:p w14:paraId="2DDAD093"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72D62CE" w14:textId="77777777" w:rsidTr="00A91B18">
        <w:tc>
          <w:tcPr>
            <w:tcW w:w="4815" w:type="dxa"/>
            <w:shd w:val="clear" w:color="auto" w:fill="auto"/>
          </w:tcPr>
          <w:p w14:paraId="5FD5D115"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Производная и ее приложения</w:t>
            </w:r>
          </w:p>
        </w:tc>
        <w:tc>
          <w:tcPr>
            <w:tcW w:w="1701" w:type="dxa"/>
            <w:shd w:val="clear" w:color="auto" w:fill="auto"/>
          </w:tcPr>
          <w:p w14:paraId="28C3013A"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20</w:t>
            </w:r>
          </w:p>
        </w:tc>
        <w:tc>
          <w:tcPr>
            <w:tcW w:w="3111" w:type="dxa"/>
            <w:shd w:val="clear" w:color="auto" w:fill="auto"/>
          </w:tcPr>
          <w:p w14:paraId="5C12C571"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2EC9A1BE" w14:textId="77777777" w:rsidTr="00A91B18">
        <w:tc>
          <w:tcPr>
            <w:tcW w:w="4815" w:type="dxa"/>
            <w:shd w:val="clear" w:color="auto" w:fill="auto"/>
          </w:tcPr>
          <w:p w14:paraId="0334621D"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Применение производной для исследования функций</w:t>
            </w:r>
          </w:p>
        </w:tc>
        <w:tc>
          <w:tcPr>
            <w:tcW w:w="1701" w:type="dxa"/>
            <w:shd w:val="clear" w:color="auto" w:fill="auto"/>
          </w:tcPr>
          <w:p w14:paraId="0BA4ADE2"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22</w:t>
            </w:r>
          </w:p>
        </w:tc>
        <w:tc>
          <w:tcPr>
            <w:tcW w:w="3111" w:type="dxa"/>
            <w:shd w:val="clear" w:color="auto" w:fill="auto"/>
          </w:tcPr>
          <w:p w14:paraId="47AF652F"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5AD0C0A" w14:textId="77777777" w:rsidTr="00A91B18">
        <w:tc>
          <w:tcPr>
            <w:tcW w:w="4815" w:type="dxa"/>
            <w:shd w:val="clear" w:color="auto" w:fill="auto"/>
          </w:tcPr>
          <w:p w14:paraId="084ED33D"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Комплексные числа</w:t>
            </w:r>
          </w:p>
        </w:tc>
        <w:tc>
          <w:tcPr>
            <w:tcW w:w="1701" w:type="dxa"/>
            <w:shd w:val="clear" w:color="auto" w:fill="auto"/>
          </w:tcPr>
          <w:p w14:paraId="530A7D23"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6</w:t>
            </w:r>
          </w:p>
        </w:tc>
        <w:tc>
          <w:tcPr>
            <w:tcW w:w="3111" w:type="dxa"/>
            <w:shd w:val="clear" w:color="auto" w:fill="auto"/>
          </w:tcPr>
          <w:p w14:paraId="546F8779"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FCDD313" w14:textId="77777777" w:rsidTr="00A91B18">
        <w:tc>
          <w:tcPr>
            <w:tcW w:w="4815" w:type="dxa"/>
            <w:shd w:val="clear" w:color="auto" w:fill="auto"/>
          </w:tcPr>
          <w:p w14:paraId="6AB3C8BA" w14:textId="77777777" w:rsidR="00D0340E" w:rsidRPr="00D0340E" w:rsidRDefault="00D0340E" w:rsidP="00A91B18">
            <w:pPr>
              <w:spacing w:after="0" w:line="360" w:lineRule="auto"/>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Итого</w:t>
            </w:r>
          </w:p>
        </w:tc>
        <w:tc>
          <w:tcPr>
            <w:tcW w:w="1701" w:type="dxa"/>
            <w:shd w:val="clear" w:color="auto" w:fill="auto"/>
          </w:tcPr>
          <w:p w14:paraId="0E287365"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204</w:t>
            </w:r>
          </w:p>
        </w:tc>
        <w:tc>
          <w:tcPr>
            <w:tcW w:w="3111" w:type="dxa"/>
            <w:shd w:val="clear" w:color="auto" w:fill="auto"/>
          </w:tcPr>
          <w:p w14:paraId="40DFABC7"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p>
        </w:tc>
      </w:tr>
    </w:tbl>
    <w:p w14:paraId="4AAC8FD1" w14:textId="77777777" w:rsidR="00D0340E" w:rsidRDefault="00D0340E" w:rsidP="00D0340E">
      <w:pPr>
        <w:rPr>
          <w:rFonts w:ascii="Times New Roman" w:eastAsia="Times New Roman" w:hAnsi="Times New Roman" w:cs="Times New Roman"/>
          <w:b/>
          <w:bCs/>
          <w:sz w:val="26"/>
          <w:szCs w:val="26"/>
          <w:lang w:eastAsia="ru-RU"/>
        </w:rPr>
      </w:pPr>
    </w:p>
    <w:p w14:paraId="20441ED4" w14:textId="131FEBFA" w:rsidR="00D0340E" w:rsidRPr="00D0340E" w:rsidRDefault="00D0340E" w:rsidP="00D0340E">
      <w:pPr>
        <w:jc w:val="center"/>
        <w:rPr>
          <w:rFonts w:ascii="Times New Roman" w:eastAsia="Times New Roman" w:hAnsi="Times New Roman" w:cs="Times New Roman"/>
          <w:b/>
          <w:bCs/>
          <w:sz w:val="26"/>
          <w:szCs w:val="26"/>
        </w:rPr>
      </w:pPr>
      <w:r w:rsidRPr="00D0340E">
        <w:rPr>
          <w:rFonts w:ascii="Times New Roman" w:eastAsia="Times New Roman" w:hAnsi="Times New Roman" w:cs="Times New Roman"/>
          <w:b/>
          <w:bCs/>
          <w:sz w:val="26"/>
          <w:szCs w:val="26"/>
          <w:lang w:eastAsia="ru-RU"/>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701"/>
        <w:gridCol w:w="2958"/>
      </w:tblGrid>
      <w:tr w:rsidR="00D0340E" w:rsidRPr="00D0340E" w14:paraId="353C41AA" w14:textId="77777777" w:rsidTr="00A91B18">
        <w:tc>
          <w:tcPr>
            <w:tcW w:w="4673" w:type="dxa"/>
            <w:shd w:val="clear" w:color="auto" w:fill="auto"/>
          </w:tcPr>
          <w:p w14:paraId="705F696E"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Тема</w:t>
            </w:r>
          </w:p>
        </w:tc>
        <w:tc>
          <w:tcPr>
            <w:tcW w:w="1701" w:type="dxa"/>
            <w:shd w:val="clear" w:color="auto" w:fill="auto"/>
          </w:tcPr>
          <w:p w14:paraId="175C8691"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Количество часов</w:t>
            </w:r>
          </w:p>
        </w:tc>
        <w:tc>
          <w:tcPr>
            <w:tcW w:w="2958" w:type="dxa"/>
          </w:tcPr>
          <w:p w14:paraId="53A327D7"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Calibri" w:hAnsi="Times New Roman" w:cs="Times New Roman"/>
                <w:sz w:val="26"/>
                <w:szCs w:val="26"/>
              </w:rPr>
              <w:t>Основные виды деятельности</w:t>
            </w:r>
          </w:p>
        </w:tc>
      </w:tr>
      <w:tr w:rsidR="00D0340E" w:rsidRPr="00D0340E" w14:paraId="3BDC6E97" w14:textId="77777777" w:rsidTr="00A91B18">
        <w:tc>
          <w:tcPr>
            <w:tcW w:w="4673" w:type="dxa"/>
            <w:shd w:val="clear" w:color="auto" w:fill="auto"/>
          </w:tcPr>
          <w:p w14:paraId="63AFF970"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  Повторение курса 10 класса</w:t>
            </w:r>
          </w:p>
        </w:tc>
        <w:tc>
          <w:tcPr>
            <w:tcW w:w="1701" w:type="dxa"/>
            <w:shd w:val="clear" w:color="auto" w:fill="auto"/>
          </w:tcPr>
          <w:p w14:paraId="71011FFE"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12</w:t>
            </w:r>
          </w:p>
        </w:tc>
        <w:tc>
          <w:tcPr>
            <w:tcW w:w="2958" w:type="dxa"/>
          </w:tcPr>
          <w:p w14:paraId="5335391A"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3FF8AD41" w14:textId="77777777" w:rsidTr="00A91B18">
        <w:tc>
          <w:tcPr>
            <w:tcW w:w="4673" w:type="dxa"/>
            <w:shd w:val="clear" w:color="auto" w:fill="auto"/>
          </w:tcPr>
          <w:p w14:paraId="128B7006"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Степени и корни. Степенные функции </w:t>
            </w:r>
          </w:p>
        </w:tc>
        <w:tc>
          <w:tcPr>
            <w:tcW w:w="1701" w:type="dxa"/>
            <w:shd w:val="clear" w:color="auto" w:fill="auto"/>
          </w:tcPr>
          <w:p w14:paraId="0A554F81"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20</w:t>
            </w:r>
          </w:p>
        </w:tc>
        <w:tc>
          <w:tcPr>
            <w:tcW w:w="2958" w:type="dxa"/>
          </w:tcPr>
          <w:p w14:paraId="05D7B99F"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1E9A45B4" w14:textId="77777777" w:rsidTr="00A91B18">
        <w:tc>
          <w:tcPr>
            <w:tcW w:w="4673" w:type="dxa"/>
            <w:shd w:val="clear" w:color="auto" w:fill="auto"/>
          </w:tcPr>
          <w:p w14:paraId="421B5BB3"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lastRenderedPageBreak/>
              <w:t xml:space="preserve">Логарифмы. Показательная функция </w:t>
            </w:r>
          </w:p>
        </w:tc>
        <w:tc>
          <w:tcPr>
            <w:tcW w:w="1701" w:type="dxa"/>
            <w:shd w:val="clear" w:color="auto" w:fill="auto"/>
          </w:tcPr>
          <w:p w14:paraId="2E99A7A3"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28</w:t>
            </w:r>
          </w:p>
        </w:tc>
        <w:tc>
          <w:tcPr>
            <w:tcW w:w="2958" w:type="dxa"/>
          </w:tcPr>
          <w:p w14:paraId="57C0E83D"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3EE1739" w14:textId="77777777" w:rsidTr="00A91B18">
        <w:tc>
          <w:tcPr>
            <w:tcW w:w="4673" w:type="dxa"/>
            <w:shd w:val="clear" w:color="auto" w:fill="auto"/>
          </w:tcPr>
          <w:p w14:paraId="1F70C031"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Логарифмическая функция. Дифференцирование показательной и логарифмической функций </w:t>
            </w:r>
          </w:p>
        </w:tc>
        <w:tc>
          <w:tcPr>
            <w:tcW w:w="1701" w:type="dxa"/>
            <w:shd w:val="clear" w:color="auto" w:fill="auto"/>
          </w:tcPr>
          <w:p w14:paraId="4389DB50"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32</w:t>
            </w:r>
          </w:p>
        </w:tc>
        <w:tc>
          <w:tcPr>
            <w:tcW w:w="2958" w:type="dxa"/>
          </w:tcPr>
          <w:p w14:paraId="1AAF58CB"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4CB0132E" w14:textId="77777777" w:rsidTr="00A91B18">
        <w:tc>
          <w:tcPr>
            <w:tcW w:w="4673" w:type="dxa"/>
            <w:shd w:val="clear" w:color="auto" w:fill="auto"/>
          </w:tcPr>
          <w:p w14:paraId="6FFDB760"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Иррациональные уравнения и неравенства </w:t>
            </w:r>
          </w:p>
        </w:tc>
        <w:tc>
          <w:tcPr>
            <w:tcW w:w="1701" w:type="dxa"/>
            <w:shd w:val="clear" w:color="auto" w:fill="auto"/>
          </w:tcPr>
          <w:p w14:paraId="7370DDA0"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28</w:t>
            </w:r>
          </w:p>
        </w:tc>
        <w:tc>
          <w:tcPr>
            <w:tcW w:w="2958" w:type="dxa"/>
          </w:tcPr>
          <w:p w14:paraId="4BF337CA"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6337918C" w14:textId="77777777" w:rsidTr="00A91B18">
        <w:tc>
          <w:tcPr>
            <w:tcW w:w="4673" w:type="dxa"/>
            <w:shd w:val="clear" w:color="auto" w:fill="auto"/>
          </w:tcPr>
          <w:p w14:paraId="19DC9A8A"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Первообразная и интеграл. Определенный интеграл. Вычисление площадей криволинейных фигур</w:t>
            </w:r>
          </w:p>
        </w:tc>
        <w:tc>
          <w:tcPr>
            <w:tcW w:w="1701" w:type="dxa"/>
            <w:shd w:val="clear" w:color="auto" w:fill="auto"/>
          </w:tcPr>
          <w:p w14:paraId="3F2156E8"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14</w:t>
            </w:r>
          </w:p>
        </w:tc>
        <w:tc>
          <w:tcPr>
            <w:tcW w:w="2958" w:type="dxa"/>
          </w:tcPr>
          <w:p w14:paraId="7D0FD3A6"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4EC497A" w14:textId="77777777" w:rsidTr="00A91B18">
        <w:tc>
          <w:tcPr>
            <w:tcW w:w="4673" w:type="dxa"/>
            <w:shd w:val="clear" w:color="auto" w:fill="auto"/>
          </w:tcPr>
          <w:p w14:paraId="65D786A4"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Уравнения и неравенства. Системы уравнений и неравенств</w:t>
            </w:r>
          </w:p>
        </w:tc>
        <w:tc>
          <w:tcPr>
            <w:tcW w:w="1701" w:type="dxa"/>
            <w:shd w:val="clear" w:color="auto" w:fill="auto"/>
          </w:tcPr>
          <w:p w14:paraId="1855392B"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28</w:t>
            </w:r>
          </w:p>
        </w:tc>
        <w:tc>
          <w:tcPr>
            <w:tcW w:w="2958" w:type="dxa"/>
          </w:tcPr>
          <w:p w14:paraId="187ED63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142EA304" w14:textId="77777777" w:rsidTr="00A91B18">
        <w:tc>
          <w:tcPr>
            <w:tcW w:w="4673" w:type="dxa"/>
            <w:shd w:val="clear" w:color="auto" w:fill="auto"/>
          </w:tcPr>
          <w:p w14:paraId="07CBBD31"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Тематическое повторение. Подготовка к ЕГЭ</w:t>
            </w:r>
          </w:p>
        </w:tc>
        <w:tc>
          <w:tcPr>
            <w:tcW w:w="1701" w:type="dxa"/>
            <w:shd w:val="clear" w:color="auto" w:fill="auto"/>
          </w:tcPr>
          <w:p w14:paraId="2E25BB8C"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36</w:t>
            </w:r>
          </w:p>
        </w:tc>
        <w:tc>
          <w:tcPr>
            <w:tcW w:w="2958" w:type="dxa"/>
          </w:tcPr>
          <w:p w14:paraId="7898ACEB"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3653C291" w14:textId="77777777" w:rsidTr="00A91B18">
        <w:tc>
          <w:tcPr>
            <w:tcW w:w="4673" w:type="dxa"/>
            <w:shd w:val="clear" w:color="auto" w:fill="auto"/>
          </w:tcPr>
          <w:p w14:paraId="5C309CCE" w14:textId="77777777" w:rsidR="00D0340E" w:rsidRPr="00D0340E" w:rsidRDefault="00D0340E" w:rsidP="00A91B18">
            <w:pPr>
              <w:spacing w:after="0" w:line="360" w:lineRule="auto"/>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Итого</w:t>
            </w:r>
          </w:p>
        </w:tc>
        <w:tc>
          <w:tcPr>
            <w:tcW w:w="1701" w:type="dxa"/>
            <w:shd w:val="clear" w:color="auto" w:fill="auto"/>
          </w:tcPr>
          <w:p w14:paraId="4FFC6832"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204</w:t>
            </w:r>
          </w:p>
        </w:tc>
        <w:tc>
          <w:tcPr>
            <w:tcW w:w="2958" w:type="dxa"/>
          </w:tcPr>
          <w:p w14:paraId="21362C72"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p>
        </w:tc>
      </w:tr>
    </w:tbl>
    <w:p w14:paraId="465C1482" w14:textId="77777777" w:rsidR="00D0340E" w:rsidRPr="00D0340E" w:rsidRDefault="00D0340E" w:rsidP="00D0340E">
      <w:pPr>
        <w:spacing w:after="0" w:line="240" w:lineRule="auto"/>
        <w:jc w:val="center"/>
        <w:rPr>
          <w:rFonts w:ascii="Times New Roman" w:eastAsia="Times New Roman" w:hAnsi="Times New Roman" w:cs="Times New Roman"/>
          <w:b/>
          <w:bCs/>
          <w:sz w:val="26"/>
          <w:szCs w:val="26"/>
          <w:lang w:eastAsia="ru-RU"/>
        </w:rPr>
      </w:pPr>
    </w:p>
    <w:p w14:paraId="0DEB7529" w14:textId="77777777" w:rsidR="00D0340E" w:rsidRPr="00D0340E" w:rsidRDefault="00D0340E" w:rsidP="00D0340E">
      <w:pPr>
        <w:spacing w:line="240" w:lineRule="auto"/>
        <w:jc w:val="center"/>
        <w:rPr>
          <w:rFonts w:ascii="Times New Roman" w:hAnsi="Times New Roman" w:cs="Times New Roman"/>
          <w:b/>
          <w:sz w:val="26"/>
          <w:szCs w:val="26"/>
        </w:rPr>
      </w:pPr>
      <w:r w:rsidRPr="00D0340E">
        <w:rPr>
          <w:rFonts w:ascii="Times New Roman" w:hAnsi="Times New Roman" w:cs="Times New Roman"/>
          <w:b/>
          <w:sz w:val="26"/>
          <w:szCs w:val="26"/>
        </w:rPr>
        <w:t>Тематическое планирование: «Геометрия»</w:t>
      </w:r>
    </w:p>
    <w:p w14:paraId="1CFA6031" w14:textId="77777777" w:rsidR="00D0340E" w:rsidRPr="00D0340E" w:rsidRDefault="00D0340E" w:rsidP="00D0340E">
      <w:pPr>
        <w:spacing w:line="240" w:lineRule="auto"/>
        <w:jc w:val="center"/>
        <w:rPr>
          <w:rFonts w:ascii="Times New Roman" w:hAnsi="Times New Roman" w:cs="Times New Roman"/>
          <w:b/>
          <w:sz w:val="26"/>
          <w:szCs w:val="26"/>
        </w:rPr>
      </w:pPr>
      <w:r w:rsidRPr="00D0340E">
        <w:rPr>
          <w:rFonts w:ascii="Times New Roman" w:hAnsi="Times New Roman" w:cs="Times New Roman"/>
          <w:b/>
          <w:sz w:val="26"/>
          <w:szCs w:val="26"/>
        </w:rPr>
        <w:t>10 класс 3ч/н (2ч/н – в первом полугодии, 4ч/н – во втором полугодии)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1695"/>
        <w:gridCol w:w="3774"/>
      </w:tblGrid>
      <w:tr w:rsidR="00D0340E" w:rsidRPr="00D0340E" w14:paraId="21390CD6" w14:textId="77777777" w:rsidTr="00A91B18">
        <w:tc>
          <w:tcPr>
            <w:tcW w:w="3964" w:type="dxa"/>
            <w:shd w:val="clear" w:color="auto" w:fill="auto"/>
          </w:tcPr>
          <w:p w14:paraId="4C48F76A"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Тема</w:t>
            </w:r>
          </w:p>
        </w:tc>
        <w:tc>
          <w:tcPr>
            <w:tcW w:w="1701" w:type="dxa"/>
            <w:shd w:val="clear" w:color="auto" w:fill="auto"/>
          </w:tcPr>
          <w:p w14:paraId="26487F84"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Количество часов</w:t>
            </w:r>
          </w:p>
        </w:tc>
        <w:tc>
          <w:tcPr>
            <w:tcW w:w="3906" w:type="dxa"/>
            <w:shd w:val="clear" w:color="auto" w:fill="auto"/>
          </w:tcPr>
          <w:p w14:paraId="4650B4E8"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Основные виды деятельности</w:t>
            </w:r>
          </w:p>
        </w:tc>
      </w:tr>
      <w:tr w:rsidR="00D0340E" w:rsidRPr="00D0340E" w14:paraId="1EF1D0C6" w14:textId="77777777" w:rsidTr="00A91B18">
        <w:tc>
          <w:tcPr>
            <w:tcW w:w="3964" w:type="dxa"/>
            <w:shd w:val="clear" w:color="auto" w:fill="auto"/>
          </w:tcPr>
          <w:p w14:paraId="24AE3E71"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Повторение курса планиметрии </w:t>
            </w:r>
          </w:p>
        </w:tc>
        <w:tc>
          <w:tcPr>
            <w:tcW w:w="1701" w:type="dxa"/>
            <w:shd w:val="clear" w:color="auto" w:fill="auto"/>
          </w:tcPr>
          <w:p w14:paraId="4B9E409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20</w:t>
            </w:r>
          </w:p>
        </w:tc>
        <w:tc>
          <w:tcPr>
            <w:tcW w:w="3906" w:type="dxa"/>
            <w:shd w:val="clear" w:color="auto" w:fill="auto"/>
          </w:tcPr>
          <w:p w14:paraId="11204B3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065A9F04" w14:textId="77777777" w:rsidTr="00A91B18">
        <w:tc>
          <w:tcPr>
            <w:tcW w:w="3964" w:type="dxa"/>
            <w:shd w:val="clear" w:color="auto" w:fill="auto"/>
          </w:tcPr>
          <w:p w14:paraId="3DE30F53"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Аксиомы стереометрии. Параллельность прямых и плоскостей в пространстве </w:t>
            </w:r>
          </w:p>
        </w:tc>
        <w:tc>
          <w:tcPr>
            <w:tcW w:w="1701" w:type="dxa"/>
            <w:shd w:val="clear" w:color="auto" w:fill="auto"/>
          </w:tcPr>
          <w:p w14:paraId="4ACFC35C"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18</w:t>
            </w:r>
          </w:p>
        </w:tc>
        <w:tc>
          <w:tcPr>
            <w:tcW w:w="3906" w:type="dxa"/>
            <w:shd w:val="clear" w:color="auto" w:fill="auto"/>
          </w:tcPr>
          <w:p w14:paraId="1F8682F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3984AA41" w14:textId="77777777" w:rsidTr="00A91B18">
        <w:tc>
          <w:tcPr>
            <w:tcW w:w="3964" w:type="dxa"/>
            <w:shd w:val="clear" w:color="auto" w:fill="auto"/>
          </w:tcPr>
          <w:p w14:paraId="5D92FDCB"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Параллельность плоскостей </w:t>
            </w:r>
          </w:p>
        </w:tc>
        <w:tc>
          <w:tcPr>
            <w:tcW w:w="1701" w:type="dxa"/>
            <w:shd w:val="clear" w:color="auto" w:fill="auto"/>
          </w:tcPr>
          <w:p w14:paraId="6B1F4E6D"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14</w:t>
            </w:r>
          </w:p>
        </w:tc>
        <w:tc>
          <w:tcPr>
            <w:tcW w:w="3906" w:type="dxa"/>
            <w:shd w:val="clear" w:color="auto" w:fill="auto"/>
          </w:tcPr>
          <w:p w14:paraId="2B10AB3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0FBA4DE9" w14:textId="77777777" w:rsidTr="00A91B18">
        <w:tc>
          <w:tcPr>
            <w:tcW w:w="3964" w:type="dxa"/>
            <w:shd w:val="clear" w:color="auto" w:fill="auto"/>
          </w:tcPr>
          <w:p w14:paraId="31845A94"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Перпендикулярность прямых и плоскостей</w:t>
            </w:r>
          </w:p>
        </w:tc>
        <w:tc>
          <w:tcPr>
            <w:tcW w:w="1701" w:type="dxa"/>
            <w:shd w:val="clear" w:color="auto" w:fill="auto"/>
          </w:tcPr>
          <w:p w14:paraId="3D93A6E0"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32</w:t>
            </w:r>
          </w:p>
        </w:tc>
        <w:tc>
          <w:tcPr>
            <w:tcW w:w="3906" w:type="dxa"/>
            <w:shd w:val="clear" w:color="auto" w:fill="auto"/>
          </w:tcPr>
          <w:p w14:paraId="6475A14F"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755451A3" w14:textId="77777777" w:rsidTr="00A91B18">
        <w:tc>
          <w:tcPr>
            <w:tcW w:w="3964" w:type="dxa"/>
            <w:shd w:val="clear" w:color="auto" w:fill="auto"/>
          </w:tcPr>
          <w:p w14:paraId="794BA0EF"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Многогранники</w:t>
            </w:r>
          </w:p>
        </w:tc>
        <w:tc>
          <w:tcPr>
            <w:tcW w:w="1701" w:type="dxa"/>
            <w:shd w:val="clear" w:color="auto" w:fill="auto"/>
          </w:tcPr>
          <w:p w14:paraId="6569E0FD"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18</w:t>
            </w:r>
          </w:p>
        </w:tc>
        <w:tc>
          <w:tcPr>
            <w:tcW w:w="3906" w:type="dxa"/>
            <w:shd w:val="clear" w:color="auto" w:fill="auto"/>
          </w:tcPr>
          <w:p w14:paraId="29E946F8"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46F84DAC" w14:textId="77777777" w:rsidTr="00A91B18">
        <w:tc>
          <w:tcPr>
            <w:tcW w:w="3964" w:type="dxa"/>
            <w:shd w:val="clear" w:color="auto" w:fill="auto"/>
          </w:tcPr>
          <w:p w14:paraId="3ECCC73C" w14:textId="77777777" w:rsidR="00D0340E" w:rsidRPr="00D0340E" w:rsidRDefault="00D0340E" w:rsidP="00A91B18">
            <w:pPr>
              <w:spacing w:after="0" w:line="360" w:lineRule="auto"/>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Итого</w:t>
            </w:r>
          </w:p>
        </w:tc>
        <w:tc>
          <w:tcPr>
            <w:tcW w:w="1701" w:type="dxa"/>
            <w:shd w:val="clear" w:color="auto" w:fill="auto"/>
          </w:tcPr>
          <w:p w14:paraId="51042DB9"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102</w:t>
            </w:r>
          </w:p>
        </w:tc>
        <w:tc>
          <w:tcPr>
            <w:tcW w:w="3906" w:type="dxa"/>
            <w:shd w:val="clear" w:color="auto" w:fill="auto"/>
          </w:tcPr>
          <w:p w14:paraId="285B05C0"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p>
        </w:tc>
      </w:tr>
    </w:tbl>
    <w:p w14:paraId="3EC89ECB" w14:textId="77777777" w:rsidR="00D0340E" w:rsidRPr="00D0340E" w:rsidRDefault="00D0340E" w:rsidP="00D0340E">
      <w:pPr>
        <w:spacing w:line="240" w:lineRule="auto"/>
        <w:rPr>
          <w:rFonts w:ascii="Times New Roman" w:eastAsia="Times New Roman" w:hAnsi="Times New Roman" w:cs="Times New Roman"/>
          <w:b/>
          <w:bCs/>
          <w:sz w:val="26"/>
          <w:szCs w:val="26"/>
          <w:lang w:val="en-US"/>
        </w:rPr>
      </w:pPr>
    </w:p>
    <w:p w14:paraId="3180AD62" w14:textId="77777777" w:rsidR="00D0340E" w:rsidRPr="00D0340E" w:rsidRDefault="00D0340E" w:rsidP="00D0340E">
      <w:pPr>
        <w:spacing w:line="240" w:lineRule="auto"/>
        <w:jc w:val="center"/>
        <w:rPr>
          <w:rFonts w:ascii="Times New Roman" w:eastAsia="Times New Roman" w:hAnsi="Times New Roman" w:cs="Times New Roman"/>
          <w:b/>
          <w:bCs/>
          <w:sz w:val="26"/>
          <w:szCs w:val="26"/>
        </w:rPr>
      </w:pPr>
      <w:r w:rsidRPr="00D0340E">
        <w:rPr>
          <w:rFonts w:ascii="Times New Roman" w:eastAsia="Times New Roman" w:hAnsi="Times New Roman" w:cs="Times New Roman"/>
          <w:b/>
          <w:bCs/>
          <w:sz w:val="26"/>
          <w:szCs w:val="26"/>
        </w:rPr>
        <w:t>11 класс 3ч/н (2ч/н – первое полугодие, 4 ч/н – второе полугодие)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4"/>
        <w:gridCol w:w="1695"/>
        <w:gridCol w:w="3826"/>
      </w:tblGrid>
      <w:tr w:rsidR="00D0340E" w:rsidRPr="00D0340E" w14:paraId="3C3DEF04" w14:textId="77777777" w:rsidTr="00A91B18">
        <w:tc>
          <w:tcPr>
            <w:tcW w:w="3964" w:type="dxa"/>
            <w:shd w:val="clear" w:color="auto" w:fill="auto"/>
          </w:tcPr>
          <w:p w14:paraId="30886810"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Тема</w:t>
            </w:r>
          </w:p>
        </w:tc>
        <w:tc>
          <w:tcPr>
            <w:tcW w:w="1701" w:type="dxa"/>
            <w:shd w:val="clear" w:color="auto" w:fill="auto"/>
          </w:tcPr>
          <w:p w14:paraId="7C0CF105"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Количество часов</w:t>
            </w:r>
          </w:p>
        </w:tc>
        <w:tc>
          <w:tcPr>
            <w:tcW w:w="3962" w:type="dxa"/>
            <w:shd w:val="clear" w:color="auto" w:fill="auto"/>
          </w:tcPr>
          <w:p w14:paraId="17874A66"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Основные виды деятельности</w:t>
            </w:r>
          </w:p>
        </w:tc>
      </w:tr>
      <w:tr w:rsidR="00D0340E" w:rsidRPr="00D0340E" w14:paraId="3A98C8E9" w14:textId="77777777" w:rsidTr="00A91B18">
        <w:tc>
          <w:tcPr>
            <w:tcW w:w="3964" w:type="dxa"/>
            <w:shd w:val="clear" w:color="auto" w:fill="auto"/>
          </w:tcPr>
          <w:p w14:paraId="2F073CA1"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lastRenderedPageBreak/>
              <w:t>Повторение курса 10 класса</w:t>
            </w:r>
          </w:p>
        </w:tc>
        <w:tc>
          <w:tcPr>
            <w:tcW w:w="1701" w:type="dxa"/>
            <w:shd w:val="clear" w:color="auto" w:fill="auto"/>
          </w:tcPr>
          <w:p w14:paraId="43ADAD9A"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8</w:t>
            </w:r>
          </w:p>
        </w:tc>
        <w:tc>
          <w:tcPr>
            <w:tcW w:w="3962" w:type="dxa"/>
            <w:shd w:val="clear" w:color="auto" w:fill="auto"/>
          </w:tcPr>
          <w:p w14:paraId="78E9C0DD"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4D2043AE" w14:textId="77777777" w:rsidTr="00A91B18">
        <w:tc>
          <w:tcPr>
            <w:tcW w:w="3964" w:type="dxa"/>
            <w:shd w:val="clear" w:color="auto" w:fill="auto"/>
          </w:tcPr>
          <w:p w14:paraId="12605868"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Векторы в пространстве</w:t>
            </w:r>
          </w:p>
        </w:tc>
        <w:tc>
          <w:tcPr>
            <w:tcW w:w="1701" w:type="dxa"/>
            <w:shd w:val="clear" w:color="auto" w:fill="auto"/>
          </w:tcPr>
          <w:p w14:paraId="152C4562"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16</w:t>
            </w:r>
          </w:p>
        </w:tc>
        <w:tc>
          <w:tcPr>
            <w:tcW w:w="3962" w:type="dxa"/>
            <w:shd w:val="clear" w:color="auto" w:fill="auto"/>
          </w:tcPr>
          <w:p w14:paraId="5E6E6B89"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22EA5030" w14:textId="77777777" w:rsidTr="00A91B18">
        <w:tc>
          <w:tcPr>
            <w:tcW w:w="3964" w:type="dxa"/>
            <w:shd w:val="clear" w:color="auto" w:fill="auto"/>
          </w:tcPr>
          <w:p w14:paraId="69D14D0A"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Метод координат в пространстве</w:t>
            </w:r>
          </w:p>
        </w:tc>
        <w:tc>
          <w:tcPr>
            <w:tcW w:w="1701" w:type="dxa"/>
            <w:shd w:val="clear" w:color="auto" w:fill="auto"/>
          </w:tcPr>
          <w:p w14:paraId="1D8568E1"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18</w:t>
            </w:r>
          </w:p>
        </w:tc>
        <w:tc>
          <w:tcPr>
            <w:tcW w:w="3962" w:type="dxa"/>
            <w:shd w:val="clear" w:color="auto" w:fill="auto"/>
          </w:tcPr>
          <w:p w14:paraId="221536F6"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66F3D451" w14:textId="77777777" w:rsidTr="00A91B18">
        <w:tc>
          <w:tcPr>
            <w:tcW w:w="3964" w:type="dxa"/>
            <w:shd w:val="clear" w:color="auto" w:fill="auto"/>
          </w:tcPr>
          <w:p w14:paraId="12130C98"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Круглые тела: цилиндр, конус, усеченный конус</w:t>
            </w:r>
          </w:p>
        </w:tc>
        <w:tc>
          <w:tcPr>
            <w:tcW w:w="1701" w:type="dxa"/>
            <w:shd w:val="clear" w:color="auto" w:fill="auto"/>
          </w:tcPr>
          <w:p w14:paraId="7FD6DDCF"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16</w:t>
            </w:r>
          </w:p>
        </w:tc>
        <w:tc>
          <w:tcPr>
            <w:tcW w:w="3962" w:type="dxa"/>
            <w:shd w:val="clear" w:color="auto" w:fill="auto"/>
          </w:tcPr>
          <w:p w14:paraId="7108500C"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4F5915DF" w14:textId="77777777" w:rsidTr="00A91B18">
        <w:tc>
          <w:tcPr>
            <w:tcW w:w="3964" w:type="dxa"/>
            <w:shd w:val="clear" w:color="auto" w:fill="auto"/>
          </w:tcPr>
          <w:p w14:paraId="33252049"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Сфера и шар</w:t>
            </w:r>
          </w:p>
        </w:tc>
        <w:tc>
          <w:tcPr>
            <w:tcW w:w="1701" w:type="dxa"/>
            <w:shd w:val="clear" w:color="auto" w:fill="auto"/>
          </w:tcPr>
          <w:p w14:paraId="325469D6"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22</w:t>
            </w:r>
          </w:p>
        </w:tc>
        <w:tc>
          <w:tcPr>
            <w:tcW w:w="3962" w:type="dxa"/>
            <w:shd w:val="clear" w:color="auto" w:fill="auto"/>
          </w:tcPr>
          <w:p w14:paraId="6B6CFDFF"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674F8A8D" w14:textId="77777777" w:rsidTr="00A91B18">
        <w:tc>
          <w:tcPr>
            <w:tcW w:w="3964" w:type="dxa"/>
            <w:shd w:val="clear" w:color="auto" w:fill="auto"/>
          </w:tcPr>
          <w:p w14:paraId="27A8FE21"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Тематическое повторение курса</w:t>
            </w:r>
          </w:p>
        </w:tc>
        <w:tc>
          <w:tcPr>
            <w:tcW w:w="1701" w:type="dxa"/>
            <w:shd w:val="clear" w:color="auto" w:fill="auto"/>
          </w:tcPr>
          <w:p w14:paraId="192A03F8"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22</w:t>
            </w:r>
          </w:p>
        </w:tc>
        <w:tc>
          <w:tcPr>
            <w:tcW w:w="3962" w:type="dxa"/>
            <w:shd w:val="clear" w:color="auto" w:fill="auto"/>
          </w:tcPr>
          <w:p w14:paraId="7BE6FB9C"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1095E91E" w14:textId="77777777" w:rsidTr="00A91B18">
        <w:tc>
          <w:tcPr>
            <w:tcW w:w="3964" w:type="dxa"/>
            <w:shd w:val="clear" w:color="auto" w:fill="auto"/>
          </w:tcPr>
          <w:p w14:paraId="71833F3A" w14:textId="77777777" w:rsidR="00D0340E" w:rsidRPr="00D0340E" w:rsidRDefault="00D0340E" w:rsidP="00A91B18">
            <w:pPr>
              <w:spacing w:after="0" w:line="360" w:lineRule="auto"/>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Итого</w:t>
            </w:r>
          </w:p>
        </w:tc>
        <w:tc>
          <w:tcPr>
            <w:tcW w:w="1701" w:type="dxa"/>
            <w:shd w:val="clear" w:color="auto" w:fill="auto"/>
          </w:tcPr>
          <w:p w14:paraId="531D8583"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102</w:t>
            </w:r>
          </w:p>
        </w:tc>
        <w:tc>
          <w:tcPr>
            <w:tcW w:w="3962" w:type="dxa"/>
            <w:shd w:val="clear" w:color="auto" w:fill="auto"/>
          </w:tcPr>
          <w:p w14:paraId="2E97CCBB"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p>
        </w:tc>
      </w:tr>
    </w:tbl>
    <w:p w14:paraId="621CECCD" w14:textId="77777777" w:rsidR="00D0340E" w:rsidRPr="00D0340E" w:rsidRDefault="00D0340E" w:rsidP="00D0340E">
      <w:pPr>
        <w:spacing w:after="0" w:line="240" w:lineRule="auto"/>
        <w:jc w:val="both"/>
        <w:rPr>
          <w:rFonts w:ascii="Times New Roman" w:eastAsia="Times New Roman" w:hAnsi="Times New Roman" w:cs="Times New Roman"/>
          <w:iCs/>
          <w:sz w:val="26"/>
          <w:szCs w:val="26"/>
          <w:lang w:eastAsia="ru-RU"/>
        </w:rPr>
      </w:pPr>
    </w:p>
    <w:p w14:paraId="59160F07" w14:textId="77777777" w:rsidR="00D0340E" w:rsidRPr="00D0340E" w:rsidRDefault="00D0340E" w:rsidP="00D0340E">
      <w:pPr>
        <w:jc w:val="center"/>
        <w:rPr>
          <w:rFonts w:ascii="Times New Roman" w:hAnsi="Times New Roman" w:cs="Times New Roman"/>
          <w:b/>
          <w:sz w:val="26"/>
          <w:szCs w:val="26"/>
        </w:rPr>
      </w:pPr>
      <w:r w:rsidRPr="00D0340E">
        <w:rPr>
          <w:rFonts w:ascii="Times New Roman" w:hAnsi="Times New Roman" w:cs="Times New Roman"/>
          <w:b/>
          <w:sz w:val="26"/>
          <w:szCs w:val="26"/>
        </w:rPr>
        <w:t xml:space="preserve">Тематическое планирование: «Вероятность и статистика </w:t>
      </w:r>
    </w:p>
    <w:p w14:paraId="3E4B7209" w14:textId="77777777" w:rsidR="00D0340E" w:rsidRPr="00D0340E" w:rsidRDefault="00D0340E" w:rsidP="00D0340E">
      <w:pPr>
        <w:jc w:val="center"/>
        <w:rPr>
          <w:rFonts w:ascii="Times New Roman" w:hAnsi="Times New Roman" w:cs="Times New Roman"/>
          <w:b/>
          <w:sz w:val="26"/>
          <w:szCs w:val="26"/>
        </w:rPr>
      </w:pPr>
      <w:r w:rsidRPr="00D0340E">
        <w:rPr>
          <w:rFonts w:ascii="Times New Roman" w:eastAsia="Times New Roman" w:hAnsi="Times New Roman" w:cs="Times New Roman"/>
          <w:b/>
          <w:sz w:val="26"/>
          <w:szCs w:val="26"/>
          <w:lang w:eastAsia="ru-RU"/>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1960"/>
        <w:gridCol w:w="3554"/>
      </w:tblGrid>
      <w:tr w:rsidR="00D0340E" w:rsidRPr="00D0340E" w14:paraId="5EC93DD8" w14:textId="77777777" w:rsidTr="00A91B18">
        <w:tc>
          <w:tcPr>
            <w:tcW w:w="3964" w:type="dxa"/>
            <w:shd w:val="clear" w:color="auto" w:fill="auto"/>
          </w:tcPr>
          <w:p w14:paraId="6F628BB9"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Тема</w:t>
            </w:r>
          </w:p>
        </w:tc>
        <w:tc>
          <w:tcPr>
            <w:tcW w:w="1985" w:type="dxa"/>
            <w:shd w:val="clear" w:color="auto" w:fill="auto"/>
          </w:tcPr>
          <w:p w14:paraId="32972AD9"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Количество часов</w:t>
            </w:r>
          </w:p>
        </w:tc>
        <w:tc>
          <w:tcPr>
            <w:tcW w:w="3678" w:type="dxa"/>
            <w:shd w:val="clear" w:color="auto" w:fill="auto"/>
          </w:tcPr>
          <w:p w14:paraId="6C539D5F"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Основные виды деятельности</w:t>
            </w:r>
          </w:p>
        </w:tc>
      </w:tr>
      <w:tr w:rsidR="00D0340E" w:rsidRPr="00D0340E" w14:paraId="06B324C4" w14:textId="77777777" w:rsidTr="00A91B18">
        <w:tc>
          <w:tcPr>
            <w:tcW w:w="3964" w:type="dxa"/>
            <w:shd w:val="clear" w:color="auto" w:fill="auto"/>
          </w:tcPr>
          <w:p w14:paraId="69567CE1"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Элементы комбинаторики</w:t>
            </w:r>
          </w:p>
        </w:tc>
        <w:tc>
          <w:tcPr>
            <w:tcW w:w="1985" w:type="dxa"/>
            <w:shd w:val="clear" w:color="auto" w:fill="auto"/>
          </w:tcPr>
          <w:p w14:paraId="3601B5C8"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10</w:t>
            </w:r>
          </w:p>
        </w:tc>
        <w:tc>
          <w:tcPr>
            <w:tcW w:w="3678" w:type="dxa"/>
            <w:shd w:val="clear" w:color="auto" w:fill="auto"/>
          </w:tcPr>
          <w:p w14:paraId="7AA77EA9"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B161D96" w14:textId="77777777" w:rsidTr="00A91B18">
        <w:tc>
          <w:tcPr>
            <w:tcW w:w="3964" w:type="dxa"/>
            <w:shd w:val="clear" w:color="auto" w:fill="auto"/>
          </w:tcPr>
          <w:p w14:paraId="219620FD"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 xml:space="preserve">Случайные события </w:t>
            </w:r>
          </w:p>
        </w:tc>
        <w:tc>
          <w:tcPr>
            <w:tcW w:w="1985" w:type="dxa"/>
            <w:shd w:val="clear" w:color="auto" w:fill="auto"/>
          </w:tcPr>
          <w:p w14:paraId="177C3CB7"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16</w:t>
            </w:r>
          </w:p>
        </w:tc>
        <w:tc>
          <w:tcPr>
            <w:tcW w:w="3678" w:type="dxa"/>
            <w:shd w:val="clear" w:color="auto" w:fill="auto"/>
          </w:tcPr>
          <w:p w14:paraId="1431F1CE"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D8F7543" w14:textId="77777777" w:rsidTr="00A91B18">
        <w:tc>
          <w:tcPr>
            <w:tcW w:w="3964" w:type="dxa"/>
            <w:shd w:val="clear" w:color="auto" w:fill="auto"/>
          </w:tcPr>
          <w:p w14:paraId="7A79F4B5"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Случайные величины</w:t>
            </w:r>
          </w:p>
        </w:tc>
        <w:tc>
          <w:tcPr>
            <w:tcW w:w="1985" w:type="dxa"/>
            <w:shd w:val="clear" w:color="auto" w:fill="auto"/>
          </w:tcPr>
          <w:p w14:paraId="33ADAF34"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8</w:t>
            </w:r>
          </w:p>
        </w:tc>
        <w:tc>
          <w:tcPr>
            <w:tcW w:w="3678" w:type="dxa"/>
            <w:shd w:val="clear" w:color="auto" w:fill="auto"/>
          </w:tcPr>
          <w:p w14:paraId="292723A7"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54A3D633" w14:textId="77777777" w:rsidTr="00A91B18">
        <w:tc>
          <w:tcPr>
            <w:tcW w:w="3964" w:type="dxa"/>
            <w:shd w:val="clear" w:color="auto" w:fill="auto"/>
          </w:tcPr>
          <w:p w14:paraId="63928300" w14:textId="77777777" w:rsidR="00D0340E" w:rsidRPr="00D0340E" w:rsidRDefault="00D0340E" w:rsidP="00A91B18">
            <w:pPr>
              <w:spacing w:after="0" w:line="360" w:lineRule="auto"/>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Итого</w:t>
            </w:r>
          </w:p>
        </w:tc>
        <w:tc>
          <w:tcPr>
            <w:tcW w:w="1985" w:type="dxa"/>
            <w:shd w:val="clear" w:color="auto" w:fill="auto"/>
          </w:tcPr>
          <w:p w14:paraId="06B873EA"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34</w:t>
            </w:r>
          </w:p>
        </w:tc>
        <w:tc>
          <w:tcPr>
            <w:tcW w:w="3678" w:type="dxa"/>
            <w:shd w:val="clear" w:color="auto" w:fill="auto"/>
          </w:tcPr>
          <w:p w14:paraId="6D439479"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p>
        </w:tc>
      </w:tr>
    </w:tbl>
    <w:p w14:paraId="2C5D4044" w14:textId="77777777" w:rsidR="00D0340E" w:rsidRPr="00D0340E" w:rsidRDefault="00D0340E" w:rsidP="00D0340E">
      <w:pPr>
        <w:spacing w:after="0" w:line="240" w:lineRule="auto"/>
        <w:jc w:val="center"/>
        <w:rPr>
          <w:rFonts w:ascii="Times New Roman" w:eastAsia="Times New Roman" w:hAnsi="Times New Roman" w:cs="Times New Roman"/>
          <w:b/>
          <w:bCs/>
          <w:sz w:val="26"/>
          <w:szCs w:val="26"/>
          <w:lang w:eastAsia="ru-RU"/>
        </w:rPr>
      </w:pPr>
    </w:p>
    <w:p w14:paraId="3F66431F" w14:textId="77777777" w:rsidR="00D0340E" w:rsidRPr="00D0340E" w:rsidRDefault="00D0340E" w:rsidP="00D0340E">
      <w:pPr>
        <w:spacing w:after="0" w:line="24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 xml:space="preserve">11 класс </w:t>
      </w:r>
    </w:p>
    <w:p w14:paraId="5129D005" w14:textId="77777777" w:rsidR="00D0340E" w:rsidRPr="00D0340E" w:rsidRDefault="00D0340E" w:rsidP="00D0340E">
      <w:pPr>
        <w:spacing w:after="0" w:line="240" w:lineRule="auto"/>
        <w:jc w:val="center"/>
        <w:rPr>
          <w:rFonts w:ascii="Times New Roman" w:eastAsia="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3383"/>
      </w:tblGrid>
      <w:tr w:rsidR="00D0340E" w:rsidRPr="00D0340E" w14:paraId="0DEBB20B" w14:textId="77777777" w:rsidTr="00A91B18">
        <w:tc>
          <w:tcPr>
            <w:tcW w:w="4106" w:type="dxa"/>
            <w:shd w:val="clear" w:color="auto" w:fill="auto"/>
          </w:tcPr>
          <w:p w14:paraId="4C1E4395"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Тема</w:t>
            </w:r>
          </w:p>
        </w:tc>
        <w:tc>
          <w:tcPr>
            <w:tcW w:w="1843" w:type="dxa"/>
            <w:shd w:val="clear" w:color="auto" w:fill="auto"/>
          </w:tcPr>
          <w:p w14:paraId="401376F5"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Количество часов</w:t>
            </w:r>
          </w:p>
        </w:tc>
        <w:tc>
          <w:tcPr>
            <w:tcW w:w="3383" w:type="dxa"/>
          </w:tcPr>
          <w:p w14:paraId="45C767F3"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Calibri" w:hAnsi="Times New Roman" w:cs="Times New Roman"/>
                <w:sz w:val="26"/>
                <w:szCs w:val="26"/>
              </w:rPr>
              <w:t>Основные виды деятельности</w:t>
            </w:r>
          </w:p>
        </w:tc>
      </w:tr>
      <w:tr w:rsidR="00D0340E" w:rsidRPr="00D0340E" w14:paraId="16742795" w14:textId="77777777" w:rsidTr="00A91B18">
        <w:tc>
          <w:tcPr>
            <w:tcW w:w="4106" w:type="dxa"/>
            <w:shd w:val="clear" w:color="auto" w:fill="auto"/>
          </w:tcPr>
          <w:p w14:paraId="2619FE87"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Случайные величины</w:t>
            </w:r>
          </w:p>
        </w:tc>
        <w:tc>
          <w:tcPr>
            <w:tcW w:w="1843" w:type="dxa"/>
            <w:shd w:val="clear" w:color="auto" w:fill="auto"/>
          </w:tcPr>
          <w:p w14:paraId="4E46532A"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10</w:t>
            </w:r>
          </w:p>
        </w:tc>
        <w:tc>
          <w:tcPr>
            <w:tcW w:w="3383" w:type="dxa"/>
          </w:tcPr>
          <w:p w14:paraId="7AF14F17"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4B32E450" w14:textId="77777777" w:rsidTr="00A91B18">
        <w:tc>
          <w:tcPr>
            <w:tcW w:w="4106" w:type="dxa"/>
            <w:shd w:val="clear" w:color="auto" w:fill="auto"/>
          </w:tcPr>
          <w:p w14:paraId="011F4D49"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Элементы статистики</w:t>
            </w:r>
          </w:p>
        </w:tc>
        <w:tc>
          <w:tcPr>
            <w:tcW w:w="1843" w:type="dxa"/>
            <w:shd w:val="clear" w:color="auto" w:fill="auto"/>
          </w:tcPr>
          <w:p w14:paraId="28E487F1"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10</w:t>
            </w:r>
          </w:p>
        </w:tc>
        <w:tc>
          <w:tcPr>
            <w:tcW w:w="3383" w:type="dxa"/>
          </w:tcPr>
          <w:p w14:paraId="623FF8A6"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4C377CA8" w14:textId="77777777" w:rsidTr="00A91B18">
        <w:tc>
          <w:tcPr>
            <w:tcW w:w="4106" w:type="dxa"/>
            <w:shd w:val="clear" w:color="auto" w:fill="auto"/>
          </w:tcPr>
          <w:p w14:paraId="7A6DB7B6" w14:textId="77777777" w:rsidR="00D0340E" w:rsidRPr="00D0340E" w:rsidRDefault="00D0340E" w:rsidP="00A91B18">
            <w:pPr>
              <w:spacing w:after="0" w:line="360" w:lineRule="auto"/>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Повторение</w:t>
            </w:r>
          </w:p>
        </w:tc>
        <w:tc>
          <w:tcPr>
            <w:tcW w:w="1843" w:type="dxa"/>
            <w:shd w:val="clear" w:color="auto" w:fill="auto"/>
          </w:tcPr>
          <w:p w14:paraId="5E2DBB79"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14</w:t>
            </w:r>
          </w:p>
        </w:tc>
        <w:tc>
          <w:tcPr>
            <w:tcW w:w="3383" w:type="dxa"/>
          </w:tcPr>
          <w:p w14:paraId="1B7E02A0" w14:textId="77777777" w:rsidR="00D0340E" w:rsidRPr="00D0340E" w:rsidRDefault="00D0340E" w:rsidP="00A91B18">
            <w:pPr>
              <w:spacing w:after="0" w:line="360" w:lineRule="auto"/>
              <w:jc w:val="center"/>
              <w:rPr>
                <w:rFonts w:ascii="Times New Roman" w:eastAsia="Times New Roman" w:hAnsi="Times New Roman" w:cs="Times New Roman"/>
                <w:bCs/>
                <w:sz w:val="26"/>
                <w:szCs w:val="26"/>
                <w:lang w:eastAsia="ru-RU"/>
              </w:rPr>
            </w:pPr>
            <w:r w:rsidRPr="00D0340E">
              <w:rPr>
                <w:rFonts w:ascii="Times New Roman" w:eastAsia="Times New Roman" w:hAnsi="Times New Roman" w:cs="Times New Roman"/>
                <w:bCs/>
                <w:sz w:val="26"/>
                <w:szCs w:val="26"/>
                <w:lang w:eastAsia="ru-RU"/>
              </w:rPr>
              <w:t>Лекция. Решение задач</w:t>
            </w:r>
          </w:p>
        </w:tc>
      </w:tr>
      <w:tr w:rsidR="00D0340E" w:rsidRPr="00D0340E" w14:paraId="1B0B4031" w14:textId="77777777" w:rsidTr="00A91B18">
        <w:tc>
          <w:tcPr>
            <w:tcW w:w="4106" w:type="dxa"/>
            <w:shd w:val="clear" w:color="auto" w:fill="auto"/>
          </w:tcPr>
          <w:p w14:paraId="07B60C48" w14:textId="77777777" w:rsidR="00D0340E" w:rsidRPr="00D0340E" w:rsidRDefault="00D0340E" w:rsidP="00A91B18">
            <w:pPr>
              <w:spacing w:after="0" w:line="360" w:lineRule="auto"/>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Итого</w:t>
            </w:r>
          </w:p>
        </w:tc>
        <w:tc>
          <w:tcPr>
            <w:tcW w:w="1843" w:type="dxa"/>
            <w:shd w:val="clear" w:color="auto" w:fill="auto"/>
          </w:tcPr>
          <w:p w14:paraId="6E01D210"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r w:rsidRPr="00D0340E">
              <w:rPr>
                <w:rFonts w:ascii="Times New Roman" w:eastAsia="Times New Roman" w:hAnsi="Times New Roman" w:cs="Times New Roman"/>
                <w:b/>
                <w:bCs/>
                <w:sz w:val="26"/>
                <w:szCs w:val="26"/>
                <w:lang w:eastAsia="ru-RU"/>
              </w:rPr>
              <w:t>34</w:t>
            </w:r>
          </w:p>
        </w:tc>
        <w:tc>
          <w:tcPr>
            <w:tcW w:w="3383" w:type="dxa"/>
          </w:tcPr>
          <w:p w14:paraId="56E49A96" w14:textId="77777777" w:rsidR="00D0340E" w:rsidRPr="00D0340E" w:rsidRDefault="00D0340E" w:rsidP="00A91B18">
            <w:pPr>
              <w:spacing w:after="0" w:line="360" w:lineRule="auto"/>
              <w:jc w:val="center"/>
              <w:rPr>
                <w:rFonts w:ascii="Times New Roman" w:eastAsia="Times New Roman" w:hAnsi="Times New Roman" w:cs="Times New Roman"/>
                <w:b/>
                <w:bCs/>
                <w:sz w:val="26"/>
                <w:szCs w:val="26"/>
                <w:lang w:eastAsia="ru-RU"/>
              </w:rPr>
            </w:pPr>
          </w:p>
        </w:tc>
      </w:tr>
    </w:tbl>
    <w:p w14:paraId="19AA4728"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p>
    <w:p w14:paraId="0AB56A90"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6CC5D3FA"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xml:space="preserve">— опыт дел, направленных на заботу о своей семье, родных и близких; </w:t>
      </w:r>
    </w:p>
    <w:p w14:paraId="7C620A77"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трудовой опыт, опыт участия в производственной практике;</w:t>
      </w:r>
    </w:p>
    <w:p w14:paraId="58385FC1"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5BE57F1"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опыт природоохранных дел;</w:t>
      </w:r>
    </w:p>
    <w:p w14:paraId="72407072"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lastRenderedPageBreak/>
        <w:t>— опыт разрешения возникающих конфликтных ситуаций в школе, дома или на улице;</w:t>
      </w:r>
    </w:p>
    <w:p w14:paraId="2D26B296"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опыт самостоятельного приобретения новых знаний, проведения научных исследований, опыт проектной деятельности;</w:t>
      </w:r>
    </w:p>
    <w:p w14:paraId="409DF0FF"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06332B93"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xml:space="preserve">— опыт ведения здорового образа жизни и заботы о здоровье других людей; </w:t>
      </w:r>
    </w:p>
    <w:p w14:paraId="741B5E12"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опыт оказания помощи окружающим, заботы о малышах или пожилых людях, волонтерский опыт;</w:t>
      </w:r>
    </w:p>
    <w:p w14:paraId="58F4D72B"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опыт самопознания и самоанализа, опыт социально приемлемого самовыражения и самореализации.</w:t>
      </w:r>
    </w:p>
    <w:p w14:paraId="43EF6590" w14:textId="77777777" w:rsidR="00D0340E" w:rsidRPr="00D0340E" w:rsidRDefault="00D0340E" w:rsidP="00D0340E">
      <w:pPr>
        <w:spacing w:after="0" w:line="240" w:lineRule="auto"/>
        <w:ind w:firstLine="567"/>
        <w:jc w:val="both"/>
        <w:rPr>
          <w:rFonts w:ascii="Times New Roman" w:eastAsia="Times New Roman" w:hAnsi="Times New Roman" w:cs="Times New Roman"/>
          <w:iCs/>
          <w:sz w:val="26"/>
          <w:szCs w:val="26"/>
          <w:lang w:eastAsia="ru-RU"/>
        </w:rPr>
      </w:pPr>
      <w:r w:rsidRPr="00D0340E">
        <w:rPr>
          <w:rFonts w:ascii="Times New Roman" w:eastAsia="Times New Roman" w:hAnsi="Times New Roman" w:cs="Times New Roman"/>
          <w:iCs/>
          <w:sz w:val="26"/>
          <w:szCs w:val="26"/>
          <w:lang w:eastAsia="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0B6FF0D7" w14:textId="77777777" w:rsidR="00D0340E" w:rsidRDefault="00D0340E" w:rsidP="00D0340E">
      <w:pPr>
        <w:jc w:val="center"/>
        <w:rPr>
          <w:rFonts w:ascii="Times New Roman" w:eastAsia="Times New Roman" w:hAnsi="Times New Roman" w:cs="Times New Roman"/>
          <w:b/>
          <w:bCs/>
          <w:sz w:val="26"/>
          <w:szCs w:val="26"/>
        </w:rPr>
      </w:pPr>
    </w:p>
    <w:p w14:paraId="2ECCF318" w14:textId="11F552A3" w:rsidR="00D0340E" w:rsidRPr="00D0340E" w:rsidRDefault="00D0340E" w:rsidP="00D0340E">
      <w:pPr>
        <w:ind w:firstLine="567"/>
        <w:rPr>
          <w:rFonts w:ascii="Times New Roman" w:eastAsia="Times New Roman" w:hAnsi="Times New Roman" w:cs="Times New Roman"/>
          <w:b/>
          <w:bCs/>
          <w:sz w:val="26"/>
          <w:szCs w:val="26"/>
        </w:rPr>
      </w:pPr>
      <w:r w:rsidRPr="00D0340E">
        <w:rPr>
          <w:rFonts w:ascii="Times New Roman" w:eastAsia="Times New Roman" w:hAnsi="Times New Roman" w:cs="Times New Roman"/>
          <w:b/>
          <w:bCs/>
          <w:sz w:val="26"/>
          <w:szCs w:val="26"/>
        </w:rPr>
        <w:t>Дополнительные материалы</w:t>
      </w:r>
    </w:p>
    <w:p w14:paraId="07969E5D" w14:textId="30C5521B" w:rsidR="00D0340E" w:rsidRPr="00D0340E" w:rsidRDefault="00D0340E" w:rsidP="00D0340E">
      <w:pPr>
        <w:spacing w:after="0" w:line="360" w:lineRule="auto"/>
        <w:rPr>
          <w:rFonts w:ascii="Times New Roman" w:eastAsia="Times New Roman" w:hAnsi="Times New Roman" w:cs="Times New Roman"/>
          <w:b/>
          <w:kern w:val="2"/>
          <w:sz w:val="26"/>
          <w:szCs w:val="26"/>
          <w:lang w:eastAsia="ru-RU"/>
        </w:rPr>
      </w:pPr>
      <w:r w:rsidRPr="00D0340E">
        <w:rPr>
          <w:rFonts w:ascii="Times New Roman" w:eastAsia="Times New Roman" w:hAnsi="Times New Roman" w:cs="Times New Roman"/>
          <w:b/>
          <w:sz w:val="26"/>
          <w:szCs w:val="26"/>
          <w:lang w:eastAsia="ru-RU"/>
        </w:rPr>
        <w:t>Описание</w:t>
      </w:r>
      <w:r w:rsidRPr="00D0340E">
        <w:rPr>
          <w:rFonts w:ascii="Times New Roman" w:eastAsia="Times New Roman" w:hAnsi="Times New Roman" w:cs="Times New Roman"/>
          <w:b/>
          <w:kern w:val="2"/>
          <w:sz w:val="26"/>
          <w:szCs w:val="26"/>
          <w:lang w:eastAsia="ru-RU"/>
        </w:rPr>
        <w:t xml:space="preserve"> учебно-методического и материально-технического обеспечения образовательного процесса</w:t>
      </w:r>
      <w:r>
        <w:rPr>
          <w:rFonts w:ascii="Times New Roman" w:eastAsia="Times New Roman" w:hAnsi="Times New Roman" w:cs="Times New Roman"/>
          <w:b/>
          <w:kern w:val="2"/>
          <w:sz w:val="26"/>
          <w:szCs w:val="26"/>
          <w:lang w:eastAsia="ru-RU"/>
        </w:rPr>
        <w:t>:</w:t>
      </w:r>
    </w:p>
    <w:p w14:paraId="7103AAD6" w14:textId="77777777" w:rsidR="00D0340E" w:rsidRPr="00D0340E" w:rsidRDefault="00D0340E" w:rsidP="00D0340E">
      <w:pPr>
        <w:pStyle w:val="a7"/>
        <w:numPr>
          <w:ilvl w:val="0"/>
          <w:numId w:val="32"/>
        </w:numPr>
        <w:spacing w:after="200" w:line="276" w:lineRule="auto"/>
        <w:rPr>
          <w:rFonts w:ascii="Times New Roman" w:hAnsi="Times New Roman" w:cs="Times New Roman"/>
          <w:sz w:val="26"/>
          <w:szCs w:val="26"/>
        </w:rPr>
      </w:pPr>
      <w:r w:rsidRPr="00D0340E">
        <w:rPr>
          <w:rFonts w:ascii="Times New Roman" w:hAnsi="Times New Roman" w:cs="Times New Roman"/>
          <w:sz w:val="26"/>
          <w:szCs w:val="26"/>
        </w:rPr>
        <w:t xml:space="preserve">Мерзляк А.Г., </w:t>
      </w:r>
      <w:proofErr w:type="spellStart"/>
      <w:r w:rsidRPr="00D0340E">
        <w:rPr>
          <w:rFonts w:ascii="Times New Roman" w:hAnsi="Times New Roman" w:cs="Times New Roman"/>
          <w:sz w:val="26"/>
          <w:szCs w:val="26"/>
        </w:rPr>
        <w:t>Номировский</w:t>
      </w:r>
      <w:proofErr w:type="spellEnd"/>
      <w:r w:rsidRPr="00D0340E">
        <w:rPr>
          <w:rFonts w:ascii="Times New Roman" w:hAnsi="Times New Roman" w:cs="Times New Roman"/>
          <w:sz w:val="26"/>
          <w:szCs w:val="26"/>
        </w:rPr>
        <w:t xml:space="preserve"> Д.А., Поляков В.М., Математика. Алгебра и начала математического анализа 10 класс (базовый и углубленный уровень)</w:t>
      </w:r>
    </w:p>
    <w:p w14:paraId="34BDD9CA" w14:textId="77777777" w:rsidR="00D0340E" w:rsidRPr="00D0340E" w:rsidRDefault="00D0340E" w:rsidP="00D0340E">
      <w:pPr>
        <w:pStyle w:val="a7"/>
        <w:numPr>
          <w:ilvl w:val="0"/>
          <w:numId w:val="32"/>
        </w:numPr>
        <w:spacing w:after="200" w:line="276" w:lineRule="auto"/>
        <w:rPr>
          <w:rFonts w:ascii="Times New Roman" w:hAnsi="Times New Roman" w:cs="Times New Roman"/>
          <w:sz w:val="26"/>
          <w:szCs w:val="26"/>
        </w:rPr>
      </w:pPr>
      <w:r w:rsidRPr="00D0340E">
        <w:rPr>
          <w:rFonts w:ascii="Times New Roman" w:hAnsi="Times New Roman" w:cs="Times New Roman"/>
          <w:sz w:val="26"/>
          <w:szCs w:val="26"/>
        </w:rPr>
        <w:t xml:space="preserve">Мерзляк А.Г., </w:t>
      </w:r>
      <w:proofErr w:type="spellStart"/>
      <w:r w:rsidRPr="00D0340E">
        <w:rPr>
          <w:rFonts w:ascii="Times New Roman" w:hAnsi="Times New Roman" w:cs="Times New Roman"/>
          <w:sz w:val="26"/>
          <w:szCs w:val="26"/>
        </w:rPr>
        <w:t>Номировский</w:t>
      </w:r>
      <w:proofErr w:type="spellEnd"/>
      <w:r w:rsidRPr="00D0340E">
        <w:rPr>
          <w:rFonts w:ascii="Times New Roman" w:hAnsi="Times New Roman" w:cs="Times New Roman"/>
          <w:sz w:val="26"/>
          <w:szCs w:val="26"/>
        </w:rPr>
        <w:t xml:space="preserve"> Д.А., Поляков В.М., Математика. Алгебра и начала математического анализа 11 класс (базовый и углубленный уровень)</w:t>
      </w:r>
    </w:p>
    <w:p w14:paraId="7258F292" w14:textId="77777777" w:rsidR="00D0340E" w:rsidRPr="00D0340E" w:rsidRDefault="00D0340E" w:rsidP="00D0340E">
      <w:pPr>
        <w:pStyle w:val="a7"/>
        <w:numPr>
          <w:ilvl w:val="0"/>
          <w:numId w:val="32"/>
        </w:numPr>
        <w:spacing w:after="200" w:line="276" w:lineRule="auto"/>
        <w:rPr>
          <w:rFonts w:ascii="Times New Roman" w:hAnsi="Times New Roman" w:cs="Times New Roman"/>
          <w:sz w:val="26"/>
          <w:szCs w:val="26"/>
        </w:rPr>
      </w:pPr>
      <w:r w:rsidRPr="00D0340E">
        <w:rPr>
          <w:rFonts w:ascii="Times New Roman" w:hAnsi="Times New Roman" w:cs="Times New Roman"/>
          <w:sz w:val="26"/>
          <w:szCs w:val="26"/>
        </w:rPr>
        <w:t xml:space="preserve">Мерзляк А.Г., </w:t>
      </w:r>
      <w:proofErr w:type="spellStart"/>
      <w:r w:rsidRPr="00D0340E">
        <w:rPr>
          <w:rFonts w:ascii="Times New Roman" w:hAnsi="Times New Roman" w:cs="Times New Roman"/>
          <w:sz w:val="26"/>
          <w:szCs w:val="26"/>
        </w:rPr>
        <w:t>Номировский</w:t>
      </w:r>
      <w:proofErr w:type="spellEnd"/>
      <w:r w:rsidRPr="00D0340E">
        <w:rPr>
          <w:rFonts w:ascii="Times New Roman" w:hAnsi="Times New Roman" w:cs="Times New Roman"/>
          <w:sz w:val="26"/>
          <w:szCs w:val="26"/>
        </w:rPr>
        <w:t xml:space="preserve"> Д.А., Поляков В.М., Математика. Геометрия 10 (базовый и углубленный уровень)</w:t>
      </w:r>
    </w:p>
    <w:p w14:paraId="595EC339" w14:textId="77777777" w:rsidR="00D0340E" w:rsidRPr="00D0340E" w:rsidRDefault="00D0340E" w:rsidP="00D0340E">
      <w:pPr>
        <w:pStyle w:val="a7"/>
        <w:numPr>
          <w:ilvl w:val="0"/>
          <w:numId w:val="32"/>
        </w:numPr>
        <w:spacing w:after="200" w:line="276" w:lineRule="auto"/>
        <w:rPr>
          <w:rFonts w:ascii="Times New Roman" w:hAnsi="Times New Roman" w:cs="Times New Roman"/>
          <w:sz w:val="26"/>
          <w:szCs w:val="26"/>
        </w:rPr>
      </w:pPr>
      <w:r w:rsidRPr="00D0340E">
        <w:rPr>
          <w:rFonts w:ascii="Times New Roman" w:hAnsi="Times New Roman" w:cs="Times New Roman"/>
          <w:sz w:val="26"/>
          <w:szCs w:val="26"/>
        </w:rPr>
        <w:t xml:space="preserve">Мерзляк А.Г., </w:t>
      </w:r>
      <w:proofErr w:type="spellStart"/>
      <w:r w:rsidRPr="00D0340E">
        <w:rPr>
          <w:rFonts w:ascii="Times New Roman" w:hAnsi="Times New Roman" w:cs="Times New Roman"/>
          <w:sz w:val="26"/>
          <w:szCs w:val="26"/>
        </w:rPr>
        <w:t>Номировский</w:t>
      </w:r>
      <w:proofErr w:type="spellEnd"/>
      <w:r w:rsidRPr="00D0340E">
        <w:rPr>
          <w:rFonts w:ascii="Times New Roman" w:hAnsi="Times New Roman" w:cs="Times New Roman"/>
          <w:sz w:val="26"/>
          <w:szCs w:val="26"/>
        </w:rPr>
        <w:t xml:space="preserve"> Д.А., Поляков В.М., Математика. Геометрия 11 (базовый и углубленный уровень)</w:t>
      </w:r>
    </w:p>
    <w:p w14:paraId="23744909" w14:textId="77777777" w:rsidR="00D0340E" w:rsidRPr="00D0340E" w:rsidRDefault="00D0340E" w:rsidP="00D0340E">
      <w:pPr>
        <w:pStyle w:val="a7"/>
        <w:numPr>
          <w:ilvl w:val="0"/>
          <w:numId w:val="32"/>
        </w:numPr>
        <w:spacing w:after="200" w:line="276" w:lineRule="auto"/>
        <w:rPr>
          <w:rFonts w:ascii="Times New Roman" w:hAnsi="Times New Roman" w:cs="Times New Roman"/>
          <w:sz w:val="26"/>
          <w:szCs w:val="26"/>
        </w:rPr>
      </w:pPr>
      <w:r w:rsidRPr="00D0340E">
        <w:rPr>
          <w:rFonts w:ascii="Times New Roman" w:hAnsi="Times New Roman" w:cs="Times New Roman"/>
          <w:sz w:val="26"/>
          <w:szCs w:val="26"/>
        </w:rPr>
        <w:t xml:space="preserve">М.Я. </w:t>
      </w:r>
      <w:proofErr w:type="spellStart"/>
      <w:r w:rsidRPr="00D0340E">
        <w:rPr>
          <w:rFonts w:ascii="Times New Roman" w:hAnsi="Times New Roman" w:cs="Times New Roman"/>
          <w:sz w:val="26"/>
          <w:szCs w:val="26"/>
        </w:rPr>
        <w:t>Пратусевич</w:t>
      </w:r>
      <w:proofErr w:type="spellEnd"/>
      <w:r w:rsidRPr="00D0340E">
        <w:rPr>
          <w:rFonts w:ascii="Times New Roman" w:hAnsi="Times New Roman" w:cs="Times New Roman"/>
          <w:sz w:val="26"/>
          <w:szCs w:val="26"/>
        </w:rPr>
        <w:t xml:space="preserve">, </w:t>
      </w:r>
      <w:proofErr w:type="spellStart"/>
      <w:r w:rsidRPr="00D0340E">
        <w:rPr>
          <w:rFonts w:ascii="Times New Roman" w:hAnsi="Times New Roman" w:cs="Times New Roman"/>
          <w:sz w:val="26"/>
          <w:szCs w:val="26"/>
        </w:rPr>
        <w:t>К.М.Столбов</w:t>
      </w:r>
      <w:proofErr w:type="spellEnd"/>
      <w:r w:rsidRPr="00D0340E">
        <w:rPr>
          <w:rFonts w:ascii="Times New Roman" w:hAnsi="Times New Roman" w:cs="Times New Roman"/>
          <w:sz w:val="26"/>
          <w:szCs w:val="26"/>
        </w:rPr>
        <w:t xml:space="preserve">, А.Н. Головин. </w:t>
      </w:r>
      <w:proofErr w:type="gramStart"/>
      <w:r w:rsidRPr="00D0340E">
        <w:rPr>
          <w:rFonts w:ascii="Times New Roman" w:hAnsi="Times New Roman" w:cs="Times New Roman"/>
          <w:sz w:val="26"/>
          <w:szCs w:val="26"/>
        </w:rPr>
        <w:t>Алгебра  и</w:t>
      </w:r>
      <w:proofErr w:type="gramEnd"/>
      <w:r w:rsidRPr="00D0340E">
        <w:rPr>
          <w:rFonts w:ascii="Times New Roman" w:hAnsi="Times New Roman" w:cs="Times New Roman"/>
          <w:sz w:val="26"/>
          <w:szCs w:val="26"/>
        </w:rPr>
        <w:t xml:space="preserve"> начала математического анализа. Учебник. Углубленный уровень. 10 класс.</w:t>
      </w:r>
    </w:p>
    <w:p w14:paraId="3F22A441" w14:textId="77777777" w:rsidR="00D0340E" w:rsidRPr="00D0340E" w:rsidRDefault="00D0340E" w:rsidP="00D0340E">
      <w:pPr>
        <w:pStyle w:val="a7"/>
        <w:numPr>
          <w:ilvl w:val="0"/>
          <w:numId w:val="32"/>
        </w:numPr>
        <w:spacing w:after="200" w:line="276" w:lineRule="auto"/>
        <w:rPr>
          <w:rFonts w:ascii="Times New Roman" w:hAnsi="Times New Roman" w:cs="Times New Roman"/>
          <w:sz w:val="26"/>
          <w:szCs w:val="26"/>
        </w:rPr>
      </w:pPr>
      <w:r w:rsidRPr="00D0340E">
        <w:rPr>
          <w:rFonts w:ascii="Times New Roman" w:hAnsi="Times New Roman" w:cs="Times New Roman"/>
          <w:sz w:val="26"/>
          <w:szCs w:val="26"/>
        </w:rPr>
        <w:t xml:space="preserve">М.Я. </w:t>
      </w:r>
      <w:proofErr w:type="spellStart"/>
      <w:r w:rsidRPr="00D0340E">
        <w:rPr>
          <w:rFonts w:ascii="Times New Roman" w:hAnsi="Times New Roman" w:cs="Times New Roman"/>
          <w:sz w:val="26"/>
          <w:szCs w:val="26"/>
        </w:rPr>
        <w:t>Пратусевич</w:t>
      </w:r>
      <w:proofErr w:type="spellEnd"/>
      <w:r w:rsidRPr="00D0340E">
        <w:rPr>
          <w:rFonts w:ascii="Times New Roman" w:hAnsi="Times New Roman" w:cs="Times New Roman"/>
          <w:sz w:val="26"/>
          <w:szCs w:val="26"/>
        </w:rPr>
        <w:t xml:space="preserve">, </w:t>
      </w:r>
      <w:proofErr w:type="spellStart"/>
      <w:r w:rsidRPr="00D0340E">
        <w:rPr>
          <w:rFonts w:ascii="Times New Roman" w:hAnsi="Times New Roman" w:cs="Times New Roman"/>
          <w:sz w:val="26"/>
          <w:szCs w:val="26"/>
        </w:rPr>
        <w:t>К.М.Столбов</w:t>
      </w:r>
      <w:proofErr w:type="spellEnd"/>
      <w:r w:rsidRPr="00D0340E">
        <w:rPr>
          <w:rFonts w:ascii="Times New Roman" w:hAnsi="Times New Roman" w:cs="Times New Roman"/>
          <w:sz w:val="26"/>
          <w:szCs w:val="26"/>
        </w:rPr>
        <w:t xml:space="preserve">, А.Н. Головин. </w:t>
      </w:r>
      <w:proofErr w:type="gramStart"/>
      <w:r w:rsidRPr="00D0340E">
        <w:rPr>
          <w:rFonts w:ascii="Times New Roman" w:hAnsi="Times New Roman" w:cs="Times New Roman"/>
          <w:sz w:val="26"/>
          <w:szCs w:val="26"/>
        </w:rPr>
        <w:t>Алгебра  и</w:t>
      </w:r>
      <w:proofErr w:type="gramEnd"/>
      <w:r w:rsidRPr="00D0340E">
        <w:rPr>
          <w:rFonts w:ascii="Times New Roman" w:hAnsi="Times New Roman" w:cs="Times New Roman"/>
          <w:sz w:val="26"/>
          <w:szCs w:val="26"/>
        </w:rPr>
        <w:t xml:space="preserve"> начала математического анализа. Учебник. Углубленный уровень. 11 класс.</w:t>
      </w:r>
    </w:p>
    <w:p w14:paraId="2F041E1E" w14:textId="77777777" w:rsidR="00D0340E" w:rsidRPr="00E63616" w:rsidRDefault="00D0340E" w:rsidP="00D0340E">
      <w:pPr>
        <w:pStyle w:val="a7"/>
        <w:rPr>
          <w:rFonts w:eastAsia="Times New Roman" w:cstheme="minorHAnsi"/>
          <w:sz w:val="28"/>
          <w:szCs w:val="28"/>
          <w:lang w:eastAsia="ru-RU"/>
        </w:rPr>
      </w:pPr>
    </w:p>
    <w:p w14:paraId="4C0429D5" w14:textId="77777777" w:rsidR="00D0340E" w:rsidRPr="008C4190" w:rsidRDefault="00D0340E" w:rsidP="00D0340E">
      <w:pPr>
        <w:pStyle w:val="a7"/>
        <w:rPr>
          <w:rFonts w:eastAsia="Times New Roman" w:cstheme="minorHAnsi"/>
          <w:sz w:val="28"/>
          <w:szCs w:val="28"/>
          <w:lang w:eastAsia="ru-RU"/>
        </w:rPr>
      </w:pPr>
    </w:p>
    <w:p w14:paraId="689839D1" w14:textId="77777777" w:rsidR="00EA7814" w:rsidRPr="00A24D49" w:rsidRDefault="00EA7814" w:rsidP="00A24D49">
      <w:pPr>
        <w:tabs>
          <w:tab w:val="left" w:pos="851"/>
        </w:tabs>
        <w:rPr>
          <w:sz w:val="26"/>
          <w:szCs w:val="26"/>
        </w:rPr>
      </w:pPr>
    </w:p>
    <w:sectPr w:rsidR="00EA7814" w:rsidRPr="00A24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65125F"/>
    <w:multiLevelType w:val="multilevel"/>
    <w:tmpl w:val="DC22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FC17CA"/>
    <w:multiLevelType w:val="hybridMultilevel"/>
    <w:tmpl w:val="F0C415AE"/>
    <w:lvl w:ilvl="0" w:tplc="D954E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2B3D18"/>
    <w:multiLevelType w:val="hybridMultilevel"/>
    <w:tmpl w:val="836C3E56"/>
    <w:lvl w:ilvl="0" w:tplc="EF82C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95E261E"/>
    <w:multiLevelType w:val="hybridMultilevel"/>
    <w:tmpl w:val="836C3E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083A73"/>
    <w:multiLevelType w:val="hybridMultilevel"/>
    <w:tmpl w:val="BCCE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
  </w:num>
  <w:num w:numId="3">
    <w:abstractNumId w:val="21"/>
  </w:num>
  <w:num w:numId="4">
    <w:abstractNumId w:val="8"/>
  </w:num>
  <w:num w:numId="5">
    <w:abstractNumId w:val="26"/>
  </w:num>
  <w:num w:numId="6">
    <w:abstractNumId w:val="9"/>
  </w:num>
  <w:num w:numId="7">
    <w:abstractNumId w:val="35"/>
  </w:num>
  <w:num w:numId="8">
    <w:abstractNumId w:val="27"/>
  </w:num>
  <w:num w:numId="9">
    <w:abstractNumId w:val="24"/>
  </w:num>
  <w:num w:numId="10">
    <w:abstractNumId w:val="33"/>
  </w:num>
  <w:num w:numId="11">
    <w:abstractNumId w:val="11"/>
  </w:num>
  <w:num w:numId="12">
    <w:abstractNumId w:val="19"/>
  </w:num>
  <w:num w:numId="13">
    <w:abstractNumId w:val="37"/>
  </w:num>
  <w:num w:numId="14">
    <w:abstractNumId w:val="5"/>
  </w:num>
  <w:num w:numId="15">
    <w:abstractNumId w:val="4"/>
  </w:num>
  <w:num w:numId="16">
    <w:abstractNumId w:val="14"/>
  </w:num>
  <w:num w:numId="17">
    <w:abstractNumId w:val="31"/>
  </w:num>
  <w:num w:numId="18">
    <w:abstractNumId w:val="32"/>
  </w:num>
  <w:num w:numId="19">
    <w:abstractNumId w:val="36"/>
  </w:num>
  <w:num w:numId="20">
    <w:abstractNumId w:val="18"/>
  </w:num>
  <w:num w:numId="21">
    <w:abstractNumId w:val="16"/>
  </w:num>
  <w:num w:numId="22">
    <w:abstractNumId w:val="17"/>
  </w:num>
  <w:num w:numId="23">
    <w:abstractNumId w:val="0"/>
  </w:num>
  <w:num w:numId="24">
    <w:abstractNumId w:val="10"/>
  </w:num>
  <w:num w:numId="25">
    <w:abstractNumId w:val="12"/>
  </w:num>
  <w:num w:numId="26">
    <w:abstractNumId w:val="7"/>
  </w:num>
  <w:num w:numId="27">
    <w:abstractNumId w:val="13"/>
  </w:num>
  <w:num w:numId="28">
    <w:abstractNumId w:val="23"/>
  </w:num>
  <w:num w:numId="29">
    <w:abstractNumId w:val="25"/>
  </w:num>
  <w:num w:numId="30">
    <w:abstractNumId w:val="6"/>
  </w:num>
  <w:num w:numId="31">
    <w:abstractNumId w:val="22"/>
  </w:num>
  <w:num w:numId="32">
    <w:abstractNumId w:val="34"/>
  </w:num>
  <w:num w:numId="33">
    <w:abstractNumId w:val="29"/>
  </w:num>
  <w:num w:numId="34">
    <w:abstractNumId w:val="1"/>
  </w:num>
  <w:num w:numId="35">
    <w:abstractNumId w:val="30"/>
  </w:num>
  <w:num w:numId="36">
    <w:abstractNumId w:val="20"/>
  </w:num>
  <w:num w:numId="37">
    <w:abstractNumId w:val="28"/>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532E"/>
    <w:rsid w:val="000C7207"/>
    <w:rsid w:val="001851AF"/>
    <w:rsid w:val="00185C52"/>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9D4A75"/>
    <w:rsid w:val="00A03F7D"/>
    <w:rsid w:val="00A24D49"/>
    <w:rsid w:val="00A31743"/>
    <w:rsid w:val="00B17CD8"/>
    <w:rsid w:val="00B26A95"/>
    <w:rsid w:val="00B77C72"/>
    <w:rsid w:val="00C50905"/>
    <w:rsid w:val="00C914D3"/>
    <w:rsid w:val="00D0340E"/>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4938</Words>
  <Characters>28148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3</cp:revision>
  <dcterms:created xsi:type="dcterms:W3CDTF">2023-05-10T22:04:00Z</dcterms:created>
  <dcterms:modified xsi:type="dcterms:W3CDTF">2023-05-11T10:53:00Z</dcterms:modified>
</cp:coreProperties>
</file>