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35BFCDF3"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D66A15">
              <w:rPr>
                <w:rFonts w:ascii="Times New Roman" w:hAnsi="Times New Roman" w:cs="Times New Roman"/>
                <w:b/>
                <w:sz w:val="26"/>
                <w:szCs w:val="26"/>
              </w:rPr>
              <w:t>526</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20E14BEF"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D66A15">
        <w:rPr>
          <w:rFonts w:ascii="Times New Roman" w:hAnsi="Times New Roman" w:cs="Times New Roman"/>
          <w:bCs/>
          <w:sz w:val="26"/>
          <w:szCs w:val="26"/>
        </w:rPr>
        <w:t>Психология</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3BF44D8F" w:rsidR="0076504A" w:rsidRPr="003A1261" w:rsidRDefault="00D66A15" w:rsidP="0076504A">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Батюк</w:t>
      </w:r>
      <w:proofErr w:type="spellEnd"/>
      <w:r>
        <w:rPr>
          <w:rFonts w:ascii="Times New Roman" w:hAnsi="Times New Roman" w:cs="Times New Roman"/>
          <w:sz w:val="26"/>
          <w:szCs w:val="26"/>
        </w:rPr>
        <w:t xml:space="preserve"> Н.С</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DEBF6F6" w14:textId="77777777" w:rsidR="00D66A15" w:rsidRPr="00D66A15" w:rsidRDefault="00D66A15" w:rsidP="00D66A15">
      <w:pPr>
        <w:pStyle w:val="1"/>
        <w:keepLines/>
        <w:numPr>
          <w:ilvl w:val="0"/>
          <w:numId w:val="46"/>
        </w:numPr>
        <w:spacing w:before="480" w:after="120"/>
        <w:jc w:val="left"/>
        <w:rPr>
          <w:sz w:val="26"/>
          <w:szCs w:val="26"/>
        </w:rPr>
      </w:pPr>
      <w:bookmarkStart w:id="0" w:name="_Toc131773611"/>
      <w:r w:rsidRPr="00D66A15">
        <w:rPr>
          <w:sz w:val="26"/>
          <w:szCs w:val="26"/>
        </w:rPr>
        <w:lastRenderedPageBreak/>
        <w:t>Планируемые результаты освоения учебного предмета «Психология»</w:t>
      </w:r>
      <w:bookmarkEnd w:id="0"/>
    </w:p>
    <w:p w14:paraId="02A1DAF7" w14:textId="77777777"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t xml:space="preserve">Освоение учебного предмета «Психология» предполагает достижение личностных, </w:t>
      </w:r>
      <w:proofErr w:type="spellStart"/>
      <w:r w:rsidRPr="00D66A15">
        <w:rPr>
          <w:rFonts w:ascii="Times New Roman" w:hAnsi="Times New Roman" w:cs="Times New Roman"/>
          <w:sz w:val="26"/>
          <w:szCs w:val="26"/>
        </w:rPr>
        <w:t>метапредметных</w:t>
      </w:r>
      <w:proofErr w:type="spellEnd"/>
      <w:r w:rsidRPr="00D66A15">
        <w:rPr>
          <w:rFonts w:ascii="Times New Roman" w:hAnsi="Times New Roman" w:cs="Times New Roman"/>
          <w:sz w:val="26"/>
          <w:szCs w:val="26"/>
        </w:rPr>
        <w:t xml:space="preserve"> и предметных результатов.</w:t>
      </w:r>
    </w:p>
    <w:p w14:paraId="13F5352E" w14:textId="77777777" w:rsidR="00D66A15" w:rsidRPr="00D66A15" w:rsidRDefault="00D66A15" w:rsidP="00D66A15">
      <w:pPr>
        <w:pStyle w:val="2"/>
        <w:jc w:val="left"/>
        <w:rPr>
          <w:sz w:val="26"/>
          <w:szCs w:val="26"/>
        </w:rPr>
      </w:pPr>
      <w:bookmarkStart w:id="1" w:name="_Toc131773612"/>
      <w:r w:rsidRPr="00D66A15">
        <w:rPr>
          <w:sz w:val="26"/>
          <w:szCs w:val="26"/>
        </w:rPr>
        <w:t>Личностные результаты:</w:t>
      </w:r>
      <w:bookmarkEnd w:id="1"/>
    </w:p>
    <w:p w14:paraId="4105D9A3"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proofErr w:type="spellStart"/>
      <w:r w:rsidRPr="00D66A15">
        <w:rPr>
          <w:rFonts w:ascii="Times New Roman" w:hAnsi="Times New Roman" w:cs="Times New Roman"/>
          <w:sz w:val="26"/>
          <w:szCs w:val="26"/>
        </w:rPr>
        <w:t>сформированность</w:t>
      </w:r>
      <w:proofErr w:type="spellEnd"/>
      <w:r w:rsidRPr="00D66A15">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187B1756"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453AFEE8"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351DAC2"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w:t>
      </w:r>
    </w:p>
    <w:p w14:paraId="7641FB19"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proofErr w:type="spellStart"/>
      <w:r w:rsidRPr="00D66A15">
        <w:rPr>
          <w:rFonts w:ascii="Times New Roman" w:hAnsi="Times New Roman" w:cs="Times New Roman"/>
          <w:sz w:val="26"/>
          <w:szCs w:val="26"/>
        </w:rPr>
        <w:t>сформированность</w:t>
      </w:r>
      <w:proofErr w:type="spellEnd"/>
      <w:r w:rsidRPr="00D66A15">
        <w:rPr>
          <w:rFonts w:ascii="Times New Roman" w:hAnsi="Times New Roman" w:cs="Times New Roman"/>
          <w:sz w:val="26"/>
          <w:szCs w:val="26"/>
        </w:rPr>
        <w:t xml:space="preserve"> нравственного сознания, этического поведения;</w:t>
      </w:r>
    </w:p>
    <w:p w14:paraId="5C4AD7E2"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 осознание личного вклада в построение устойчивого будущего;</w:t>
      </w:r>
    </w:p>
    <w:p w14:paraId="3E48D5F0"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0B44340E"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и общественных отношений;</w:t>
      </w:r>
    </w:p>
    <w:p w14:paraId="528DA4B9"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стремление проявлять качества творческой личности;</w:t>
      </w:r>
    </w:p>
    <w:p w14:paraId="1EF52A6C"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proofErr w:type="spellStart"/>
      <w:r w:rsidRPr="00D66A15">
        <w:rPr>
          <w:rFonts w:ascii="Times New Roman" w:hAnsi="Times New Roman" w:cs="Times New Roman"/>
          <w:sz w:val="26"/>
          <w:szCs w:val="26"/>
        </w:rPr>
        <w:t>сформированность</w:t>
      </w:r>
      <w:proofErr w:type="spellEnd"/>
      <w:r w:rsidRPr="00D66A15">
        <w:rPr>
          <w:rFonts w:ascii="Times New Roman" w:hAnsi="Times New Roman" w:cs="Times New Roman"/>
          <w:sz w:val="26"/>
          <w:szCs w:val="26"/>
        </w:rPr>
        <w:t xml:space="preserve"> здорового и безопасного образа жизни, ответственного отношения к своему здоровью; активное неприятие вредных привычек и иных форм причинения вреда физическому и психическому здоровью;</w:t>
      </w:r>
    </w:p>
    <w:p w14:paraId="3E692336"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готовность к труду, осознание ценности мастерства, трудолюбие;</w:t>
      </w:r>
    </w:p>
    <w:p w14:paraId="6278AE60"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AC677F5"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AF4DF1A"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 xml:space="preserve">готовность и способность к образованию и самообразованию на протяжении всей жизни; </w:t>
      </w:r>
      <w:proofErr w:type="spellStart"/>
      <w:r w:rsidRPr="00D66A15">
        <w:rPr>
          <w:rFonts w:ascii="Times New Roman" w:hAnsi="Times New Roman" w:cs="Times New Roman"/>
          <w:sz w:val="26"/>
          <w:szCs w:val="26"/>
        </w:rPr>
        <w:t>сформированность</w:t>
      </w:r>
      <w:proofErr w:type="spellEnd"/>
      <w:r w:rsidRPr="00D66A15">
        <w:rPr>
          <w:rFonts w:ascii="Times New Roman" w:hAnsi="Times New Roman" w:cs="Times New Roman"/>
          <w:sz w:val="26"/>
          <w:szCs w:val="26"/>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совершенствование языковой и читательской культуры как средства взаимодействия между людьми и познания мира; осознание ценности научной деятельности, готовность осуществлять проектную и исследовательскую деятельность индивидуально и в группе.</w:t>
      </w:r>
    </w:p>
    <w:p w14:paraId="5F1FADE7" w14:textId="77777777" w:rsidR="00D66A15" w:rsidRPr="00D66A15" w:rsidRDefault="00D66A15" w:rsidP="00D66A15">
      <w:pPr>
        <w:pStyle w:val="s1"/>
        <w:shd w:val="clear" w:color="auto" w:fill="FFFFFF"/>
        <w:spacing w:before="0" w:beforeAutospacing="0" w:after="0" w:afterAutospacing="0"/>
        <w:ind w:left="360"/>
        <w:rPr>
          <w:rFonts w:eastAsiaTheme="minorEastAsia"/>
          <w:sz w:val="26"/>
          <w:szCs w:val="26"/>
        </w:rPr>
      </w:pPr>
    </w:p>
    <w:p w14:paraId="5D5F5F5E" w14:textId="77777777" w:rsidR="00D66A15" w:rsidRPr="00D66A15" w:rsidRDefault="00D66A15" w:rsidP="00D66A15">
      <w:pPr>
        <w:pStyle w:val="2"/>
        <w:jc w:val="left"/>
        <w:rPr>
          <w:sz w:val="26"/>
          <w:szCs w:val="26"/>
        </w:rPr>
      </w:pPr>
      <w:bookmarkStart w:id="2" w:name="_Toc131773613"/>
      <w:proofErr w:type="spellStart"/>
      <w:r w:rsidRPr="00D66A15">
        <w:rPr>
          <w:sz w:val="26"/>
          <w:szCs w:val="26"/>
        </w:rPr>
        <w:t>Метапредметные</w:t>
      </w:r>
      <w:proofErr w:type="spellEnd"/>
      <w:r w:rsidRPr="00D66A15">
        <w:rPr>
          <w:sz w:val="26"/>
          <w:szCs w:val="26"/>
        </w:rPr>
        <w:t xml:space="preserve"> результаты:</w:t>
      </w:r>
      <w:bookmarkEnd w:id="2"/>
    </w:p>
    <w:p w14:paraId="2EDA7AEE" w14:textId="77777777" w:rsidR="00D66A15" w:rsidRPr="00D66A15" w:rsidRDefault="00D66A15" w:rsidP="00D66A15">
      <w:pPr>
        <w:jc w:val="both"/>
        <w:rPr>
          <w:rFonts w:ascii="Times New Roman" w:hAnsi="Times New Roman" w:cs="Times New Roman"/>
          <w:sz w:val="26"/>
          <w:szCs w:val="26"/>
        </w:rPr>
      </w:pPr>
    </w:p>
    <w:p w14:paraId="0EAAD7E0" w14:textId="77777777"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lastRenderedPageBreak/>
        <w:t xml:space="preserve">Формирование универсальных учебных познавательных действий включает </w:t>
      </w:r>
      <w:r w:rsidRPr="00D66A15">
        <w:rPr>
          <w:rFonts w:ascii="Times New Roman" w:hAnsi="Times New Roman" w:cs="Times New Roman"/>
          <w:b/>
          <w:bCs/>
          <w:i/>
          <w:iCs/>
          <w:sz w:val="26"/>
          <w:szCs w:val="26"/>
        </w:rPr>
        <w:t>базовые логические действия</w:t>
      </w:r>
      <w:r w:rsidRPr="00D66A15">
        <w:rPr>
          <w:rFonts w:ascii="Times New Roman" w:hAnsi="Times New Roman" w:cs="Times New Roman"/>
          <w:sz w:val="26"/>
          <w:szCs w:val="26"/>
        </w:rPr>
        <w:t>:</w:t>
      </w:r>
    </w:p>
    <w:p w14:paraId="4B2876EE"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выявлять закономерности и противоречия в рассматриваемых психологических явлениях,</w:t>
      </w:r>
    </w:p>
    <w:p w14:paraId="6A675808"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разрабатывать план решения психологической задачи с учётом анализа имеющегося описания случая</w:t>
      </w:r>
    </w:p>
    <w:p w14:paraId="19A9275D"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развивать креативное мышление при решении жизненных проблем,</w:t>
      </w:r>
    </w:p>
    <w:p w14:paraId="0957E950" w14:textId="77777777" w:rsidR="00D66A15" w:rsidRPr="00D66A15" w:rsidRDefault="00D66A15" w:rsidP="00D66A15">
      <w:pPr>
        <w:pStyle w:val="a7"/>
        <w:numPr>
          <w:ilvl w:val="0"/>
          <w:numId w:val="36"/>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69DEB41B" w14:textId="26504476" w:rsidR="00D66A15" w:rsidRPr="00D66A15" w:rsidRDefault="00D66A15" w:rsidP="00D66A15">
      <w:pPr>
        <w:spacing w:before="120"/>
        <w:jc w:val="both"/>
        <w:rPr>
          <w:rFonts w:ascii="Times New Roman" w:hAnsi="Times New Roman" w:cs="Times New Roman"/>
          <w:sz w:val="26"/>
          <w:szCs w:val="26"/>
        </w:rPr>
      </w:pPr>
      <w:r w:rsidRPr="00D66A15">
        <w:rPr>
          <w:rFonts w:ascii="Times New Roman" w:hAnsi="Times New Roman" w:cs="Times New Roman"/>
          <w:sz w:val="26"/>
          <w:szCs w:val="26"/>
        </w:rPr>
        <w:t xml:space="preserve">Формирование универсальных учебных познавательных действий включает </w:t>
      </w:r>
      <w:r w:rsidRPr="00D66A15">
        <w:rPr>
          <w:rFonts w:ascii="Times New Roman" w:hAnsi="Times New Roman" w:cs="Times New Roman"/>
          <w:b/>
          <w:bCs/>
          <w:i/>
          <w:iCs/>
          <w:sz w:val="26"/>
          <w:szCs w:val="26"/>
        </w:rPr>
        <w:t>базовые исследовательские действия</w:t>
      </w:r>
      <w:r w:rsidRPr="00D66A15">
        <w:rPr>
          <w:rFonts w:ascii="Times New Roman" w:hAnsi="Times New Roman" w:cs="Times New Roman"/>
          <w:sz w:val="26"/>
          <w:szCs w:val="26"/>
        </w:rPr>
        <w:t>:</w:t>
      </w:r>
    </w:p>
    <w:p w14:paraId="1FB05C9B"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психологической информации разных типов; представлять ее результаты в виде завершенных проектов, презентаций, творческих работ;</w:t>
      </w:r>
    </w:p>
    <w:p w14:paraId="4BDD7642"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формулировать аргументы для подтверждения/опровержения собственной или предложенной точки зрения по дискуссионной проблеме;</w:t>
      </w:r>
    </w:p>
    <w:p w14:paraId="0A0E948D"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формировать научный тип мышления, владеть научной терминологией, ключевыми понятиями и методами;</w:t>
      </w:r>
    </w:p>
    <w:p w14:paraId="6C659F24"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уметь переносить знания в практическую область деятельности;</w:t>
      </w:r>
    </w:p>
    <w:p w14:paraId="11971195"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уметь интегрировать знания из разных предметных областей</w:t>
      </w:r>
    </w:p>
    <w:p w14:paraId="6B8A2B03" w14:textId="77777777" w:rsidR="00D66A15" w:rsidRPr="00D66A15" w:rsidRDefault="00D66A15" w:rsidP="00D66A15">
      <w:pPr>
        <w:pStyle w:val="a7"/>
        <w:numPr>
          <w:ilvl w:val="0"/>
          <w:numId w:val="35"/>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 xml:space="preserve">выдвигать новые идеи, предлагать оригинальные подходы и решения, </w:t>
      </w:r>
    </w:p>
    <w:p w14:paraId="719E57B7" w14:textId="77777777" w:rsidR="00D66A15" w:rsidRPr="00D66A15" w:rsidRDefault="00D66A15" w:rsidP="00D66A15">
      <w:pPr>
        <w:spacing w:before="120"/>
        <w:jc w:val="both"/>
        <w:rPr>
          <w:rFonts w:ascii="Times New Roman" w:hAnsi="Times New Roman" w:cs="Times New Roman"/>
          <w:sz w:val="26"/>
          <w:szCs w:val="26"/>
        </w:rPr>
      </w:pPr>
      <w:r w:rsidRPr="00D66A15">
        <w:rPr>
          <w:rFonts w:ascii="Times New Roman" w:hAnsi="Times New Roman" w:cs="Times New Roman"/>
          <w:sz w:val="26"/>
          <w:szCs w:val="26"/>
        </w:rPr>
        <w:t xml:space="preserve">Формирование универсальных учебных познавательных действий включает </w:t>
      </w:r>
      <w:r w:rsidRPr="00D66A15">
        <w:rPr>
          <w:rFonts w:ascii="Times New Roman" w:hAnsi="Times New Roman" w:cs="Times New Roman"/>
          <w:b/>
          <w:bCs/>
          <w:i/>
          <w:iCs/>
          <w:sz w:val="26"/>
          <w:szCs w:val="26"/>
        </w:rPr>
        <w:t>работу с информацией</w:t>
      </w:r>
      <w:r w:rsidRPr="00D66A15">
        <w:rPr>
          <w:rFonts w:ascii="Times New Roman" w:hAnsi="Times New Roman" w:cs="Times New Roman"/>
          <w:sz w:val="26"/>
          <w:szCs w:val="26"/>
        </w:rPr>
        <w:t>:</w:t>
      </w:r>
    </w:p>
    <w:p w14:paraId="6298006A" w14:textId="77777777" w:rsidR="00D66A15" w:rsidRPr="00D66A15" w:rsidRDefault="00D66A15" w:rsidP="00D66A15">
      <w:pPr>
        <w:pStyle w:val="a7"/>
        <w:numPr>
          <w:ilvl w:val="0"/>
          <w:numId w:val="34"/>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владеть навыками получения психологической информации из источников разных типов и различать в ней факты и мнения, описания и объяснения, гипотезы и теории, обобщать психологическую информацию;</w:t>
      </w:r>
    </w:p>
    <w:p w14:paraId="7C54C2F0" w14:textId="77777777" w:rsidR="00D66A15" w:rsidRPr="00D66A15" w:rsidRDefault="00D66A15" w:rsidP="00D66A15">
      <w:pPr>
        <w:pStyle w:val="a7"/>
        <w:numPr>
          <w:ilvl w:val="0"/>
          <w:numId w:val="34"/>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извлекать психологическую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5AC7689F" w14:textId="77777777" w:rsidR="00D66A15" w:rsidRPr="00D66A15" w:rsidRDefault="00D66A15" w:rsidP="00D66A15">
      <w:pPr>
        <w:pStyle w:val="a7"/>
        <w:numPr>
          <w:ilvl w:val="0"/>
          <w:numId w:val="34"/>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использовать средства информационных и коммуникационных технологий для анализа психологической информации,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058A48" w14:textId="77777777" w:rsidR="00D66A15" w:rsidRPr="00D66A15" w:rsidRDefault="00D66A15" w:rsidP="00D66A15">
      <w:pPr>
        <w:pStyle w:val="a7"/>
        <w:numPr>
          <w:ilvl w:val="0"/>
          <w:numId w:val="34"/>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 xml:space="preserve">оценивать </w:t>
      </w:r>
      <w:proofErr w:type="gramStart"/>
      <w:r w:rsidRPr="00D66A15">
        <w:rPr>
          <w:rFonts w:ascii="Times New Roman" w:hAnsi="Times New Roman" w:cs="Times New Roman"/>
          <w:sz w:val="26"/>
          <w:szCs w:val="26"/>
        </w:rPr>
        <w:t>достоверность  информации</w:t>
      </w:r>
      <w:proofErr w:type="gramEnd"/>
      <w:r w:rsidRPr="00D66A15">
        <w:rPr>
          <w:rFonts w:ascii="Times New Roman" w:hAnsi="Times New Roman" w:cs="Times New Roman"/>
          <w:sz w:val="26"/>
          <w:szCs w:val="26"/>
        </w:rPr>
        <w:t xml:space="preserve"> на основе выявления позиции автора документа, основной мысли, основной и дополнительной информации, достоверности содержания.</w:t>
      </w:r>
    </w:p>
    <w:p w14:paraId="0296C2ED" w14:textId="77777777"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lastRenderedPageBreak/>
        <w:t xml:space="preserve">Формирование универсальных учебных </w:t>
      </w:r>
      <w:r w:rsidRPr="00D66A15">
        <w:rPr>
          <w:rFonts w:ascii="Times New Roman" w:hAnsi="Times New Roman" w:cs="Times New Roman"/>
          <w:b/>
          <w:bCs/>
          <w:i/>
          <w:iCs/>
          <w:sz w:val="26"/>
          <w:szCs w:val="26"/>
        </w:rPr>
        <w:t>коммуникативных действий</w:t>
      </w:r>
      <w:r w:rsidRPr="00D66A15">
        <w:rPr>
          <w:rFonts w:ascii="Times New Roman" w:hAnsi="Times New Roman" w:cs="Times New Roman"/>
          <w:sz w:val="26"/>
          <w:szCs w:val="26"/>
        </w:rPr>
        <w:t xml:space="preserve"> включает умения:</w:t>
      </w:r>
    </w:p>
    <w:p w14:paraId="6CC0BE9C"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аргументированно вести диалог;</w:t>
      </w:r>
    </w:p>
    <w:p w14:paraId="395D4F93"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работать в группе при выполнении проектных и творческих работ;</w:t>
      </w:r>
    </w:p>
    <w:p w14:paraId="4BC29058"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воспринимать и формулировать суждения, ясно, точно, грамотно выражать свою точку зрения в устных и письменных текстах;</w:t>
      </w:r>
    </w:p>
    <w:p w14:paraId="022866ED"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 ходе обсуждения задавать вопросы по существу обсуждаемой темы, проблемы, высказывать идеи, нацеленные на поиск решения;</w:t>
      </w:r>
    </w:p>
    <w:p w14:paraId="6301353D"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сопоставлять свои суждения с суждениями других участников диалога;</w:t>
      </w:r>
    </w:p>
    <w:p w14:paraId="40644645"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 корректной форме формулировать разногласия и возражения;</w:t>
      </w:r>
    </w:p>
    <w:p w14:paraId="61E89F21"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w:t>
      </w:r>
    </w:p>
    <w:p w14:paraId="342D9B91"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4B5D6B3" w14:textId="77777777" w:rsidR="00D66A15" w:rsidRPr="00D66A15" w:rsidRDefault="00D66A15" w:rsidP="00D66A15">
      <w:pPr>
        <w:pStyle w:val="a7"/>
        <w:numPr>
          <w:ilvl w:val="0"/>
          <w:numId w:val="33"/>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выполнять свою часть работы и координировать свои действия с другими членами команды;</w:t>
      </w:r>
    </w:p>
    <w:p w14:paraId="4C0FE836" w14:textId="77777777" w:rsidR="00D66A15" w:rsidRPr="00D66A15" w:rsidRDefault="00D66A15" w:rsidP="00D66A15">
      <w:pPr>
        <w:spacing w:before="120"/>
        <w:jc w:val="both"/>
        <w:rPr>
          <w:rFonts w:ascii="Times New Roman" w:hAnsi="Times New Roman" w:cs="Times New Roman"/>
          <w:sz w:val="26"/>
          <w:szCs w:val="26"/>
        </w:rPr>
      </w:pPr>
      <w:r w:rsidRPr="00D66A15">
        <w:rPr>
          <w:rFonts w:ascii="Times New Roman" w:hAnsi="Times New Roman" w:cs="Times New Roman"/>
          <w:sz w:val="26"/>
          <w:szCs w:val="26"/>
        </w:rPr>
        <w:t xml:space="preserve">Формирование универсальных учебных </w:t>
      </w:r>
      <w:r w:rsidRPr="00D66A15">
        <w:rPr>
          <w:rFonts w:ascii="Times New Roman" w:hAnsi="Times New Roman" w:cs="Times New Roman"/>
          <w:b/>
          <w:bCs/>
          <w:i/>
          <w:iCs/>
          <w:sz w:val="26"/>
          <w:szCs w:val="26"/>
        </w:rPr>
        <w:t>регулятивных действий</w:t>
      </w:r>
      <w:r w:rsidRPr="00D66A15">
        <w:rPr>
          <w:rFonts w:ascii="Times New Roman" w:hAnsi="Times New Roman" w:cs="Times New Roman"/>
          <w:sz w:val="26"/>
          <w:szCs w:val="26"/>
        </w:rPr>
        <w:t xml:space="preserve"> включает умения:</w:t>
      </w:r>
    </w:p>
    <w:p w14:paraId="194C3A82" w14:textId="77777777" w:rsidR="00D66A15" w:rsidRPr="00D66A15" w:rsidRDefault="00D66A15" w:rsidP="00D66A15">
      <w:pPr>
        <w:pStyle w:val="a7"/>
        <w:numPr>
          <w:ilvl w:val="0"/>
          <w:numId w:val="32"/>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самостоятельно осуществлять познавательную деятельность в области психологии, выявлять проблемы, ставить и формулировать задачи;</w:t>
      </w:r>
    </w:p>
    <w:p w14:paraId="1C6D4D5E" w14:textId="77777777" w:rsidR="00D66A15" w:rsidRPr="00D66A15" w:rsidRDefault="00D66A15" w:rsidP="00D66A15">
      <w:pPr>
        <w:pStyle w:val="a7"/>
        <w:numPr>
          <w:ilvl w:val="0"/>
          <w:numId w:val="32"/>
        </w:numPr>
        <w:spacing w:after="0" w:line="240" w:lineRule="auto"/>
        <w:jc w:val="both"/>
        <w:rPr>
          <w:rFonts w:ascii="Times New Roman" w:hAnsi="Times New Roman" w:cs="Times New Roman"/>
          <w:sz w:val="26"/>
          <w:szCs w:val="26"/>
        </w:rPr>
      </w:pPr>
      <w:r w:rsidRPr="00D66A15">
        <w:rPr>
          <w:rFonts w:ascii="Times New Roman" w:hAnsi="Times New Roman" w:cs="Times New Roman"/>
          <w:sz w:val="26"/>
          <w:szCs w:val="26"/>
        </w:rPr>
        <w:t>принимать мотивы и аргументы других участников при анализе и обсуждении результатов учебных исследований или решения задач</w:t>
      </w:r>
    </w:p>
    <w:p w14:paraId="034F199D" w14:textId="77777777" w:rsidR="00D66A15" w:rsidRDefault="00D66A15" w:rsidP="00D66A15">
      <w:pPr>
        <w:pStyle w:val="2"/>
        <w:rPr>
          <w:sz w:val="26"/>
          <w:szCs w:val="26"/>
        </w:rPr>
      </w:pPr>
      <w:bookmarkStart w:id="3" w:name="_Toc131773614"/>
    </w:p>
    <w:p w14:paraId="7B3CBB02" w14:textId="45DB260A" w:rsidR="00D66A15" w:rsidRPr="00D66A15" w:rsidRDefault="00D66A15" w:rsidP="00D66A15">
      <w:pPr>
        <w:pStyle w:val="2"/>
        <w:jc w:val="left"/>
        <w:rPr>
          <w:sz w:val="26"/>
          <w:szCs w:val="26"/>
        </w:rPr>
      </w:pPr>
      <w:r w:rsidRPr="00D66A15">
        <w:rPr>
          <w:sz w:val="26"/>
          <w:szCs w:val="26"/>
        </w:rPr>
        <w:t>Предметные результаты:</w:t>
      </w:r>
      <w:bookmarkEnd w:id="3"/>
    </w:p>
    <w:p w14:paraId="05477401" w14:textId="1024AA73"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t xml:space="preserve">Включают в себя </w:t>
      </w:r>
      <w:r w:rsidRPr="00D66A15">
        <w:rPr>
          <w:rFonts w:ascii="Times New Roman" w:hAnsi="Times New Roman" w:cs="Times New Roman"/>
          <w:b/>
          <w:bCs/>
          <w:sz w:val="26"/>
          <w:szCs w:val="26"/>
        </w:rPr>
        <w:t>знания и представления</w:t>
      </w:r>
      <w:r w:rsidRPr="00D66A15">
        <w:rPr>
          <w:rFonts w:ascii="Times New Roman" w:hAnsi="Times New Roman" w:cs="Times New Roman"/>
          <w:sz w:val="26"/>
          <w:szCs w:val="26"/>
        </w:rPr>
        <w:t xml:space="preserve"> о:</w:t>
      </w:r>
    </w:p>
    <w:p w14:paraId="4B86735A"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Предмете изучения психологии и её основных отраслей</w:t>
      </w:r>
    </w:p>
    <w:p w14:paraId="0004191E"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 xml:space="preserve">Основных научных методах психологии (наблюдение, эксперимент, беседа, </w:t>
      </w:r>
      <w:proofErr w:type="spellStart"/>
      <w:r w:rsidRPr="00D66A15">
        <w:rPr>
          <w:rFonts w:ascii="Times New Roman" w:hAnsi="Times New Roman" w:cs="Times New Roman"/>
          <w:sz w:val="26"/>
          <w:szCs w:val="26"/>
        </w:rPr>
        <w:t>психометрика</w:t>
      </w:r>
      <w:proofErr w:type="spellEnd"/>
      <w:r w:rsidRPr="00D66A15">
        <w:rPr>
          <w:rFonts w:ascii="Times New Roman" w:hAnsi="Times New Roman" w:cs="Times New Roman"/>
          <w:sz w:val="26"/>
          <w:szCs w:val="26"/>
        </w:rPr>
        <w:t>)</w:t>
      </w:r>
    </w:p>
    <w:p w14:paraId="38444A13"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Основных исторических подходах к определению предмета психологии (изучение сознания, поведения и бессознательного)</w:t>
      </w:r>
    </w:p>
    <w:p w14:paraId="2EDA7AE5"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О психических функциях и их видах, свойствах и функциях (память, внимание, мышление, ощущение и восприятие, эмоция и мотивация)</w:t>
      </w:r>
    </w:p>
    <w:p w14:paraId="0EA9692E"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Профессиональной этике психолога</w:t>
      </w:r>
    </w:p>
    <w:p w14:paraId="1434AFDA"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Основаниях выбора профессии психолога</w:t>
      </w:r>
    </w:p>
    <w:p w14:paraId="444B0321"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 xml:space="preserve">Особенностях самопознания, </w:t>
      </w:r>
      <w:proofErr w:type="spellStart"/>
      <w:r w:rsidRPr="00D66A15">
        <w:rPr>
          <w:rFonts w:ascii="Times New Roman" w:hAnsi="Times New Roman" w:cs="Times New Roman"/>
          <w:sz w:val="26"/>
          <w:szCs w:val="26"/>
        </w:rPr>
        <w:t>самоотношения</w:t>
      </w:r>
      <w:proofErr w:type="spellEnd"/>
      <w:r w:rsidRPr="00D66A15">
        <w:rPr>
          <w:rFonts w:ascii="Times New Roman" w:hAnsi="Times New Roman" w:cs="Times New Roman"/>
          <w:sz w:val="26"/>
          <w:szCs w:val="26"/>
        </w:rPr>
        <w:t>, самооценки</w:t>
      </w:r>
    </w:p>
    <w:p w14:paraId="0CC3E707"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Навыках активного слушания и я-высказываний</w:t>
      </w:r>
    </w:p>
    <w:p w14:paraId="5282A972"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Позициях в общении.</w:t>
      </w:r>
    </w:p>
    <w:p w14:paraId="79AB5333"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Различных подходах в практической психологии</w:t>
      </w:r>
    </w:p>
    <w:p w14:paraId="3CA3D519"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Требованиях к проведению групповых психологических мероприятий</w:t>
      </w:r>
    </w:p>
    <w:p w14:paraId="7432E670"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 xml:space="preserve">Общении как единстве коммуникативных, интерактивных и </w:t>
      </w:r>
      <w:proofErr w:type="spellStart"/>
      <w:r w:rsidRPr="00D66A15">
        <w:rPr>
          <w:rFonts w:ascii="Times New Roman" w:hAnsi="Times New Roman" w:cs="Times New Roman"/>
          <w:sz w:val="26"/>
          <w:szCs w:val="26"/>
        </w:rPr>
        <w:t>перцептицных</w:t>
      </w:r>
      <w:proofErr w:type="spellEnd"/>
      <w:r w:rsidRPr="00D66A15">
        <w:rPr>
          <w:rFonts w:ascii="Times New Roman" w:hAnsi="Times New Roman" w:cs="Times New Roman"/>
          <w:sz w:val="26"/>
          <w:szCs w:val="26"/>
        </w:rPr>
        <w:t xml:space="preserve"> процессов.</w:t>
      </w:r>
    </w:p>
    <w:p w14:paraId="5FBF4608"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Конфликтах как форме взаимодействия людей и условиях их конструктивного разрешения</w:t>
      </w:r>
    </w:p>
    <w:p w14:paraId="47EE77BF" w14:textId="77777777" w:rsidR="00D66A15" w:rsidRPr="00D66A15" w:rsidRDefault="00D66A15" w:rsidP="00D66A15">
      <w:pPr>
        <w:numPr>
          <w:ilvl w:val="0"/>
          <w:numId w:val="37"/>
        </w:numPr>
        <w:tabs>
          <w:tab w:val="clear" w:pos="720"/>
          <w:tab w:val="num" w:pos="851"/>
        </w:tabs>
        <w:spacing w:after="0" w:line="240" w:lineRule="auto"/>
        <w:ind w:left="851" w:hanging="425"/>
        <w:jc w:val="both"/>
        <w:textAlignment w:val="baseline"/>
        <w:rPr>
          <w:rFonts w:ascii="Times New Roman" w:hAnsi="Times New Roman" w:cs="Times New Roman"/>
          <w:sz w:val="26"/>
          <w:szCs w:val="26"/>
        </w:rPr>
      </w:pPr>
      <w:r w:rsidRPr="00D66A15">
        <w:rPr>
          <w:rFonts w:ascii="Times New Roman" w:hAnsi="Times New Roman" w:cs="Times New Roman"/>
          <w:sz w:val="26"/>
          <w:szCs w:val="26"/>
        </w:rPr>
        <w:lastRenderedPageBreak/>
        <w:t>Группах людей как объектах изучения психологии и эффектах группового влияния</w:t>
      </w:r>
    </w:p>
    <w:p w14:paraId="75326436" w14:textId="77777777" w:rsidR="00D66A15" w:rsidRPr="00D66A15" w:rsidRDefault="00D66A15" w:rsidP="00D66A15">
      <w:pPr>
        <w:spacing w:before="120" w:after="120"/>
        <w:jc w:val="both"/>
        <w:rPr>
          <w:rFonts w:ascii="Times New Roman" w:hAnsi="Times New Roman" w:cs="Times New Roman"/>
          <w:b/>
          <w:bCs/>
          <w:sz w:val="26"/>
          <w:szCs w:val="26"/>
        </w:rPr>
      </w:pPr>
      <w:r w:rsidRPr="00D66A15">
        <w:rPr>
          <w:rFonts w:ascii="Times New Roman" w:hAnsi="Times New Roman" w:cs="Times New Roman"/>
          <w:b/>
          <w:bCs/>
          <w:sz w:val="26"/>
          <w:szCs w:val="26"/>
        </w:rPr>
        <w:t>Умения:</w:t>
      </w:r>
    </w:p>
    <w:p w14:paraId="63A7B6DF" w14:textId="32C7852A" w:rsidR="00D66A15" w:rsidRPr="00D66A15" w:rsidRDefault="00D66A15" w:rsidP="00D66A15">
      <w:pPr>
        <w:tabs>
          <w:tab w:val="left" w:pos="709"/>
        </w:tabs>
        <w:spacing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 xml:space="preserve">1. </w:t>
      </w:r>
      <w:r w:rsidRPr="00D66A15">
        <w:rPr>
          <w:rFonts w:ascii="Times New Roman" w:hAnsi="Times New Roman" w:cs="Times New Roman"/>
          <w:sz w:val="26"/>
          <w:szCs w:val="26"/>
        </w:rPr>
        <w:t>применять полученные знания для анализа своего поведения и поведения других людей</w:t>
      </w:r>
    </w:p>
    <w:p w14:paraId="341F6793" w14:textId="5FD5B7E9" w:rsidR="00D66A15" w:rsidRPr="00D66A15" w:rsidRDefault="00D66A15" w:rsidP="00D66A15">
      <w:pPr>
        <w:tabs>
          <w:tab w:val="left" w:pos="709"/>
        </w:tabs>
        <w:spacing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 xml:space="preserve">2. </w:t>
      </w:r>
      <w:r w:rsidRPr="00D66A15">
        <w:rPr>
          <w:rFonts w:ascii="Times New Roman" w:hAnsi="Times New Roman" w:cs="Times New Roman"/>
          <w:sz w:val="26"/>
          <w:szCs w:val="26"/>
        </w:rPr>
        <w:t>раскрывать на примерах изученные теоретические положения и понятия психологии</w:t>
      </w:r>
    </w:p>
    <w:p w14:paraId="33D52EB8" w14:textId="723627DE" w:rsidR="00D66A15" w:rsidRPr="00D66A15" w:rsidRDefault="00D66A15" w:rsidP="00D66A15">
      <w:pPr>
        <w:tabs>
          <w:tab w:val="left" w:pos="709"/>
        </w:tabs>
        <w:spacing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 xml:space="preserve">3. </w:t>
      </w:r>
      <w:r w:rsidRPr="00D66A15">
        <w:rPr>
          <w:rFonts w:ascii="Times New Roman" w:hAnsi="Times New Roman" w:cs="Times New Roman"/>
          <w:sz w:val="26"/>
          <w:szCs w:val="26"/>
        </w:rPr>
        <w:t>формулировать и выражать собственное отношение к актуальным проблемам психологии в устной и письменной форме</w:t>
      </w:r>
    </w:p>
    <w:p w14:paraId="146E2B27" w14:textId="12FC0326" w:rsidR="00D66A15" w:rsidRPr="00D66A15" w:rsidRDefault="00D66A15" w:rsidP="00D66A15">
      <w:pPr>
        <w:tabs>
          <w:tab w:val="left" w:pos="709"/>
        </w:tabs>
        <w:spacing w:after="0" w:line="240" w:lineRule="auto"/>
        <w:ind w:left="851" w:hanging="284"/>
        <w:jc w:val="both"/>
        <w:rPr>
          <w:rFonts w:ascii="Times New Roman" w:hAnsi="Times New Roman" w:cs="Times New Roman"/>
          <w:sz w:val="26"/>
          <w:szCs w:val="26"/>
        </w:rPr>
      </w:pPr>
      <w:r>
        <w:rPr>
          <w:rFonts w:ascii="Times New Roman" w:hAnsi="Times New Roman" w:cs="Times New Roman"/>
          <w:sz w:val="26"/>
          <w:szCs w:val="26"/>
        </w:rPr>
        <w:t xml:space="preserve">4. </w:t>
      </w:r>
      <w:r w:rsidRPr="00D66A15">
        <w:rPr>
          <w:rFonts w:ascii="Times New Roman" w:hAnsi="Times New Roman" w:cs="Times New Roman"/>
          <w:sz w:val="26"/>
          <w:szCs w:val="26"/>
        </w:rPr>
        <w:t xml:space="preserve">подготавливать рецензию, реферат, творческую работу по психологии </w:t>
      </w:r>
    </w:p>
    <w:p w14:paraId="288EB8EC" w14:textId="77777777" w:rsidR="00D66A15" w:rsidRPr="00D66A15" w:rsidRDefault="00D66A15" w:rsidP="00D66A15">
      <w:pPr>
        <w:spacing w:before="120"/>
        <w:jc w:val="both"/>
        <w:rPr>
          <w:rFonts w:ascii="Times New Roman" w:hAnsi="Times New Roman" w:cs="Times New Roman"/>
          <w:b/>
          <w:bCs/>
          <w:sz w:val="26"/>
          <w:szCs w:val="26"/>
        </w:rPr>
      </w:pPr>
      <w:r w:rsidRPr="00D66A15">
        <w:rPr>
          <w:rFonts w:ascii="Times New Roman" w:hAnsi="Times New Roman" w:cs="Times New Roman"/>
          <w:sz w:val="26"/>
          <w:szCs w:val="26"/>
        </w:rPr>
        <w:t xml:space="preserve">Знания и умения приобретаются в том числе в ходе специфичных учебных </w:t>
      </w:r>
      <w:r w:rsidRPr="00D66A15">
        <w:rPr>
          <w:rFonts w:ascii="Times New Roman" w:hAnsi="Times New Roman" w:cs="Times New Roman"/>
          <w:b/>
          <w:bCs/>
          <w:sz w:val="26"/>
          <w:szCs w:val="26"/>
        </w:rPr>
        <w:t>действий:</w:t>
      </w:r>
    </w:p>
    <w:p w14:paraId="20921945" w14:textId="77777777" w:rsidR="00D66A15" w:rsidRPr="00D66A15" w:rsidRDefault="00D66A15" w:rsidP="00D66A15">
      <w:pPr>
        <w:pStyle w:val="a4"/>
        <w:numPr>
          <w:ilvl w:val="0"/>
          <w:numId w:val="38"/>
        </w:numPr>
        <w:spacing w:before="0" w:beforeAutospacing="0" w:after="0" w:afterAutospacing="0"/>
        <w:ind w:left="714" w:hanging="357"/>
        <w:textAlignment w:val="baseline"/>
        <w:rPr>
          <w:color w:val="000000"/>
          <w:sz w:val="26"/>
          <w:szCs w:val="26"/>
        </w:rPr>
      </w:pPr>
      <w:r w:rsidRPr="00D66A15">
        <w:rPr>
          <w:color w:val="000000"/>
          <w:sz w:val="26"/>
          <w:szCs w:val="26"/>
        </w:rPr>
        <w:t>анализ кейсов из научной и практической психологии, соотнесение полученных знаний о человеческой психике с жизненными ситуациями;</w:t>
      </w:r>
    </w:p>
    <w:p w14:paraId="1FE01D72" w14:textId="77777777" w:rsidR="00D66A15" w:rsidRPr="00D66A15" w:rsidRDefault="00D66A15" w:rsidP="00D66A15">
      <w:pPr>
        <w:pStyle w:val="a4"/>
        <w:numPr>
          <w:ilvl w:val="0"/>
          <w:numId w:val="38"/>
        </w:numPr>
        <w:spacing w:before="0" w:beforeAutospacing="0" w:after="0" w:afterAutospacing="0"/>
        <w:ind w:left="714" w:hanging="357"/>
        <w:textAlignment w:val="baseline"/>
        <w:rPr>
          <w:color w:val="000000"/>
          <w:sz w:val="26"/>
          <w:szCs w:val="26"/>
        </w:rPr>
      </w:pPr>
      <w:r w:rsidRPr="00D66A15">
        <w:rPr>
          <w:color w:val="000000"/>
          <w:sz w:val="26"/>
          <w:szCs w:val="26"/>
        </w:rPr>
        <w:t>анализ источников, написание рецензии, групповые обсуждения с представлением результатов групповой работы.</w:t>
      </w:r>
    </w:p>
    <w:p w14:paraId="73D66CC9" w14:textId="77777777" w:rsidR="00D66A15" w:rsidRPr="00D66A15" w:rsidRDefault="00D66A15" w:rsidP="00D66A15">
      <w:pPr>
        <w:pStyle w:val="a4"/>
        <w:numPr>
          <w:ilvl w:val="0"/>
          <w:numId w:val="38"/>
        </w:numPr>
        <w:spacing w:before="0" w:beforeAutospacing="0" w:after="0" w:afterAutospacing="0"/>
        <w:ind w:left="714" w:hanging="357"/>
        <w:textAlignment w:val="baseline"/>
        <w:rPr>
          <w:color w:val="000000"/>
          <w:sz w:val="26"/>
          <w:szCs w:val="26"/>
        </w:rPr>
      </w:pPr>
      <w:r w:rsidRPr="00D66A15">
        <w:rPr>
          <w:color w:val="000000"/>
          <w:sz w:val="26"/>
          <w:szCs w:val="26"/>
        </w:rPr>
        <w:t>индивидуальные письменные работы, включающие в себя задания на применение метода;</w:t>
      </w:r>
    </w:p>
    <w:p w14:paraId="04185B13" w14:textId="195AE470" w:rsidR="00D66A15" w:rsidRPr="00D66A15" w:rsidRDefault="00D66A15" w:rsidP="00D66A15">
      <w:pPr>
        <w:pStyle w:val="a4"/>
        <w:numPr>
          <w:ilvl w:val="0"/>
          <w:numId w:val="38"/>
        </w:numPr>
        <w:spacing w:before="0" w:beforeAutospacing="0" w:after="0" w:afterAutospacing="0"/>
        <w:ind w:left="714" w:hanging="357"/>
        <w:textAlignment w:val="baseline"/>
        <w:rPr>
          <w:color w:val="000000"/>
          <w:sz w:val="26"/>
          <w:szCs w:val="26"/>
        </w:rPr>
      </w:pPr>
      <w:r w:rsidRPr="00D66A15">
        <w:rPr>
          <w:color w:val="000000"/>
          <w:sz w:val="26"/>
          <w:szCs w:val="26"/>
        </w:rPr>
        <w:t>групповые занятия с отработкой навыков</w:t>
      </w:r>
    </w:p>
    <w:p w14:paraId="356AABB7" w14:textId="182CE5FF" w:rsidR="00D66A15" w:rsidRPr="00D66A15" w:rsidRDefault="00D66A15" w:rsidP="00D66A15">
      <w:pPr>
        <w:pStyle w:val="1"/>
        <w:keepLines/>
        <w:numPr>
          <w:ilvl w:val="0"/>
          <w:numId w:val="46"/>
        </w:numPr>
        <w:spacing w:before="480" w:after="120"/>
        <w:jc w:val="left"/>
        <w:rPr>
          <w:sz w:val="26"/>
          <w:szCs w:val="26"/>
        </w:rPr>
      </w:pPr>
      <w:r w:rsidRPr="00D66A15">
        <w:rPr>
          <w:sz w:val="26"/>
          <w:szCs w:val="26"/>
        </w:rPr>
        <w:t xml:space="preserve"> </w:t>
      </w:r>
      <w:bookmarkStart w:id="4" w:name="_Toc131773615"/>
      <w:r>
        <w:rPr>
          <w:sz w:val="26"/>
          <w:szCs w:val="26"/>
        </w:rPr>
        <w:t>С</w:t>
      </w:r>
      <w:r w:rsidRPr="00D66A15">
        <w:rPr>
          <w:sz w:val="26"/>
          <w:szCs w:val="26"/>
        </w:rPr>
        <w:t xml:space="preserve">одержание </w:t>
      </w:r>
      <w:bookmarkEnd w:id="4"/>
      <w:r>
        <w:rPr>
          <w:sz w:val="26"/>
          <w:szCs w:val="26"/>
        </w:rPr>
        <w:t>учебного предмета</w:t>
      </w:r>
      <w:r w:rsidRPr="00D66A15">
        <w:rPr>
          <w:sz w:val="26"/>
          <w:szCs w:val="26"/>
        </w:rPr>
        <w:t xml:space="preserve"> </w:t>
      </w:r>
    </w:p>
    <w:p w14:paraId="57A7DB59" w14:textId="5AD1E9AB" w:rsidR="00D66A15" w:rsidRPr="008179A2" w:rsidRDefault="00D66A15" w:rsidP="00D66A15">
      <w:pPr>
        <w:pStyle w:val="3"/>
        <w:jc w:val="left"/>
        <w:rPr>
          <w:b/>
          <w:sz w:val="26"/>
          <w:szCs w:val="26"/>
        </w:rPr>
      </w:pPr>
      <w:bookmarkStart w:id="5" w:name="_Toc131773621"/>
      <w:r w:rsidRPr="008179A2">
        <w:rPr>
          <w:b/>
          <w:sz w:val="26"/>
          <w:szCs w:val="26"/>
        </w:rPr>
        <w:t>10 класс</w:t>
      </w:r>
      <w:bookmarkEnd w:id="5"/>
    </w:p>
    <w:p w14:paraId="7A1FB8F0" w14:textId="77777777" w:rsidR="00D66A15" w:rsidRPr="00D66A15" w:rsidRDefault="00D66A15" w:rsidP="008179A2">
      <w:pPr>
        <w:spacing w:before="120" w:after="120"/>
        <w:rPr>
          <w:rFonts w:ascii="Times New Roman" w:hAnsi="Times New Roman" w:cs="Times New Roman"/>
          <w:sz w:val="26"/>
          <w:szCs w:val="26"/>
        </w:rPr>
      </w:pPr>
      <w:r w:rsidRPr="00D66A15">
        <w:rPr>
          <w:rFonts w:ascii="Times New Roman" w:hAnsi="Times New Roman" w:cs="Times New Roman"/>
          <w:b/>
          <w:bCs/>
          <w:sz w:val="26"/>
          <w:szCs w:val="26"/>
        </w:rPr>
        <w:t>Тема 1.</w:t>
      </w:r>
      <w:r w:rsidRPr="00D66A15">
        <w:rPr>
          <w:rFonts w:ascii="Times New Roman" w:hAnsi="Times New Roman" w:cs="Times New Roman"/>
          <w:sz w:val="26"/>
          <w:szCs w:val="26"/>
        </w:rPr>
        <w:t xml:space="preserve"> Введение</w:t>
      </w:r>
    </w:p>
    <w:p w14:paraId="576B9458"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Психология как наука и практика. Основные направления и отрасли психологии.</w:t>
      </w:r>
    </w:p>
    <w:p w14:paraId="5526E94E"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 xml:space="preserve">Понятие психики. Определение психического. Специфика человеческой психики. </w:t>
      </w:r>
    </w:p>
    <w:p w14:paraId="50D14068"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 xml:space="preserve">Историческое развитие предмета психологии. Сознание как предмет психологии. Психические функции и их свойства. Поведение как предмет психологии. Неосознаваемые процессы как предмет психологии. </w:t>
      </w:r>
    </w:p>
    <w:p w14:paraId="06A0C547"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Логика науки. Научные факты, теории, гипотезы. Зачем исследовать "очевидное"? Основные методы психологии. Применение методов в научных исследованиях. Отличия корреляционных исследований от экспериментальных.</w:t>
      </w:r>
    </w:p>
    <w:p w14:paraId="60BCF30F"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Этика научного и практического психолога.</w:t>
      </w:r>
    </w:p>
    <w:p w14:paraId="6DB86C4D" w14:textId="77777777" w:rsidR="00D66A15" w:rsidRPr="00D66A15" w:rsidRDefault="00D66A15" w:rsidP="008179A2">
      <w:pPr>
        <w:spacing w:before="120" w:after="120"/>
        <w:rPr>
          <w:rFonts w:ascii="Times New Roman" w:hAnsi="Times New Roman" w:cs="Times New Roman"/>
          <w:sz w:val="26"/>
          <w:szCs w:val="26"/>
        </w:rPr>
      </w:pPr>
      <w:r w:rsidRPr="00D66A15">
        <w:rPr>
          <w:rFonts w:ascii="Times New Roman" w:hAnsi="Times New Roman" w:cs="Times New Roman"/>
          <w:b/>
          <w:bCs/>
          <w:sz w:val="26"/>
          <w:szCs w:val="26"/>
        </w:rPr>
        <w:t>Тема 2.</w:t>
      </w:r>
      <w:r w:rsidRPr="00D66A15">
        <w:rPr>
          <w:rFonts w:ascii="Times New Roman" w:hAnsi="Times New Roman" w:cs="Times New Roman"/>
          <w:sz w:val="26"/>
          <w:szCs w:val="26"/>
        </w:rPr>
        <w:t xml:space="preserve"> Основания выбора профессии.</w:t>
      </w:r>
    </w:p>
    <w:p w14:paraId="571FCA25"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Концепция профессионально важных качеств.</w:t>
      </w:r>
    </w:p>
    <w:p w14:paraId="799AD729"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proofErr w:type="spellStart"/>
      <w:r w:rsidRPr="00D66A15">
        <w:rPr>
          <w:color w:val="000000"/>
          <w:sz w:val="26"/>
          <w:szCs w:val="26"/>
        </w:rPr>
        <w:t>Профессиограмма</w:t>
      </w:r>
      <w:proofErr w:type="spellEnd"/>
      <w:r w:rsidRPr="00D66A15">
        <w:rPr>
          <w:color w:val="000000"/>
          <w:sz w:val="26"/>
          <w:szCs w:val="26"/>
        </w:rPr>
        <w:t>.</w:t>
      </w:r>
    </w:p>
    <w:p w14:paraId="443D4B69"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Мотивы выбора профессии.</w:t>
      </w:r>
    </w:p>
    <w:p w14:paraId="7D738ABB" w14:textId="77777777" w:rsidR="00D66A15" w:rsidRPr="00D66A15" w:rsidRDefault="00D66A15" w:rsidP="008179A2">
      <w:pPr>
        <w:spacing w:before="120" w:after="120"/>
        <w:rPr>
          <w:rFonts w:ascii="Times New Roman" w:hAnsi="Times New Roman" w:cs="Times New Roman"/>
          <w:sz w:val="26"/>
          <w:szCs w:val="26"/>
        </w:rPr>
      </w:pPr>
      <w:r w:rsidRPr="00D66A15">
        <w:rPr>
          <w:rFonts w:ascii="Times New Roman" w:hAnsi="Times New Roman" w:cs="Times New Roman"/>
          <w:b/>
          <w:bCs/>
          <w:sz w:val="26"/>
          <w:szCs w:val="26"/>
        </w:rPr>
        <w:t>Тема 3.</w:t>
      </w:r>
      <w:r w:rsidRPr="00D66A15">
        <w:rPr>
          <w:rFonts w:ascii="Times New Roman" w:hAnsi="Times New Roman" w:cs="Times New Roman"/>
          <w:sz w:val="26"/>
          <w:szCs w:val="26"/>
        </w:rPr>
        <w:t xml:space="preserve"> Внимание и интерес к себе в работе психолога.</w:t>
      </w:r>
    </w:p>
    <w:p w14:paraId="549E26A3"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 xml:space="preserve">«Окно </w:t>
      </w:r>
      <w:proofErr w:type="spellStart"/>
      <w:r w:rsidRPr="00D66A15">
        <w:rPr>
          <w:color w:val="000000"/>
          <w:sz w:val="26"/>
          <w:szCs w:val="26"/>
        </w:rPr>
        <w:t>Джохари</w:t>
      </w:r>
      <w:proofErr w:type="spellEnd"/>
      <w:r w:rsidRPr="00D66A15">
        <w:rPr>
          <w:color w:val="000000"/>
          <w:sz w:val="26"/>
          <w:szCs w:val="26"/>
        </w:rPr>
        <w:t>»</w:t>
      </w:r>
    </w:p>
    <w:p w14:paraId="523D1B0C"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границы самопознания</w:t>
      </w:r>
    </w:p>
    <w:p w14:paraId="0D43816A" w14:textId="77777777" w:rsidR="00D66A15" w:rsidRPr="00D66A15" w:rsidRDefault="00D66A15" w:rsidP="00D66A15">
      <w:pPr>
        <w:pStyle w:val="a4"/>
        <w:numPr>
          <w:ilvl w:val="0"/>
          <w:numId w:val="43"/>
        </w:numPr>
        <w:spacing w:before="0" w:beforeAutospacing="0" w:after="0" w:afterAutospacing="0"/>
        <w:textAlignment w:val="baseline"/>
        <w:rPr>
          <w:sz w:val="26"/>
          <w:szCs w:val="26"/>
        </w:rPr>
      </w:pPr>
      <w:r w:rsidRPr="00D66A15">
        <w:rPr>
          <w:color w:val="000000"/>
          <w:sz w:val="26"/>
          <w:szCs w:val="26"/>
        </w:rPr>
        <w:t xml:space="preserve">самооценка, </w:t>
      </w:r>
      <w:proofErr w:type="spellStart"/>
      <w:r w:rsidRPr="00D66A15">
        <w:rPr>
          <w:color w:val="000000"/>
          <w:sz w:val="26"/>
          <w:szCs w:val="26"/>
        </w:rPr>
        <w:t>самоотношение</w:t>
      </w:r>
      <w:proofErr w:type="spellEnd"/>
      <w:r w:rsidRPr="00D66A15">
        <w:rPr>
          <w:color w:val="000000"/>
          <w:sz w:val="26"/>
          <w:szCs w:val="26"/>
        </w:rPr>
        <w:t>, я-концепция</w:t>
      </w:r>
    </w:p>
    <w:p w14:paraId="3434A519" w14:textId="77777777" w:rsidR="00D66A15" w:rsidRPr="00D66A15" w:rsidRDefault="00D66A15" w:rsidP="008179A2">
      <w:pPr>
        <w:spacing w:before="120" w:after="120"/>
        <w:rPr>
          <w:rFonts w:ascii="Times New Roman" w:hAnsi="Times New Roman" w:cs="Times New Roman"/>
          <w:sz w:val="26"/>
          <w:szCs w:val="26"/>
        </w:rPr>
      </w:pPr>
      <w:r w:rsidRPr="00D66A15">
        <w:rPr>
          <w:rFonts w:ascii="Times New Roman" w:hAnsi="Times New Roman" w:cs="Times New Roman"/>
          <w:b/>
          <w:bCs/>
          <w:sz w:val="26"/>
          <w:szCs w:val="26"/>
        </w:rPr>
        <w:lastRenderedPageBreak/>
        <w:t>Тема 4.</w:t>
      </w:r>
      <w:r w:rsidRPr="00D66A15">
        <w:rPr>
          <w:rFonts w:ascii="Times New Roman" w:hAnsi="Times New Roman" w:cs="Times New Roman"/>
          <w:sz w:val="26"/>
          <w:szCs w:val="26"/>
        </w:rPr>
        <w:t xml:space="preserve"> Общение как основа профессиональной деятельности психолога.</w:t>
      </w:r>
    </w:p>
    <w:p w14:paraId="62AE6EA5"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Виды, функции общения.</w:t>
      </w:r>
    </w:p>
    <w:p w14:paraId="58D7A37B"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Коммуникативная сторона общения. Коммуникативная ситуация и коммуникативный акт. Цели и направления коммуникации. Стили и барьеры коммуникации. Системы невербальной коммуникации.</w:t>
      </w:r>
    </w:p>
    <w:p w14:paraId="63A782F8"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Перцептивная сторона общения. Социальное восприятие как процесс. Схемы восприятия, “коммунальные” и “</w:t>
      </w:r>
      <w:proofErr w:type="spellStart"/>
      <w:r w:rsidRPr="00D66A15">
        <w:rPr>
          <w:color w:val="000000"/>
          <w:sz w:val="26"/>
          <w:szCs w:val="26"/>
        </w:rPr>
        <w:t>деятельностные</w:t>
      </w:r>
      <w:proofErr w:type="spellEnd"/>
      <w:r w:rsidRPr="00D66A15">
        <w:rPr>
          <w:color w:val="000000"/>
          <w:sz w:val="26"/>
          <w:szCs w:val="26"/>
        </w:rPr>
        <w:t>” черты, стратегии устранения противоречий. Социальные установки. Атрибуция.</w:t>
      </w:r>
    </w:p>
    <w:p w14:paraId="2C584367"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Интерактивная сторона общения. Структура взаимодействия: роли и позиции в общении.</w:t>
      </w:r>
    </w:p>
    <w:p w14:paraId="511EA20E"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Навыки активного слушания.</w:t>
      </w:r>
    </w:p>
    <w:p w14:paraId="1F3BD28C"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proofErr w:type="spellStart"/>
      <w:r w:rsidRPr="00D66A15">
        <w:rPr>
          <w:color w:val="000000"/>
          <w:sz w:val="26"/>
          <w:szCs w:val="26"/>
        </w:rPr>
        <w:t>Ассертивность</w:t>
      </w:r>
      <w:proofErr w:type="spellEnd"/>
      <w:r w:rsidRPr="00D66A15">
        <w:rPr>
          <w:color w:val="000000"/>
          <w:sz w:val="26"/>
          <w:szCs w:val="26"/>
        </w:rPr>
        <w:t>.</w:t>
      </w:r>
    </w:p>
    <w:p w14:paraId="55090812"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Я-высказывания.</w:t>
      </w:r>
    </w:p>
    <w:p w14:paraId="568771C1"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 xml:space="preserve">Убеждающая коммуникация. </w:t>
      </w:r>
      <w:proofErr w:type="spellStart"/>
      <w:r w:rsidRPr="00D66A15">
        <w:rPr>
          <w:color w:val="000000"/>
          <w:sz w:val="26"/>
          <w:szCs w:val="26"/>
        </w:rPr>
        <w:t>Самопрезентация</w:t>
      </w:r>
      <w:proofErr w:type="spellEnd"/>
      <w:r w:rsidRPr="00D66A15">
        <w:rPr>
          <w:color w:val="000000"/>
          <w:sz w:val="26"/>
          <w:szCs w:val="26"/>
        </w:rPr>
        <w:t>.</w:t>
      </w:r>
    </w:p>
    <w:p w14:paraId="2523E370" w14:textId="77777777" w:rsidR="00D66A15" w:rsidRPr="00D66A15" w:rsidRDefault="00D66A15" w:rsidP="00D66A15">
      <w:pPr>
        <w:pStyle w:val="a4"/>
        <w:numPr>
          <w:ilvl w:val="0"/>
          <w:numId w:val="43"/>
        </w:numPr>
        <w:spacing w:before="0" w:beforeAutospacing="0" w:after="0" w:afterAutospacing="0"/>
        <w:textAlignment w:val="baseline"/>
        <w:rPr>
          <w:color w:val="000000"/>
          <w:sz w:val="26"/>
          <w:szCs w:val="26"/>
        </w:rPr>
      </w:pPr>
      <w:r w:rsidRPr="00D66A15">
        <w:rPr>
          <w:color w:val="000000"/>
          <w:sz w:val="26"/>
          <w:szCs w:val="26"/>
        </w:rPr>
        <w:t xml:space="preserve">Позиции и взаимодействие в общении. </w:t>
      </w:r>
      <w:proofErr w:type="spellStart"/>
      <w:r w:rsidRPr="00D66A15">
        <w:rPr>
          <w:color w:val="000000"/>
          <w:sz w:val="26"/>
          <w:szCs w:val="26"/>
        </w:rPr>
        <w:t>Транзактный</w:t>
      </w:r>
      <w:proofErr w:type="spellEnd"/>
      <w:r w:rsidRPr="00D66A15">
        <w:rPr>
          <w:color w:val="000000"/>
          <w:sz w:val="26"/>
          <w:szCs w:val="26"/>
        </w:rPr>
        <w:t xml:space="preserve"> анализ.</w:t>
      </w:r>
    </w:p>
    <w:p w14:paraId="6ED1EF99" w14:textId="77777777" w:rsidR="008179A2" w:rsidRDefault="008179A2" w:rsidP="008179A2">
      <w:pPr>
        <w:pStyle w:val="3"/>
        <w:spacing w:before="120" w:after="120"/>
        <w:jc w:val="both"/>
        <w:rPr>
          <w:b/>
          <w:sz w:val="26"/>
          <w:szCs w:val="26"/>
        </w:rPr>
      </w:pPr>
      <w:bookmarkStart w:id="6" w:name="_Toc131773622"/>
    </w:p>
    <w:p w14:paraId="5E425265" w14:textId="699AB300" w:rsidR="00D66A15" w:rsidRPr="008179A2" w:rsidRDefault="00D66A15" w:rsidP="008179A2">
      <w:pPr>
        <w:pStyle w:val="3"/>
        <w:spacing w:before="120" w:after="120"/>
        <w:jc w:val="both"/>
        <w:rPr>
          <w:b/>
          <w:sz w:val="26"/>
          <w:szCs w:val="26"/>
        </w:rPr>
      </w:pPr>
      <w:r w:rsidRPr="008179A2">
        <w:rPr>
          <w:b/>
          <w:sz w:val="26"/>
          <w:szCs w:val="26"/>
        </w:rPr>
        <w:t>11 класс</w:t>
      </w:r>
      <w:bookmarkEnd w:id="6"/>
    </w:p>
    <w:p w14:paraId="315FE70D" w14:textId="77777777" w:rsidR="00D66A15" w:rsidRPr="00D66A15" w:rsidRDefault="00D66A15" w:rsidP="00D66A15">
      <w:pPr>
        <w:rPr>
          <w:rFonts w:ascii="Times New Roman" w:hAnsi="Times New Roman" w:cs="Times New Roman"/>
          <w:sz w:val="26"/>
          <w:szCs w:val="26"/>
        </w:rPr>
      </w:pPr>
      <w:r w:rsidRPr="00D66A15">
        <w:rPr>
          <w:rFonts w:ascii="Times New Roman" w:hAnsi="Times New Roman" w:cs="Times New Roman"/>
          <w:b/>
          <w:bCs/>
          <w:sz w:val="26"/>
          <w:szCs w:val="26"/>
        </w:rPr>
        <w:t xml:space="preserve">Тема 1. </w:t>
      </w:r>
      <w:r w:rsidRPr="00D66A15">
        <w:rPr>
          <w:rFonts w:ascii="Times New Roman" w:hAnsi="Times New Roman" w:cs="Times New Roman"/>
          <w:sz w:val="26"/>
          <w:szCs w:val="26"/>
        </w:rPr>
        <w:t>Основы практической психологии: индивидуальная работа</w:t>
      </w:r>
    </w:p>
    <w:p w14:paraId="472FA8F3" w14:textId="77777777" w:rsidR="00D66A15" w:rsidRPr="00D66A15" w:rsidRDefault="00D66A15" w:rsidP="008179A2">
      <w:pPr>
        <w:jc w:val="both"/>
        <w:rPr>
          <w:rFonts w:ascii="Times New Roman" w:hAnsi="Times New Roman" w:cs="Times New Roman"/>
          <w:sz w:val="26"/>
          <w:szCs w:val="26"/>
        </w:rPr>
      </w:pPr>
      <w:r w:rsidRPr="00D66A15">
        <w:rPr>
          <w:rFonts w:ascii="Times New Roman" w:hAnsi="Times New Roman" w:cs="Times New Roman"/>
          <w:sz w:val="26"/>
          <w:szCs w:val="26"/>
        </w:rPr>
        <w:t xml:space="preserve">Уровни «работы» с проблемами: чем отличается психолог от </w:t>
      </w:r>
      <w:proofErr w:type="spellStart"/>
      <w:r w:rsidRPr="00D66A15">
        <w:rPr>
          <w:rFonts w:ascii="Times New Roman" w:hAnsi="Times New Roman" w:cs="Times New Roman"/>
          <w:sz w:val="26"/>
          <w:szCs w:val="26"/>
        </w:rPr>
        <w:t>коуча</w:t>
      </w:r>
      <w:proofErr w:type="spellEnd"/>
      <w:r w:rsidRPr="00D66A15">
        <w:rPr>
          <w:rFonts w:ascii="Times New Roman" w:hAnsi="Times New Roman" w:cs="Times New Roman"/>
          <w:sz w:val="26"/>
          <w:szCs w:val="26"/>
        </w:rPr>
        <w:t>, медиатора, тренера, психотерапевта, психиатра. Границы компетенции психолога. Общая структура работы психолога-консультанта. Направления практической психологии: обзор основных идей (</w:t>
      </w:r>
      <w:proofErr w:type="spellStart"/>
      <w:r w:rsidRPr="00D66A15">
        <w:rPr>
          <w:rFonts w:ascii="Times New Roman" w:hAnsi="Times New Roman" w:cs="Times New Roman"/>
          <w:sz w:val="26"/>
          <w:szCs w:val="26"/>
        </w:rPr>
        <w:t>гештальт</w:t>
      </w:r>
      <w:proofErr w:type="spellEnd"/>
      <w:r w:rsidRPr="00D66A15">
        <w:rPr>
          <w:rFonts w:ascii="Times New Roman" w:hAnsi="Times New Roman" w:cs="Times New Roman"/>
          <w:sz w:val="26"/>
          <w:szCs w:val="26"/>
        </w:rPr>
        <w:t xml:space="preserve">-подход, </w:t>
      </w:r>
      <w:proofErr w:type="spellStart"/>
      <w:r w:rsidRPr="00D66A15">
        <w:rPr>
          <w:rFonts w:ascii="Times New Roman" w:hAnsi="Times New Roman" w:cs="Times New Roman"/>
          <w:sz w:val="26"/>
          <w:szCs w:val="26"/>
        </w:rPr>
        <w:t>психодрама</w:t>
      </w:r>
      <w:proofErr w:type="spellEnd"/>
      <w:r w:rsidRPr="00D66A15">
        <w:rPr>
          <w:rFonts w:ascii="Times New Roman" w:hAnsi="Times New Roman" w:cs="Times New Roman"/>
          <w:sz w:val="26"/>
          <w:szCs w:val="26"/>
        </w:rPr>
        <w:t xml:space="preserve">, КБТ, </w:t>
      </w:r>
      <w:proofErr w:type="spellStart"/>
      <w:r w:rsidRPr="00D66A15">
        <w:rPr>
          <w:rFonts w:ascii="Times New Roman" w:hAnsi="Times New Roman" w:cs="Times New Roman"/>
          <w:sz w:val="26"/>
          <w:szCs w:val="26"/>
        </w:rPr>
        <w:t>артпрактики</w:t>
      </w:r>
      <w:proofErr w:type="spellEnd"/>
      <w:r w:rsidRPr="00D66A15">
        <w:rPr>
          <w:rFonts w:ascii="Times New Roman" w:hAnsi="Times New Roman" w:cs="Times New Roman"/>
          <w:sz w:val="26"/>
          <w:szCs w:val="26"/>
        </w:rPr>
        <w:t xml:space="preserve">, семейный системный </w:t>
      </w:r>
      <w:proofErr w:type="gramStart"/>
      <w:r w:rsidRPr="00D66A15">
        <w:rPr>
          <w:rFonts w:ascii="Times New Roman" w:hAnsi="Times New Roman" w:cs="Times New Roman"/>
          <w:sz w:val="26"/>
          <w:szCs w:val="26"/>
        </w:rPr>
        <w:t>подход ,</w:t>
      </w:r>
      <w:proofErr w:type="gramEnd"/>
      <w:r w:rsidRPr="00D66A15">
        <w:rPr>
          <w:rFonts w:ascii="Times New Roman" w:hAnsi="Times New Roman" w:cs="Times New Roman"/>
          <w:sz w:val="26"/>
          <w:szCs w:val="26"/>
        </w:rPr>
        <w:t xml:space="preserve"> </w:t>
      </w:r>
      <w:proofErr w:type="spellStart"/>
      <w:r w:rsidRPr="00D66A15">
        <w:rPr>
          <w:rFonts w:ascii="Times New Roman" w:hAnsi="Times New Roman" w:cs="Times New Roman"/>
          <w:sz w:val="26"/>
          <w:szCs w:val="26"/>
        </w:rPr>
        <w:t>человекоцентрированный</w:t>
      </w:r>
      <w:proofErr w:type="spellEnd"/>
      <w:r w:rsidRPr="00D66A15">
        <w:rPr>
          <w:rFonts w:ascii="Times New Roman" w:hAnsi="Times New Roman" w:cs="Times New Roman"/>
          <w:sz w:val="26"/>
          <w:szCs w:val="26"/>
        </w:rPr>
        <w:t xml:space="preserve"> подход, экзистенциальный подход ).</w:t>
      </w:r>
    </w:p>
    <w:p w14:paraId="399E5442" w14:textId="77777777" w:rsidR="00D66A15" w:rsidRPr="00D66A15" w:rsidRDefault="00D66A15" w:rsidP="00D66A15">
      <w:pPr>
        <w:rPr>
          <w:rFonts w:ascii="Times New Roman" w:hAnsi="Times New Roman" w:cs="Times New Roman"/>
          <w:sz w:val="26"/>
          <w:szCs w:val="26"/>
        </w:rPr>
      </w:pPr>
      <w:r w:rsidRPr="00D66A15">
        <w:rPr>
          <w:rFonts w:ascii="Times New Roman" w:hAnsi="Times New Roman" w:cs="Times New Roman"/>
          <w:b/>
          <w:bCs/>
          <w:sz w:val="26"/>
          <w:szCs w:val="26"/>
        </w:rPr>
        <w:t xml:space="preserve">Тема 2. </w:t>
      </w:r>
      <w:r w:rsidRPr="00D66A15">
        <w:rPr>
          <w:rFonts w:ascii="Times New Roman" w:hAnsi="Times New Roman" w:cs="Times New Roman"/>
          <w:sz w:val="26"/>
          <w:szCs w:val="26"/>
        </w:rPr>
        <w:t>Основы практической психологии: групповая работа</w:t>
      </w:r>
    </w:p>
    <w:p w14:paraId="0A1339E0" w14:textId="77777777" w:rsidR="00D66A15" w:rsidRPr="00D66A15" w:rsidRDefault="00D66A15" w:rsidP="00D66A15">
      <w:pPr>
        <w:pStyle w:val="a4"/>
        <w:numPr>
          <w:ilvl w:val="0"/>
          <w:numId w:val="44"/>
        </w:numPr>
        <w:spacing w:before="0" w:beforeAutospacing="0" w:after="0" w:afterAutospacing="0"/>
        <w:textAlignment w:val="baseline"/>
        <w:rPr>
          <w:color w:val="000000"/>
          <w:sz w:val="26"/>
          <w:szCs w:val="26"/>
        </w:rPr>
      </w:pPr>
      <w:proofErr w:type="spellStart"/>
      <w:r w:rsidRPr="00D66A15">
        <w:rPr>
          <w:color w:val="000000"/>
          <w:sz w:val="26"/>
          <w:szCs w:val="26"/>
        </w:rPr>
        <w:t>Внутриличностные</w:t>
      </w:r>
      <w:proofErr w:type="spellEnd"/>
      <w:r w:rsidRPr="00D66A15">
        <w:rPr>
          <w:color w:val="000000"/>
          <w:sz w:val="26"/>
          <w:szCs w:val="26"/>
        </w:rPr>
        <w:t>, межличностные, внутригрупповые, межгрупповые процессы с точки зрения социальной психологии.</w:t>
      </w:r>
    </w:p>
    <w:p w14:paraId="1EA00E4F" w14:textId="77777777" w:rsidR="00D66A15" w:rsidRPr="00D66A15" w:rsidRDefault="00D66A15" w:rsidP="00D66A15">
      <w:pPr>
        <w:pStyle w:val="a4"/>
        <w:numPr>
          <w:ilvl w:val="0"/>
          <w:numId w:val="44"/>
        </w:numPr>
        <w:spacing w:before="0" w:beforeAutospacing="0" w:after="0" w:afterAutospacing="0"/>
        <w:textAlignment w:val="baseline"/>
        <w:rPr>
          <w:color w:val="000000"/>
          <w:sz w:val="26"/>
          <w:szCs w:val="26"/>
        </w:rPr>
      </w:pPr>
      <w:r w:rsidRPr="00D66A15">
        <w:rPr>
          <w:color w:val="000000"/>
          <w:sz w:val="26"/>
          <w:szCs w:val="26"/>
        </w:rPr>
        <w:t>Виды и структура групп. Развитие группы. Общие представления о групповой динамике малой группы. Эффекты группового влияния.</w:t>
      </w:r>
    </w:p>
    <w:p w14:paraId="7D51AE8F" w14:textId="77777777" w:rsidR="00D66A15" w:rsidRPr="00D66A15" w:rsidRDefault="00D66A15" w:rsidP="00D66A15">
      <w:pPr>
        <w:pStyle w:val="a4"/>
        <w:numPr>
          <w:ilvl w:val="0"/>
          <w:numId w:val="44"/>
        </w:numPr>
        <w:spacing w:before="0" w:beforeAutospacing="0" w:after="0" w:afterAutospacing="0"/>
        <w:textAlignment w:val="baseline"/>
        <w:rPr>
          <w:color w:val="000000"/>
          <w:sz w:val="26"/>
          <w:szCs w:val="26"/>
        </w:rPr>
      </w:pPr>
      <w:r w:rsidRPr="00D66A15">
        <w:rPr>
          <w:color w:val="000000"/>
          <w:sz w:val="26"/>
          <w:szCs w:val="26"/>
        </w:rPr>
        <w:t>Понятие и причины конфликтов. Виды конфликтов. Конфликты и стороны общения. Структура конфликта. Индивидуальные стили поведения в конфликте. Стратегии поведения в межличностном конфликте. Межгрупповые конфликты. Медиация как способ разрешения конфликтов.</w:t>
      </w:r>
    </w:p>
    <w:p w14:paraId="41A29730" w14:textId="77777777" w:rsidR="00D66A15" w:rsidRPr="00D66A15" w:rsidRDefault="00D66A15" w:rsidP="00D66A15">
      <w:pPr>
        <w:pStyle w:val="a4"/>
        <w:numPr>
          <w:ilvl w:val="0"/>
          <w:numId w:val="44"/>
        </w:numPr>
        <w:spacing w:before="0" w:beforeAutospacing="0" w:after="0" w:afterAutospacing="0"/>
        <w:textAlignment w:val="baseline"/>
        <w:rPr>
          <w:color w:val="000000"/>
          <w:sz w:val="26"/>
          <w:szCs w:val="26"/>
        </w:rPr>
      </w:pPr>
      <w:r w:rsidRPr="00D66A15">
        <w:rPr>
          <w:sz w:val="26"/>
          <w:szCs w:val="26"/>
        </w:rPr>
        <w:t>Организация групповой работы. Правила планирования. Практикум.</w:t>
      </w:r>
    </w:p>
    <w:p w14:paraId="28416B27" w14:textId="77777777" w:rsidR="00D66A15" w:rsidRPr="00D66A15" w:rsidRDefault="00D66A15" w:rsidP="00D66A15">
      <w:pPr>
        <w:pStyle w:val="1"/>
        <w:keepLines/>
        <w:numPr>
          <w:ilvl w:val="0"/>
          <w:numId w:val="46"/>
        </w:numPr>
        <w:spacing w:before="480" w:after="120"/>
        <w:jc w:val="left"/>
        <w:rPr>
          <w:sz w:val="26"/>
          <w:szCs w:val="26"/>
        </w:rPr>
      </w:pPr>
      <w:r w:rsidRPr="00D66A15">
        <w:rPr>
          <w:sz w:val="26"/>
          <w:szCs w:val="26"/>
        </w:rPr>
        <w:t xml:space="preserve"> </w:t>
      </w:r>
      <w:bookmarkStart w:id="7" w:name="_Toc131773623"/>
      <w:r w:rsidRPr="00D66A15">
        <w:rPr>
          <w:sz w:val="26"/>
          <w:szCs w:val="26"/>
        </w:rPr>
        <w:t>Тематическое планирование</w:t>
      </w:r>
      <w:bookmarkEnd w:id="7"/>
    </w:p>
    <w:p w14:paraId="70B88910" w14:textId="77777777" w:rsidR="00D66A15" w:rsidRPr="00D66A15" w:rsidRDefault="00D66A15" w:rsidP="00D66A15">
      <w:pPr>
        <w:pStyle w:val="2"/>
        <w:rPr>
          <w:sz w:val="26"/>
          <w:szCs w:val="26"/>
        </w:rPr>
      </w:pPr>
      <w:bookmarkStart w:id="8" w:name="_Toc131773624"/>
      <w:r w:rsidRPr="00D66A15">
        <w:rPr>
          <w:sz w:val="26"/>
          <w:szCs w:val="26"/>
        </w:rPr>
        <w:t>10 класс</w:t>
      </w:r>
      <w:bookmarkEnd w:id="8"/>
    </w:p>
    <w:tbl>
      <w:tblPr>
        <w:tblStyle w:val="a3"/>
        <w:tblW w:w="9067" w:type="dxa"/>
        <w:tblLook w:val="04A0" w:firstRow="1" w:lastRow="0" w:firstColumn="1" w:lastColumn="0" w:noHBand="0" w:noVBand="1"/>
      </w:tblPr>
      <w:tblGrid>
        <w:gridCol w:w="780"/>
        <w:gridCol w:w="7681"/>
        <w:gridCol w:w="606"/>
      </w:tblGrid>
      <w:tr w:rsidR="00D66A15" w:rsidRPr="00D66A15" w14:paraId="7C043216" w14:textId="77777777" w:rsidTr="008179A2">
        <w:trPr>
          <w:trHeight w:val="340"/>
        </w:trPr>
        <w:tc>
          <w:tcPr>
            <w:tcW w:w="780" w:type="dxa"/>
            <w:noWrap/>
            <w:hideMark/>
          </w:tcPr>
          <w:p w14:paraId="726F191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c>
          <w:tcPr>
            <w:tcW w:w="7720" w:type="dxa"/>
            <w:hideMark/>
          </w:tcPr>
          <w:p w14:paraId="2B23090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Психология как наука и практика. Основные направления и отрасли психологии.</w:t>
            </w:r>
          </w:p>
        </w:tc>
        <w:tc>
          <w:tcPr>
            <w:tcW w:w="567" w:type="dxa"/>
            <w:noWrap/>
            <w:hideMark/>
          </w:tcPr>
          <w:p w14:paraId="7A1E6B3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AF7CD50" w14:textId="77777777" w:rsidTr="008179A2">
        <w:trPr>
          <w:trHeight w:val="340"/>
        </w:trPr>
        <w:tc>
          <w:tcPr>
            <w:tcW w:w="780" w:type="dxa"/>
            <w:noWrap/>
            <w:hideMark/>
          </w:tcPr>
          <w:p w14:paraId="480261D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c>
          <w:tcPr>
            <w:tcW w:w="7720" w:type="dxa"/>
            <w:hideMark/>
          </w:tcPr>
          <w:p w14:paraId="1E6F511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Понятие психики. Определение психического. Специфика человеческой психики. </w:t>
            </w:r>
          </w:p>
        </w:tc>
        <w:tc>
          <w:tcPr>
            <w:tcW w:w="567" w:type="dxa"/>
            <w:noWrap/>
            <w:hideMark/>
          </w:tcPr>
          <w:p w14:paraId="2F86A1B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A0D3286" w14:textId="77777777" w:rsidTr="008179A2">
        <w:trPr>
          <w:trHeight w:val="340"/>
        </w:trPr>
        <w:tc>
          <w:tcPr>
            <w:tcW w:w="780" w:type="dxa"/>
            <w:noWrap/>
            <w:hideMark/>
          </w:tcPr>
          <w:p w14:paraId="6F8C675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w:t>
            </w:r>
          </w:p>
        </w:tc>
        <w:tc>
          <w:tcPr>
            <w:tcW w:w="7720" w:type="dxa"/>
            <w:hideMark/>
          </w:tcPr>
          <w:p w14:paraId="7865DA1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Историческое развитие предмета психологии. </w:t>
            </w:r>
          </w:p>
        </w:tc>
        <w:tc>
          <w:tcPr>
            <w:tcW w:w="567" w:type="dxa"/>
            <w:noWrap/>
            <w:hideMark/>
          </w:tcPr>
          <w:p w14:paraId="766D4C1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818DBC3" w14:textId="77777777" w:rsidTr="008179A2">
        <w:trPr>
          <w:trHeight w:val="340"/>
        </w:trPr>
        <w:tc>
          <w:tcPr>
            <w:tcW w:w="780" w:type="dxa"/>
            <w:noWrap/>
            <w:hideMark/>
          </w:tcPr>
          <w:p w14:paraId="4758179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c>
          <w:tcPr>
            <w:tcW w:w="7720" w:type="dxa"/>
            <w:hideMark/>
          </w:tcPr>
          <w:p w14:paraId="198EF98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Сознание как предмет психологии. Психические функции и их свойства. </w:t>
            </w:r>
          </w:p>
        </w:tc>
        <w:tc>
          <w:tcPr>
            <w:tcW w:w="567" w:type="dxa"/>
            <w:noWrap/>
            <w:hideMark/>
          </w:tcPr>
          <w:p w14:paraId="1D08079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r>
      <w:tr w:rsidR="00D66A15" w:rsidRPr="00D66A15" w14:paraId="6E7F203C" w14:textId="77777777" w:rsidTr="008179A2">
        <w:trPr>
          <w:trHeight w:val="340"/>
        </w:trPr>
        <w:tc>
          <w:tcPr>
            <w:tcW w:w="780" w:type="dxa"/>
            <w:noWrap/>
            <w:hideMark/>
          </w:tcPr>
          <w:p w14:paraId="4CB3BDD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lastRenderedPageBreak/>
              <w:t>5</w:t>
            </w:r>
          </w:p>
        </w:tc>
        <w:tc>
          <w:tcPr>
            <w:tcW w:w="7720" w:type="dxa"/>
            <w:hideMark/>
          </w:tcPr>
          <w:p w14:paraId="2687314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567" w:type="dxa"/>
            <w:noWrap/>
            <w:hideMark/>
          </w:tcPr>
          <w:p w14:paraId="2B797B6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75DD87A7" w14:textId="77777777" w:rsidTr="008179A2">
        <w:trPr>
          <w:trHeight w:val="340"/>
        </w:trPr>
        <w:tc>
          <w:tcPr>
            <w:tcW w:w="780" w:type="dxa"/>
            <w:noWrap/>
            <w:hideMark/>
          </w:tcPr>
          <w:p w14:paraId="1E04A27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c>
          <w:tcPr>
            <w:tcW w:w="7720" w:type="dxa"/>
            <w:hideMark/>
          </w:tcPr>
          <w:p w14:paraId="32DAAFF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567" w:type="dxa"/>
            <w:noWrap/>
            <w:hideMark/>
          </w:tcPr>
          <w:p w14:paraId="0A9E4C3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4FD46B19" w14:textId="77777777" w:rsidTr="008179A2">
        <w:trPr>
          <w:trHeight w:val="340"/>
        </w:trPr>
        <w:tc>
          <w:tcPr>
            <w:tcW w:w="780" w:type="dxa"/>
            <w:noWrap/>
            <w:hideMark/>
          </w:tcPr>
          <w:p w14:paraId="4EAA170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7</w:t>
            </w:r>
          </w:p>
        </w:tc>
        <w:tc>
          <w:tcPr>
            <w:tcW w:w="7720" w:type="dxa"/>
            <w:hideMark/>
          </w:tcPr>
          <w:p w14:paraId="6E42C0C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Поведение как предмет психологии.</w:t>
            </w:r>
          </w:p>
        </w:tc>
        <w:tc>
          <w:tcPr>
            <w:tcW w:w="567" w:type="dxa"/>
            <w:noWrap/>
            <w:hideMark/>
          </w:tcPr>
          <w:p w14:paraId="11E9C26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r>
      <w:tr w:rsidR="00D66A15" w:rsidRPr="00D66A15" w14:paraId="3862C022" w14:textId="77777777" w:rsidTr="008179A2">
        <w:trPr>
          <w:trHeight w:val="340"/>
        </w:trPr>
        <w:tc>
          <w:tcPr>
            <w:tcW w:w="780" w:type="dxa"/>
            <w:noWrap/>
            <w:hideMark/>
          </w:tcPr>
          <w:p w14:paraId="231D6AF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c>
          <w:tcPr>
            <w:tcW w:w="7720" w:type="dxa"/>
            <w:hideMark/>
          </w:tcPr>
          <w:p w14:paraId="3A9D20C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Неосознаваемые процессы как предмет психологии. </w:t>
            </w:r>
          </w:p>
        </w:tc>
        <w:tc>
          <w:tcPr>
            <w:tcW w:w="567" w:type="dxa"/>
            <w:noWrap/>
            <w:hideMark/>
          </w:tcPr>
          <w:p w14:paraId="38FF621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r>
      <w:tr w:rsidR="00D66A15" w:rsidRPr="00D66A15" w14:paraId="5BC4FC11" w14:textId="77777777" w:rsidTr="008179A2">
        <w:trPr>
          <w:trHeight w:val="340"/>
        </w:trPr>
        <w:tc>
          <w:tcPr>
            <w:tcW w:w="780" w:type="dxa"/>
            <w:noWrap/>
            <w:hideMark/>
          </w:tcPr>
          <w:p w14:paraId="3F719F8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9</w:t>
            </w:r>
          </w:p>
        </w:tc>
        <w:tc>
          <w:tcPr>
            <w:tcW w:w="7720" w:type="dxa"/>
            <w:hideMark/>
          </w:tcPr>
          <w:p w14:paraId="050213A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Защита творческой работы</w:t>
            </w:r>
          </w:p>
        </w:tc>
        <w:tc>
          <w:tcPr>
            <w:tcW w:w="567" w:type="dxa"/>
            <w:noWrap/>
            <w:hideMark/>
          </w:tcPr>
          <w:p w14:paraId="3BB9A39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381B893" w14:textId="77777777" w:rsidTr="008179A2">
        <w:trPr>
          <w:trHeight w:val="340"/>
        </w:trPr>
        <w:tc>
          <w:tcPr>
            <w:tcW w:w="780" w:type="dxa"/>
            <w:noWrap/>
            <w:hideMark/>
          </w:tcPr>
          <w:p w14:paraId="2F0704D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10</w:t>
            </w:r>
          </w:p>
        </w:tc>
        <w:tc>
          <w:tcPr>
            <w:tcW w:w="7720" w:type="dxa"/>
            <w:hideMark/>
          </w:tcPr>
          <w:p w14:paraId="3B50D4A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567" w:type="dxa"/>
            <w:noWrap/>
            <w:hideMark/>
          </w:tcPr>
          <w:p w14:paraId="26FB589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892AF62" w14:textId="77777777" w:rsidTr="008179A2">
        <w:trPr>
          <w:trHeight w:val="340"/>
        </w:trPr>
        <w:tc>
          <w:tcPr>
            <w:tcW w:w="780" w:type="dxa"/>
            <w:noWrap/>
            <w:hideMark/>
          </w:tcPr>
          <w:p w14:paraId="7292A99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11</w:t>
            </w:r>
          </w:p>
        </w:tc>
        <w:tc>
          <w:tcPr>
            <w:tcW w:w="7720" w:type="dxa"/>
            <w:hideMark/>
          </w:tcPr>
          <w:p w14:paraId="7F808C3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567" w:type="dxa"/>
            <w:noWrap/>
            <w:hideMark/>
          </w:tcPr>
          <w:p w14:paraId="0190517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3A985CFE" w14:textId="77777777" w:rsidTr="008179A2">
        <w:trPr>
          <w:trHeight w:val="340"/>
        </w:trPr>
        <w:tc>
          <w:tcPr>
            <w:tcW w:w="780" w:type="dxa"/>
            <w:noWrap/>
            <w:hideMark/>
          </w:tcPr>
          <w:p w14:paraId="4E5EF1F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12</w:t>
            </w:r>
          </w:p>
        </w:tc>
        <w:tc>
          <w:tcPr>
            <w:tcW w:w="7720" w:type="dxa"/>
            <w:hideMark/>
          </w:tcPr>
          <w:p w14:paraId="2B75218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Логика науки. Научные факты, теории, гипотезы. </w:t>
            </w:r>
          </w:p>
        </w:tc>
        <w:tc>
          <w:tcPr>
            <w:tcW w:w="567" w:type="dxa"/>
            <w:noWrap/>
            <w:hideMark/>
          </w:tcPr>
          <w:p w14:paraId="479502C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470D271" w14:textId="77777777" w:rsidTr="008179A2">
        <w:trPr>
          <w:trHeight w:val="340"/>
        </w:trPr>
        <w:tc>
          <w:tcPr>
            <w:tcW w:w="780" w:type="dxa"/>
            <w:noWrap/>
            <w:hideMark/>
          </w:tcPr>
          <w:p w14:paraId="023447C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13</w:t>
            </w:r>
          </w:p>
        </w:tc>
        <w:tc>
          <w:tcPr>
            <w:tcW w:w="7720" w:type="dxa"/>
            <w:hideMark/>
          </w:tcPr>
          <w:p w14:paraId="2AB360E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Основные методы психологии.</w:t>
            </w:r>
          </w:p>
        </w:tc>
        <w:tc>
          <w:tcPr>
            <w:tcW w:w="567" w:type="dxa"/>
            <w:noWrap/>
            <w:hideMark/>
          </w:tcPr>
          <w:p w14:paraId="3E99918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r>
      <w:tr w:rsidR="00D66A15" w:rsidRPr="00D66A15" w14:paraId="547E72D4" w14:textId="77777777" w:rsidTr="008179A2">
        <w:trPr>
          <w:trHeight w:val="340"/>
        </w:trPr>
        <w:tc>
          <w:tcPr>
            <w:tcW w:w="780" w:type="dxa"/>
            <w:noWrap/>
            <w:hideMark/>
          </w:tcPr>
          <w:p w14:paraId="1746103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14</w:t>
            </w:r>
          </w:p>
        </w:tc>
        <w:tc>
          <w:tcPr>
            <w:tcW w:w="7720" w:type="dxa"/>
            <w:hideMark/>
          </w:tcPr>
          <w:p w14:paraId="75E80B2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Этика научного и практического психолога.</w:t>
            </w:r>
          </w:p>
        </w:tc>
        <w:tc>
          <w:tcPr>
            <w:tcW w:w="567" w:type="dxa"/>
            <w:noWrap/>
            <w:hideMark/>
          </w:tcPr>
          <w:p w14:paraId="6200D1D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0F09C3F" w14:textId="77777777" w:rsidTr="008179A2">
        <w:trPr>
          <w:trHeight w:val="340"/>
        </w:trPr>
        <w:tc>
          <w:tcPr>
            <w:tcW w:w="780" w:type="dxa"/>
            <w:noWrap/>
            <w:hideMark/>
          </w:tcPr>
          <w:p w14:paraId="12080D6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15</w:t>
            </w:r>
          </w:p>
        </w:tc>
        <w:tc>
          <w:tcPr>
            <w:tcW w:w="7720" w:type="dxa"/>
            <w:hideMark/>
          </w:tcPr>
          <w:p w14:paraId="59F7E35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Концепция профессионально важных качеств</w:t>
            </w:r>
          </w:p>
        </w:tc>
        <w:tc>
          <w:tcPr>
            <w:tcW w:w="567" w:type="dxa"/>
            <w:noWrap/>
            <w:hideMark/>
          </w:tcPr>
          <w:p w14:paraId="15D96B2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3290B0AE" w14:textId="77777777" w:rsidTr="008179A2">
        <w:trPr>
          <w:trHeight w:val="340"/>
        </w:trPr>
        <w:tc>
          <w:tcPr>
            <w:tcW w:w="780" w:type="dxa"/>
            <w:noWrap/>
            <w:hideMark/>
          </w:tcPr>
          <w:p w14:paraId="39A6F80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16</w:t>
            </w:r>
          </w:p>
        </w:tc>
        <w:tc>
          <w:tcPr>
            <w:tcW w:w="7720" w:type="dxa"/>
            <w:hideMark/>
          </w:tcPr>
          <w:p w14:paraId="5584ED0B"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Профессиограмма</w:t>
            </w:r>
            <w:proofErr w:type="spellEnd"/>
            <w:r w:rsidRPr="00D66A15">
              <w:rPr>
                <w:rFonts w:ascii="Times New Roman" w:hAnsi="Times New Roman" w:cs="Times New Roman"/>
                <w:sz w:val="26"/>
                <w:szCs w:val="26"/>
              </w:rPr>
              <w:t>.</w:t>
            </w:r>
          </w:p>
        </w:tc>
        <w:tc>
          <w:tcPr>
            <w:tcW w:w="567" w:type="dxa"/>
            <w:noWrap/>
            <w:hideMark/>
          </w:tcPr>
          <w:p w14:paraId="67869F0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3DD32C3A" w14:textId="77777777" w:rsidTr="008179A2">
        <w:trPr>
          <w:trHeight w:val="340"/>
        </w:trPr>
        <w:tc>
          <w:tcPr>
            <w:tcW w:w="780" w:type="dxa"/>
            <w:noWrap/>
            <w:hideMark/>
          </w:tcPr>
          <w:p w14:paraId="73D6DFD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17</w:t>
            </w:r>
          </w:p>
        </w:tc>
        <w:tc>
          <w:tcPr>
            <w:tcW w:w="7720" w:type="dxa"/>
            <w:hideMark/>
          </w:tcPr>
          <w:p w14:paraId="1555689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Мотивы выбора профессии.</w:t>
            </w:r>
          </w:p>
        </w:tc>
        <w:tc>
          <w:tcPr>
            <w:tcW w:w="567" w:type="dxa"/>
            <w:noWrap/>
            <w:hideMark/>
          </w:tcPr>
          <w:p w14:paraId="089B031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65F1939B" w14:textId="77777777" w:rsidTr="008179A2">
        <w:trPr>
          <w:trHeight w:val="340"/>
        </w:trPr>
        <w:tc>
          <w:tcPr>
            <w:tcW w:w="780" w:type="dxa"/>
            <w:noWrap/>
            <w:hideMark/>
          </w:tcPr>
          <w:p w14:paraId="69548BD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18</w:t>
            </w:r>
          </w:p>
        </w:tc>
        <w:tc>
          <w:tcPr>
            <w:tcW w:w="7720" w:type="dxa"/>
            <w:hideMark/>
          </w:tcPr>
          <w:p w14:paraId="6B8621C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567" w:type="dxa"/>
            <w:noWrap/>
            <w:hideMark/>
          </w:tcPr>
          <w:p w14:paraId="13CACB9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39AF71AF" w14:textId="77777777" w:rsidTr="008179A2">
        <w:trPr>
          <w:trHeight w:val="340"/>
        </w:trPr>
        <w:tc>
          <w:tcPr>
            <w:tcW w:w="780" w:type="dxa"/>
            <w:noWrap/>
            <w:hideMark/>
          </w:tcPr>
          <w:p w14:paraId="7FB8982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19</w:t>
            </w:r>
          </w:p>
        </w:tc>
        <w:tc>
          <w:tcPr>
            <w:tcW w:w="7720" w:type="dxa"/>
            <w:hideMark/>
          </w:tcPr>
          <w:p w14:paraId="67B1A06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567" w:type="dxa"/>
            <w:noWrap/>
            <w:hideMark/>
          </w:tcPr>
          <w:p w14:paraId="24645F7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2C2BADAC" w14:textId="77777777" w:rsidTr="008179A2">
        <w:trPr>
          <w:trHeight w:val="340"/>
        </w:trPr>
        <w:tc>
          <w:tcPr>
            <w:tcW w:w="780" w:type="dxa"/>
            <w:noWrap/>
            <w:hideMark/>
          </w:tcPr>
          <w:p w14:paraId="1AA9206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20</w:t>
            </w:r>
          </w:p>
        </w:tc>
        <w:tc>
          <w:tcPr>
            <w:tcW w:w="7720" w:type="dxa"/>
            <w:hideMark/>
          </w:tcPr>
          <w:p w14:paraId="654D542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Самопознание психолога. «Окно </w:t>
            </w:r>
            <w:proofErr w:type="spellStart"/>
            <w:r w:rsidRPr="00D66A15">
              <w:rPr>
                <w:rFonts w:ascii="Times New Roman" w:hAnsi="Times New Roman" w:cs="Times New Roman"/>
                <w:sz w:val="26"/>
                <w:szCs w:val="26"/>
              </w:rPr>
              <w:t>Джохари</w:t>
            </w:r>
            <w:proofErr w:type="spellEnd"/>
            <w:r w:rsidRPr="00D66A15">
              <w:rPr>
                <w:rFonts w:ascii="Times New Roman" w:hAnsi="Times New Roman" w:cs="Times New Roman"/>
                <w:sz w:val="26"/>
                <w:szCs w:val="26"/>
              </w:rPr>
              <w:t>»</w:t>
            </w:r>
          </w:p>
        </w:tc>
        <w:tc>
          <w:tcPr>
            <w:tcW w:w="567" w:type="dxa"/>
            <w:noWrap/>
            <w:hideMark/>
          </w:tcPr>
          <w:p w14:paraId="62A3421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69D08C19" w14:textId="77777777" w:rsidTr="008179A2">
        <w:trPr>
          <w:trHeight w:val="340"/>
        </w:trPr>
        <w:tc>
          <w:tcPr>
            <w:tcW w:w="780" w:type="dxa"/>
            <w:noWrap/>
            <w:hideMark/>
          </w:tcPr>
          <w:p w14:paraId="22B26B3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21</w:t>
            </w:r>
          </w:p>
        </w:tc>
        <w:tc>
          <w:tcPr>
            <w:tcW w:w="7720" w:type="dxa"/>
            <w:hideMark/>
          </w:tcPr>
          <w:p w14:paraId="31C8CF2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границы самопознания</w:t>
            </w:r>
          </w:p>
        </w:tc>
        <w:tc>
          <w:tcPr>
            <w:tcW w:w="567" w:type="dxa"/>
            <w:noWrap/>
            <w:hideMark/>
          </w:tcPr>
          <w:p w14:paraId="7FBF529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B01CC4A" w14:textId="77777777" w:rsidTr="008179A2">
        <w:trPr>
          <w:trHeight w:val="340"/>
        </w:trPr>
        <w:tc>
          <w:tcPr>
            <w:tcW w:w="780" w:type="dxa"/>
            <w:noWrap/>
            <w:hideMark/>
          </w:tcPr>
          <w:p w14:paraId="009B971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22</w:t>
            </w:r>
          </w:p>
        </w:tc>
        <w:tc>
          <w:tcPr>
            <w:tcW w:w="7720" w:type="dxa"/>
            <w:hideMark/>
          </w:tcPr>
          <w:p w14:paraId="6C00186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самооценка, </w:t>
            </w:r>
            <w:proofErr w:type="spellStart"/>
            <w:r w:rsidRPr="00D66A15">
              <w:rPr>
                <w:rFonts w:ascii="Times New Roman" w:hAnsi="Times New Roman" w:cs="Times New Roman"/>
                <w:sz w:val="26"/>
                <w:szCs w:val="26"/>
              </w:rPr>
              <w:t>самоотношение</w:t>
            </w:r>
            <w:proofErr w:type="spellEnd"/>
            <w:r w:rsidRPr="00D66A15">
              <w:rPr>
                <w:rFonts w:ascii="Times New Roman" w:hAnsi="Times New Roman" w:cs="Times New Roman"/>
                <w:sz w:val="26"/>
                <w:szCs w:val="26"/>
              </w:rPr>
              <w:t>, я-концепция</w:t>
            </w:r>
          </w:p>
        </w:tc>
        <w:tc>
          <w:tcPr>
            <w:tcW w:w="567" w:type="dxa"/>
            <w:noWrap/>
            <w:hideMark/>
          </w:tcPr>
          <w:p w14:paraId="5AB6345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591403E5" w14:textId="77777777" w:rsidTr="008179A2">
        <w:trPr>
          <w:trHeight w:val="340"/>
        </w:trPr>
        <w:tc>
          <w:tcPr>
            <w:tcW w:w="780" w:type="dxa"/>
            <w:noWrap/>
            <w:hideMark/>
          </w:tcPr>
          <w:p w14:paraId="2F06E39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23</w:t>
            </w:r>
          </w:p>
        </w:tc>
        <w:tc>
          <w:tcPr>
            <w:tcW w:w="7720" w:type="dxa"/>
            <w:hideMark/>
          </w:tcPr>
          <w:p w14:paraId="3655CDE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Виды, функции общения. Коммуникативная сторона общения.</w:t>
            </w:r>
          </w:p>
        </w:tc>
        <w:tc>
          <w:tcPr>
            <w:tcW w:w="567" w:type="dxa"/>
            <w:noWrap/>
            <w:hideMark/>
          </w:tcPr>
          <w:p w14:paraId="14C8092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675658BE" w14:textId="77777777" w:rsidTr="008179A2">
        <w:trPr>
          <w:trHeight w:val="340"/>
        </w:trPr>
        <w:tc>
          <w:tcPr>
            <w:tcW w:w="780" w:type="dxa"/>
            <w:noWrap/>
            <w:hideMark/>
          </w:tcPr>
          <w:p w14:paraId="6FE6432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24</w:t>
            </w:r>
          </w:p>
        </w:tc>
        <w:tc>
          <w:tcPr>
            <w:tcW w:w="7720" w:type="dxa"/>
            <w:hideMark/>
          </w:tcPr>
          <w:p w14:paraId="6FAB1CA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Перцептивная сторона общения.</w:t>
            </w:r>
          </w:p>
        </w:tc>
        <w:tc>
          <w:tcPr>
            <w:tcW w:w="567" w:type="dxa"/>
            <w:noWrap/>
            <w:hideMark/>
          </w:tcPr>
          <w:p w14:paraId="1276819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7292C0F" w14:textId="77777777" w:rsidTr="008179A2">
        <w:trPr>
          <w:trHeight w:val="340"/>
        </w:trPr>
        <w:tc>
          <w:tcPr>
            <w:tcW w:w="780" w:type="dxa"/>
            <w:noWrap/>
            <w:hideMark/>
          </w:tcPr>
          <w:p w14:paraId="7697578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25</w:t>
            </w:r>
          </w:p>
        </w:tc>
        <w:tc>
          <w:tcPr>
            <w:tcW w:w="7720" w:type="dxa"/>
            <w:hideMark/>
          </w:tcPr>
          <w:p w14:paraId="27059C1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Интерактивная сторона общения.</w:t>
            </w:r>
          </w:p>
        </w:tc>
        <w:tc>
          <w:tcPr>
            <w:tcW w:w="567" w:type="dxa"/>
            <w:noWrap/>
            <w:hideMark/>
          </w:tcPr>
          <w:p w14:paraId="1D4264F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6DB2EF71" w14:textId="77777777" w:rsidTr="008179A2">
        <w:trPr>
          <w:trHeight w:val="340"/>
        </w:trPr>
        <w:tc>
          <w:tcPr>
            <w:tcW w:w="780" w:type="dxa"/>
            <w:noWrap/>
            <w:hideMark/>
          </w:tcPr>
          <w:p w14:paraId="218BEF6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26</w:t>
            </w:r>
          </w:p>
        </w:tc>
        <w:tc>
          <w:tcPr>
            <w:tcW w:w="7720" w:type="dxa"/>
            <w:hideMark/>
          </w:tcPr>
          <w:p w14:paraId="106B0AF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567" w:type="dxa"/>
            <w:noWrap/>
            <w:hideMark/>
          </w:tcPr>
          <w:p w14:paraId="7591994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6BE301D4" w14:textId="77777777" w:rsidTr="008179A2">
        <w:trPr>
          <w:trHeight w:val="340"/>
        </w:trPr>
        <w:tc>
          <w:tcPr>
            <w:tcW w:w="780" w:type="dxa"/>
            <w:noWrap/>
            <w:hideMark/>
          </w:tcPr>
          <w:p w14:paraId="0498C58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27</w:t>
            </w:r>
          </w:p>
        </w:tc>
        <w:tc>
          <w:tcPr>
            <w:tcW w:w="7720" w:type="dxa"/>
            <w:hideMark/>
          </w:tcPr>
          <w:p w14:paraId="73DF83A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567" w:type="dxa"/>
            <w:noWrap/>
            <w:hideMark/>
          </w:tcPr>
          <w:p w14:paraId="60CB21F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338206E6" w14:textId="77777777" w:rsidTr="008179A2">
        <w:trPr>
          <w:trHeight w:val="340"/>
        </w:trPr>
        <w:tc>
          <w:tcPr>
            <w:tcW w:w="780" w:type="dxa"/>
            <w:noWrap/>
            <w:hideMark/>
          </w:tcPr>
          <w:p w14:paraId="7ECA20F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28</w:t>
            </w:r>
          </w:p>
        </w:tc>
        <w:tc>
          <w:tcPr>
            <w:tcW w:w="7720" w:type="dxa"/>
            <w:hideMark/>
          </w:tcPr>
          <w:p w14:paraId="2B5EB25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Навыки активного слушания</w:t>
            </w:r>
          </w:p>
        </w:tc>
        <w:tc>
          <w:tcPr>
            <w:tcW w:w="567" w:type="dxa"/>
            <w:noWrap/>
            <w:hideMark/>
          </w:tcPr>
          <w:p w14:paraId="6AED7A8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7E322C00" w14:textId="77777777" w:rsidTr="008179A2">
        <w:trPr>
          <w:trHeight w:val="340"/>
        </w:trPr>
        <w:tc>
          <w:tcPr>
            <w:tcW w:w="780" w:type="dxa"/>
            <w:noWrap/>
            <w:hideMark/>
          </w:tcPr>
          <w:p w14:paraId="1E4F839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29</w:t>
            </w:r>
          </w:p>
        </w:tc>
        <w:tc>
          <w:tcPr>
            <w:tcW w:w="7720" w:type="dxa"/>
            <w:hideMark/>
          </w:tcPr>
          <w:p w14:paraId="6B78101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Я-высказывания</w:t>
            </w:r>
          </w:p>
        </w:tc>
        <w:tc>
          <w:tcPr>
            <w:tcW w:w="567" w:type="dxa"/>
            <w:noWrap/>
            <w:hideMark/>
          </w:tcPr>
          <w:p w14:paraId="780F4E0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1E730D9" w14:textId="77777777" w:rsidTr="008179A2">
        <w:trPr>
          <w:trHeight w:val="340"/>
        </w:trPr>
        <w:tc>
          <w:tcPr>
            <w:tcW w:w="780" w:type="dxa"/>
            <w:noWrap/>
            <w:hideMark/>
          </w:tcPr>
          <w:p w14:paraId="65CEEFC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30</w:t>
            </w:r>
          </w:p>
        </w:tc>
        <w:tc>
          <w:tcPr>
            <w:tcW w:w="7720" w:type="dxa"/>
            <w:hideMark/>
          </w:tcPr>
          <w:p w14:paraId="4ED0FE1B"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Ассертивное</w:t>
            </w:r>
            <w:proofErr w:type="spellEnd"/>
            <w:r w:rsidRPr="00D66A15">
              <w:rPr>
                <w:rFonts w:ascii="Times New Roman" w:hAnsi="Times New Roman" w:cs="Times New Roman"/>
                <w:sz w:val="26"/>
                <w:szCs w:val="26"/>
              </w:rPr>
              <w:t xml:space="preserve"> поведение</w:t>
            </w:r>
          </w:p>
        </w:tc>
        <w:tc>
          <w:tcPr>
            <w:tcW w:w="567" w:type="dxa"/>
            <w:noWrap/>
            <w:hideMark/>
          </w:tcPr>
          <w:p w14:paraId="42B12BB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0A98897" w14:textId="77777777" w:rsidTr="008179A2">
        <w:trPr>
          <w:trHeight w:val="340"/>
        </w:trPr>
        <w:tc>
          <w:tcPr>
            <w:tcW w:w="780" w:type="dxa"/>
            <w:noWrap/>
            <w:hideMark/>
          </w:tcPr>
          <w:p w14:paraId="3D49CA1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31</w:t>
            </w:r>
          </w:p>
        </w:tc>
        <w:tc>
          <w:tcPr>
            <w:tcW w:w="7720" w:type="dxa"/>
            <w:hideMark/>
          </w:tcPr>
          <w:p w14:paraId="52DB160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Убеждающая коммуникация. </w:t>
            </w:r>
            <w:proofErr w:type="spellStart"/>
            <w:r w:rsidRPr="00D66A15">
              <w:rPr>
                <w:rFonts w:ascii="Times New Roman" w:hAnsi="Times New Roman" w:cs="Times New Roman"/>
                <w:sz w:val="26"/>
                <w:szCs w:val="26"/>
              </w:rPr>
              <w:t>Самопрезентация</w:t>
            </w:r>
            <w:proofErr w:type="spellEnd"/>
            <w:r w:rsidRPr="00D66A15">
              <w:rPr>
                <w:rFonts w:ascii="Times New Roman" w:hAnsi="Times New Roman" w:cs="Times New Roman"/>
                <w:sz w:val="26"/>
                <w:szCs w:val="26"/>
              </w:rPr>
              <w:t>.</w:t>
            </w:r>
          </w:p>
        </w:tc>
        <w:tc>
          <w:tcPr>
            <w:tcW w:w="567" w:type="dxa"/>
            <w:noWrap/>
            <w:hideMark/>
          </w:tcPr>
          <w:p w14:paraId="39E9929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7090135" w14:textId="77777777" w:rsidTr="008179A2">
        <w:trPr>
          <w:trHeight w:val="340"/>
        </w:trPr>
        <w:tc>
          <w:tcPr>
            <w:tcW w:w="780" w:type="dxa"/>
            <w:noWrap/>
            <w:hideMark/>
          </w:tcPr>
          <w:p w14:paraId="12E9EB9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32</w:t>
            </w:r>
          </w:p>
        </w:tc>
        <w:tc>
          <w:tcPr>
            <w:tcW w:w="7720" w:type="dxa"/>
            <w:hideMark/>
          </w:tcPr>
          <w:p w14:paraId="3300A8F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Защита творческой работы</w:t>
            </w:r>
          </w:p>
        </w:tc>
        <w:tc>
          <w:tcPr>
            <w:tcW w:w="567" w:type="dxa"/>
            <w:noWrap/>
            <w:hideMark/>
          </w:tcPr>
          <w:p w14:paraId="3B5E2D9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w:t>
            </w:r>
          </w:p>
        </w:tc>
      </w:tr>
      <w:tr w:rsidR="00D66A15" w:rsidRPr="00D66A15" w14:paraId="535E15DB" w14:textId="77777777" w:rsidTr="008179A2">
        <w:trPr>
          <w:trHeight w:val="340"/>
        </w:trPr>
        <w:tc>
          <w:tcPr>
            <w:tcW w:w="780" w:type="dxa"/>
            <w:noWrap/>
            <w:hideMark/>
          </w:tcPr>
          <w:p w14:paraId="1F801CE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33</w:t>
            </w:r>
          </w:p>
        </w:tc>
        <w:tc>
          <w:tcPr>
            <w:tcW w:w="7720" w:type="dxa"/>
            <w:hideMark/>
          </w:tcPr>
          <w:p w14:paraId="10E2A5A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Позиции и взаимодействие в общении. </w:t>
            </w:r>
            <w:proofErr w:type="spellStart"/>
            <w:r w:rsidRPr="00D66A15">
              <w:rPr>
                <w:rFonts w:ascii="Times New Roman" w:hAnsi="Times New Roman" w:cs="Times New Roman"/>
                <w:sz w:val="26"/>
                <w:szCs w:val="26"/>
              </w:rPr>
              <w:t>Транзактный</w:t>
            </w:r>
            <w:proofErr w:type="spellEnd"/>
            <w:r w:rsidRPr="00D66A15">
              <w:rPr>
                <w:rFonts w:ascii="Times New Roman" w:hAnsi="Times New Roman" w:cs="Times New Roman"/>
                <w:sz w:val="26"/>
                <w:szCs w:val="26"/>
              </w:rPr>
              <w:t xml:space="preserve"> анализ.</w:t>
            </w:r>
          </w:p>
        </w:tc>
        <w:tc>
          <w:tcPr>
            <w:tcW w:w="567" w:type="dxa"/>
            <w:noWrap/>
            <w:hideMark/>
          </w:tcPr>
          <w:p w14:paraId="61FA1E0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10</w:t>
            </w:r>
          </w:p>
        </w:tc>
      </w:tr>
      <w:tr w:rsidR="00D66A15" w:rsidRPr="00D66A15" w14:paraId="2FB339D5" w14:textId="77777777" w:rsidTr="008179A2">
        <w:trPr>
          <w:trHeight w:val="340"/>
        </w:trPr>
        <w:tc>
          <w:tcPr>
            <w:tcW w:w="780" w:type="dxa"/>
            <w:noWrap/>
            <w:hideMark/>
          </w:tcPr>
          <w:p w14:paraId="5B79584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34</w:t>
            </w:r>
          </w:p>
        </w:tc>
        <w:tc>
          <w:tcPr>
            <w:tcW w:w="7720" w:type="dxa"/>
            <w:hideMark/>
          </w:tcPr>
          <w:p w14:paraId="593DC22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567" w:type="dxa"/>
            <w:noWrap/>
            <w:hideMark/>
          </w:tcPr>
          <w:p w14:paraId="314E9B9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7133528B" w14:textId="77777777" w:rsidTr="008179A2">
        <w:trPr>
          <w:trHeight w:val="340"/>
        </w:trPr>
        <w:tc>
          <w:tcPr>
            <w:tcW w:w="780" w:type="dxa"/>
            <w:noWrap/>
            <w:hideMark/>
          </w:tcPr>
          <w:p w14:paraId="09BE7BA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35</w:t>
            </w:r>
          </w:p>
        </w:tc>
        <w:tc>
          <w:tcPr>
            <w:tcW w:w="7720" w:type="dxa"/>
            <w:hideMark/>
          </w:tcPr>
          <w:p w14:paraId="6B9A258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567" w:type="dxa"/>
            <w:noWrap/>
            <w:hideMark/>
          </w:tcPr>
          <w:p w14:paraId="139FB6C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70FE2578" w14:textId="77777777" w:rsidTr="008179A2">
        <w:trPr>
          <w:trHeight w:val="340"/>
        </w:trPr>
        <w:tc>
          <w:tcPr>
            <w:tcW w:w="780" w:type="dxa"/>
            <w:noWrap/>
            <w:hideMark/>
          </w:tcPr>
          <w:p w14:paraId="58F29A6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36</w:t>
            </w:r>
          </w:p>
        </w:tc>
        <w:tc>
          <w:tcPr>
            <w:tcW w:w="7720" w:type="dxa"/>
            <w:hideMark/>
          </w:tcPr>
          <w:p w14:paraId="6E1B323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Повторение</w:t>
            </w:r>
          </w:p>
        </w:tc>
        <w:tc>
          <w:tcPr>
            <w:tcW w:w="567" w:type="dxa"/>
            <w:noWrap/>
            <w:hideMark/>
          </w:tcPr>
          <w:p w14:paraId="24627A6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r>
      <w:tr w:rsidR="00D66A15" w:rsidRPr="00D66A15" w14:paraId="32CAF174" w14:textId="77777777" w:rsidTr="008179A2">
        <w:trPr>
          <w:trHeight w:val="340"/>
        </w:trPr>
        <w:tc>
          <w:tcPr>
            <w:tcW w:w="780" w:type="dxa"/>
            <w:noWrap/>
            <w:hideMark/>
          </w:tcPr>
          <w:p w14:paraId="60F04FF2" w14:textId="77777777" w:rsidR="00D66A15" w:rsidRPr="00D66A15" w:rsidRDefault="00D66A15" w:rsidP="00053A0D">
            <w:pPr>
              <w:rPr>
                <w:rFonts w:ascii="Times New Roman" w:hAnsi="Times New Roman" w:cs="Times New Roman"/>
                <w:sz w:val="26"/>
                <w:szCs w:val="26"/>
              </w:rPr>
            </w:pPr>
          </w:p>
        </w:tc>
        <w:tc>
          <w:tcPr>
            <w:tcW w:w="7720" w:type="dxa"/>
            <w:hideMark/>
          </w:tcPr>
          <w:p w14:paraId="7E37F1B8" w14:textId="77777777" w:rsidR="00D66A15" w:rsidRPr="00D66A15" w:rsidRDefault="00D66A15" w:rsidP="00053A0D">
            <w:pPr>
              <w:jc w:val="right"/>
              <w:rPr>
                <w:rFonts w:ascii="Times New Roman" w:hAnsi="Times New Roman" w:cs="Times New Roman"/>
                <w:b/>
                <w:bCs/>
                <w:sz w:val="26"/>
                <w:szCs w:val="26"/>
              </w:rPr>
            </w:pPr>
            <w:r w:rsidRPr="00D66A15">
              <w:rPr>
                <w:rFonts w:ascii="Times New Roman" w:hAnsi="Times New Roman" w:cs="Times New Roman"/>
                <w:b/>
                <w:bCs/>
                <w:sz w:val="26"/>
                <w:szCs w:val="26"/>
              </w:rPr>
              <w:t>Итого часов:</w:t>
            </w:r>
          </w:p>
        </w:tc>
        <w:tc>
          <w:tcPr>
            <w:tcW w:w="567" w:type="dxa"/>
            <w:noWrap/>
            <w:hideMark/>
          </w:tcPr>
          <w:p w14:paraId="434114E2" w14:textId="77777777" w:rsidR="00D66A15" w:rsidRPr="00D66A15" w:rsidRDefault="00D66A15" w:rsidP="00053A0D">
            <w:pPr>
              <w:rPr>
                <w:rFonts w:ascii="Times New Roman" w:hAnsi="Times New Roman" w:cs="Times New Roman"/>
                <w:b/>
                <w:bCs/>
                <w:sz w:val="26"/>
                <w:szCs w:val="26"/>
              </w:rPr>
            </w:pPr>
            <w:r w:rsidRPr="00D66A15">
              <w:rPr>
                <w:rFonts w:ascii="Times New Roman" w:hAnsi="Times New Roman" w:cs="Times New Roman"/>
                <w:b/>
                <w:bCs/>
                <w:sz w:val="26"/>
                <w:szCs w:val="26"/>
              </w:rPr>
              <w:t>102</w:t>
            </w:r>
          </w:p>
        </w:tc>
      </w:tr>
    </w:tbl>
    <w:p w14:paraId="2E9DB054" w14:textId="77777777" w:rsidR="00D66A15" w:rsidRPr="00D66A15" w:rsidRDefault="00D66A15" w:rsidP="00D66A15">
      <w:pPr>
        <w:pStyle w:val="a4"/>
        <w:spacing w:before="0" w:beforeAutospacing="0" w:after="200" w:afterAutospacing="0"/>
        <w:jc w:val="right"/>
        <w:rPr>
          <w:b/>
          <w:bCs/>
          <w:color w:val="000000"/>
          <w:sz w:val="26"/>
          <w:szCs w:val="26"/>
        </w:rPr>
      </w:pPr>
    </w:p>
    <w:p w14:paraId="72826167" w14:textId="77777777" w:rsidR="00D66A15" w:rsidRPr="00D66A15" w:rsidRDefault="00D66A15" w:rsidP="00D66A15">
      <w:pPr>
        <w:pStyle w:val="2"/>
        <w:rPr>
          <w:sz w:val="26"/>
          <w:szCs w:val="26"/>
        </w:rPr>
      </w:pPr>
      <w:bookmarkStart w:id="9" w:name="_Toc131773625"/>
      <w:r w:rsidRPr="00D66A15">
        <w:rPr>
          <w:sz w:val="26"/>
          <w:szCs w:val="26"/>
        </w:rPr>
        <w:t>11 класс</w:t>
      </w:r>
      <w:bookmarkEnd w:id="9"/>
    </w:p>
    <w:tbl>
      <w:tblPr>
        <w:tblStyle w:val="a3"/>
        <w:tblW w:w="9351" w:type="dxa"/>
        <w:tblLook w:val="04A0" w:firstRow="1" w:lastRow="0" w:firstColumn="1" w:lastColumn="0" w:noHBand="0" w:noVBand="1"/>
      </w:tblPr>
      <w:tblGrid>
        <w:gridCol w:w="780"/>
        <w:gridCol w:w="7720"/>
        <w:gridCol w:w="851"/>
      </w:tblGrid>
      <w:tr w:rsidR="00D66A15" w:rsidRPr="00D66A15" w14:paraId="2F355D28" w14:textId="77777777" w:rsidTr="008179A2">
        <w:trPr>
          <w:trHeight w:val="340"/>
        </w:trPr>
        <w:tc>
          <w:tcPr>
            <w:tcW w:w="780" w:type="dxa"/>
            <w:noWrap/>
            <w:hideMark/>
          </w:tcPr>
          <w:p w14:paraId="0EDF92E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c>
          <w:tcPr>
            <w:tcW w:w="7720" w:type="dxa"/>
            <w:hideMark/>
          </w:tcPr>
          <w:p w14:paraId="32142DC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Уровни «работы» с проблемами: чем отличается психолог от </w:t>
            </w:r>
            <w:proofErr w:type="spellStart"/>
            <w:r w:rsidRPr="00D66A15">
              <w:rPr>
                <w:rFonts w:ascii="Times New Roman" w:hAnsi="Times New Roman" w:cs="Times New Roman"/>
                <w:sz w:val="26"/>
                <w:szCs w:val="26"/>
              </w:rPr>
              <w:t>коуча</w:t>
            </w:r>
            <w:proofErr w:type="spellEnd"/>
            <w:r w:rsidRPr="00D66A15">
              <w:rPr>
                <w:rFonts w:ascii="Times New Roman" w:hAnsi="Times New Roman" w:cs="Times New Roman"/>
                <w:sz w:val="26"/>
                <w:szCs w:val="26"/>
              </w:rPr>
              <w:t>, медиатора, тренера, психотерапевта, психиатра. Границы компетенции психолога.</w:t>
            </w:r>
          </w:p>
        </w:tc>
        <w:tc>
          <w:tcPr>
            <w:tcW w:w="851" w:type="dxa"/>
            <w:noWrap/>
            <w:hideMark/>
          </w:tcPr>
          <w:p w14:paraId="4B2D983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4D0DB6D3" w14:textId="77777777" w:rsidTr="008179A2">
        <w:trPr>
          <w:trHeight w:val="340"/>
        </w:trPr>
        <w:tc>
          <w:tcPr>
            <w:tcW w:w="780" w:type="dxa"/>
            <w:noWrap/>
            <w:hideMark/>
          </w:tcPr>
          <w:p w14:paraId="2D43A5F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c>
          <w:tcPr>
            <w:tcW w:w="7720" w:type="dxa"/>
            <w:hideMark/>
          </w:tcPr>
          <w:p w14:paraId="1741E34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Общая структура работы психолога-консультанта (формулировка запроса, сбор информации, диагностика, формулирование рекомендаций, работа с затруднениями и мотивация)</w:t>
            </w:r>
          </w:p>
        </w:tc>
        <w:tc>
          <w:tcPr>
            <w:tcW w:w="851" w:type="dxa"/>
            <w:noWrap/>
            <w:hideMark/>
          </w:tcPr>
          <w:p w14:paraId="55B99EC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r>
      <w:tr w:rsidR="00D66A15" w:rsidRPr="00D66A15" w14:paraId="3884EFA9" w14:textId="77777777" w:rsidTr="008179A2">
        <w:trPr>
          <w:trHeight w:val="340"/>
        </w:trPr>
        <w:tc>
          <w:tcPr>
            <w:tcW w:w="780" w:type="dxa"/>
            <w:noWrap/>
            <w:hideMark/>
          </w:tcPr>
          <w:p w14:paraId="222B97C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3</w:t>
            </w:r>
          </w:p>
        </w:tc>
        <w:tc>
          <w:tcPr>
            <w:tcW w:w="7720" w:type="dxa"/>
            <w:hideMark/>
          </w:tcPr>
          <w:p w14:paraId="7D6A0F3E"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Гештальт</w:t>
            </w:r>
            <w:proofErr w:type="spellEnd"/>
            <w:r w:rsidRPr="00D66A15">
              <w:rPr>
                <w:rFonts w:ascii="Times New Roman" w:hAnsi="Times New Roman" w:cs="Times New Roman"/>
                <w:sz w:val="26"/>
                <w:szCs w:val="26"/>
              </w:rPr>
              <w:t>-подход</w:t>
            </w:r>
          </w:p>
        </w:tc>
        <w:tc>
          <w:tcPr>
            <w:tcW w:w="851" w:type="dxa"/>
            <w:noWrap/>
            <w:hideMark/>
          </w:tcPr>
          <w:p w14:paraId="68D7C3F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140922D" w14:textId="77777777" w:rsidTr="008179A2">
        <w:trPr>
          <w:trHeight w:val="340"/>
        </w:trPr>
        <w:tc>
          <w:tcPr>
            <w:tcW w:w="780" w:type="dxa"/>
            <w:noWrap/>
            <w:hideMark/>
          </w:tcPr>
          <w:p w14:paraId="5EEAEA9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lastRenderedPageBreak/>
              <w:t>4</w:t>
            </w:r>
          </w:p>
        </w:tc>
        <w:tc>
          <w:tcPr>
            <w:tcW w:w="7720" w:type="dxa"/>
            <w:hideMark/>
          </w:tcPr>
          <w:p w14:paraId="753614D7"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Психодрама</w:t>
            </w:r>
            <w:proofErr w:type="spellEnd"/>
          </w:p>
        </w:tc>
        <w:tc>
          <w:tcPr>
            <w:tcW w:w="851" w:type="dxa"/>
            <w:noWrap/>
            <w:hideMark/>
          </w:tcPr>
          <w:p w14:paraId="36CA7D9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259A5F80" w14:textId="77777777" w:rsidTr="008179A2">
        <w:trPr>
          <w:trHeight w:val="340"/>
        </w:trPr>
        <w:tc>
          <w:tcPr>
            <w:tcW w:w="780" w:type="dxa"/>
            <w:noWrap/>
            <w:hideMark/>
          </w:tcPr>
          <w:p w14:paraId="7534820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5</w:t>
            </w:r>
          </w:p>
        </w:tc>
        <w:tc>
          <w:tcPr>
            <w:tcW w:w="7720" w:type="dxa"/>
            <w:hideMark/>
          </w:tcPr>
          <w:p w14:paraId="7A6DB496"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Когнитивно</w:t>
            </w:r>
            <w:proofErr w:type="spellEnd"/>
            <w:r w:rsidRPr="00D66A15">
              <w:rPr>
                <w:rFonts w:ascii="Times New Roman" w:hAnsi="Times New Roman" w:cs="Times New Roman"/>
                <w:sz w:val="26"/>
                <w:szCs w:val="26"/>
              </w:rPr>
              <w:t>-поведенческий подход</w:t>
            </w:r>
          </w:p>
        </w:tc>
        <w:tc>
          <w:tcPr>
            <w:tcW w:w="851" w:type="dxa"/>
            <w:noWrap/>
            <w:hideMark/>
          </w:tcPr>
          <w:p w14:paraId="5DB5E18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03109D9D" w14:textId="77777777" w:rsidTr="008179A2">
        <w:trPr>
          <w:trHeight w:val="340"/>
        </w:trPr>
        <w:tc>
          <w:tcPr>
            <w:tcW w:w="780" w:type="dxa"/>
            <w:noWrap/>
            <w:hideMark/>
          </w:tcPr>
          <w:p w14:paraId="2E4E685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c>
          <w:tcPr>
            <w:tcW w:w="7720" w:type="dxa"/>
            <w:hideMark/>
          </w:tcPr>
          <w:p w14:paraId="1105F6A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Арт-практики</w:t>
            </w:r>
          </w:p>
        </w:tc>
        <w:tc>
          <w:tcPr>
            <w:tcW w:w="851" w:type="dxa"/>
            <w:noWrap/>
            <w:hideMark/>
          </w:tcPr>
          <w:p w14:paraId="2CD5043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13BB79C1" w14:textId="77777777" w:rsidTr="008179A2">
        <w:trPr>
          <w:trHeight w:val="340"/>
        </w:trPr>
        <w:tc>
          <w:tcPr>
            <w:tcW w:w="780" w:type="dxa"/>
            <w:noWrap/>
            <w:hideMark/>
          </w:tcPr>
          <w:p w14:paraId="2F7B306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7</w:t>
            </w:r>
          </w:p>
        </w:tc>
        <w:tc>
          <w:tcPr>
            <w:tcW w:w="7720" w:type="dxa"/>
            <w:hideMark/>
          </w:tcPr>
          <w:p w14:paraId="23FCCB3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Семейный системный подход</w:t>
            </w:r>
          </w:p>
        </w:tc>
        <w:tc>
          <w:tcPr>
            <w:tcW w:w="851" w:type="dxa"/>
            <w:noWrap/>
            <w:hideMark/>
          </w:tcPr>
          <w:p w14:paraId="340DE29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1367210A" w14:textId="77777777" w:rsidTr="008179A2">
        <w:trPr>
          <w:trHeight w:val="340"/>
        </w:trPr>
        <w:tc>
          <w:tcPr>
            <w:tcW w:w="780" w:type="dxa"/>
            <w:noWrap/>
            <w:hideMark/>
          </w:tcPr>
          <w:p w14:paraId="1A3A96F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c>
          <w:tcPr>
            <w:tcW w:w="7720" w:type="dxa"/>
            <w:hideMark/>
          </w:tcPr>
          <w:p w14:paraId="54BF3263"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Человекоцентрированный</w:t>
            </w:r>
            <w:proofErr w:type="spellEnd"/>
            <w:r w:rsidRPr="00D66A15">
              <w:rPr>
                <w:rFonts w:ascii="Times New Roman" w:hAnsi="Times New Roman" w:cs="Times New Roman"/>
                <w:sz w:val="26"/>
                <w:szCs w:val="26"/>
              </w:rPr>
              <w:t xml:space="preserve"> подход</w:t>
            </w:r>
          </w:p>
        </w:tc>
        <w:tc>
          <w:tcPr>
            <w:tcW w:w="851" w:type="dxa"/>
            <w:noWrap/>
            <w:hideMark/>
          </w:tcPr>
          <w:p w14:paraId="45FCEEE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71145412" w14:textId="77777777" w:rsidTr="008179A2">
        <w:trPr>
          <w:trHeight w:val="340"/>
        </w:trPr>
        <w:tc>
          <w:tcPr>
            <w:tcW w:w="780" w:type="dxa"/>
            <w:noWrap/>
            <w:hideMark/>
          </w:tcPr>
          <w:p w14:paraId="766B4AC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9</w:t>
            </w:r>
          </w:p>
        </w:tc>
        <w:tc>
          <w:tcPr>
            <w:tcW w:w="7720" w:type="dxa"/>
            <w:hideMark/>
          </w:tcPr>
          <w:p w14:paraId="0D20C5C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Экзистенциальный подход</w:t>
            </w:r>
          </w:p>
        </w:tc>
        <w:tc>
          <w:tcPr>
            <w:tcW w:w="851" w:type="dxa"/>
            <w:noWrap/>
            <w:hideMark/>
          </w:tcPr>
          <w:p w14:paraId="3D51401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0F732C09" w14:textId="77777777" w:rsidTr="008179A2">
        <w:trPr>
          <w:trHeight w:val="340"/>
        </w:trPr>
        <w:tc>
          <w:tcPr>
            <w:tcW w:w="780" w:type="dxa"/>
            <w:noWrap/>
            <w:hideMark/>
          </w:tcPr>
          <w:p w14:paraId="33EA2CB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10</w:t>
            </w:r>
          </w:p>
        </w:tc>
        <w:tc>
          <w:tcPr>
            <w:tcW w:w="7720" w:type="dxa"/>
            <w:hideMark/>
          </w:tcPr>
          <w:p w14:paraId="39C1BA1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Практикум по анализу случаев (творческая работа)</w:t>
            </w:r>
          </w:p>
        </w:tc>
        <w:tc>
          <w:tcPr>
            <w:tcW w:w="851" w:type="dxa"/>
            <w:noWrap/>
            <w:hideMark/>
          </w:tcPr>
          <w:p w14:paraId="580D409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60EB8973" w14:textId="77777777" w:rsidTr="008179A2">
        <w:trPr>
          <w:trHeight w:val="340"/>
        </w:trPr>
        <w:tc>
          <w:tcPr>
            <w:tcW w:w="780" w:type="dxa"/>
            <w:noWrap/>
            <w:hideMark/>
          </w:tcPr>
          <w:p w14:paraId="506D069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11</w:t>
            </w:r>
          </w:p>
        </w:tc>
        <w:tc>
          <w:tcPr>
            <w:tcW w:w="7720" w:type="dxa"/>
            <w:hideMark/>
          </w:tcPr>
          <w:p w14:paraId="01A1FCD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851" w:type="dxa"/>
            <w:noWrap/>
            <w:hideMark/>
          </w:tcPr>
          <w:p w14:paraId="3E6C6F0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06EA2E55" w14:textId="77777777" w:rsidTr="008179A2">
        <w:trPr>
          <w:trHeight w:val="340"/>
        </w:trPr>
        <w:tc>
          <w:tcPr>
            <w:tcW w:w="780" w:type="dxa"/>
            <w:noWrap/>
            <w:hideMark/>
          </w:tcPr>
          <w:p w14:paraId="4704F16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12</w:t>
            </w:r>
          </w:p>
        </w:tc>
        <w:tc>
          <w:tcPr>
            <w:tcW w:w="7720" w:type="dxa"/>
            <w:hideMark/>
          </w:tcPr>
          <w:p w14:paraId="23AD89C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851" w:type="dxa"/>
            <w:noWrap/>
            <w:hideMark/>
          </w:tcPr>
          <w:p w14:paraId="538A97B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6C6A36FD" w14:textId="77777777" w:rsidTr="008179A2">
        <w:trPr>
          <w:trHeight w:val="340"/>
        </w:trPr>
        <w:tc>
          <w:tcPr>
            <w:tcW w:w="780" w:type="dxa"/>
            <w:noWrap/>
            <w:hideMark/>
          </w:tcPr>
          <w:p w14:paraId="61001BD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13</w:t>
            </w:r>
          </w:p>
        </w:tc>
        <w:tc>
          <w:tcPr>
            <w:tcW w:w="7720" w:type="dxa"/>
            <w:hideMark/>
          </w:tcPr>
          <w:p w14:paraId="5C39D4D6" w14:textId="77777777" w:rsidR="00D66A15" w:rsidRPr="00D66A15" w:rsidRDefault="00D66A15" w:rsidP="00053A0D">
            <w:pPr>
              <w:rPr>
                <w:rFonts w:ascii="Times New Roman" w:hAnsi="Times New Roman" w:cs="Times New Roman"/>
                <w:sz w:val="26"/>
                <w:szCs w:val="26"/>
              </w:rPr>
            </w:pPr>
            <w:proofErr w:type="spellStart"/>
            <w:r w:rsidRPr="00D66A15">
              <w:rPr>
                <w:rFonts w:ascii="Times New Roman" w:hAnsi="Times New Roman" w:cs="Times New Roman"/>
                <w:sz w:val="26"/>
                <w:szCs w:val="26"/>
              </w:rPr>
              <w:t>Внутриличностные</w:t>
            </w:r>
            <w:proofErr w:type="spellEnd"/>
            <w:r w:rsidRPr="00D66A15">
              <w:rPr>
                <w:rFonts w:ascii="Times New Roman" w:hAnsi="Times New Roman" w:cs="Times New Roman"/>
                <w:sz w:val="26"/>
                <w:szCs w:val="26"/>
              </w:rPr>
              <w:t>, межличностные, внутригрупповые, межгрупповые процессы с точки зрения социальной психологии.</w:t>
            </w:r>
          </w:p>
        </w:tc>
        <w:tc>
          <w:tcPr>
            <w:tcW w:w="851" w:type="dxa"/>
            <w:noWrap/>
            <w:hideMark/>
          </w:tcPr>
          <w:p w14:paraId="31A6F0A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7CFD4086" w14:textId="77777777" w:rsidTr="008179A2">
        <w:trPr>
          <w:trHeight w:val="340"/>
        </w:trPr>
        <w:tc>
          <w:tcPr>
            <w:tcW w:w="780" w:type="dxa"/>
            <w:noWrap/>
            <w:hideMark/>
          </w:tcPr>
          <w:p w14:paraId="41CC745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14</w:t>
            </w:r>
          </w:p>
        </w:tc>
        <w:tc>
          <w:tcPr>
            <w:tcW w:w="7720" w:type="dxa"/>
            <w:hideMark/>
          </w:tcPr>
          <w:p w14:paraId="5B97B46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Виды и структура групп. Развитие группы. </w:t>
            </w:r>
          </w:p>
        </w:tc>
        <w:tc>
          <w:tcPr>
            <w:tcW w:w="851" w:type="dxa"/>
            <w:noWrap/>
            <w:hideMark/>
          </w:tcPr>
          <w:p w14:paraId="65F1816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2422B73E" w14:textId="77777777" w:rsidTr="008179A2">
        <w:trPr>
          <w:trHeight w:val="340"/>
        </w:trPr>
        <w:tc>
          <w:tcPr>
            <w:tcW w:w="780" w:type="dxa"/>
            <w:noWrap/>
            <w:hideMark/>
          </w:tcPr>
          <w:p w14:paraId="1AA1502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15</w:t>
            </w:r>
          </w:p>
        </w:tc>
        <w:tc>
          <w:tcPr>
            <w:tcW w:w="7720" w:type="dxa"/>
            <w:hideMark/>
          </w:tcPr>
          <w:p w14:paraId="398D1BE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Общие представления о групповой динамике малой группы. Эффекты группового влияния.</w:t>
            </w:r>
          </w:p>
        </w:tc>
        <w:tc>
          <w:tcPr>
            <w:tcW w:w="851" w:type="dxa"/>
            <w:noWrap/>
            <w:hideMark/>
          </w:tcPr>
          <w:p w14:paraId="7574FD3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r>
      <w:tr w:rsidR="00D66A15" w:rsidRPr="00D66A15" w14:paraId="7FCEA3FD" w14:textId="77777777" w:rsidTr="008179A2">
        <w:trPr>
          <w:trHeight w:val="340"/>
        </w:trPr>
        <w:tc>
          <w:tcPr>
            <w:tcW w:w="780" w:type="dxa"/>
            <w:noWrap/>
            <w:hideMark/>
          </w:tcPr>
          <w:p w14:paraId="62DC890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16</w:t>
            </w:r>
          </w:p>
        </w:tc>
        <w:tc>
          <w:tcPr>
            <w:tcW w:w="7720" w:type="dxa"/>
            <w:hideMark/>
          </w:tcPr>
          <w:p w14:paraId="4181EAF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851" w:type="dxa"/>
            <w:noWrap/>
            <w:hideMark/>
          </w:tcPr>
          <w:p w14:paraId="3021127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CBE11D8" w14:textId="77777777" w:rsidTr="008179A2">
        <w:trPr>
          <w:trHeight w:val="340"/>
        </w:trPr>
        <w:tc>
          <w:tcPr>
            <w:tcW w:w="780" w:type="dxa"/>
            <w:noWrap/>
            <w:hideMark/>
          </w:tcPr>
          <w:p w14:paraId="357620A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17</w:t>
            </w:r>
          </w:p>
        </w:tc>
        <w:tc>
          <w:tcPr>
            <w:tcW w:w="7720" w:type="dxa"/>
            <w:hideMark/>
          </w:tcPr>
          <w:p w14:paraId="0FCFE81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851" w:type="dxa"/>
            <w:noWrap/>
            <w:hideMark/>
          </w:tcPr>
          <w:p w14:paraId="36065A2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1D0F8A67" w14:textId="77777777" w:rsidTr="008179A2">
        <w:trPr>
          <w:trHeight w:val="340"/>
        </w:trPr>
        <w:tc>
          <w:tcPr>
            <w:tcW w:w="780" w:type="dxa"/>
            <w:noWrap/>
            <w:hideMark/>
          </w:tcPr>
          <w:p w14:paraId="12BF465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18</w:t>
            </w:r>
          </w:p>
        </w:tc>
        <w:tc>
          <w:tcPr>
            <w:tcW w:w="7720" w:type="dxa"/>
            <w:hideMark/>
          </w:tcPr>
          <w:p w14:paraId="4EFB2EC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Понятие и причины конфликтов. Виды конфликтов. Конфликты и стороны общения.</w:t>
            </w:r>
          </w:p>
        </w:tc>
        <w:tc>
          <w:tcPr>
            <w:tcW w:w="851" w:type="dxa"/>
            <w:noWrap/>
            <w:hideMark/>
          </w:tcPr>
          <w:p w14:paraId="153E960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A1FC484" w14:textId="77777777" w:rsidTr="008179A2">
        <w:trPr>
          <w:trHeight w:val="340"/>
        </w:trPr>
        <w:tc>
          <w:tcPr>
            <w:tcW w:w="780" w:type="dxa"/>
            <w:noWrap/>
            <w:hideMark/>
          </w:tcPr>
          <w:p w14:paraId="783D59C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19</w:t>
            </w:r>
          </w:p>
        </w:tc>
        <w:tc>
          <w:tcPr>
            <w:tcW w:w="7720" w:type="dxa"/>
            <w:hideMark/>
          </w:tcPr>
          <w:p w14:paraId="64AAD2C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 xml:space="preserve">Структура конфликта. Индивидуальные стили поведения в конфликте. </w:t>
            </w:r>
          </w:p>
        </w:tc>
        <w:tc>
          <w:tcPr>
            <w:tcW w:w="851" w:type="dxa"/>
            <w:noWrap/>
            <w:hideMark/>
          </w:tcPr>
          <w:p w14:paraId="08651D40"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553537A4" w14:textId="77777777" w:rsidTr="008179A2">
        <w:trPr>
          <w:trHeight w:val="340"/>
        </w:trPr>
        <w:tc>
          <w:tcPr>
            <w:tcW w:w="780" w:type="dxa"/>
            <w:noWrap/>
            <w:hideMark/>
          </w:tcPr>
          <w:p w14:paraId="1FC2D27F"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20</w:t>
            </w:r>
          </w:p>
        </w:tc>
        <w:tc>
          <w:tcPr>
            <w:tcW w:w="7720" w:type="dxa"/>
            <w:hideMark/>
          </w:tcPr>
          <w:p w14:paraId="1012241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Стратегии поведения в межличностном конфликте.</w:t>
            </w:r>
          </w:p>
        </w:tc>
        <w:tc>
          <w:tcPr>
            <w:tcW w:w="851" w:type="dxa"/>
            <w:noWrap/>
            <w:hideMark/>
          </w:tcPr>
          <w:p w14:paraId="2300151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16B96330" w14:textId="77777777" w:rsidTr="008179A2">
        <w:trPr>
          <w:trHeight w:val="340"/>
        </w:trPr>
        <w:tc>
          <w:tcPr>
            <w:tcW w:w="780" w:type="dxa"/>
            <w:noWrap/>
            <w:hideMark/>
          </w:tcPr>
          <w:p w14:paraId="75A4823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21</w:t>
            </w:r>
          </w:p>
        </w:tc>
        <w:tc>
          <w:tcPr>
            <w:tcW w:w="7720" w:type="dxa"/>
            <w:hideMark/>
          </w:tcPr>
          <w:p w14:paraId="4323760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Межгрупповые конфликты</w:t>
            </w:r>
          </w:p>
        </w:tc>
        <w:tc>
          <w:tcPr>
            <w:tcW w:w="851" w:type="dxa"/>
            <w:noWrap/>
            <w:hideMark/>
          </w:tcPr>
          <w:p w14:paraId="4274D26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0302A69F" w14:textId="77777777" w:rsidTr="008179A2">
        <w:trPr>
          <w:trHeight w:val="340"/>
        </w:trPr>
        <w:tc>
          <w:tcPr>
            <w:tcW w:w="780" w:type="dxa"/>
            <w:noWrap/>
            <w:hideMark/>
          </w:tcPr>
          <w:p w14:paraId="611ED5C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22</w:t>
            </w:r>
          </w:p>
        </w:tc>
        <w:tc>
          <w:tcPr>
            <w:tcW w:w="7720" w:type="dxa"/>
            <w:hideMark/>
          </w:tcPr>
          <w:p w14:paraId="76FBBC48"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Защита творческой работы</w:t>
            </w:r>
          </w:p>
        </w:tc>
        <w:tc>
          <w:tcPr>
            <w:tcW w:w="851" w:type="dxa"/>
            <w:noWrap/>
            <w:hideMark/>
          </w:tcPr>
          <w:p w14:paraId="32730E9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4</w:t>
            </w:r>
          </w:p>
        </w:tc>
      </w:tr>
      <w:tr w:rsidR="00D66A15" w:rsidRPr="00D66A15" w14:paraId="45635993" w14:textId="77777777" w:rsidTr="008179A2">
        <w:trPr>
          <w:trHeight w:val="340"/>
        </w:trPr>
        <w:tc>
          <w:tcPr>
            <w:tcW w:w="780" w:type="dxa"/>
            <w:noWrap/>
            <w:hideMark/>
          </w:tcPr>
          <w:p w14:paraId="17BEE25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23</w:t>
            </w:r>
          </w:p>
        </w:tc>
        <w:tc>
          <w:tcPr>
            <w:tcW w:w="7720" w:type="dxa"/>
            <w:hideMark/>
          </w:tcPr>
          <w:p w14:paraId="10FE603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851" w:type="dxa"/>
            <w:noWrap/>
            <w:hideMark/>
          </w:tcPr>
          <w:p w14:paraId="09BD7CA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363EF03B" w14:textId="77777777" w:rsidTr="008179A2">
        <w:trPr>
          <w:trHeight w:val="340"/>
        </w:trPr>
        <w:tc>
          <w:tcPr>
            <w:tcW w:w="780" w:type="dxa"/>
            <w:noWrap/>
            <w:hideMark/>
          </w:tcPr>
          <w:p w14:paraId="0F702682"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24</w:t>
            </w:r>
          </w:p>
        </w:tc>
        <w:tc>
          <w:tcPr>
            <w:tcW w:w="7720" w:type="dxa"/>
            <w:hideMark/>
          </w:tcPr>
          <w:p w14:paraId="5C82155A"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851" w:type="dxa"/>
            <w:noWrap/>
            <w:hideMark/>
          </w:tcPr>
          <w:p w14:paraId="057A0C85"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3905E8A4" w14:textId="77777777" w:rsidTr="008179A2">
        <w:trPr>
          <w:trHeight w:val="340"/>
        </w:trPr>
        <w:tc>
          <w:tcPr>
            <w:tcW w:w="780" w:type="dxa"/>
            <w:noWrap/>
            <w:hideMark/>
          </w:tcPr>
          <w:p w14:paraId="2792DDD4"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25</w:t>
            </w:r>
          </w:p>
        </w:tc>
        <w:tc>
          <w:tcPr>
            <w:tcW w:w="7720" w:type="dxa"/>
            <w:hideMark/>
          </w:tcPr>
          <w:p w14:paraId="4854D20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Медиация как способ разрешения конфликтов: игровой практикум</w:t>
            </w:r>
          </w:p>
        </w:tc>
        <w:tc>
          <w:tcPr>
            <w:tcW w:w="851" w:type="dxa"/>
            <w:noWrap/>
            <w:hideMark/>
          </w:tcPr>
          <w:p w14:paraId="790B13D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6</w:t>
            </w:r>
          </w:p>
        </w:tc>
      </w:tr>
      <w:tr w:rsidR="00D66A15" w:rsidRPr="00D66A15" w14:paraId="4F48D017" w14:textId="77777777" w:rsidTr="008179A2">
        <w:trPr>
          <w:trHeight w:val="340"/>
        </w:trPr>
        <w:tc>
          <w:tcPr>
            <w:tcW w:w="780" w:type="dxa"/>
            <w:noWrap/>
            <w:hideMark/>
          </w:tcPr>
          <w:p w14:paraId="32BAB006"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26</w:t>
            </w:r>
          </w:p>
        </w:tc>
        <w:tc>
          <w:tcPr>
            <w:tcW w:w="7720" w:type="dxa"/>
            <w:hideMark/>
          </w:tcPr>
          <w:p w14:paraId="3EFFA4D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Организация групповой работы. Правила планирования. Практикум.</w:t>
            </w:r>
          </w:p>
        </w:tc>
        <w:tc>
          <w:tcPr>
            <w:tcW w:w="851" w:type="dxa"/>
            <w:noWrap/>
            <w:hideMark/>
          </w:tcPr>
          <w:p w14:paraId="706434C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10</w:t>
            </w:r>
          </w:p>
        </w:tc>
      </w:tr>
      <w:tr w:rsidR="00D66A15" w:rsidRPr="00D66A15" w14:paraId="5D5471B8" w14:textId="77777777" w:rsidTr="008179A2">
        <w:trPr>
          <w:trHeight w:val="340"/>
        </w:trPr>
        <w:tc>
          <w:tcPr>
            <w:tcW w:w="780" w:type="dxa"/>
            <w:noWrap/>
            <w:hideMark/>
          </w:tcPr>
          <w:p w14:paraId="3763E57D"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27</w:t>
            </w:r>
          </w:p>
        </w:tc>
        <w:tc>
          <w:tcPr>
            <w:tcW w:w="7720" w:type="dxa"/>
            <w:hideMark/>
          </w:tcPr>
          <w:p w14:paraId="0E67ABCE"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Контрольная работа</w:t>
            </w:r>
          </w:p>
        </w:tc>
        <w:tc>
          <w:tcPr>
            <w:tcW w:w="851" w:type="dxa"/>
            <w:noWrap/>
            <w:hideMark/>
          </w:tcPr>
          <w:p w14:paraId="3A36A493"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w:t>
            </w:r>
          </w:p>
        </w:tc>
      </w:tr>
      <w:tr w:rsidR="00D66A15" w:rsidRPr="00D66A15" w14:paraId="2CAC6DF9" w14:textId="77777777" w:rsidTr="008179A2">
        <w:trPr>
          <w:trHeight w:val="340"/>
        </w:trPr>
        <w:tc>
          <w:tcPr>
            <w:tcW w:w="780" w:type="dxa"/>
            <w:noWrap/>
            <w:hideMark/>
          </w:tcPr>
          <w:p w14:paraId="0B9B8347"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28</w:t>
            </w:r>
          </w:p>
        </w:tc>
        <w:tc>
          <w:tcPr>
            <w:tcW w:w="7720" w:type="dxa"/>
            <w:hideMark/>
          </w:tcPr>
          <w:p w14:paraId="6807EFB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Анализ контрольной работы</w:t>
            </w:r>
          </w:p>
        </w:tc>
        <w:tc>
          <w:tcPr>
            <w:tcW w:w="851" w:type="dxa"/>
            <w:noWrap/>
            <w:hideMark/>
          </w:tcPr>
          <w:p w14:paraId="13833C49"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1</w:t>
            </w:r>
          </w:p>
        </w:tc>
      </w:tr>
      <w:tr w:rsidR="00D66A15" w:rsidRPr="00D66A15" w14:paraId="2E9A5FA9" w14:textId="77777777" w:rsidTr="008179A2">
        <w:trPr>
          <w:trHeight w:val="340"/>
        </w:trPr>
        <w:tc>
          <w:tcPr>
            <w:tcW w:w="780" w:type="dxa"/>
            <w:noWrap/>
            <w:hideMark/>
          </w:tcPr>
          <w:p w14:paraId="6E03BECC"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29</w:t>
            </w:r>
          </w:p>
        </w:tc>
        <w:tc>
          <w:tcPr>
            <w:tcW w:w="7720" w:type="dxa"/>
            <w:hideMark/>
          </w:tcPr>
          <w:p w14:paraId="20BB940B"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Повторение</w:t>
            </w:r>
          </w:p>
        </w:tc>
        <w:tc>
          <w:tcPr>
            <w:tcW w:w="851" w:type="dxa"/>
            <w:noWrap/>
            <w:hideMark/>
          </w:tcPr>
          <w:p w14:paraId="572B2E41" w14:textId="77777777" w:rsidR="00D66A15" w:rsidRPr="00D66A15" w:rsidRDefault="00D66A15" w:rsidP="00053A0D">
            <w:pPr>
              <w:rPr>
                <w:rFonts w:ascii="Times New Roman" w:hAnsi="Times New Roman" w:cs="Times New Roman"/>
                <w:sz w:val="26"/>
                <w:szCs w:val="26"/>
              </w:rPr>
            </w:pPr>
            <w:r w:rsidRPr="00D66A15">
              <w:rPr>
                <w:rFonts w:ascii="Times New Roman" w:hAnsi="Times New Roman" w:cs="Times New Roman"/>
                <w:sz w:val="26"/>
                <w:szCs w:val="26"/>
              </w:rPr>
              <w:t>8</w:t>
            </w:r>
          </w:p>
        </w:tc>
      </w:tr>
      <w:tr w:rsidR="00D66A15" w:rsidRPr="00D66A15" w14:paraId="54A3A511" w14:textId="77777777" w:rsidTr="008179A2">
        <w:trPr>
          <w:trHeight w:val="340"/>
        </w:trPr>
        <w:tc>
          <w:tcPr>
            <w:tcW w:w="780" w:type="dxa"/>
            <w:noWrap/>
            <w:hideMark/>
          </w:tcPr>
          <w:p w14:paraId="7354AD62" w14:textId="77777777" w:rsidR="00D66A15" w:rsidRPr="00D66A15" w:rsidRDefault="00D66A15" w:rsidP="00053A0D">
            <w:pPr>
              <w:rPr>
                <w:rFonts w:ascii="Times New Roman" w:hAnsi="Times New Roman" w:cs="Times New Roman"/>
                <w:sz w:val="26"/>
                <w:szCs w:val="26"/>
              </w:rPr>
            </w:pPr>
          </w:p>
        </w:tc>
        <w:tc>
          <w:tcPr>
            <w:tcW w:w="7720" w:type="dxa"/>
            <w:hideMark/>
          </w:tcPr>
          <w:p w14:paraId="128C8463" w14:textId="77777777" w:rsidR="00D66A15" w:rsidRPr="00D66A15" w:rsidRDefault="00D66A15" w:rsidP="00053A0D">
            <w:pPr>
              <w:jc w:val="right"/>
              <w:rPr>
                <w:rFonts w:ascii="Times New Roman" w:hAnsi="Times New Roman" w:cs="Times New Roman"/>
                <w:b/>
                <w:bCs/>
                <w:sz w:val="26"/>
                <w:szCs w:val="26"/>
              </w:rPr>
            </w:pPr>
            <w:r w:rsidRPr="00D66A15">
              <w:rPr>
                <w:rFonts w:ascii="Times New Roman" w:hAnsi="Times New Roman" w:cs="Times New Roman"/>
                <w:b/>
                <w:bCs/>
                <w:sz w:val="26"/>
                <w:szCs w:val="26"/>
              </w:rPr>
              <w:t>Итого часов</w:t>
            </w:r>
          </w:p>
        </w:tc>
        <w:tc>
          <w:tcPr>
            <w:tcW w:w="851" w:type="dxa"/>
            <w:noWrap/>
            <w:hideMark/>
          </w:tcPr>
          <w:p w14:paraId="33BF8024" w14:textId="77777777" w:rsidR="00D66A15" w:rsidRPr="00D66A15" w:rsidRDefault="00D66A15" w:rsidP="00053A0D">
            <w:pPr>
              <w:rPr>
                <w:rFonts w:ascii="Times New Roman" w:hAnsi="Times New Roman" w:cs="Times New Roman"/>
                <w:b/>
                <w:bCs/>
                <w:sz w:val="26"/>
                <w:szCs w:val="26"/>
              </w:rPr>
            </w:pPr>
            <w:r w:rsidRPr="00D66A15">
              <w:rPr>
                <w:rFonts w:ascii="Times New Roman" w:hAnsi="Times New Roman" w:cs="Times New Roman"/>
                <w:b/>
                <w:bCs/>
                <w:sz w:val="26"/>
                <w:szCs w:val="26"/>
              </w:rPr>
              <w:t>102</w:t>
            </w:r>
          </w:p>
        </w:tc>
      </w:tr>
    </w:tbl>
    <w:p w14:paraId="5B138A9D" w14:textId="77777777" w:rsidR="000C7207" w:rsidRPr="00D66A15" w:rsidRDefault="000C7207" w:rsidP="000C7207">
      <w:pPr>
        <w:pStyle w:val="ConsPlusNormal"/>
        <w:jc w:val="center"/>
        <w:rPr>
          <w:rFonts w:ascii="Times New Roman" w:hAnsi="Times New Roman" w:cs="Times New Roman"/>
          <w:sz w:val="26"/>
          <w:szCs w:val="26"/>
        </w:rPr>
      </w:pPr>
    </w:p>
    <w:p w14:paraId="675BE31B" w14:textId="77777777" w:rsidR="000C7207" w:rsidRPr="00D66A15" w:rsidRDefault="000C7207" w:rsidP="000C7207">
      <w:pPr>
        <w:spacing w:after="0" w:line="240" w:lineRule="auto"/>
        <w:ind w:firstLine="567"/>
        <w:jc w:val="both"/>
        <w:rPr>
          <w:rFonts w:ascii="Times New Roman" w:hAnsi="Times New Roman" w:cs="Times New Roman"/>
          <w:kern w:val="2"/>
          <w:sz w:val="26"/>
          <w:szCs w:val="26"/>
        </w:rPr>
      </w:pPr>
      <w:r w:rsidRPr="00D66A15">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B247D04"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xml:space="preserve">— опыт дел, направленных на заботу о своей семье, родных и близких; </w:t>
      </w:r>
    </w:p>
    <w:p w14:paraId="51DCE61B"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трудовой опыт, опыт участия в производственной практике;</w:t>
      </w:r>
    </w:p>
    <w:p w14:paraId="227489FA"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BDE126F"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опыт природоохранных дел;</w:t>
      </w:r>
    </w:p>
    <w:p w14:paraId="41762BA1"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опыт разрешения возникающих конфликтных ситуаций в школе, дома или на улице;</w:t>
      </w:r>
    </w:p>
    <w:p w14:paraId="6D748A57"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lastRenderedPageBreak/>
        <w:t>— опыт самостоятельного приобретения новых знаний, проведения научных исследований, опыт проектной деятельности;</w:t>
      </w:r>
    </w:p>
    <w:p w14:paraId="2AEC170E"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3E3D39D8"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xml:space="preserve">— опыт ведения здорового образа жизни и заботы о здоровье других людей; </w:t>
      </w:r>
    </w:p>
    <w:p w14:paraId="4DE0F16E"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499ADA42" w14:textId="77777777" w:rsidR="000C7207" w:rsidRPr="00D66A15" w:rsidRDefault="000C7207" w:rsidP="000C7207">
      <w:pPr>
        <w:spacing w:after="0" w:line="240" w:lineRule="auto"/>
        <w:ind w:firstLine="567"/>
        <w:jc w:val="both"/>
        <w:rPr>
          <w:rFonts w:ascii="Times New Roman" w:hAnsi="Times New Roman" w:cs="Times New Roman"/>
          <w:sz w:val="26"/>
          <w:szCs w:val="26"/>
        </w:rPr>
      </w:pPr>
      <w:r w:rsidRPr="00D66A15">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54B3F2E3" w14:textId="77777777" w:rsidR="000C7207" w:rsidRPr="00D66A15" w:rsidRDefault="000C7207" w:rsidP="000C7207">
      <w:pPr>
        <w:pStyle w:val="ConsPlusNormal"/>
        <w:ind w:firstLine="567"/>
        <w:jc w:val="both"/>
        <w:rPr>
          <w:rFonts w:ascii="Times New Roman" w:hAnsi="Times New Roman" w:cs="Times New Roman"/>
          <w:sz w:val="26"/>
          <w:szCs w:val="26"/>
        </w:rPr>
      </w:pPr>
      <w:r w:rsidRPr="00D66A15">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1679D14C" w14:textId="77777777" w:rsidR="000C7207" w:rsidRPr="00D66A15" w:rsidRDefault="000C7207" w:rsidP="000C7207">
      <w:pPr>
        <w:rPr>
          <w:rFonts w:ascii="Times New Roman" w:hAnsi="Times New Roman" w:cs="Times New Roman"/>
          <w:sz w:val="26"/>
          <w:szCs w:val="26"/>
        </w:rPr>
      </w:pPr>
    </w:p>
    <w:p w14:paraId="5A5F1A7D" w14:textId="260755F2" w:rsidR="000C7207" w:rsidRDefault="000C7207" w:rsidP="000C7207">
      <w:pPr>
        <w:pStyle w:val="ConsPlusNormal"/>
        <w:ind w:firstLine="426"/>
        <w:rPr>
          <w:rFonts w:ascii="Times New Roman" w:hAnsi="Times New Roman" w:cs="Times New Roman"/>
          <w:b/>
          <w:bCs/>
          <w:sz w:val="26"/>
          <w:szCs w:val="26"/>
        </w:rPr>
      </w:pPr>
      <w:r w:rsidRPr="00D66A15">
        <w:rPr>
          <w:rFonts w:ascii="Times New Roman" w:hAnsi="Times New Roman" w:cs="Times New Roman"/>
          <w:b/>
          <w:bCs/>
          <w:sz w:val="26"/>
          <w:szCs w:val="26"/>
        </w:rPr>
        <w:t>Дополнительные материалы</w:t>
      </w:r>
    </w:p>
    <w:p w14:paraId="23D85C51" w14:textId="77777777" w:rsidR="008179A2" w:rsidRDefault="00D66A15" w:rsidP="008179A2">
      <w:pPr>
        <w:tabs>
          <w:tab w:val="left" w:pos="2685"/>
        </w:tabs>
        <w:spacing w:before="400"/>
        <w:jc w:val="both"/>
        <w:rPr>
          <w:rStyle w:val="ListLabel2"/>
          <w:rFonts w:ascii="Times New Roman" w:hAnsi="Times New Roman" w:cs="Times New Roman"/>
          <w:sz w:val="26"/>
          <w:szCs w:val="26"/>
        </w:rPr>
      </w:pPr>
      <w:bookmarkStart w:id="10" w:name="_Toc131773616"/>
      <w:r w:rsidRPr="00D66A15">
        <w:rPr>
          <w:rStyle w:val="ListLabel2"/>
          <w:rFonts w:ascii="Times New Roman" w:hAnsi="Times New Roman" w:cs="Times New Roman"/>
          <w:sz w:val="26"/>
          <w:szCs w:val="26"/>
        </w:rPr>
        <w:t>Пояснительная записка</w:t>
      </w:r>
      <w:bookmarkEnd w:id="10"/>
    </w:p>
    <w:p w14:paraId="63233DAD" w14:textId="7A26214C" w:rsidR="00D66A15" w:rsidRPr="00D66A15" w:rsidRDefault="00D66A15" w:rsidP="008179A2">
      <w:pPr>
        <w:tabs>
          <w:tab w:val="left" w:pos="2685"/>
        </w:tabs>
        <w:spacing w:before="400"/>
        <w:jc w:val="both"/>
        <w:rPr>
          <w:rFonts w:ascii="Times New Roman" w:hAnsi="Times New Roman" w:cs="Times New Roman"/>
          <w:sz w:val="26"/>
          <w:szCs w:val="26"/>
        </w:rPr>
      </w:pPr>
      <w:r w:rsidRPr="00D66A15">
        <w:rPr>
          <w:rFonts w:ascii="Times New Roman" w:hAnsi="Times New Roman" w:cs="Times New Roman"/>
          <w:sz w:val="26"/>
          <w:szCs w:val="26"/>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Основные задачи программы:</w:t>
      </w:r>
    </w:p>
    <w:p w14:paraId="5A01FFB8"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формирование представления об отраслях психологии</w:t>
      </w:r>
    </w:p>
    <w:p w14:paraId="19BC28F0"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помощь профессиональному самоопределению по отношению к профессии психолога</w:t>
      </w:r>
    </w:p>
    <w:p w14:paraId="627B32A9"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развитие внимательности к собственным переживаниям и к поведению других людей</w:t>
      </w:r>
    </w:p>
    <w:p w14:paraId="2B53756E"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формирование навыков анализа поведения и переживаний</w:t>
      </w:r>
    </w:p>
    <w:p w14:paraId="3BCCD65A"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формирование умения сохранять ценностную нейтральность, занимать позицию наблюдателя</w:t>
      </w:r>
    </w:p>
    <w:p w14:paraId="3C4808EC" w14:textId="77777777" w:rsidR="00D66A15" w:rsidRPr="00D66A15" w:rsidRDefault="00D66A15" w:rsidP="00D66A15">
      <w:pPr>
        <w:numPr>
          <w:ilvl w:val="0"/>
          <w:numId w:val="39"/>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формирование понимания того, что одни и те же факты человеческой жизни могут объясняться по-разному</w:t>
      </w:r>
    </w:p>
    <w:p w14:paraId="328B117D" w14:textId="77777777" w:rsidR="00D66A15" w:rsidRPr="00D66A15" w:rsidRDefault="00D66A15" w:rsidP="00D66A15">
      <w:pPr>
        <w:rPr>
          <w:rFonts w:ascii="Times New Roman" w:hAnsi="Times New Roman" w:cs="Times New Roman"/>
          <w:sz w:val="26"/>
          <w:szCs w:val="26"/>
        </w:rPr>
      </w:pPr>
    </w:p>
    <w:p w14:paraId="1C2AB464" w14:textId="77777777"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t xml:space="preserve">Целью освоения программы является в первую </w:t>
      </w:r>
      <w:proofErr w:type="gramStart"/>
      <w:r w:rsidRPr="00D66A15">
        <w:rPr>
          <w:rFonts w:ascii="Times New Roman" w:hAnsi="Times New Roman" w:cs="Times New Roman"/>
          <w:sz w:val="26"/>
          <w:szCs w:val="26"/>
        </w:rPr>
        <w:t xml:space="preserve">очередь  </w:t>
      </w:r>
      <w:r w:rsidRPr="00D66A15">
        <w:rPr>
          <w:rFonts w:ascii="Times New Roman" w:hAnsi="Times New Roman" w:cs="Times New Roman"/>
          <w:i/>
          <w:iCs/>
          <w:sz w:val="26"/>
          <w:szCs w:val="26"/>
        </w:rPr>
        <w:t>самоопределение</w:t>
      </w:r>
      <w:proofErr w:type="gramEnd"/>
      <w:r w:rsidRPr="00D66A15">
        <w:rPr>
          <w:rFonts w:ascii="Times New Roman" w:hAnsi="Times New Roman" w:cs="Times New Roman"/>
          <w:i/>
          <w:iCs/>
          <w:sz w:val="26"/>
          <w:szCs w:val="26"/>
        </w:rPr>
        <w:t xml:space="preserve"> по отношению к психологии как науке и практике</w:t>
      </w:r>
      <w:r w:rsidRPr="00D66A15">
        <w:rPr>
          <w:rFonts w:ascii="Times New Roman" w:hAnsi="Times New Roman" w:cs="Times New Roman"/>
          <w:sz w:val="26"/>
          <w:szCs w:val="26"/>
        </w:rPr>
        <w:t xml:space="preserve"> и развитие первичных умений, необходимых для освоения данной профессии. Весь предметный материал подобран с учётом данной цели.</w:t>
      </w:r>
    </w:p>
    <w:p w14:paraId="2D571AD9" w14:textId="7ED9A3FF" w:rsidR="00D66A15" w:rsidRPr="00D66A15" w:rsidRDefault="00D66A15" w:rsidP="008179A2">
      <w:pPr>
        <w:pStyle w:val="2"/>
        <w:jc w:val="left"/>
        <w:rPr>
          <w:rStyle w:val="ListLabel2"/>
          <w:sz w:val="26"/>
          <w:szCs w:val="26"/>
        </w:rPr>
      </w:pPr>
      <w:bookmarkStart w:id="11" w:name="_Toc131773617"/>
      <w:r w:rsidRPr="00D66A15">
        <w:rPr>
          <w:rStyle w:val="ListLabel2"/>
          <w:sz w:val="26"/>
          <w:szCs w:val="26"/>
        </w:rPr>
        <w:t>Основные формы работы</w:t>
      </w:r>
      <w:bookmarkEnd w:id="11"/>
    </w:p>
    <w:p w14:paraId="01ADCB5B" w14:textId="77777777" w:rsidR="00D66A15" w:rsidRPr="00D66A15" w:rsidRDefault="00D66A15" w:rsidP="00D66A15">
      <w:pPr>
        <w:jc w:val="both"/>
        <w:rPr>
          <w:rFonts w:ascii="Times New Roman" w:hAnsi="Times New Roman" w:cs="Times New Roman"/>
          <w:sz w:val="26"/>
          <w:szCs w:val="26"/>
        </w:rPr>
      </w:pPr>
      <w:r w:rsidRPr="00D66A15">
        <w:rPr>
          <w:rFonts w:ascii="Times New Roman" w:hAnsi="Times New Roman" w:cs="Times New Roman"/>
          <w:sz w:val="26"/>
          <w:szCs w:val="26"/>
        </w:rPr>
        <w:t>В соответствии с поставленной целью и задачами, основными формами работы на уроках психологи являются:</w:t>
      </w:r>
    </w:p>
    <w:p w14:paraId="035F1158" w14:textId="77777777" w:rsidR="00D66A15" w:rsidRPr="00D66A15" w:rsidRDefault="00D66A15" w:rsidP="00D66A15">
      <w:pPr>
        <w:numPr>
          <w:ilvl w:val="0"/>
          <w:numId w:val="40"/>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Групповые обсуждения и дискуссии</w:t>
      </w:r>
    </w:p>
    <w:p w14:paraId="712901AF" w14:textId="77777777" w:rsidR="00D66A15" w:rsidRPr="00D66A15" w:rsidRDefault="00D66A15" w:rsidP="00D66A15">
      <w:pPr>
        <w:numPr>
          <w:ilvl w:val="0"/>
          <w:numId w:val="40"/>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Работа в малых группах над текстами или по поставленным задачам</w:t>
      </w:r>
    </w:p>
    <w:p w14:paraId="4D32878E" w14:textId="77777777" w:rsidR="00D66A15" w:rsidRPr="00D66A15" w:rsidRDefault="00D66A15" w:rsidP="00D66A15">
      <w:pPr>
        <w:numPr>
          <w:ilvl w:val="0"/>
          <w:numId w:val="40"/>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lastRenderedPageBreak/>
        <w:t>Лекции</w:t>
      </w:r>
    </w:p>
    <w:p w14:paraId="2687405C" w14:textId="77777777" w:rsidR="00D66A15" w:rsidRPr="00D66A15" w:rsidRDefault="00D66A15" w:rsidP="00D66A15">
      <w:pPr>
        <w:numPr>
          <w:ilvl w:val="0"/>
          <w:numId w:val="40"/>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Письменные творческие работы (как теоретического, так и прикладного характера)</w:t>
      </w:r>
    </w:p>
    <w:p w14:paraId="2DBCC0DF" w14:textId="77777777" w:rsidR="00D66A15" w:rsidRPr="00D66A15" w:rsidRDefault="00D66A15" w:rsidP="00D66A15">
      <w:pPr>
        <w:numPr>
          <w:ilvl w:val="0"/>
          <w:numId w:val="40"/>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Индивидуальные контрольные и самостоятельные работы</w:t>
      </w:r>
    </w:p>
    <w:p w14:paraId="3D3FEE5F" w14:textId="77777777" w:rsidR="00D66A15" w:rsidRPr="00D66A15" w:rsidRDefault="00D66A15" w:rsidP="00D66A15">
      <w:pPr>
        <w:pStyle w:val="2"/>
        <w:rPr>
          <w:sz w:val="26"/>
          <w:szCs w:val="26"/>
        </w:rPr>
      </w:pPr>
      <w:bookmarkStart w:id="12" w:name="_Toc131773618"/>
      <w:r w:rsidRPr="00D66A15">
        <w:rPr>
          <w:sz w:val="26"/>
          <w:szCs w:val="26"/>
        </w:rPr>
        <w:t>2.3 Оснащение кабинета</w:t>
      </w:r>
      <w:bookmarkEnd w:id="12"/>
    </w:p>
    <w:p w14:paraId="58A897AA" w14:textId="77777777" w:rsidR="00D66A15" w:rsidRPr="00D66A15" w:rsidRDefault="00D66A15" w:rsidP="00D66A15">
      <w:pPr>
        <w:numPr>
          <w:ilvl w:val="0"/>
          <w:numId w:val="41"/>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 xml:space="preserve">Наличие достаточного пространства, возможность его трансформации (перестановка стульев, возможность заниматься как с </w:t>
      </w:r>
      <w:proofErr w:type="gramStart"/>
      <w:r w:rsidRPr="00D66A15">
        <w:rPr>
          <w:rFonts w:ascii="Times New Roman" w:hAnsi="Times New Roman" w:cs="Times New Roman"/>
          <w:sz w:val="26"/>
          <w:szCs w:val="26"/>
        </w:rPr>
        <w:t>партами</w:t>
      </w:r>
      <w:proofErr w:type="gramEnd"/>
      <w:r w:rsidRPr="00D66A15">
        <w:rPr>
          <w:rFonts w:ascii="Times New Roman" w:hAnsi="Times New Roman" w:cs="Times New Roman"/>
          <w:sz w:val="26"/>
          <w:szCs w:val="26"/>
        </w:rPr>
        <w:t xml:space="preserve"> так и без парт и т. п.)</w:t>
      </w:r>
    </w:p>
    <w:p w14:paraId="56CF36D6" w14:textId="77777777" w:rsidR="00D66A15" w:rsidRPr="00D66A15" w:rsidRDefault="00D66A15" w:rsidP="00D66A15">
      <w:pPr>
        <w:numPr>
          <w:ilvl w:val="0"/>
          <w:numId w:val="41"/>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 xml:space="preserve">Доска для записей или </w:t>
      </w:r>
      <w:proofErr w:type="spellStart"/>
      <w:r w:rsidRPr="00D66A15">
        <w:rPr>
          <w:rFonts w:ascii="Times New Roman" w:hAnsi="Times New Roman" w:cs="Times New Roman"/>
          <w:sz w:val="26"/>
          <w:szCs w:val="26"/>
        </w:rPr>
        <w:t>флип-чарт</w:t>
      </w:r>
      <w:proofErr w:type="spellEnd"/>
    </w:p>
    <w:p w14:paraId="6677A707" w14:textId="77777777" w:rsidR="00D66A15" w:rsidRPr="00D66A15" w:rsidRDefault="00D66A15" w:rsidP="00D66A15">
      <w:pPr>
        <w:numPr>
          <w:ilvl w:val="0"/>
          <w:numId w:val="41"/>
        </w:numPr>
        <w:spacing w:after="0" w:line="240" w:lineRule="auto"/>
        <w:jc w:val="both"/>
        <w:textAlignment w:val="baseline"/>
        <w:rPr>
          <w:rFonts w:ascii="Times New Roman" w:hAnsi="Times New Roman" w:cs="Times New Roman"/>
          <w:sz w:val="26"/>
          <w:szCs w:val="26"/>
        </w:rPr>
      </w:pPr>
      <w:r w:rsidRPr="00D66A15">
        <w:rPr>
          <w:rFonts w:ascii="Times New Roman" w:hAnsi="Times New Roman" w:cs="Times New Roman"/>
          <w:sz w:val="26"/>
          <w:szCs w:val="26"/>
        </w:rPr>
        <w:t>Проектор и экран для демонстрации презентаций, фотографий, видеозаписей</w:t>
      </w:r>
    </w:p>
    <w:p w14:paraId="7CACFC06" w14:textId="77777777" w:rsidR="008179A2" w:rsidRDefault="008179A2" w:rsidP="008179A2">
      <w:pPr>
        <w:pStyle w:val="2"/>
        <w:jc w:val="left"/>
        <w:rPr>
          <w:sz w:val="26"/>
          <w:szCs w:val="26"/>
        </w:rPr>
      </w:pPr>
      <w:bookmarkStart w:id="13" w:name="_heading=h.1t3h5sf" w:colFirst="0" w:colLast="0"/>
      <w:bookmarkStart w:id="14" w:name="_Toc131773619"/>
      <w:bookmarkEnd w:id="13"/>
    </w:p>
    <w:p w14:paraId="174F97FA" w14:textId="74C9CC3B" w:rsidR="00D66A15" w:rsidRPr="00D66A15" w:rsidRDefault="00D66A15" w:rsidP="008179A2">
      <w:pPr>
        <w:pStyle w:val="2"/>
        <w:jc w:val="left"/>
        <w:rPr>
          <w:sz w:val="26"/>
          <w:szCs w:val="26"/>
        </w:rPr>
      </w:pPr>
      <w:r w:rsidRPr="00D66A15">
        <w:rPr>
          <w:sz w:val="26"/>
          <w:szCs w:val="26"/>
        </w:rPr>
        <w:t>Оценивание</w:t>
      </w:r>
      <w:bookmarkEnd w:id="14"/>
    </w:p>
    <w:p w14:paraId="638622E4" w14:textId="77777777" w:rsidR="00D66A15" w:rsidRPr="00D66A15" w:rsidRDefault="00D66A15" w:rsidP="00D66A15">
      <w:pPr>
        <w:pStyle w:val="a4"/>
        <w:spacing w:before="0" w:beforeAutospacing="0" w:after="0" w:afterAutospacing="0"/>
        <w:jc w:val="both"/>
        <w:rPr>
          <w:sz w:val="26"/>
          <w:szCs w:val="26"/>
        </w:rPr>
      </w:pPr>
      <w:r w:rsidRPr="00D66A15">
        <w:rPr>
          <w:color w:val="000000"/>
          <w:sz w:val="26"/>
          <w:szCs w:val="26"/>
        </w:rPr>
        <w:t>Для оценивания применяются три типа оценок:</w:t>
      </w:r>
    </w:p>
    <w:p w14:paraId="2BF57333" w14:textId="77777777" w:rsidR="00D66A15" w:rsidRPr="00D66A15" w:rsidRDefault="00D66A15" w:rsidP="00D66A15">
      <w:pPr>
        <w:pStyle w:val="a4"/>
        <w:numPr>
          <w:ilvl w:val="0"/>
          <w:numId w:val="42"/>
        </w:numPr>
        <w:spacing w:before="0" w:beforeAutospacing="0" w:after="0" w:afterAutospacing="0"/>
        <w:jc w:val="both"/>
        <w:textAlignment w:val="baseline"/>
        <w:rPr>
          <w:i/>
          <w:iCs/>
          <w:color w:val="000000"/>
          <w:sz w:val="26"/>
          <w:szCs w:val="26"/>
        </w:rPr>
      </w:pPr>
      <w:r w:rsidRPr="00D66A15">
        <w:rPr>
          <w:i/>
          <w:iCs/>
          <w:color w:val="000000"/>
          <w:sz w:val="26"/>
          <w:szCs w:val="26"/>
        </w:rPr>
        <w:t xml:space="preserve">Формирующие оценки (Ф) </w:t>
      </w:r>
      <w:r w:rsidRPr="00D66A15">
        <w:rPr>
          <w:color w:val="000000"/>
          <w:sz w:val="26"/>
          <w:szCs w:val="26"/>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14:paraId="0251345D" w14:textId="77777777" w:rsidR="00D66A15" w:rsidRPr="00D66A15" w:rsidRDefault="00D66A15" w:rsidP="00D66A15">
      <w:pPr>
        <w:pStyle w:val="a4"/>
        <w:numPr>
          <w:ilvl w:val="0"/>
          <w:numId w:val="42"/>
        </w:numPr>
        <w:spacing w:before="0" w:beforeAutospacing="0" w:after="0" w:afterAutospacing="0"/>
        <w:jc w:val="both"/>
        <w:textAlignment w:val="baseline"/>
        <w:rPr>
          <w:color w:val="000000"/>
          <w:sz w:val="26"/>
          <w:szCs w:val="26"/>
        </w:rPr>
      </w:pPr>
      <w:r w:rsidRPr="00D66A15">
        <w:rPr>
          <w:i/>
          <w:iCs/>
          <w:color w:val="000000"/>
          <w:sz w:val="26"/>
          <w:szCs w:val="26"/>
        </w:rPr>
        <w:t xml:space="preserve">Констатирующие оценки (К). </w:t>
      </w:r>
      <w:r w:rsidRPr="00D66A15">
        <w:rPr>
          <w:color w:val="000000"/>
          <w:sz w:val="26"/>
          <w:szCs w:val="26"/>
        </w:rP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знаний пройденного материала и умения применять эти знания к решению психологических кейсов. Количество констатирующих работ - 2-3 за одно полугодие.</w:t>
      </w:r>
    </w:p>
    <w:p w14:paraId="0052762E" w14:textId="77777777" w:rsidR="00D66A15" w:rsidRPr="00D66A15" w:rsidRDefault="00D66A15" w:rsidP="00D66A15">
      <w:pPr>
        <w:pStyle w:val="a4"/>
        <w:numPr>
          <w:ilvl w:val="0"/>
          <w:numId w:val="42"/>
        </w:numPr>
        <w:spacing w:before="0" w:beforeAutospacing="0" w:after="0" w:afterAutospacing="0"/>
        <w:jc w:val="both"/>
        <w:textAlignment w:val="baseline"/>
        <w:rPr>
          <w:i/>
          <w:iCs/>
          <w:color w:val="000000"/>
          <w:sz w:val="26"/>
          <w:szCs w:val="26"/>
        </w:rPr>
      </w:pPr>
      <w:r w:rsidRPr="00D66A15">
        <w:rPr>
          <w:i/>
          <w:iCs/>
          <w:color w:val="000000"/>
          <w:sz w:val="26"/>
          <w:szCs w:val="26"/>
        </w:rPr>
        <w:t xml:space="preserve">Оценки за творческие работы (Т). </w:t>
      </w:r>
      <w:r w:rsidRPr="00D66A15">
        <w:rPr>
          <w:color w:val="000000"/>
          <w:sz w:val="26"/>
          <w:szCs w:val="26"/>
        </w:rPr>
        <w:t xml:space="preserve">Выставляются за выполнение достаточно объёмных работ, выполнение которых требует от учащихся самостоятельного освоения или применения психологических знаний. Для оценивания творческих работ предполагается использование </w:t>
      </w:r>
      <w:proofErr w:type="spellStart"/>
      <w:r w:rsidRPr="00D66A15">
        <w:rPr>
          <w:color w:val="000000"/>
          <w:sz w:val="26"/>
          <w:szCs w:val="26"/>
        </w:rPr>
        <w:t>критериального</w:t>
      </w:r>
      <w:proofErr w:type="spellEnd"/>
      <w:r w:rsidRPr="00D66A15">
        <w:rPr>
          <w:color w:val="000000"/>
          <w:sz w:val="26"/>
          <w:szCs w:val="26"/>
        </w:rPr>
        <w:t xml:space="preserve"> оценивания. Критерии различаются для каждого типа творческой работы, при этом не оценивается </w:t>
      </w:r>
      <w:proofErr w:type="spellStart"/>
      <w:r w:rsidRPr="00D66A15">
        <w:rPr>
          <w:color w:val="000000"/>
          <w:sz w:val="26"/>
          <w:szCs w:val="26"/>
        </w:rPr>
        <w:t>фактологическая</w:t>
      </w:r>
      <w:proofErr w:type="spellEnd"/>
      <w:r w:rsidRPr="00D66A15">
        <w:rPr>
          <w:color w:val="000000"/>
          <w:sz w:val="26"/>
          <w:szCs w:val="26"/>
        </w:rPr>
        <w:t xml:space="preserve"> точность психологической интерпретации. Количество творческих работ – 2-3 за одно полугодие.</w:t>
      </w:r>
    </w:p>
    <w:p w14:paraId="768C847F" w14:textId="77777777" w:rsidR="00D66A15" w:rsidRPr="00D66A15" w:rsidRDefault="00D66A15" w:rsidP="00D66A15">
      <w:pPr>
        <w:pStyle w:val="a4"/>
        <w:spacing w:before="0" w:beforeAutospacing="0" w:after="0" w:afterAutospacing="0"/>
        <w:jc w:val="both"/>
        <w:rPr>
          <w:sz w:val="26"/>
          <w:szCs w:val="26"/>
        </w:rPr>
      </w:pPr>
      <w:r w:rsidRPr="00D66A15">
        <w:rPr>
          <w:color w:val="000000"/>
          <w:sz w:val="26"/>
          <w:szCs w:val="26"/>
        </w:rPr>
        <w:t xml:space="preserve">Итоговое </w:t>
      </w:r>
      <w:proofErr w:type="gramStart"/>
      <w:r w:rsidRPr="00D66A15">
        <w:rPr>
          <w:color w:val="000000"/>
          <w:sz w:val="26"/>
          <w:szCs w:val="26"/>
        </w:rPr>
        <w:t>оценивание  за</w:t>
      </w:r>
      <w:proofErr w:type="gramEnd"/>
      <w:r w:rsidRPr="00D66A15">
        <w:rPr>
          <w:color w:val="000000"/>
          <w:sz w:val="26"/>
          <w:szCs w:val="26"/>
        </w:rPr>
        <w:t xml:space="preserve"> полугодие (Оп) по предмету осуществляется по формуле:</w:t>
      </w:r>
    </w:p>
    <w:p w14:paraId="07C3FF69" w14:textId="77777777" w:rsidR="00D66A15" w:rsidRPr="00D66A15" w:rsidRDefault="00D66A15" w:rsidP="00D66A15">
      <w:pPr>
        <w:pStyle w:val="a4"/>
        <w:spacing w:before="0" w:beforeAutospacing="0" w:after="0" w:afterAutospacing="0"/>
        <w:jc w:val="both"/>
        <w:rPr>
          <w:sz w:val="26"/>
          <w:szCs w:val="26"/>
        </w:rPr>
      </w:pPr>
      <w:r w:rsidRPr="00D66A15">
        <w:rPr>
          <w:color w:val="000000"/>
          <w:sz w:val="26"/>
          <w:szCs w:val="26"/>
        </w:rPr>
        <w:t>Оп = 0.4*Т+0.2*Ф+0.4*К</w:t>
      </w:r>
    </w:p>
    <w:p w14:paraId="052A0B6E" w14:textId="77777777" w:rsidR="00D66A15" w:rsidRPr="00D66A15" w:rsidRDefault="00D66A15" w:rsidP="00D66A15">
      <w:pPr>
        <w:pStyle w:val="a4"/>
        <w:spacing w:before="0" w:beforeAutospacing="0" w:after="0" w:afterAutospacing="0"/>
        <w:jc w:val="both"/>
        <w:rPr>
          <w:sz w:val="26"/>
          <w:szCs w:val="26"/>
        </w:rPr>
      </w:pPr>
      <w:r w:rsidRPr="00D66A15">
        <w:rPr>
          <w:color w:val="000000"/>
          <w:sz w:val="26"/>
          <w:szCs w:val="26"/>
        </w:rPr>
        <w:t>Итоговое оценивание за год (</w:t>
      </w:r>
      <w:proofErr w:type="spellStart"/>
      <w:r w:rsidRPr="00D66A15">
        <w:rPr>
          <w:color w:val="000000"/>
          <w:sz w:val="26"/>
          <w:szCs w:val="26"/>
        </w:rPr>
        <w:t>Ог</w:t>
      </w:r>
      <w:proofErr w:type="spellEnd"/>
      <w:r w:rsidRPr="00D66A15">
        <w:rPr>
          <w:color w:val="000000"/>
          <w:sz w:val="26"/>
          <w:szCs w:val="26"/>
        </w:rPr>
        <w:t>) осуществляется по формуле:</w:t>
      </w:r>
    </w:p>
    <w:p w14:paraId="39053BD9" w14:textId="77777777" w:rsidR="00D66A15" w:rsidRPr="00D66A15" w:rsidRDefault="00D66A15" w:rsidP="00D66A15">
      <w:pPr>
        <w:pStyle w:val="a4"/>
        <w:spacing w:before="0" w:beforeAutospacing="0" w:after="0" w:afterAutospacing="0"/>
        <w:jc w:val="both"/>
        <w:rPr>
          <w:sz w:val="26"/>
          <w:szCs w:val="26"/>
        </w:rPr>
      </w:pPr>
      <w:proofErr w:type="spellStart"/>
      <w:r w:rsidRPr="00D66A15">
        <w:rPr>
          <w:color w:val="000000"/>
          <w:sz w:val="26"/>
          <w:szCs w:val="26"/>
        </w:rPr>
        <w:t>Ог</w:t>
      </w:r>
      <w:proofErr w:type="spellEnd"/>
      <w:r w:rsidRPr="00D66A15">
        <w:rPr>
          <w:color w:val="000000"/>
          <w:sz w:val="26"/>
          <w:szCs w:val="26"/>
        </w:rPr>
        <w:t>= 0.5*Оп1 + 0.5*Оп2, где Оп1 и Оп2 - итоговые оценки за первое и второе полугодие соответственно.</w:t>
      </w:r>
    </w:p>
    <w:p w14:paraId="18D5D936" w14:textId="77777777" w:rsidR="00D66A15" w:rsidRPr="00D66A15" w:rsidRDefault="00D66A15" w:rsidP="00D66A15">
      <w:pPr>
        <w:pStyle w:val="a4"/>
        <w:spacing w:before="0" w:beforeAutospacing="0" w:after="0" w:afterAutospacing="0"/>
        <w:jc w:val="both"/>
        <w:rPr>
          <w:sz w:val="26"/>
          <w:szCs w:val="26"/>
        </w:rPr>
      </w:pPr>
      <w:r w:rsidRPr="00D66A15">
        <w:rPr>
          <w:color w:val="000000"/>
          <w:sz w:val="26"/>
          <w:szCs w:val="26"/>
        </w:rPr>
        <w:t>Итоговое оценивание за весь период обучения (</w:t>
      </w:r>
      <w:proofErr w:type="spellStart"/>
      <w:r w:rsidRPr="00D66A15">
        <w:rPr>
          <w:color w:val="000000"/>
          <w:sz w:val="26"/>
          <w:szCs w:val="26"/>
        </w:rPr>
        <w:t>Ои</w:t>
      </w:r>
      <w:proofErr w:type="spellEnd"/>
      <w:r w:rsidRPr="00D66A15">
        <w:rPr>
          <w:color w:val="000000"/>
          <w:sz w:val="26"/>
          <w:szCs w:val="26"/>
        </w:rPr>
        <w:t>) осуществляется по формуле:</w:t>
      </w:r>
    </w:p>
    <w:p w14:paraId="5EFABD3D" w14:textId="77777777" w:rsidR="00D66A15" w:rsidRPr="00D66A15" w:rsidRDefault="00D66A15" w:rsidP="00D66A15">
      <w:pPr>
        <w:pStyle w:val="a4"/>
        <w:spacing w:before="0" w:beforeAutospacing="0" w:after="0" w:afterAutospacing="0"/>
        <w:jc w:val="both"/>
        <w:rPr>
          <w:color w:val="000000"/>
          <w:sz w:val="26"/>
          <w:szCs w:val="26"/>
        </w:rPr>
      </w:pPr>
      <w:proofErr w:type="spellStart"/>
      <w:r w:rsidRPr="00D66A15">
        <w:rPr>
          <w:color w:val="000000"/>
          <w:sz w:val="26"/>
          <w:szCs w:val="26"/>
        </w:rPr>
        <w:t>Ои</w:t>
      </w:r>
      <w:proofErr w:type="spellEnd"/>
      <w:r w:rsidRPr="00D66A15">
        <w:rPr>
          <w:color w:val="000000"/>
          <w:sz w:val="26"/>
          <w:szCs w:val="26"/>
        </w:rPr>
        <w:t xml:space="preserve"> = (Оп1+Оп2+Оп3+Оп4+Ог1+Ог2)/6, где Оп1 и Оп2 - итоговые оценки за первое и второе полугодие 10 класса соответственно, Оп3 и Оп4 - итоговые оценки за первое и второе полугодие 11 класса соответственно, Ог1 и Ог2 - итоговые оценки за год в десятом и одиннадцатом классе соответственно.</w:t>
      </w:r>
    </w:p>
    <w:p w14:paraId="4C7F7452" w14:textId="77777777" w:rsidR="00D66A15" w:rsidRPr="00D66A15" w:rsidRDefault="00D66A15" w:rsidP="000C7207">
      <w:pPr>
        <w:pStyle w:val="ConsPlusNormal"/>
        <w:ind w:firstLine="426"/>
        <w:rPr>
          <w:rFonts w:ascii="Times New Roman" w:hAnsi="Times New Roman" w:cs="Times New Roman"/>
          <w:b/>
          <w:bCs/>
          <w:sz w:val="26"/>
          <w:szCs w:val="26"/>
        </w:rPr>
      </w:pPr>
    </w:p>
    <w:p w14:paraId="720CBE56" w14:textId="3E5A6512" w:rsidR="00D66A15" w:rsidRPr="00D66A15" w:rsidRDefault="00D66A15" w:rsidP="00D66A15">
      <w:pPr>
        <w:pStyle w:val="1"/>
        <w:keepLines/>
        <w:spacing w:before="480" w:after="120"/>
        <w:ind w:firstLine="567"/>
        <w:jc w:val="left"/>
        <w:rPr>
          <w:sz w:val="26"/>
          <w:szCs w:val="26"/>
        </w:rPr>
      </w:pPr>
      <w:bookmarkStart w:id="15" w:name="_Toc131773626"/>
      <w:r w:rsidRPr="00D66A15">
        <w:rPr>
          <w:sz w:val="26"/>
          <w:szCs w:val="26"/>
        </w:rPr>
        <w:lastRenderedPageBreak/>
        <w:t>Литература</w:t>
      </w:r>
      <w:bookmarkEnd w:id="15"/>
      <w:r w:rsidR="008179A2">
        <w:rPr>
          <w:sz w:val="26"/>
          <w:szCs w:val="26"/>
        </w:rPr>
        <w:t>:</w:t>
      </w:r>
      <w:bookmarkStart w:id="16" w:name="_GoBack"/>
      <w:bookmarkEnd w:id="16"/>
    </w:p>
    <w:p w14:paraId="6DEED596"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Андреева А. Д. Данилова Е. Е. Дубровина И. В. и др. Психология: Учебное пособие. X класс.</w:t>
      </w:r>
    </w:p>
    <w:p w14:paraId="7E84CE81"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Андреева Г. М. Социальная психология.</w:t>
      </w:r>
    </w:p>
    <w:p w14:paraId="47F3242C"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Анцупов</w:t>
      </w:r>
      <w:proofErr w:type="spellEnd"/>
      <w:r w:rsidRPr="00D66A15">
        <w:rPr>
          <w:color w:val="00000A"/>
          <w:sz w:val="26"/>
          <w:szCs w:val="26"/>
        </w:rPr>
        <w:t xml:space="preserve"> А. Я., </w:t>
      </w:r>
      <w:proofErr w:type="spellStart"/>
      <w:r w:rsidRPr="00D66A15">
        <w:rPr>
          <w:color w:val="00000A"/>
          <w:sz w:val="26"/>
          <w:szCs w:val="26"/>
        </w:rPr>
        <w:t>Баклановский</w:t>
      </w:r>
      <w:proofErr w:type="spellEnd"/>
      <w:r w:rsidRPr="00D66A15">
        <w:rPr>
          <w:color w:val="00000A"/>
          <w:sz w:val="26"/>
          <w:szCs w:val="26"/>
        </w:rPr>
        <w:t xml:space="preserve"> С. В. </w:t>
      </w:r>
      <w:proofErr w:type="spellStart"/>
      <w:r w:rsidRPr="00D66A15">
        <w:rPr>
          <w:color w:val="00000A"/>
          <w:sz w:val="26"/>
          <w:szCs w:val="26"/>
        </w:rPr>
        <w:t>Конфликтология</w:t>
      </w:r>
      <w:proofErr w:type="spellEnd"/>
      <w:r w:rsidRPr="00D66A15">
        <w:rPr>
          <w:color w:val="00000A"/>
          <w:sz w:val="26"/>
          <w:szCs w:val="26"/>
        </w:rPr>
        <w:t xml:space="preserve"> в схемах и комментариях.</w:t>
      </w:r>
    </w:p>
    <w:p w14:paraId="55BF88D2"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Бёрн</w:t>
      </w:r>
      <w:proofErr w:type="spellEnd"/>
      <w:r w:rsidRPr="00D66A15">
        <w:rPr>
          <w:color w:val="00000A"/>
          <w:sz w:val="26"/>
          <w:szCs w:val="26"/>
        </w:rPr>
        <w:t xml:space="preserve"> Э. Игры в которые играют люди. Люди, которые играют в игры.</w:t>
      </w:r>
    </w:p>
    <w:p w14:paraId="2FF0BC27"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Бесемер</w:t>
      </w:r>
      <w:proofErr w:type="spellEnd"/>
      <w:r w:rsidRPr="00D66A15">
        <w:rPr>
          <w:color w:val="00000A"/>
          <w:sz w:val="26"/>
          <w:szCs w:val="26"/>
        </w:rPr>
        <w:t xml:space="preserve"> Х. Медиация. Посредничество в конфликтах.</w:t>
      </w:r>
    </w:p>
    <w:p w14:paraId="416EF22B"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Бурлачук</w:t>
      </w:r>
      <w:proofErr w:type="spellEnd"/>
      <w:r w:rsidRPr="00D66A15">
        <w:rPr>
          <w:color w:val="00000A"/>
          <w:sz w:val="26"/>
          <w:szCs w:val="26"/>
        </w:rPr>
        <w:t xml:space="preserve"> Л. Ф. Психодиагностика.</w:t>
      </w:r>
    </w:p>
    <w:p w14:paraId="584D38D5"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Вачков</w:t>
      </w:r>
      <w:proofErr w:type="spellEnd"/>
      <w:r w:rsidRPr="00D66A15">
        <w:rPr>
          <w:color w:val="00000A"/>
          <w:sz w:val="26"/>
          <w:szCs w:val="26"/>
        </w:rPr>
        <w:t xml:space="preserve"> И. В. </w:t>
      </w:r>
      <w:proofErr w:type="spellStart"/>
      <w:r w:rsidRPr="00D66A15">
        <w:rPr>
          <w:color w:val="00000A"/>
          <w:sz w:val="26"/>
          <w:szCs w:val="26"/>
        </w:rPr>
        <w:t>Гриншпун</w:t>
      </w:r>
      <w:proofErr w:type="spellEnd"/>
      <w:r w:rsidRPr="00D66A15">
        <w:rPr>
          <w:color w:val="00000A"/>
          <w:sz w:val="26"/>
          <w:szCs w:val="26"/>
        </w:rPr>
        <w:t xml:space="preserve"> И. Б, </w:t>
      </w:r>
      <w:proofErr w:type="spellStart"/>
      <w:r w:rsidRPr="00D66A15">
        <w:rPr>
          <w:color w:val="00000A"/>
          <w:sz w:val="26"/>
          <w:szCs w:val="26"/>
        </w:rPr>
        <w:t>Пряжников</w:t>
      </w:r>
      <w:proofErr w:type="spellEnd"/>
      <w:r w:rsidRPr="00D66A15">
        <w:rPr>
          <w:color w:val="00000A"/>
          <w:sz w:val="26"/>
          <w:szCs w:val="26"/>
        </w:rPr>
        <w:t xml:space="preserve"> Н. С. Введение в профессию психолог. Учебное пособие</w:t>
      </w:r>
    </w:p>
    <w:p w14:paraId="258A1BB9"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shd w:val="clear" w:color="auto" w:fill="FFFFFF"/>
        </w:rPr>
        <w:t>Вачков</w:t>
      </w:r>
      <w:proofErr w:type="spellEnd"/>
      <w:r w:rsidRPr="00D66A15">
        <w:rPr>
          <w:color w:val="00000A"/>
          <w:sz w:val="26"/>
          <w:szCs w:val="26"/>
          <w:shd w:val="clear" w:color="auto" w:fill="FFFFFF"/>
        </w:rPr>
        <w:t xml:space="preserve"> И. В. Основы технологии группового тренинга</w:t>
      </w:r>
    </w:p>
    <w:p w14:paraId="3E56419A"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Вердербер</w:t>
      </w:r>
      <w:proofErr w:type="spellEnd"/>
      <w:r w:rsidRPr="00D66A15">
        <w:rPr>
          <w:color w:val="00000A"/>
          <w:sz w:val="26"/>
          <w:szCs w:val="26"/>
        </w:rPr>
        <w:t xml:space="preserve"> Р., </w:t>
      </w:r>
      <w:proofErr w:type="spellStart"/>
      <w:r w:rsidRPr="00D66A15">
        <w:rPr>
          <w:color w:val="00000A"/>
          <w:sz w:val="26"/>
          <w:szCs w:val="26"/>
        </w:rPr>
        <w:t>Вердербер</w:t>
      </w:r>
      <w:proofErr w:type="spellEnd"/>
      <w:r w:rsidRPr="00D66A15">
        <w:rPr>
          <w:color w:val="00000A"/>
          <w:sz w:val="26"/>
          <w:szCs w:val="26"/>
        </w:rPr>
        <w:t xml:space="preserve"> К. Психология общения.</w:t>
      </w:r>
    </w:p>
    <w:p w14:paraId="0E1F9008"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Гиппенрейтер</w:t>
      </w:r>
      <w:proofErr w:type="spellEnd"/>
      <w:r w:rsidRPr="00D66A15">
        <w:rPr>
          <w:color w:val="00000A"/>
          <w:sz w:val="26"/>
          <w:szCs w:val="26"/>
        </w:rPr>
        <w:t xml:space="preserve"> Ю.Б. Введение в общую психологию.</w:t>
      </w:r>
    </w:p>
    <w:p w14:paraId="6BE549A3"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Гребенникова Н. В., Гурова Е. В., Захарова Е. И. Психология семьи.</w:t>
      </w:r>
    </w:p>
    <w:p w14:paraId="5646DE09"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Гулевич</w:t>
      </w:r>
      <w:proofErr w:type="spellEnd"/>
      <w:r w:rsidRPr="00D66A15">
        <w:rPr>
          <w:color w:val="00000A"/>
          <w:sz w:val="26"/>
          <w:szCs w:val="26"/>
        </w:rPr>
        <w:t xml:space="preserve"> О. А. Психология коммуникации.</w:t>
      </w:r>
    </w:p>
    <w:p w14:paraId="77C0E7CB"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Гулевич</w:t>
      </w:r>
      <w:proofErr w:type="spellEnd"/>
      <w:r w:rsidRPr="00D66A15">
        <w:rPr>
          <w:color w:val="00000A"/>
          <w:sz w:val="26"/>
          <w:szCs w:val="26"/>
        </w:rPr>
        <w:t xml:space="preserve"> О. А., </w:t>
      </w:r>
      <w:proofErr w:type="spellStart"/>
      <w:r w:rsidRPr="00D66A15">
        <w:rPr>
          <w:color w:val="00000A"/>
          <w:sz w:val="26"/>
          <w:szCs w:val="26"/>
        </w:rPr>
        <w:t>Сариева</w:t>
      </w:r>
      <w:proofErr w:type="spellEnd"/>
      <w:r w:rsidRPr="00D66A15">
        <w:rPr>
          <w:color w:val="00000A"/>
          <w:sz w:val="26"/>
          <w:szCs w:val="26"/>
        </w:rPr>
        <w:t xml:space="preserve"> И. Р. Социальная психология.</w:t>
      </w:r>
    </w:p>
    <w:p w14:paraId="3E893F7F"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Дружинин В. Н. Экспериментальная психология.</w:t>
      </w:r>
    </w:p>
    <w:p w14:paraId="3255C294"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Журавлев А. Л., Соснин В. А., Красников М. А. Социальная психология.</w:t>
      </w:r>
    </w:p>
    <w:p w14:paraId="1F1680A2"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Климов Е.А. Психология профессионального самоопределения</w:t>
      </w:r>
    </w:p>
    <w:p w14:paraId="3D518AAA"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Леонтьев А. Н. Лекции по общей психологии.</w:t>
      </w:r>
    </w:p>
    <w:p w14:paraId="7C415DFE"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Майерс Д. Социальная психология.</w:t>
      </w:r>
    </w:p>
    <w:p w14:paraId="72BFC8FD"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Майерс Д. Психология.</w:t>
      </w:r>
    </w:p>
    <w:p w14:paraId="428E8B85"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Мейжис</w:t>
      </w:r>
      <w:proofErr w:type="spellEnd"/>
      <w:r w:rsidRPr="00D66A15">
        <w:rPr>
          <w:color w:val="00000A"/>
          <w:sz w:val="26"/>
          <w:szCs w:val="26"/>
        </w:rPr>
        <w:t xml:space="preserve"> И. А., </w:t>
      </w:r>
      <w:proofErr w:type="spellStart"/>
      <w:r w:rsidRPr="00D66A15">
        <w:rPr>
          <w:color w:val="00000A"/>
          <w:sz w:val="26"/>
          <w:szCs w:val="26"/>
        </w:rPr>
        <w:t>Почебут</w:t>
      </w:r>
      <w:proofErr w:type="spellEnd"/>
      <w:r w:rsidRPr="00D66A15">
        <w:rPr>
          <w:color w:val="00000A"/>
          <w:sz w:val="26"/>
          <w:szCs w:val="26"/>
        </w:rPr>
        <w:t xml:space="preserve"> Л. Г. Социальная психология.</w:t>
      </w:r>
    </w:p>
    <w:p w14:paraId="718B3FA9"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Молчанова О. Н. Низкая самооценка: восемь проблем // В кн.: Перспективные направления психологической науки</w:t>
      </w:r>
    </w:p>
    <w:p w14:paraId="06162824"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Нуркова</w:t>
      </w:r>
      <w:proofErr w:type="spellEnd"/>
      <w:r w:rsidRPr="00D66A15">
        <w:rPr>
          <w:color w:val="00000A"/>
          <w:sz w:val="26"/>
          <w:szCs w:val="26"/>
        </w:rPr>
        <w:t xml:space="preserve"> В.Р., Березанская Н.Б. Общая психология. Учебник.</w:t>
      </w:r>
    </w:p>
    <w:p w14:paraId="1B0E965E" w14:textId="77777777" w:rsidR="00D66A15" w:rsidRPr="00D66A15" w:rsidRDefault="00D66A15" w:rsidP="00D66A15">
      <w:pPr>
        <w:pStyle w:val="a4"/>
        <w:numPr>
          <w:ilvl w:val="0"/>
          <w:numId w:val="45"/>
        </w:numPr>
        <w:spacing w:before="0" w:beforeAutospacing="0" w:after="0" w:afterAutospacing="0"/>
        <w:jc w:val="both"/>
        <w:textAlignment w:val="baseline"/>
        <w:rPr>
          <w:color w:val="000000"/>
          <w:sz w:val="26"/>
          <w:szCs w:val="26"/>
        </w:rPr>
      </w:pPr>
      <w:r w:rsidRPr="00D66A15">
        <w:rPr>
          <w:color w:val="00000A"/>
          <w:sz w:val="26"/>
          <w:szCs w:val="26"/>
        </w:rPr>
        <w:t> </w:t>
      </w:r>
      <w:proofErr w:type="spellStart"/>
      <w:r w:rsidRPr="00D66A15">
        <w:rPr>
          <w:color w:val="00000A"/>
          <w:sz w:val="26"/>
          <w:szCs w:val="26"/>
        </w:rPr>
        <w:t>Роджерс</w:t>
      </w:r>
      <w:proofErr w:type="spellEnd"/>
      <w:r w:rsidRPr="00D66A15">
        <w:rPr>
          <w:color w:val="00000A"/>
          <w:sz w:val="26"/>
          <w:szCs w:val="26"/>
        </w:rPr>
        <w:t xml:space="preserve"> К. </w:t>
      </w:r>
      <w:proofErr w:type="spellStart"/>
      <w:r w:rsidRPr="00D66A15">
        <w:rPr>
          <w:color w:val="00000A"/>
          <w:sz w:val="26"/>
          <w:szCs w:val="26"/>
        </w:rPr>
        <w:t>Клиентоцентрированный</w:t>
      </w:r>
      <w:proofErr w:type="spellEnd"/>
      <w:r w:rsidRPr="00D66A15">
        <w:rPr>
          <w:color w:val="00000A"/>
          <w:sz w:val="26"/>
          <w:szCs w:val="26"/>
        </w:rPr>
        <w:t>/</w:t>
      </w:r>
      <w:proofErr w:type="spellStart"/>
      <w:r w:rsidRPr="00D66A15">
        <w:rPr>
          <w:color w:val="00000A"/>
          <w:sz w:val="26"/>
          <w:szCs w:val="26"/>
        </w:rPr>
        <w:t>чеовекоцентрированный</w:t>
      </w:r>
      <w:proofErr w:type="spellEnd"/>
      <w:r w:rsidRPr="00D66A15">
        <w:rPr>
          <w:color w:val="00000A"/>
          <w:sz w:val="26"/>
          <w:szCs w:val="26"/>
        </w:rPr>
        <w:t xml:space="preserve"> подход в психотерапии // Вопросы психологии, 2001, 2, 48-58.</w:t>
      </w:r>
    </w:p>
    <w:p w14:paraId="19AB4AD9"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0"/>
          <w:sz w:val="26"/>
          <w:szCs w:val="26"/>
        </w:rPr>
        <w:t>Рудестам</w:t>
      </w:r>
      <w:proofErr w:type="spellEnd"/>
      <w:r w:rsidRPr="00D66A15">
        <w:rPr>
          <w:color w:val="000000"/>
          <w:sz w:val="26"/>
          <w:szCs w:val="26"/>
        </w:rPr>
        <w:t xml:space="preserve"> К. Групповая психотерапия.</w:t>
      </w:r>
    </w:p>
    <w:p w14:paraId="5B63313C"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r w:rsidRPr="00D66A15">
        <w:rPr>
          <w:color w:val="00000A"/>
          <w:sz w:val="26"/>
          <w:szCs w:val="26"/>
        </w:rPr>
        <w:t xml:space="preserve">Стюарт Я., </w:t>
      </w:r>
      <w:proofErr w:type="spellStart"/>
      <w:r w:rsidRPr="00D66A15">
        <w:rPr>
          <w:color w:val="00000A"/>
          <w:sz w:val="26"/>
          <w:szCs w:val="26"/>
        </w:rPr>
        <w:t>Джойнс</w:t>
      </w:r>
      <w:proofErr w:type="spellEnd"/>
      <w:r w:rsidRPr="00D66A15">
        <w:rPr>
          <w:color w:val="00000A"/>
          <w:sz w:val="26"/>
          <w:szCs w:val="26"/>
        </w:rPr>
        <w:t xml:space="preserve"> В. Современный </w:t>
      </w:r>
      <w:proofErr w:type="spellStart"/>
      <w:r w:rsidRPr="00D66A15">
        <w:rPr>
          <w:color w:val="00000A"/>
          <w:sz w:val="26"/>
          <w:szCs w:val="26"/>
        </w:rPr>
        <w:t>транзактный</w:t>
      </w:r>
      <w:proofErr w:type="spellEnd"/>
      <w:r w:rsidRPr="00D66A15">
        <w:rPr>
          <w:color w:val="00000A"/>
          <w:sz w:val="26"/>
          <w:szCs w:val="26"/>
        </w:rPr>
        <w:t xml:space="preserve"> анализ.</w:t>
      </w:r>
    </w:p>
    <w:p w14:paraId="0764B2CD" w14:textId="77777777" w:rsidR="00D66A15" w:rsidRPr="00D66A15" w:rsidRDefault="00D66A15" w:rsidP="00D66A15">
      <w:pPr>
        <w:pStyle w:val="a4"/>
        <w:numPr>
          <w:ilvl w:val="0"/>
          <w:numId w:val="45"/>
        </w:numPr>
        <w:spacing w:before="0" w:beforeAutospacing="0" w:after="0" w:afterAutospacing="0"/>
        <w:jc w:val="both"/>
        <w:textAlignment w:val="baseline"/>
        <w:rPr>
          <w:color w:val="00000A"/>
          <w:sz w:val="26"/>
          <w:szCs w:val="26"/>
        </w:rPr>
      </w:pPr>
      <w:proofErr w:type="spellStart"/>
      <w:r w:rsidRPr="00D66A15">
        <w:rPr>
          <w:color w:val="00000A"/>
          <w:sz w:val="26"/>
          <w:szCs w:val="26"/>
        </w:rPr>
        <w:t>Фейдимен</w:t>
      </w:r>
      <w:proofErr w:type="spellEnd"/>
      <w:r w:rsidRPr="00D66A15">
        <w:rPr>
          <w:color w:val="00000A"/>
          <w:sz w:val="26"/>
          <w:szCs w:val="26"/>
        </w:rPr>
        <w:t xml:space="preserve"> Д. </w:t>
      </w:r>
      <w:proofErr w:type="spellStart"/>
      <w:r w:rsidRPr="00D66A15">
        <w:rPr>
          <w:color w:val="00000A"/>
          <w:sz w:val="26"/>
          <w:szCs w:val="26"/>
        </w:rPr>
        <w:t>Фрейгер</w:t>
      </w:r>
      <w:proofErr w:type="spellEnd"/>
      <w:r w:rsidRPr="00D66A15">
        <w:rPr>
          <w:color w:val="00000A"/>
          <w:sz w:val="26"/>
          <w:szCs w:val="26"/>
        </w:rPr>
        <w:t xml:space="preserve"> Р. Личность. Теории, упражнения, эксперименты</w:t>
      </w:r>
    </w:p>
    <w:p w14:paraId="3D2C1A72" w14:textId="77777777" w:rsidR="00D66A15" w:rsidRPr="00D66A15" w:rsidRDefault="00D66A15" w:rsidP="00D66A15">
      <w:pPr>
        <w:pStyle w:val="a4"/>
        <w:numPr>
          <w:ilvl w:val="0"/>
          <w:numId w:val="45"/>
        </w:numPr>
        <w:spacing w:before="0" w:beforeAutospacing="0" w:after="0" w:afterAutospacing="0"/>
        <w:jc w:val="both"/>
        <w:textAlignment w:val="baseline"/>
        <w:rPr>
          <w:color w:val="000000"/>
          <w:sz w:val="26"/>
          <w:szCs w:val="26"/>
        </w:rPr>
      </w:pPr>
      <w:proofErr w:type="spellStart"/>
      <w:r w:rsidRPr="00D66A15">
        <w:rPr>
          <w:color w:val="00000A"/>
          <w:sz w:val="26"/>
          <w:szCs w:val="26"/>
        </w:rPr>
        <w:t>Хьел</w:t>
      </w:r>
      <w:proofErr w:type="spellEnd"/>
      <w:r w:rsidRPr="00D66A15">
        <w:rPr>
          <w:color w:val="00000A"/>
          <w:sz w:val="26"/>
          <w:szCs w:val="26"/>
        </w:rPr>
        <w:t xml:space="preserve"> Л. </w:t>
      </w:r>
      <w:proofErr w:type="spellStart"/>
      <w:r w:rsidRPr="00D66A15">
        <w:rPr>
          <w:color w:val="00000A"/>
          <w:sz w:val="26"/>
          <w:szCs w:val="26"/>
        </w:rPr>
        <w:t>Зиглер</w:t>
      </w:r>
      <w:proofErr w:type="spellEnd"/>
      <w:r w:rsidRPr="00D66A15">
        <w:rPr>
          <w:color w:val="00000A"/>
          <w:sz w:val="26"/>
          <w:szCs w:val="26"/>
        </w:rPr>
        <w:t xml:space="preserve"> Д. Теории личности. Основные положения, исследование и применение.</w:t>
      </w:r>
    </w:p>
    <w:p w14:paraId="0D880B00" w14:textId="77777777" w:rsidR="000C7207" w:rsidRPr="000C7207" w:rsidRDefault="000C7207" w:rsidP="000C7207">
      <w:pPr>
        <w:pStyle w:val="ConsPlusNormal"/>
        <w:rPr>
          <w:rFonts w:ascii="Times New Roman" w:hAnsi="Times New Roman" w:cs="Times New Roman"/>
          <w:b/>
          <w:bCs/>
          <w:sz w:val="26"/>
          <w:szCs w:val="26"/>
        </w:rPr>
      </w:pPr>
    </w:p>
    <w:sectPr w:rsidR="000C7207" w:rsidRPr="000C7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34"/>
    <w:multiLevelType w:val="hybridMultilevel"/>
    <w:tmpl w:val="2034C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A947EA"/>
    <w:multiLevelType w:val="hybridMultilevel"/>
    <w:tmpl w:val="47E0E6E4"/>
    <w:lvl w:ilvl="0" w:tplc="72EAFA86">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B1E42"/>
    <w:multiLevelType w:val="hybridMultilevel"/>
    <w:tmpl w:val="1FCE6BCA"/>
    <w:lvl w:ilvl="0" w:tplc="B0C4E72C">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3"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5A7E7C"/>
    <w:multiLevelType w:val="multilevel"/>
    <w:tmpl w:val="3C645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BE6684"/>
    <w:multiLevelType w:val="hybridMultilevel"/>
    <w:tmpl w:val="2E608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D3F5DE6"/>
    <w:multiLevelType w:val="hybridMultilevel"/>
    <w:tmpl w:val="0262A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765A8D"/>
    <w:multiLevelType w:val="hybridMultilevel"/>
    <w:tmpl w:val="4B80D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579C4"/>
    <w:multiLevelType w:val="multilevel"/>
    <w:tmpl w:val="5746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7420F"/>
    <w:multiLevelType w:val="hybridMultilevel"/>
    <w:tmpl w:val="904C204A"/>
    <w:lvl w:ilvl="0" w:tplc="352653F4">
      <w:start w:val="1"/>
      <w:numFmt w:val="decimal"/>
      <w:lvlText w:val="%1."/>
      <w:lvlJc w:val="left"/>
      <w:pPr>
        <w:ind w:left="643"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3056F0"/>
    <w:multiLevelType w:val="hybridMultilevel"/>
    <w:tmpl w:val="168C5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606E8"/>
    <w:multiLevelType w:val="hybridMultilevel"/>
    <w:tmpl w:val="66E6F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E6071BB"/>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00C1C7B"/>
    <w:multiLevelType w:val="hybridMultilevel"/>
    <w:tmpl w:val="80D4B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80690D"/>
    <w:multiLevelType w:val="hybridMultilevel"/>
    <w:tmpl w:val="AF8AF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3511DE7"/>
    <w:multiLevelType w:val="hybridMultilevel"/>
    <w:tmpl w:val="BEA65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072829"/>
    <w:multiLevelType w:val="hybridMultilevel"/>
    <w:tmpl w:val="D034F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3407D0"/>
    <w:multiLevelType w:val="multilevel"/>
    <w:tmpl w:val="DBFC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1351ED"/>
    <w:multiLevelType w:val="hybridMultilevel"/>
    <w:tmpl w:val="244C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F477D5"/>
    <w:multiLevelType w:val="hybridMultilevel"/>
    <w:tmpl w:val="D0E09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A2D470E"/>
    <w:multiLevelType w:val="hybridMultilevel"/>
    <w:tmpl w:val="90326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DC321B"/>
    <w:multiLevelType w:val="hybridMultilevel"/>
    <w:tmpl w:val="EB76A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E130AD"/>
    <w:multiLevelType w:val="multilevel"/>
    <w:tmpl w:val="461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436E00"/>
    <w:multiLevelType w:val="hybridMultilevel"/>
    <w:tmpl w:val="92E4D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5766E5"/>
    <w:multiLevelType w:val="hybridMultilevel"/>
    <w:tmpl w:val="60620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D143E6"/>
    <w:multiLevelType w:val="hybridMultilevel"/>
    <w:tmpl w:val="2998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16E67AD"/>
    <w:multiLevelType w:val="hybridMultilevel"/>
    <w:tmpl w:val="3AF06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1EC305E"/>
    <w:multiLevelType w:val="hybridMultilevel"/>
    <w:tmpl w:val="95A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F477BD"/>
    <w:multiLevelType w:val="multilevel"/>
    <w:tmpl w:val="9ABA6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E5840"/>
    <w:multiLevelType w:val="hybridMultilevel"/>
    <w:tmpl w:val="81F4CF68"/>
    <w:lvl w:ilvl="0" w:tplc="F4306066">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73E58E2"/>
    <w:multiLevelType w:val="multilevel"/>
    <w:tmpl w:val="407A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265E2C"/>
    <w:multiLevelType w:val="multilevel"/>
    <w:tmpl w:val="3480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5124A1"/>
    <w:multiLevelType w:val="hybridMultilevel"/>
    <w:tmpl w:val="CC74F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5C77378"/>
    <w:multiLevelType w:val="multilevel"/>
    <w:tmpl w:val="11D6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F02B7"/>
    <w:multiLevelType w:val="hybridMultilevel"/>
    <w:tmpl w:val="126656DE"/>
    <w:lvl w:ilvl="0" w:tplc="A664E2D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0F27673"/>
    <w:multiLevelType w:val="hybridMultilevel"/>
    <w:tmpl w:val="C5CCA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1E31222"/>
    <w:multiLevelType w:val="hybridMultilevel"/>
    <w:tmpl w:val="92681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421161"/>
    <w:multiLevelType w:val="hybridMultilevel"/>
    <w:tmpl w:val="B9E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EA687A"/>
    <w:multiLevelType w:val="hybridMultilevel"/>
    <w:tmpl w:val="E6444DD8"/>
    <w:lvl w:ilvl="0" w:tplc="BA1C70E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BB25D87"/>
    <w:multiLevelType w:val="hybridMultilevel"/>
    <w:tmpl w:val="902A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133E87"/>
    <w:multiLevelType w:val="hybridMultilevel"/>
    <w:tmpl w:val="2002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603A0E"/>
    <w:multiLevelType w:val="hybridMultilevel"/>
    <w:tmpl w:val="CCB4A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3CA6405"/>
    <w:multiLevelType w:val="hybridMultilevel"/>
    <w:tmpl w:val="D2EEB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77B0135"/>
    <w:multiLevelType w:val="multilevel"/>
    <w:tmpl w:val="E4B6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83A3E"/>
    <w:multiLevelType w:val="hybridMultilevel"/>
    <w:tmpl w:val="A5FC54FA"/>
    <w:lvl w:ilvl="0" w:tplc="72EAFA86">
      <w:start w:val="1"/>
      <w:numFmt w:val="decimal"/>
      <w:lvlText w:val="%1."/>
      <w:lvlJc w:val="left"/>
      <w:pPr>
        <w:ind w:left="720" w:hanging="360"/>
      </w:pPr>
      <w:rPr>
        <w:rFonts w:ascii="Times New Roman" w:eastAsia="SimSu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6"/>
  </w:num>
  <w:num w:numId="3">
    <w:abstractNumId w:val="26"/>
  </w:num>
  <w:num w:numId="4">
    <w:abstractNumId w:val="14"/>
  </w:num>
  <w:num w:numId="5">
    <w:abstractNumId w:val="0"/>
  </w:num>
  <w:num w:numId="6">
    <w:abstractNumId w:val="21"/>
  </w:num>
  <w:num w:numId="7">
    <w:abstractNumId w:val="33"/>
  </w:num>
  <w:num w:numId="8">
    <w:abstractNumId w:val="6"/>
  </w:num>
  <w:num w:numId="9">
    <w:abstractNumId w:val="24"/>
  </w:num>
  <w:num w:numId="10">
    <w:abstractNumId w:val="19"/>
  </w:num>
  <w:num w:numId="11">
    <w:abstractNumId w:val="10"/>
  </w:num>
  <w:num w:numId="12">
    <w:abstractNumId w:val="42"/>
  </w:num>
  <w:num w:numId="13">
    <w:abstractNumId w:val="16"/>
  </w:num>
  <w:num w:numId="14">
    <w:abstractNumId w:val="27"/>
  </w:num>
  <w:num w:numId="15">
    <w:abstractNumId w:val="43"/>
  </w:num>
  <w:num w:numId="16">
    <w:abstractNumId w:val="13"/>
  </w:num>
  <w:num w:numId="17">
    <w:abstractNumId w:val="5"/>
  </w:num>
  <w:num w:numId="18">
    <w:abstractNumId w:val="2"/>
  </w:num>
  <w:num w:numId="19">
    <w:abstractNumId w:val="11"/>
  </w:num>
  <w:num w:numId="20">
    <w:abstractNumId w:val="3"/>
  </w:num>
  <w:num w:numId="21">
    <w:abstractNumId w:val="20"/>
  </w:num>
  <w:num w:numId="22">
    <w:abstractNumId w:val="15"/>
  </w:num>
  <w:num w:numId="23">
    <w:abstractNumId w:val="25"/>
  </w:num>
  <w:num w:numId="24">
    <w:abstractNumId w:val="30"/>
  </w:num>
  <w:num w:numId="25">
    <w:abstractNumId w:val="12"/>
  </w:num>
  <w:num w:numId="26">
    <w:abstractNumId w:val="35"/>
  </w:num>
  <w:num w:numId="27">
    <w:abstractNumId w:val="45"/>
  </w:num>
  <w:num w:numId="28">
    <w:abstractNumId w:val="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18"/>
  </w:num>
  <w:num w:numId="32">
    <w:abstractNumId w:val="28"/>
  </w:num>
  <w:num w:numId="33">
    <w:abstractNumId w:val="37"/>
  </w:num>
  <w:num w:numId="34">
    <w:abstractNumId w:val="41"/>
  </w:num>
  <w:num w:numId="35">
    <w:abstractNumId w:val="40"/>
  </w:num>
  <w:num w:numId="36">
    <w:abstractNumId w:val="38"/>
  </w:num>
  <w:num w:numId="37">
    <w:abstractNumId w:val="4"/>
  </w:num>
  <w:num w:numId="38">
    <w:abstractNumId w:val="34"/>
  </w:num>
  <w:num w:numId="39">
    <w:abstractNumId w:val="32"/>
  </w:num>
  <w:num w:numId="40">
    <w:abstractNumId w:val="29"/>
  </w:num>
  <w:num w:numId="41">
    <w:abstractNumId w:val="8"/>
  </w:num>
  <w:num w:numId="42">
    <w:abstractNumId w:val="23"/>
  </w:num>
  <w:num w:numId="43">
    <w:abstractNumId w:val="31"/>
  </w:num>
  <w:num w:numId="44">
    <w:abstractNumId w:val="44"/>
  </w:num>
  <w:num w:numId="45">
    <w:abstractNumId w:val="17"/>
  </w:num>
  <w:num w:numId="4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7207"/>
    <w:rsid w:val="003520F5"/>
    <w:rsid w:val="00352D8A"/>
    <w:rsid w:val="003A1261"/>
    <w:rsid w:val="00503A7D"/>
    <w:rsid w:val="00536FC0"/>
    <w:rsid w:val="00615858"/>
    <w:rsid w:val="00710610"/>
    <w:rsid w:val="0076504A"/>
    <w:rsid w:val="0079318A"/>
    <w:rsid w:val="008179A2"/>
    <w:rsid w:val="00823151"/>
    <w:rsid w:val="00833FCE"/>
    <w:rsid w:val="00882607"/>
    <w:rsid w:val="008D6ECE"/>
    <w:rsid w:val="00987FD3"/>
    <w:rsid w:val="00A03F7D"/>
    <w:rsid w:val="00A31743"/>
    <w:rsid w:val="00B17CD8"/>
    <w:rsid w:val="00B26A95"/>
    <w:rsid w:val="00B77C72"/>
    <w:rsid w:val="00C50905"/>
    <w:rsid w:val="00D66A15"/>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4">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character" w:customStyle="1" w:styleId="ListLabel2">
    <w:name w:val="ListLabel 2"/>
    <w:qFormat/>
    <w:rsid w:val="00D66A15"/>
    <w:rPr>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2023-05-05T10:52:00Z</dcterms:created>
  <dcterms:modified xsi:type="dcterms:W3CDTF">2023-05-05T10:52:00Z</dcterms:modified>
</cp:coreProperties>
</file>