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E357A" w:rsidRPr="00C93A31" w14:paraId="332EC0E1" w14:textId="77777777" w:rsidTr="00F051B9">
        <w:tc>
          <w:tcPr>
            <w:tcW w:w="5778" w:type="dxa"/>
          </w:tcPr>
          <w:p w14:paraId="31EE082B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13BC248D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3D30147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40E4C248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2FE148E" w14:textId="77777777" w:rsidR="009E357A" w:rsidRPr="00C93A31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867619B" w14:textId="77777777" w:rsidR="009E357A" w:rsidRPr="00C93A31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183EDF" w14:textId="77777777" w:rsidR="009E357A" w:rsidRPr="00C93A31" w:rsidRDefault="009E357A" w:rsidP="00F051B9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14:paraId="1A309009" w14:textId="77777777" w:rsidR="009E357A" w:rsidRPr="00C93A31" w:rsidRDefault="009E357A" w:rsidP="00F051B9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54126463" w14:textId="3DEF981F" w:rsidR="009E357A" w:rsidRPr="004261DE" w:rsidRDefault="009E357A" w:rsidP="00F051B9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E02022">
              <w:rPr>
                <w:b/>
                <w:sz w:val="26"/>
                <w:szCs w:val="26"/>
                <w:lang w:val="ru-RU"/>
              </w:rPr>
              <w:t>4</w:t>
            </w:r>
            <w:r w:rsidR="008E4F7D">
              <w:rPr>
                <w:b/>
                <w:sz w:val="26"/>
                <w:szCs w:val="26"/>
                <w:lang w:val="ru-RU"/>
              </w:rPr>
              <w:t>92</w:t>
            </w:r>
          </w:p>
          <w:p w14:paraId="60A21B5E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600CEC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>УТВЕРЖДЕНО</w:t>
            </w:r>
          </w:p>
          <w:p w14:paraId="280A464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D379173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>Лицея НИУ ВШЭ</w:t>
            </w:r>
          </w:p>
          <w:p w14:paraId="47D3B953" w14:textId="0E2B21CF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 xml:space="preserve">протокол </w:t>
            </w:r>
            <w:r w:rsidR="00E02022">
              <w:rPr>
                <w:b w:val="0"/>
                <w:sz w:val="26"/>
                <w:szCs w:val="26"/>
              </w:rPr>
              <w:t xml:space="preserve">№ 10 </w:t>
            </w:r>
            <w:r w:rsidRPr="00BE2052">
              <w:rPr>
                <w:b w:val="0"/>
                <w:sz w:val="26"/>
                <w:szCs w:val="26"/>
              </w:rPr>
              <w:t xml:space="preserve">от </w:t>
            </w:r>
            <w:r w:rsidR="00E02022">
              <w:rPr>
                <w:b w:val="0"/>
                <w:sz w:val="26"/>
                <w:szCs w:val="26"/>
              </w:rPr>
              <w:t>26.04.2023</w:t>
            </w:r>
          </w:p>
          <w:p w14:paraId="2079891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18DB67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9E9F8B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5B71F0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3AA5686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C623E7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5C2ADC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E520E0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2AFAE1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E76AD9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198690" w14:textId="77777777" w:rsidR="00E02022" w:rsidRPr="003A1261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  <w:bookmarkStart w:id="0" w:name="_GoBack"/>
      <w:bookmarkEnd w:id="0"/>
    </w:p>
    <w:p w14:paraId="2B4C2718" w14:textId="6B81DC38" w:rsidR="00E02022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8E4F7D">
        <w:rPr>
          <w:rFonts w:ascii="Times New Roman" w:hAnsi="Times New Roman" w:cs="Times New Roman"/>
          <w:bCs/>
          <w:sz w:val="26"/>
          <w:szCs w:val="26"/>
        </w:rPr>
        <w:t>Практическая зоология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21643129" w14:textId="73C781EA" w:rsidR="009E357A" w:rsidRPr="00C93A31" w:rsidRDefault="00E02022" w:rsidP="00E020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1BBEC152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0B2EF3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14D0AE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1968A1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73C648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E9768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AEFA5C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C7974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03625F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E1BFC9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8763BA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09AB03" w14:textId="23E7228B" w:rsidR="009E357A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</w:t>
      </w:r>
      <w:r w:rsidR="0025701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7E4E9B8" w14:textId="1668DF4C" w:rsidR="00257013" w:rsidRPr="00257013" w:rsidRDefault="00257013" w:rsidP="002570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57013">
        <w:rPr>
          <w:rFonts w:ascii="Times New Roman" w:hAnsi="Times New Roman" w:cs="Times New Roman"/>
          <w:sz w:val="26"/>
          <w:szCs w:val="26"/>
        </w:rPr>
        <w:t>Моручков</w:t>
      </w:r>
      <w:proofErr w:type="spellEnd"/>
      <w:r w:rsidRPr="00257013">
        <w:rPr>
          <w:rFonts w:ascii="Times New Roman" w:hAnsi="Times New Roman" w:cs="Times New Roman"/>
          <w:sz w:val="26"/>
          <w:szCs w:val="26"/>
        </w:rPr>
        <w:t xml:space="preserve"> А</w:t>
      </w:r>
      <w:r w:rsidRPr="00257013">
        <w:rPr>
          <w:rFonts w:ascii="Times New Roman" w:hAnsi="Times New Roman" w:cs="Times New Roman"/>
          <w:sz w:val="26"/>
          <w:szCs w:val="26"/>
        </w:rPr>
        <w:t>.</w:t>
      </w:r>
      <w:r w:rsidRPr="00257013">
        <w:rPr>
          <w:rFonts w:ascii="Times New Roman" w:hAnsi="Times New Roman" w:cs="Times New Roman"/>
          <w:sz w:val="26"/>
          <w:szCs w:val="26"/>
        </w:rPr>
        <w:t>А</w:t>
      </w:r>
      <w:r w:rsidRPr="00257013">
        <w:rPr>
          <w:rFonts w:ascii="Times New Roman" w:hAnsi="Times New Roman" w:cs="Times New Roman"/>
          <w:sz w:val="26"/>
          <w:szCs w:val="26"/>
        </w:rPr>
        <w:t>.</w:t>
      </w:r>
      <w:r w:rsidRPr="00257013">
        <w:rPr>
          <w:rFonts w:ascii="Times New Roman" w:hAnsi="Times New Roman" w:cs="Times New Roman"/>
          <w:sz w:val="26"/>
          <w:szCs w:val="26"/>
        </w:rPr>
        <w:br/>
        <w:t>Белов А</w:t>
      </w:r>
      <w:r w:rsidRPr="00257013">
        <w:rPr>
          <w:rFonts w:ascii="Times New Roman" w:hAnsi="Times New Roman" w:cs="Times New Roman"/>
          <w:sz w:val="26"/>
          <w:szCs w:val="26"/>
        </w:rPr>
        <w:t>.</w:t>
      </w:r>
      <w:r w:rsidRPr="00257013">
        <w:rPr>
          <w:rFonts w:ascii="Times New Roman" w:hAnsi="Times New Roman" w:cs="Times New Roman"/>
          <w:sz w:val="26"/>
          <w:szCs w:val="26"/>
        </w:rPr>
        <w:t>В</w:t>
      </w:r>
      <w:r w:rsidRPr="00257013">
        <w:rPr>
          <w:rFonts w:ascii="Times New Roman" w:hAnsi="Times New Roman" w:cs="Times New Roman"/>
          <w:sz w:val="26"/>
          <w:szCs w:val="26"/>
        </w:rPr>
        <w:t>.</w:t>
      </w:r>
      <w:r w:rsidRPr="0025701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257013">
        <w:rPr>
          <w:rFonts w:ascii="Times New Roman" w:hAnsi="Times New Roman" w:cs="Times New Roman"/>
          <w:sz w:val="26"/>
          <w:szCs w:val="26"/>
        </w:rPr>
        <w:t>Шопенская</w:t>
      </w:r>
      <w:proofErr w:type="spellEnd"/>
      <w:r w:rsidRPr="00257013">
        <w:rPr>
          <w:rFonts w:ascii="Times New Roman" w:hAnsi="Times New Roman" w:cs="Times New Roman"/>
          <w:sz w:val="26"/>
          <w:szCs w:val="26"/>
        </w:rPr>
        <w:t xml:space="preserve"> Т</w:t>
      </w:r>
      <w:r w:rsidRPr="00257013">
        <w:rPr>
          <w:rFonts w:ascii="Times New Roman" w:hAnsi="Times New Roman" w:cs="Times New Roman"/>
          <w:sz w:val="26"/>
          <w:szCs w:val="26"/>
        </w:rPr>
        <w:t>.</w:t>
      </w:r>
      <w:r w:rsidRPr="00257013">
        <w:rPr>
          <w:rFonts w:ascii="Times New Roman" w:hAnsi="Times New Roman" w:cs="Times New Roman"/>
          <w:sz w:val="26"/>
          <w:szCs w:val="26"/>
        </w:rPr>
        <w:t>А</w:t>
      </w:r>
      <w:r w:rsidRPr="00257013">
        <w:rPr>
          <w:rFonts w:ascii="Times New Roman" w:hAnsi="Times New Roman" w:cs="Times New Roman"/>
          <w:sz w:val="26"/>
          <w:szCs w:val="26"/>
        </w:rPr>
        <w:t>.</w:t>
      </w:r>
    </w:p>
    <w:p w14:paraId="31F28721" w14:textId="28F5C720" w:rsidR="009E357A" w:rsidRPr="00C93A31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036CC56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149E6CC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27D4A2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5315B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3361E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60FF05E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852D5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C28A790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EB1140F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5B47A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AD7F6ED" w14:textId="76228A3B" w:rsidR="009E357A" w:rsidRDefault="009E357A" w:rsidP="009E357A">
      <w:pPr>
        <w:widowControl/>
        <w:jc w:val="center"/>
        <w:rPr>
          <w:sz w:val="28"/>
          <w:szCs w:val="28"/>
          <w:lang w:val="ru-RU"/>
        </w:rPr>
      </w:pPr>
      <w:r w:rsidRPr="008D3E6B">
        <w:rPr>
          <w:sz w:val="28"/>
          <w:szCs w:val="28"/>
          <w:lang w:val="ru-RU"/>
        </w:rPr>
        <w:br w:type="page"/>
      </w:r>
    </w:p>
    <w:p w14:paraId="2302D151" w14:textId="77777777" w:rsidR="008E4F7D" w:rsidRPr="008E4F7D" w:rsidRDefault="008E4F7D" w:rsidP="008E4F7D">
      <w:pPr>
        <w:pStyle w:val="ConsPlusNormal"/>
        <w:numPr>
          <w:ilvl w:val="0"/>
          <w:numId w:val="13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30143426"/>
      <w:r w:rsidRPr="008E4F7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3E24D8E2" w14:textId="77777777" w:rsidR="008E4F7D" w:rsidRPr="008E4F7D" w:rsidRDefault="008E4F7D" w:rsidP="008E4F7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A12261" w14:textId="77777777" w:rsidR="008E4F7D" w:rsidRPr="008E4F7D" w:rsidRDefault="008E4F7D" w:rsidP="008E4F7D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4F7D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8E4F7D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8E4F7D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0EB0B9A2" w14:textId="77777777" w:rsidR="008E4F7D" w:rsidRPr="008E4F7D" w:rsidRDefault="008E4F7D" w:rsidP="008E4F7D">
      <w:pPr>
        <w:spacing w:line="276" w:lineRule="auto"/>
        <w:ind w:left="708"/>
        <w:rPr>
          <w:b/>
          <w:sz w:val="26"/>
          <w:szCs w:val="26"/>
          <w:lang w:val="ru-RU"/>
        </w:rPr>
      </w:pPr>
    </w:p>
    <w:p w14:paraId="2CCE3FE3" w14:textId="77777777" w:rsidR="008E4F7D" w:rsidRPr="008E4F7D" w:rsidRDefault="008E4F7D" w:rsidP="008E4F7D">
      <w:pPr>
        <w:spacing w:line="276" w:lineRule="auto"/>
        <w:ind w:left="708" w:hanging="708"/>
        <w:rPr>
          <w:b/>
          <w:sz w:val="26"/>
          <w:szCs w:val="26"/>
          <w:u w:val="single"/>
          <w:lang w:val="ru-RU"/>
        </w:rPr>
      </w:pPr>
      <w:r w:rsidRPr="008E4F7D">
        <w:rPr>
          <w:b/>
          <w:sz w:val="26"/>
          <w:szCs w:val="26"/>
          <w:u w:val="single"/>
          <w:lang w:val="ru-RU"/>
        </w:rPr>
        <w:t>Личностные результаты:</w:t>
      </w:r>
    </w:p>
    <w:bookmarkEnd w:id="1"/>
    <w:p w14:paraId="7F75BE9A" w14:textId="77777777" w:rsidR="008E4F7D" w:rsidRPr="008E4F7D" w:rsidRDefault="008E4F7D" w:rsidP="008E4F7D">
      <w:pPr>
        <w:spacing w:line="276" w:lineRule="auto"/>
        <w:ind w:left="708" w:hanging="708"/>
        <w:rPr>
          <w:b/>
          <w:sz w:val="26"/>
          <w:szCs w:val="26"/>
          <w:u w:val="single"/>
          <w:lang w:val="ru-RU"/>
        </w:rPr>
      </w:pPr>
    </w:p>
    <w:p w14:paraId="631E23A9" w14:textId="77777777" w:rsidR="008E4F7D" w:rsidRPr="008E4F7D" w:rsidRDefault="008E4F7D" w:rsidP="008E4F7D">
      <w:pPr>
        <w:spacing w:line="276" w:lineRule="auto"/>
        <w:ind w:left="708" w:hanging="708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Патриотическое воспитание:</w:t>
      </w:r>
    </w:p>
    <w:p w14:paraId="164B053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14:paraId="57136A90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Гражданское воспитание</w:t>
      </w:r>
      <w:r w:rsidRPr="008E4F7D">
        <w:rPr>
          <w:bCs/>
          <w:sz w:val="26"/>
          <w:szCs w:val="26"/>
          <w:lang w:val="ru-RU"/>
        </w:rPr>
        <w:t>:</w:t>
      </w:r>
    </w:p>
    <w:p w14:paraId="1EEC0BE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готовность к конструктивной совместной деятельности при</w:t>
      </w:r>
    </w:p>
    <w:p w14:paraId="609069F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выполнении исследований и проектов, стремление к взаимопониманию и взаимопомощи.</w:t>
      </w:r>
    </w:p>
    <w:p w14:paraId="1F3EF20B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Духовно-нравственное воспитание:</w:t>
      </w:r>
    </w:p>
    <w:p w14:paraId="4CD84F6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готовность оценивать поведение и поступки с позиции нравственных норм и норм экологической культуры;</w:t>
      </w:r>
    </w:p>
    <w:p w14:paraId="216A561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понимание значимости нравственного аспекта деятельности человека в медицине и биологии.</w:t>
      </w:r>
    </w:p>
    <w:p w14:paraId="0774A07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Эстетическое воспитание</w:t>
      </w:r>
      <w:r w:rsidRPr="008E4F7D">
        <w:rPr>
          <w:bCs/>
          <w:sz w:val="26"/>
          <w:szCs w:val="26"/>
          <w:lang w:val="ru-RU"/>
        </w:rPr>
        <w:t>:</w:t>
      </w:r>
    </w:p>
    <w:p w14:paraId="203DE535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понимание роли биологии в формировании эстетической культуры личности.</w:t>
      </w:r>
    </w:p>
    <w:p w14:paraId="018ED728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Ценности научного познания:</w:t>
      </w:r>
    </w:p>
    <w:p w14:paraId="5FE0D62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4F84479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понимание роли биологической науки в формировании научного мировоззрения;</w:t>
      </w:r>
    </w:p>
    <w:p w14:paraId="20BC7F92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развитие научной любознательности, интереса к биологической науке, навыков исследовательской деятельности.</w:t>
      </w:r>
    </w:p>
    <w:p w14:paraId="7A76D196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Формирование культуры здоровья:</w:t>
      </w:r>
    </w:p>
    <w:p w14:paraId="3B53679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ответственное отношение к своему здоровью и установка на</w:t>
      </w:r>
    </w:p>
    <w:p w14:paraId="09BB099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676CB77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50C7D5A8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соблюдение правил безопасности, в том числе навыки безопасного поведения в природной среде;</w:t>
      </w:r>
    </w:p>
    <w:p w14:paraId="1D5C5E0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• </w:t>
      </w:r>
      <w:proofErr w:type="spellStart"/>
      <w:r w:rsidRPr="008E4F7D">
        <w:rPr>
          <w:bCs/>
          <w:sz w:val="26"/>
          <w:szCs w:val="26"/>
          <w:lang w:val="ru-RU"/>
        </w:rPr>
        <w:t>сформированность</w:t>
      </w:r>
      <w:proofErr w:type="spellEnd"/>
      <w:r w:rsidRPr="008E4F7D">
        <w:rPr>
          <w:bCs/>
          <w:sz w:val="26"/>
          <w:szCs w:val="26"/>
          <w:lang w:val="ru-RU"/>
        </w:rPr>
        <w:t xml:space="preserve"> навыка рефлексии, управление собственным эмоциональным состоянием.</w:t>
      </w:r>
    </w:p>
    <w:p w14:paraId="7B91189F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Трудовое воспитание:</w:t>
      </w:r>
    </w:p>
    <w:p w14:paraId="086A8E4A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</w:t>
      </w:r>
      <w:r w:rsidRPr="008E4F7D">
        <w:rPr>
          <w:bCs/>
          <w:sz w:val="26"/>
          <w:szCs w:val="26"/>
          <w:lang w:val="ru-RU"/>
        </w:rPr>
        <w:lastRenderedPageBreak/>
        <w:t>изучению профессий, связанных с биологией.</w:t>
      </w:r>
    </w:p>
    <w:p w14:paraId="7AE1708A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Экологическое воспитание:</w:t>
      </w:r>
    </w:p>
    <w:p w14:paraId="35A75F29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ориентация на применение биологических знаний при решении задач в области окружающей среды;</w:t>
      </w:r>
    </w:p>
    <w:p w14:paraId="70FA79A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осознание экологических проблем и путей их решения;</w:t>
      </w:r>
    </w:p>
    <w:p w14:paraId="541968E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готовность к участию в практической деятельности экологической направленности.</w:t>
      </w:r>
    </w:p>
    <w:p w14:paraId="6DDB8970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Адаптация обучающегося к изменяющимся условиям социальной и природной среды:</w:t>
      </w:r>
    </w:p>
    <w:p w14:paraId="1A348E1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адекватная оценка изменяющихся условий;</w:t>
      </w:r>
    </w:p>
    <w:p w14:paraId="6D3CD542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принятие решения (индивидуальное, в группе) в изменяющихся условиях на основании анализа биологической информации;</w:t>
      </w:r>
    </w:p>
    <w:p w14:paraId="51CE464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планирование действий в новой ситуации на основании знаний биологических закономерностей.</w:t>
      </w:r>
    </w:p>
    <w:p w14:paraId="716BE597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</w:p>
    <w:p w14:paraId="5353C817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u w:val="single"/>
          <w:lang w:val="ru-RU"/>
        </w:rPr>
      </w:pPr>
      <w:bookmarkStart w:id="2" w:name="_Hlk130143467"/>
      <w:proofErr w:type="spellStart"/>
      <w:r w:rsidRPr="008E4F7D">
        <w:rPr>
          <w:b/>
          <w:sz w:val="26"/>
          <w:szCs w:val="26"/>
          <w:u w:val="single"/>
          <w:lang w:val="ru-RU"/>
        </w:rPr>
        <w:t>Метапредметные</w:t>
      </w:r>
      <w:proofErr w:type="spellEnd"/>
      <w:r w:rsidRPr="008E4F7D">
        <w:rPr>
          <w:b/>
          <w:sz w:val="26"/>
          <w:szCs w:val="26"/>
          <w:u w:val="single"/>
          <w:lang w:val="ru-RU"/>
        </w:rPr>
        <w:t xml:space="preserve"> результаты:</w:t>
      </w:r>
    </w:p>
    <w:bookmarkEnd w:id="2"/>
    <w:p w14:paraId="50300C78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</w:p>
    <w:p w14:paraId="5E5B49EF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u w:val="single"/>
          <w:lang w:val="ru-RU"/>
        </w:rPr>
      </w:pPr>
      <w:r w:rsidRPr="008E4F7D">
        <w:rPr>
          <w:b/>
          <w:sz w:val="26"/>
          <w:szCs w:val="26"/>
          <w:u w:val="single"/>
          <w:lang w:val="ru-RU"/>
        </w:rPr>
        <w:t>Универсальные познавательные действия</w:t>
      </w:r>
    </w:p>
    <w:p w14:paraId="6F3036B4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Базовые логические действия:</w:t>
      </w:r>
    </w:p>
    <w:p w14:paraId="27AF924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выявлять и характеризовать существенные признаки биологических объектов (явлений);</w:t>
      </w:r>
    </w:p>
    <w:p w14:paraId="158B5D1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1E7E6CF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14:paraId="7327B32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выявлять дефициты информации, данных, необходимых для решения поставленной задачи;</w:t>
      </w:r>
    </w:p>
    <w:p w14:paraId="55117E98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</w:t>
      </w:r>
    </w:p>
    <w:p w14:paraId="1B325E5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взаимосвязях;</w:t>
      </w:r>
    </w:p>
    <w:p w14:paraId="765B0B1F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Базовые исследовательские действия:</w:t>
      </w:r>
    </w:p>
    <w:p w14:paraId="1DC68F5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использовать вопросы как исследовательский инструмент познания;</w:t>
      </w:r>
    </w:p>
    <w:p w14:paraId="65759F72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C72C402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формировать гипотезу об истинности собственных суждений,</w:t>
      </w:r>
    </w:p>
    <w:p w14:paraId="09D67AA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аргументировать свою позицию, мнение;</w:t>
      </w:r>
    </w:p>
    <w:p w14:paraId="042B871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проводить по самостоятельно составленному плану наблюдение, биологический эксперимент, небольшое исследование по установлению особенностей животного объекта (процесса) изучения, причинно-следственных связей</w:t>
      </w:r>
    </w:p>
    <w:p w14:paraId="14E99EC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lastRenderedPageBreak/>
        <w:t>и зависимостей биологических объектов между собой;</w:t>
      </w:r>
    </w:p>
    <w:p w14:paraId="617DC91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оценивать на применимость и достоверность информацию, полученную в ходе наблюдения и эксперимента;</w:t>
      </w:r>
    </w:p>
    <w:p w14:paraId="3198F83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5476FC9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3C4356B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Работа с информацией:</w:t>
      </w:r>
    </w:p>
    <w:p w14:paraId="4942358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0C0CF017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6763469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699184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запоминать и систематизировать биологическую информацию.</w:t>
      </w:r>
    </w:p>
    <w:p w14:paraId="1A463A4F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u w:val="single"/>
          <w:lang w:val="ru-RU"/>
        </w:rPr>
      </w:pPr>
      <w:r w:rsidRPr="008E4F7D">
        <w:rPr>
          <w:b/>
          <w:sz w:val="26"/>
          <w:szCs w:val="26"/>
          <w:u w:val="single"/>
          <w:lang w:val="ru-RU"/>
        </w:rPr>
        <w:t>Универсальные коммуникативные действия</w:t>
      </w:r>
    </w:p>
    <w:p w14:paraId="1337B79A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Общение:</w:t>
      </w:r>
    </w:p>
    <w:p w14:paraId="5B8B4CA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воспринимать и формулировать суждения, выражать эмоции в процессе выполнения практических и лабораторных работ;</w:t>
      </w:r>
    </w:p>
    <w:p w14:paraId="0A09C93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выражать себя (свою точку зрения) в устных и письменных текстах;</w:t>
      </w:r>
    </w:p>
    <w:p w14:paraId="34781AB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EA4D37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4523E6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3231912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сопоставлять свои суждения с суждениями других участников диалога, обнаруживать различие и сходство позиций;</w:t>
      </w:r>
    </w:p>
    <w:p w14:paraId="329B19F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публично представлять результаты выполненного биологического опыта (эксперимента, исследования, проекта);</w:t>
      </w:r>
    </w:p>
    <w:p w14:paraId="033F7EB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5EDA4A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Совместная деятельность (сотрудничество):</w:t>
      </w:r>
    </w:p>
    <w:p w14:paraId="78D2508A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• понимать и использовать преимущества командной и индивидуальной работы при решении конкретной биологической проблемы, обосновывать необходимость </w:t>
      </w:r>
      <w:r w:rsidRPr="008E4F7D">
        <w:rPr>
          <w:bCs/>
          <w:sz w:val="26"/>
          <w:szCs w:val="26"/>
          <w:lang w:val="ru-RU"/>
        </w:rPr>
        <w:lastRenderedPageBreak/>
        <w:t>применения групповых форм взаимодействия при решении поставленной учебной задачи;</w:t>
      </w:r>
    </w:p>
    <w:p w14:paraId="3768C5F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97FEDC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BD28D1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планировать организацию совместной работы, определять</w:t>
      </w:r>
    </w:p>
    <w:p w14:paraId="677C81DA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свою роль (с учётом предпочтений и возможностей всех участников взаимодействия), распределять задачи между членами</w:t>
      </w:r>
    </w:p>
    <w:p w14:paraId="2E8E6CC0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команды, участвовать в групповых формах работы (обсуждения, обмен мнениями, мозговые штурмы и иные);</w:t>
      </w:r>
    </w:p>
    <w:p w14:paraId="28EED27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D0C514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оценивать качество своего вклада в общий продукт по критериям, самостоятельно сформулированным участниками</w:t>
      </w:r>
    </w:p>
    <w:p w14:paraId="0C97FAC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взаимодействия; сравнивать результаты с исходной задачей</w:t>
      </w:r>
    </w:p>
    <w:p w14:paraId="3D7C44E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и вклад каждого члена команды в достижение результатов,</w:t>
      </w:r>
    </w:p>
    <w:p w14:paraId="636B92D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разделять сферу ответственности и проявлять готовность к</w:t>
      </w:r>
    </w:p>
    <w:p w14:paraId="30ECAB1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предоставлению отчёта перед группой;</w:t>
      </w:r>
    </w:p>
    <w:p w14:paraId="026CE75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• овладеть системой универсальных коммуникативных действий, которая обеспечивает </w:t>
      </w:r>
      <w:proofErr w:type="spellStart"/>
      <w:r w:rsidRPr="008E4F7D">
        <w:rPr>
          <w:bCs/>
          <w:sz w:val="26"/>
          <w:szCs w:val="26"/>
          <w:lang w:val="ru-RU"/>
        </w:rPr>
        <w:t>сформированность</w:t>
      </w:r>
      <w:proofErr w:type="spellEnd"/>
      <w:r w:rsidRPr="008E4F7D">
        <w:rPr>
          <w:bCs/>
          <w:sz w:val="26"/>
          <w:szCs w:val="26"/>
          <w:lang w:val="ru-RU"/>
        </w:rPr>
        <w:t xml:space="preserve"> социальных навыков и эмоционального интеллекта обучающихся.</w:t>
      </w:r>
    </w:p>
    <w:p w14:paraId="26F4388B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u w:val="single"/>
          <w:lang w:val="ru-RU"/>
        </w:rPr>
      </w:pPr>
      <w:r w:rsidRPr="008E4F7D">
        <w:rPr>
          <w:b/>
          <w:sz w:val="26"/>
          <w:szCs w:val="26"/>
          <w:u w:val="single"/>
          <w:lang w:val="ru-RU"/>
        </w:rPr>
        <w:t>Универсальные регулятивные действия</w:t>
      </w:r>
    </w:p>
    <w:p w14:paraId="022A05F8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Самоорганизация:</w:t>
      </w:r>
    </w:p>
    <w:p w14:paraId="21339A9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выявлять проблемы для решения в жизненных и учебных ситуациях, используя биологические знания;</w:t>
      </w:r>
    </w:p>
    <w:p w14:paraId="53BD6B3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4C80DB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29C2869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14:paraId="26B2EEC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делать выбор и брать ответственность за решение.</w:t>
      </w:r>
    </w:p>
    <w:p w14:paraId="39803066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Самоконтроль (рефлексия):</w:t>
      </w:r>
    </w:p>
    <w:p w14:paraId="05CD918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• владеть способами самоконтроля, </w:t>
      </w:r>
      <w:proofErr w:type="spellStart"/>
      <w:r w:rsidRPr="008E4F7D">
        <w:rPr>
          <w:bCs/>
          <w:sz w:val="26"/>
          <w:szCs w:val="26"/>
          <w:lang w:val="ru-RU"/>
        </w:rPr>
        <w:t>самомотивации</w:t>
      </w:r>
      <w:proofErr w:type="spellEnd"/>
      <w:r w:rsidRPr="008E4F7D">
        <w:rPr>
          <w:bCs/>
          <w:sz w:val="26"/>
          <w:szCs w:val="26"/>
          <w:lang w:val="ru-RU"/>
        </w:rPr>
        <w:t xml:space="preserve"> и рефлексии;</w:t>
      </w:r>
    </w:p>
    <w:p w14:paraId="3A556F3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давать адекватную оценку ситуации и предлагать план её изменения;</w:t>
      </w:r>
    </w:p>
    <w:p w14:paraId="7A9781A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21555E6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lastRenderedPageBreak/>
        <w:t>• объяснять причины достижения (</w:t>
      </w:r>
      <w:proofErr w:type="spellStart"/>
      <w:r w:rsidRPr="008E4F7D">
        <w:rPr>
          <w:bCs/>
          <w:sz w:val="26"/>
          <w:szCs w:val="26"/>
          <w:lang w:val="ru-RU"/>
        </w:rPr>
        <w:t>недостижения</w:t>
      </w:r>
      <w:proofErr w:type="spellEnd"/>
      <w:r w:rsidRPr="008E4F7D">
        <w:rPr>
          <w:bCs/>
          <w:sz w:val="26"/>
          <w:szCs w:val="26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63143A29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A082A70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оценивать соответствие результата цели и условиям.</w:t>
      </w:r>
    </w:p>
    <w:p w14:paraId="4650C19C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Эмоциональный интеллект:</w:t>
      </w:r>
    </w:p>
    <w:p w14:paraId="23205CF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различать, называть и управлять собственными эмоциями и эмоциями других;</w:t>
      </w:r>
    </w:p>
    <w:p w14:paraId="2B9BE4D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выявлять и анализировать причины эмоций;</w:t>
      </w:r>
    </w:p>
    <w:p w14:paraId="16A62BC0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ставить себя на место другого человека, понимать мотивы и намерения другого;</w:t>
      </w:r>
    </w:p>
    <w:p w14:paraId="7FE927F5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регулировать способ выражения эмоций.</w:t>
      </w:r>
    </w:p>
    <w:p w14:paraId="2EAEDF96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Принятие себя и других:</w:t>
      </w:r>
    </w:p>
    <w:p w14:paraId="05C44175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осознанно относиться к другому человеку, его мнению;</w:t>
      </w:r>
    </w:p>
    <w:p w14:paraId="550FCF50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признавать своё право на ошибку и такое же право другого;</w:t>
      </w:r>
    </w:p>
    <w:p w14:paraId="5A91178A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открытость себе и другим;</w:t>
      </w:r>
    </w:p>
    <w:p w14:paraId="0B40DD0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осознавать невозможность контролировать всё вокруг;</w:t>
      </w:r>
    </w:p>
    <w:p w14:paraId="526D2658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4064EA0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</w:p>
    <w:p w14:paraId="7A72727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/>
          <w:sz w:val="26"/>
          <w:szCs w:val="26"/>
          <w:u w:val="single"/>
          <w:lang w:val="ru-RU"/>
        </w:rPr>
        <w:t>Предметные результаты:</w:t>
      </w:r>
    </w:p>
    <w:p w14:paraId="139D54D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Описывать различные группы животных в различных местообитаниях в природе</w:t>
      </w:r>
    </w:p>
    <w:p w14:paraId="15CC4BE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вести дневник наблюдений за животными в природе и в искусственной среде: аквариум, террариум, инсектарий</w:t>
      </w:r>
    </w:p>
    <w:p w14:paraId="5989365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формулировать гипотезы на основе наблюдаемых явлений</w:t>
      </w:r>
    </w:p>
    <w:p w14:paraId="7FF745E7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реферировать и тезировать научные тексты о животных</w:t>
      </w:r>
    </w:p>
    <w:p w14:paraId="4C41B0F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готовить и проводить выступления с представлением результатов своей деятельности, в том числе исследовательской</w:t>
      </w:r>
    </w:p>
    <w:p w14:paraId="0F2FE6B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ухаживать за животными в аквариуме, инсектарии (</w:t>
      </w:r>
      <w:proofErr w:type="spellStart"/>
      <w:r w:rsidRPr="008E4F7D">
        <w:rPr>
          <w:bCs/>
          <w:sz w:val="26"/>
          <w:szCs w:val="26"/>
          <w:lang w:val="ru-RU"/>
        </w:rPr>
        <w:t>формикарий</w:t>
      </w:r>
      <w:proofErr w:type="spellEnd"/>
      <w:r w:rsidRPr="008E4F7D">
        <w:rPr>
          <w:bCs/>
          <w:sz w:val="26"/>
          <w:szCs w:val="26"/>
          <w:lang w:val="ru-RU"/>
        </w:rPr>
        <w:t>), террариуме</w:t>
      </w:r>
    </w:p>
    <w:p w14:paraId="3BB2467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применять некоторые инструменты работы с биологической информацией: классифицировать, вычленять отдельные признаки, проводить причинно-следственные связи между явлениями</w:t>
      </w:r>
    </w:p>
    <w:p w14:paraId="4146B44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создавать письменные и устные сообщения, грамотно используя понятийный аппарат изучаемого раздела биологии, сопровождать выступление презентацией с учётом особенностей аудитории сверстников.</w:t>
      </w:r>
    </w:p>
    <w:p w14:paraId="2AD4615E" w14:textId="77777777" w:rsidR="008E4F7D" w:rsidRPr="008E4F7D" w:rsidRDefault="008E4F7D" w:rsidP="008E4F7D">
      <w:pPr>
        <w:spacing w:line="276" w:lineRule="auto"/>
        <w:ind w:left="708"/>
        <w:rPr>
          <w:sz w:val="26"/>
          <w:szCs w:val="26"/>
          <w:lang w:val="ru-RU"/>
        </w:rPr>
      </w:pPr>
    </w:p>
    <w:p w14:paraId="30A81623" w14:textId="77777777" w:rsidR="008E4F7D" w:rsidRPr="008E4F7D" w:rsidRDefault="008E4F7D" w:rsidP="008E4F7D">
      <w:pPr>
        <w:pStyle w:val="a6"/>
        <w:widowControl/>
        <w:numPr>
          <w:ilvl w:val="0"/>
          <w:numId w:val="13"/>
        </w:numPr>
        <w:spacing w:line="276" w:lineRule="auto"/>
        <w:ind w:right="6" w:hanging="294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Содержание учебного предмета «Практическая Зоология»</w:t>
      </w:r>
    </w:p>
    <w:p w14:paraId="0D6E1D02" w14:textId="77777777" w:rsidR="008E4F7D" w:rsidRDefault="008E4F7D" w:rsidP="008E4F7D">
      <w:pPr>
        <w:pStyle w:val="a6"/>
        <w:spacing w:line="276" w:lineRule="auto"/>
        <w:ind w:right="6" w:hanging="294"/>
        <w:rPr>
          <w:b/>
          <w:sz w:val="26"/>
          <w:szCs w:val="26"/>
          <w:lang w:val="ru-RU"/>
        </w:rPr>
      </w:pPr>
    </w:p>
    <w:p w14:paraId="3B65FF07" w14:textId="046E1025" w:rsidR="008E4F7D" w:rsidRPr="008E4F7D" w:rsidRDefault="008E4F7D" w:rsidP="008E4F7D">
      <w:pPr>
        <w:pStyle w:val="a6"/>
        <w:spacing w:line="276" w:lineRule="auto"/>
        <w:ind w:right="6" w:hanging="294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8 класс, 68 часов</w:t>
      </w:r>
    </w:p>
    <w:p w14:paraId="2F3736B3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Методы Зоологии</w:t>
      </w:r>
    </w:p>
    <w:p w14:paraId="743A3CB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Методы изучения животных, наблюдение как один из основных методов изучения. </w:t>
      </w:r>
      <w:r w:rsidRPr="008E4F7D">
        <w:rPr>
          <w:bCs/>
          <w:sz w:val="26"/>
          <w:szCs w:val="26"/>
          <w:lang w:val="ru-RU"/>
        </w:rPr>
        <w:lastRenderedPageBreak/>
        <w:t xml:space="preserve">Применение наблюдений в природе, в искусственных условиях. Ведение дневника наблюдений при выездных наблюдениях. Командная работа: наблюдение над животным в естественных условиях. Видеонаблюдения, выделение критериев наблюдения. Поведение животных, методы этологии. </w:t>
      </w:r>
    </w:p>
    <w:p w14:paraId="7937B0C2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Работа с текстами про животных</w:t>
      </w:r>
    </w:p>
    <w:p w14:paraId="68850DEA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Чтение научной литературы про животных. Реферирование текста, </w:t>
      </w:r>
      <w:proofErr w:type="spellStart"/>
      <w:r w:rsidRPr="008E4F7D">
        <w:rPr>
          <w:bCs/>
          <w:sz w:val="26"/>
          <w:szCs w:val="26"/>
          <w:lang w:val="ru-RU"/>
        </w:rPr>
        <w:t>тезирование</w:t>
      </w:r>
      <w:proofErr w:type="spellEnd"/>
      <w:r w:rsidRPr="008E4F7D">
        <w:rPr>
          <w:bCs/>
          <w:sz w:val="26"/>
          <w:szCs w:val="26"/>
          <w:lang w:val="ru-RU"/>
        </w:rPr>
        <w:t>, выделение главного, поиск информации по заданным критериям. Работа в группах.</w:t>
      </w:r>
    </w:p>
    <w:p w14:paraId="5373CB8F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Уход за животными в искусственной среде</w:t>
      </w:r>
    </w:p>
    <w:p w14:paraId="1C5508F7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Уход за аквариумными животными. Уход за </w:t>
      </w:r>
      <w:proofErr w:type="spellStart"/>
      <w:r w:rsidRPr="008E4F7D">
        <w:rPr>
          <w:bCs/>
          <w:sz w:val="26"/>
          <w:szCs w:val="26"/>
          <w:lang w:val="ru-RU"/>
        </w:rPr>
        <w:t>формикарием</w:t>
      </w:r>
      <w:proofErr w:type="spellEnd"/>
      <w:r w:rsidRPr="008E4F7D">
        <w:rPr>
          <w:bCs/>
          <w:sz w:val="26"/>
          <w:szCs w:val="26"/>
          <w:lang w:val="ru-RU"/>
        </w:rPr>
        <w:t xml:space="preserve">. Уход за насекомыми в террариуме. Формирование групп, ответственных за уход за каждым местообитанием. </w:t>
      </w:r>
    </w:p>
    <w:p w14:paraId="0545A14F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 xml:space="preserve">Исследования жизни животных </w:t>
      </w:r>
    </w:p>
    <w:p w14:paraId="5B4A024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Границы применения наблюдений. Выдвижение гипотез. Планирование экспериментов. Описание наблюдений и экспериментов. </w:t>
      </w:r>
    </w:p>
    <w:p w14:paraId="4147436D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Представление результатов</w:t>
      </w:r>
    </w:p>
    <w:p w14:paraId="65F28550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Работа с презентациями, с текстом выступления, поиск и представление ключевых источников для выступления</w:t>
      </w:r>
    </w:p>
    <w:p w14:paraId="23F12A4D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Изучение фауны весенних луж и животных почвы</w:t>
      </w:r>
    </w:p>
    <w:p w14:paraId="75F0967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Сбор материала в апреле. </w:t>
      </w:r>
      <w:proofErr w:type="spellStart"/>
      <w:r w:rsidRPr="008E4F7D">
        <w:rPr>
          <w:bCs/>
          <w:sz w:val="26"/>
          <w:szCs w:val="26"/>
          <w:lang w:val="ru-RU"/>
        </w:rPr>
        <w:t>Микроскопирование</w:t>
      </w:r>
      <w:proofErr w:type="spellEnd"/>
      <w:r w:rsidRPr="008E4F7D">
        <w:rPr>
          <w:bCs/>
          <w:sz w:val="26"/>
          <w:szCs w:val="26"/>
          <w:lang w:val="ru-RU"/>
        </w:rPr>
        <w:t>, изучение внешних признаков, работа с определителями</w:t>
      </w:r>
    </w:p>
    <w:p w14:paraId="29C8A8BF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Практикум по Зоологии на факультете Биологии и биотехнологии ВШЭ</w:t>
      </w:r>
    </w:p>
    <w:p w14:paraId="11FE81AE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Работа с </w:t>
      </w:r>
      <w:proofErr w:type="spellStart"/>
      <w:r w:rsidRPr="008E4F7D">
        <w:rPr>
          <w:bCs/>
          <w:sz w:val="26"/>
          <w:szCs w:val="26"/>
          <w:lang w:val="ru-RU"/>
        </w:rPr>
        <w:t>бинокулярами</w:t>
      </w:r>
      <w:proofErr w:type="spellEnd"/>
      <w:r w:rsidRPr="008E4F7D">
        <w:rPr>
          <w:bCs/>
          <w:sz w:val="26"/>
          <w:szCs w:val="26"/>
          <w:lang w:val="ru-RU"/>
        </w:rPr>
        <w:t>, зарисовка и определение объектов. Выделение важных признаков разных групп животных.</w:t>
      </w:r>
    </w:p>
    <w:p w14:paraId="6BC19EF7" w14:textId="77777777" w:rsidR="008E4F7D" w:rsidRPr="008E4F7D" w:rsidRDefault="008E4F7D" w:rsidP="008E4F7D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14:paraId="3478DCBE" w14:textId="77777777" w:rsidR="008E4F7D" w:rsidRPr="008E4F7D" w:rsidRDefault="008E4F7D" w:rsidP="008E4F7D">
      <w:pPr>
        <w:pStyle w:val="a6"/>
        <w:widowControl/>
        <w:numPr>
          <w:ilvl w:val="0"/>
          <w:numId w:val="14"/>
        </w:numPr>
        <w:spacing w:line="276" w:lineRule="auto"/>
        <w:ind w:left="709" w:hanging="283"/>
        <w:rPr>
          <w:rFonts w:eastAsia="Calibri"/>
          <w:b/>
          <w:sz w:val="26"/>
          <w:szCs w:val="26"/>
          <w:lang w:eastAsia="en-US"/>
        </w:rPr>
      </w:pPr>
      <w:proofErr w:type="spellStart"/>
      <w:r w:rsidRPr="008E4F7D">
        <w:rPr>
          <w:rFonts w:eastAsia="Calibri"/>
          <w:b/>
          <w:sz w:val="26"/>
          <w:szCs w:val="26"/>
          <w:lang w:eastAsia="en-US"/>
        </w:rPr>
        <w:t>Тематическое</w:t>
      </w:r>
      <w:proofErr w:type="spellEnd"/>
      <w:r w:rsidRPr="008E4F7D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8E4F7D">
        <w:rPr>
          <w:rFonts w:eastAsia="Calibri"/>
          <w:b/>
          <w:sz w:val="26"/>
          <w:szCs w:val="26"/>
          <w:lang w:eastAsia="en-US"/>
        </w:rPr>
        <w:t>планирование</w:t>
      </w:r>
      <w:proofErr w:type="spellEnd"/>
    </w:p>
    <w:p w14:paraId="1BB9295C" w14:textId="77777777" w:rsidR="008E4F7D" w:rsidRPr="008E4F7D" w:rsidRDefault="008E4F7D" w:rsidP="008E4F7D">
      <w:pPr>
        <w:spacing w:line="276" w:lineRule="auto"/>
        <w:ind w:left="360" w:firstLine="360"/>
        <w:rPr>
          <w:rFonts w:eastAsia="Calibri"/>
          <w:b/>
          <w:sz w:val="26"/>
          <w:szCs w:val="26"/>
          <w:lang w:eastAsia="en-US"/>
        </w:rPr>
      </w:pPr>
    </w:p>
    <w:p w14:paraId="29747B13" w14:textId="77777777" w:rsidR="008E4F7D" w:rsidRPr="008E4F7D" w:rsidRDefault="008E4F7D" w:rsidP="008E4F7D">
      <w:pPr>
        <w:spacing w:line="276" w:lineRule="auto"/>
        <w:rPr>
          <w:b/>
          <w:bCs/>
          <w:sz w:val="26"/>
          <w:szCs w:val="26"/>
        </w:rPr>
      </w:pPr>
      <w:proofErr w:type="spellStart"/>
      <w:r w:rsidRPr="008E4F7D">
        <w:rPr>
          <w:b/>
          <w:bCs/>
          <w:sz w:val="26"/>
          <w:szCs w:val="26"/>
        </w:rPr>
        <w:t>Учебно-тематический</w:t>
      </w:r>
      <w:proofErr w:type="spellEnd"/>
      <w:r w:rsidRPr="008E4F7D">
        <w:rPr>
          <w:b/>
          <w:bCs/>
          <w:sz w:val="26"/>
          <w:szCs w:val="26"/>
        </w:rPr>
        <w:t xml:space="preserve"> </w:t>
      </w:r>
      <w:proofErr w:type="spellStart"/>
      <w:r w:rsidRPr="008E4F7D">
        <w:rPr>
          <w:b/>
          <w:bCs/>
          <w:sz w:val="26"/>
          <w:szCs w:val="26"/>
        </w:rPr>
        <w:t>план</w:t>
      </w:r>
      <w:proofErr w:type="spellEnd"/>
    </w:p>
    <w:p w14:paraId="74A25AC5" w14:textId="77777777" w:rsidR="008E4F7D" w:rsidRPr="008E4F7D" w:rsidRDefault="008E4F7D" w:rsidP="008E4F7D">
      <w:pPr>
        <w:spacing w:line="276" w:lineRule="auto"/>
        <w:rPr>
          <w:b/>
          <w:bCs/>
          <w:sz w:val="26"/>
          <w:szCs w:val="26"/>
          <w:lang w:val="ru-RU"/>
        </w:rPr>
      </w:pPr>
      <w:r w:rsidRPr="008E4F7D">
        <w:rPr>
          <w:b/>
          <w:bCs/>
          <w:sz w:val="26"/>
          <w:szCs w:val="26"/>
          <w:lang w:val="ru-RU"/>
        </w:rPr>
        <w:t>8 класс (68ч, 2 часа в неделю)</w:t>
      </w:r>
    </w:p>
    <w:tbl>
      <w:tblPr>
        <w:tblW w:w="9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981"/>
        <w:gridCol w:w="1361"/>
        <w:gridCol w:w="3041"/>
      </w:tblGrid>
      <w:tr w:rsidR="008E4F7D" w:rsidRPr="008E4F7D" w14:paraId="7EE5FCCD" w14:textId="77777777" w:rsidTr="0032735B">
        <w:trPr>
          <w:trHeight w:val="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133BA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№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A194C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E4F7D">
              <w:rPr>
                <w:sz w:val="26"/>
                <w:szCs w:val="26"/>
              </w:rPr>
              <w:t>Тема</w:t>
            </w:r>
            <w:proofErr w:type="spellEnd"/>
            <w:r w:rsidRPr="008E4F7D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95153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E4F7D">
              <w:rPr>
                <w:sz w:val="26"/>
                <w:szCs w:val="26"/>
              </w:rPr>
              <w:t>Количество</w:t>
            </w:r>
            <w:proofErr w:type="spellEnd"/>
            <w:r w:rsidRPr="008E4F7D">
              <w:rPr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AD1B964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E4F7D">
              <w:rPr>
                <w:sz w:val="26"/>
                <w:szCs w:val="26"/>
              </w:rPr>
              <w:t>Основные</w:t>
            </w:r>
            <w:proofErr w:type="spellEnd"/>
            <w:r w:rsidRPr="008E4F7D">
              <w:rPr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sz w:val="26"/>
                <w:szCs w:val="26"/>
              </w:rPr>
              <w:t>виды</w:t>
            </w:r>
            <w:proofErr w:type="spellEnd"/>
            <w:r w:rsidRPr="008E4F7D">
              <w:rPr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sz w:val="26"/>
                <w:szCs w:val="26"/>
              </w:rPr>
              <w:t>деятельности</w:t>
            </w:r>
            <w:proofErr w:type="spellEnd"/>
          </w:p>
          <w:p w14:paraId="7AC1FBCE" w14:textId="77777777" w:rsidR="008E4F7D" w:rsidRPr="008E4F7D" w:rsidRDefault="008E4F7D" w:rsidP="0032735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E4F7D" w:rsidRPr="00257013" w14:paraId="7946FE1E" w14:textId="77777777" w:rsidTr="0032735B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04520" w14:textId="77777777" w:rsidR="008E4F7D" w:rsidRPr="008E4F7D" w:rsidRDefault="008E4F7D" w:rsidP="0032735B">
            <w:pPr>
              <w:spacing w:line="276" w:lineRule="auto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1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8B1D1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 w:rsidRPr="008E4F7D">
              <w:rPr>
                <w:bCs/>
                <w:sz w:val="26"/>
                <w:szCs w:val="26"/>
              </w:rPr>
              <w:t>Методы</w:t>
            </w:r>
            <w:proofErr w:type="spellEnd"/>
            <w:r w:rsidRPr="008E4F7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bCs/>
                <w:sz w:val="26"/>
                <w:szCs w:val="26"/>
              </w:rPr>
              <w:t>Зоологии</w:t>
            </w:r>
            <w:proofErr w:type="spellEnd"/>
          </w:p>
          <w:p w14:paraId="0D9A8CED" w14:textId="77777777" w:rsidR="008E4F7D" w:rsidRPr="008E4F7D" w:rsidRDefault="008E4F7D" w:rsidP="0032735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1D0615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8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F575A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E4F7D">
              <w:rPr>
                <w:sz w:val="26"/>
                <w:szCs w:val="26"/>
                <w:lang w:val="ru-RU"/>
              </w:rPr>
              <w:t>Выезды на природу, работа в классе с учителем, работа в группах</w:t>
            </w:r>
          </w:p>
        </w:tc>
      </w:tr>
      <w:tr w:rsidR="008E4F7D" w:rsidRPr="00257013" w14:paraId="230CB750" w14:textId="77777777" w:rsidTr="0032735B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FD0B7" w14:textId="77777777" w:rsidR="008E4F7D" w:rsidRPr="008E4F7D" w:rsidRDefault="008E4F7D" w:rsidP="0032735B">
            <w:pPr>
              <w:spacing w:line="276" w:lineRule="auto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2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6D439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 w:rsidRPr="008E4F7D">
              <w:rPr>
                <w:bCs/>
                <w:sz w:val="26"/>
                <w:szCs w:val="26"/>
              </w:rPr>
              <w:t>Работа</w:t>
            </w:r>
            <w:proofErr w:type="spellEnd"/>
            <w:r w:rsidRPr="008E4F7D">
              <w:rPr>
                <w:bCs/>
                <w:sz w:val="26"/>
                <w:szCs w:val="26"/>
              </w:rPr>
              <w:t xml:space="preserve"> с </w:t>
            </w:r>
            <w:proofErr w:type="spellStart"/>
            <w:r w:rsidRPr="008E4F7D">
              <w:rPr>
                <w:bCs/>
                <w:sz w:val="26"/>
                <w:szCs w:val="26"/>
              </w:rPr>
              <w:t>текстами</w:t>
            </w:r>
            <w:proofErr w:type="spellEnd"/>
            <w:r w:rsidRPr="008E4F7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bCs/>
                <w:sz w:val="26"/>
                <w:szCs w:val="26"/>
              </w:rPr>
              <w:t>про</w:t>
            </w:r>
            <w:proofErr w:type="spellEnd"/>
            <w:r w:rsidRPr="008E4F7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bCs/>
                <w:sz w:val="26"/>
                <w:szCs w:val="26"/>
              </w:rPr>
              <w:t>животных</w:t>
            </w:r>
            <w:proofErr w:type="spellEnd"/>
          </w:p>
          <w:p w14:paraId="4B485D15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27C852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CB586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E4F7D">
              <w:rPr>
                <w:sz w:val="26"/>
                <w:szCs w:val="26"/>
                <w:lang w:val="ru-RU"/>
              </w:rPr>
              <w:t>Диалог с учителем, групповая работа, самостоятельная работа</w:t>
            </w:r>
          </w:p>
        </w:tc>
      </w:tr>
      <w:tr w:rsidR="008E4F7D" w:rsidRPr="00257013" w14:paraId="13334C4D" w14:textId="77777777" w:rsidTr="0032735B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E1458A" w14:textId="77777777" w:rsidR="008E4F7D" w:rsidRPr="008E4F7D" w:rsidRDefault="008E4F7D" w:rsidP="0032735B">
            <w:pPr>
              <w:spacing w:line="276" w:lineRule="auto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3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591EF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  <w:lang w:val="ru-RU"/>
              </w:rPr>
            </w:pPr>
            <w:r w:rsidRPr="008E4F7D">
              <w:rPr>
                <w:bCs/>
                <w:sz w:val="26"/>
                <w:szCs w:val="26"/>
                <w:lang w:val="ru-RU"/>
              </w:rPr>
              <w:t>Уход за животными в искусственной среде</w:t>
            </w:r>
          </w:p>
          <w:p w14:paraId="2C2C2649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59BA8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10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14D68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E4F7D">
              <w:rPr>
                <w:sz w:val="26"/>
                <w:szCs w:val="26"/>
                <w:lang w:val="ru-RU"/>
              </w:rPr>
              <w:t>Работа в группах вместе с учителем, поддержание условий</w:t>
            </w:r>
          </w:p>
        </w:tc>
      </w:tr>
      <w:tr w:rsidR="008E4F7D" w:rsidRPr="00257013" w14:paraId="22D0B564" w14:textId="77777777" w:rsidTr="0032735B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2DE52" w14:textId="77777777" w:rsidR="008E4F7D" w:rsidRPr="008E4F7D" w:rsidRDefault="008E4F7D" w:rsidP="0032735B">
            <w:pPr>
              <w:spacing w:line="276" w:lineRule="auto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7BA0B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 w:rsidRPr="008E4F7D">
              <w:rPr>
                <w:bCs/>
                <w:sz w:val="26"/>
                <w:szCs w:val="26"/>
              </w:rPr>
              <w:t>Исследования</w:t>
            </w:r>
            <w:proofErr w:type="spellEnd"/>
            <w:r w:rsidRPr="008E4F7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bCs/>
                <w:sz w:val="26"/>
                <w:szCs w:val="26"/>
              </w:rPr>
              <w:t>жизни</w:t>
            </w:r>
            <w:proofErr w:type="spellEnd"/>
            <w:r w:rsidRPr="008E4F7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bCs/>
                <w:sz w:val="26"/>
                <w:szCs w:val="26"/>
              </w:rPr>
              <w:t>животных</w:t>
            </w:r>
            <w:proofErr w:type="spellEnd"/>
            <w:r w:rsidRPr="008E4F7D">
              <w:rPr>
                <w:bCs/>
                <w:sz w:val="26"/>
                <w:szCs w:val="26"/>
              </w:rPr>
              <w:t xml:space="preserve"> </w:t>
            </w:r>
          </w:p>
          <w:p w14:paraId="30491210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6B006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26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BC991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E4F7D">
              <w:rPr>
                <w:sz w:val="26"/>
                <w:szCs w:val="26"/>
                <w:lang w:val="ru-RU"/>
              </w:rPr>
              <w:t>Групповая работа, консультации с учителем, проектирование с учителем</w:t>
            </w:r>
          </w:p>
        </w:tc>
      </w:tr>
      <w:tr w:rsidR="008E4F7D" w:rsidRPr="00257013" w14:paraId="230EC294" w14:textId="77777777" w:rsidTr="0032735B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B7E97" w14:textId="77777777" w:rsidR="008E4F7D" w:rsidRPr="008E4F7D" w:rsidRDefault="008E4F7D" w:rsidP="0032735B">
            <w:pPr>
              <w:spacing w:line="276" w:lineRule="auto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5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C448B7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 w:rsidRPr="008E4F7D">
              <w:rPr>
                <w:bCs/>
                <w:sz w:val="26"/>
                <w:szCs w:val="26"/>
              </w:rPr>
              <w:t>Представление</w:t>
            </w:r>
            <w:proofErr w:type="spellEnd"/>
            <w:r w:rsidRPr="008E4F7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bCs/>
                <w:sz w:val="26"/>
                <w:szCs w:val="26"/>
              </w:rPr>
              <w:t>результатов</w:t>
            </w:r>
            <w:proofErr w:type="spellEnd"/>
          </w:p>
          <w:p w14:paraId="6D26507F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B04EE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6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14C5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E4F7D">
              <w:rPr>
                <w:sz w:val="26"/>
                <w:szCs w:val="26"/>
                <w:lang w:val="ru-RU"/>
              </w:rPr>
              <w:t xml:space="preserve">Групповые </w:t>
            </w:r>
            <w:proofErr w:type="spellStart"/>
            <w:r w:rsidRPr="008E4F7D">
              <w:rPr>
                <w:sz w:val="26"/>
                <w:szCs w:val="26"/>
                <w:lang w:val="ru-RU"/>
              </w:rPr>
              <w:t>выступлениия</w:t>
            </w:r>
            <w:proofErr w:type="spellEnd"/>
            <w:r w:rsidRPr="008E4F7D">
              <w:rPr>
                <w:sz w:val="26"/>
                <w:szCs w:val="26"/>
                <w:lang w:val="ru-RU"/>
              </w:rPr>
              <w:t>, подготовка презентаций и текстов выступлений</w:t>
            </w:r>
          </w:p>
        </w:tc>
      </w:tr>
      <w:tr w:rsidR="008E4F7D" w:rsidRPr="00257013" w14:paraId="43C5BDA8" w14:textId="77777777" w:rsidTr="0032735B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B68A8" w14:textId="77777777" w:rsidR="008E4F7D" w:rsidRPr="008E4F7D" w:rsidRDefault="008E4F7D" w:rsidP="0032735B">
            <w:pPr>
              <w:spacing w:line="276" w:lineRule="auto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6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AB40C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  <w:lang w:val="ru-RU"/>
              </w:rPr>
            </w:pPr>
            <w:r w:rsidRPr="008E4F7D">
              <w:rPr>
                <w:bCs/>
                <w:sz w:val="26"/>
                <w:szCs w:val="26"/>
                <w:lang w:val="ru-RU"/>
              </w:rPr>
              <w:t>Изучение фауны весенних луж и животных почвы</w:t>
            </w:r>
          </w:p>
          <w:p w14:paraId="5FDA00FB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64881B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6555E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E4F7D">
              <w:rPr>
                <w:sz w:val="26"/>
                <w:szCs w:val="26"/>
                <w:lang w:val="ru-RU"/>
              </w:rPr>
              <w:t>Выезды на природу, работа в классе с учителем, работа в группах</w:t>
            </w:r>
          </w:p>
        </w:tc>
      </w:tr>
      <w:tr w:rsidR="008E4F7D" w:rsidRPr="00257013" w14:paraId="287C38FA" w14:textId="77777777" w:rsidTr="0032735B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09ACF3" w14:textId="77777777" w:rsidR="008E4F7D" w:rsidRPr="008E4F7D" w:rsidRDefault="008E4F7D" w:rsidP="0032735B">
            <w:pPr>
              <w:spacing w:line="276" w:lineRule="auto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7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3CB4BA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  <w:lang w:val="ru-RU"/>
              </w:rPr>
            </w:pPr>
            <w:r w:rsidRPr="008E4F7D">
              <w:rPr>
                <w:bCs/>
                <w:sz w:val="26"/>
                <w:szCs w:val="26"/>
                <w:lang w:val="ru-RU"/>
              </w:rPr>
              <w:t>Практикум по Зоологии на факультете Биологии и биотехнологии ВШЭ</w:t>
            </w:r>
          </w:p>
          <w:p w14:paraId="7DEE2439" w14:textId="77777777" w:rsidR="008E4F7D" w:rsidRPr="008E4F7D" w:rsidRDefault="008E4F7D" w:rsidP="0032735B">
            <w:pPr>
              <w:spacing w:line="276" w:lineRule="auto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F0AB0C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6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ECD71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E4F7D">
              <w:rPr>
                <w:sz w:val="26"/>
                <w:szCs w:val="26"/>
                <w:lang w:val="ru-RU"/>
              </w:rPr>
              <w:t>Диалог с учителем,  практические работы, рисование животных</w:t>
            </w:r>
          </w:p>
        </w:tc>
      </w:tr>
      <w:tr w:rsidR="008E4F7D" w:rsidRPr="00257013" w14:paraId="1E374B38" w14:textId="77777777" w:rsidTr="0032735B">
        <w:trPr>
          <w:trHeight w:val="6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288E4" w14:textId="77777777" w:rsidR="008E4F7D" w:rsidRPr="008E4F7D" w:rsidRDefault="008E4F7D" w:rsidP="0032735B">
            <w:pPr>
              <w:spacing w:line="276" w:lineRule="auto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14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6A63E7" w14:textId="77777777" w:rsidR="008E4F7D" w:rsidRPr="008E4F7D" w:rsidRDefault="008E4F7D" w:rsidP="0032735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8E4F7D">
              <w:rPr>
                <w:sz w:val="26"/>
                <w:szCs w:val="26"/>
              </w:rPr>
              <w:t>Резервное</w:t>
            </w:r>
            <w:proofErr w:type="spellEnd"/>
            <w:r w:rsidRPr="008E4F7D">
              <w:rPr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sz w:val="26"/>
                <w:szCs w:val="26"/>
              </w:rPr>
              <w:t>время</w:t>
            </w:r>
            <w:proofErr w:type="spellEnd"/>
            <w:r w:rsidRPr="008E4F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75CED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4F7D">
              <w:rPr>
                <w:sz w:val="26"/>
                <w:szCs w:val="26"/>
              </w:rPr>
              <w:t>2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4B8EE" w14:textId="77777777" w:rsidR="008E4F7D" w:rsidRPr="008E4F7D" w:rsidRDefault="008E4F7D" w:rsidP="003273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E4F7D">
              <w:rPr>
                <w:sz w:val="26"/>
                <w:szCs w:val="26"/>
                <w:lang w:val="ru-RU"/>
              </w:rPr>
              <w:t>Обобщение и повторение материала, Рефлексия</w:t>
            </w:r>
          </w:p>
        </w:tc>
      </w:tr>
      <w:tr w:rsidR="008E4F7D" w:rsidRPr="008E4F7D" w14:paraId="4CA75DB2" w14:textId="77777777" w:rsidTr="0032735B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D6521" w14:textId="77777777" w:rsidR="008E4F7D" w:rsidRPr="008E4F7D" w:rsidRDefault="008E4F7D" w:rsidP="0032735B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E4F7D">
              <w:rPr>
                <w:sz w:val="26"/>
                <w:szCs w:val="26"/>
              </w:rPr>
              <w:t> 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D8F43" w14:textId="77777777" w:rsidR="008E4F7D" w:rsidRPr="008E4F7D" w:rsidRDefault="008E4F7D" w:rsidP="0032735B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8E4F7D">
              <w:rPr>
                <w:b/>
                <w:sz w:val="26"/>
                <w:szCs w:val="26"/>
              </w:rPr>
              <w:t>Итого</w:t>
            </w:r>
            <w:proofErr w:type="spellEnd"/>
            <w:r w:rsidRPr="008E4F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b/>
                <w:sz w:val="26"/>
                <w:szCs w:val="26"/>
              </w:rPr>
              <w:t>за</w:t>
            </w:r>
            <w:proofErr w:type="spellEnd"/>
            <w:r w:rsidRPr="008E4F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E4F7D">
              <w:rPr>
                <w:b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DC2DF" w14:textId="77777777" w:rsidR="008E4F7D" w:rsidRPr="008E4F7D" w:rsidRDefault="008E4F7D" w:rsidP="0032735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4F7D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9D46F" w14:textId="77777777" w:rsidR="008E4F7D" w:rsidRPr="008E4F7D" w:rsidRDefault="008E4F7D" w:rsidP="0032735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BC2586B" w14:textId="77777777" w:rsidR="008E4F7D" w:rsidRPr="008E4F7D" w:rsidRDefault="008E4F7D" w:rsidP="008E4F7D">
      <w:pPr>
        <w:spacing w:line="276" w:lineRule="auto"/>
        <w:ind w:left="360" w:firstLine="360"/>
        <w:jc w:val="center"/>
        <w:rPr>
          <w:rFonts w:eastAsia="Calibri"/>
          <w:b/>
          <w:sz w:val="26"/>
          <w:szCs w:val="26"/>
          <w:lang w:eastAsia="en-US"/>
        </w:rPr>
      </w:pPr>
    </w:p>
    <w:p w14:paraId="79C6EA24" w14:textId="77777777" w:rsidR="008E4F7D" w:rsidRPr="008E4F7D" w:rsidRDefault="008E4F7D" w:rsidP="008E4F7D">
      <w:pPr>
        <w:ind w:firstLine="426"/>
        <w:rPr>
          <w:sz w:val="26"/>
          <w:szCs w:val="26"/>
          <w:lang w:val="ru-RU"/>
        </w:rPr>
      </w:pPr>
      <w:bookmarkStart w:id="3" w:name="_Hlk130147901"/>
      <w:bookmarkStart w:id="4" w:name="_Hlk130158484"/>
      <w:r w:rsidRPr="008E4F7D">
        <w:rPr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F116F25" w14:textId="77777777" w:rsidR="008E4F7D" w:rsidRPr="008E4F7D" w:rsidRDefault="008E4F7D" w:rsidP="008E4F7D">
      <w:pPr>
        <w:ind w:firstLine="567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14:paraId="3AE1D940" w14:textId="77777777" w:rsidR="008E4F7D" w:rsidRPr="008E4F7D" w:rsidRDefault="008E4F7D" w:rsidP="008E4F7D">
      <w:pPr>
        <w:ind w:firstLine="567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>— трудовой опыт, опыт участия в производственной практике;</w:t>
      </w:r>
    </w:p>
    <w:p w14:paraId="05583AEE" w14:textId="77777777" w:rsidR="008E4F7D" w:rsidRPr="008E4F7D" w:rsidRDefault="008E4F7D" w:rsidP="008E4F7D">
      <w:pPr>
        <w:ind w:firstLine="567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4D9654D" w14:textId="77777777" w:rsidR="008E4F7D" w:rsidRPr="008E4F7D" w:rsidRDefault="008E4F7D" w:rsidP="008E4F7D">
      <w:pPr>
        <w:ind w:firstLine="567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>— опыт природоохранных дел;</w:t>
      </w:r>
    </w:p>
    <w:p w14:paraId="430FEE39" w14:textId="77777777" w:rsidR="008E4F7D" w:rsidRPr="008E4F7D" w:rsidRDefault="008E4F7D" w:rsidP="008E4F7D">
      <w:pPr>
        <w:ind w:firstLine="567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14:paraId="5532E3D6" w14:textId="77777777" w:rsidR="008E4F7D" w:rsidRPr="008E4F7D" w:rsidRDefault="008E4F7D" w:rsidP="008E4F7D">
      <w:pPr>
        <w:ind w:firstLine="567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C5B6E7F" w14:textId="77777777" w:rsidR="008E4F7D" w:rsidRPr="008E4F7D" w:rsidRDefault="008E4F7D" w:rsidP="008E4F7D">
      <w:pPr>
        <w:ind w:firstLine="567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AAACB3C" w14:textId="77777777" w:rsidR="008E4F7D" w:rsidRPr="008E4F7D" w:rsidRDefault="008E4F7D" w:rsidP="008E4F7D">
      <w:pPr>
        <w:ind w:firstLine="567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14:paraId="0543B97B" w14:textId="77777777" w:rsidR="008E4F7D" w:rsidRPr="008E4F7D" w:rsidRDefault="008E4F7D" w:rsidP="008E4F7D">
      <w:pPr>
        <w:ind w:firstLine="567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122F60C1" w14:textId="77777777" w:rsidR="008E4F7D" w:rsidRPr="008E4F7D" w:rsidRDefault="008E4F7D" w:rsidP="008E4F7D">
      <w:pPr>
        <w:ind w:firstLine="567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3E9F8103" w14:textId="77777777" w:rsidR="008E4F7D" w:rsidRPr="008E4F7D" w:rsidRDefault="008E4F7D" w:rsidP="008E4F7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F7D">
        <w:rPr>
          <w:rFonts w:ascii="Times New Roman" w:hAnsi="Times New Roman" w:cs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bookmarkEnd w:id="3"/>
    <w:p w14:paraId="08253313" w14:textId="545B86BB" w:rsidR="008E4F7D" w:rsidRDefault="008E4F7D" w:rsidP="008E4F7D">
      <w:pPr>
        <w:spacing w:line="276" w:lineRule="auto"/>
        <w:ind w:firstLine="284"/>
        <w:rPr>
          <w:sz w:val="26"/>
          <w:szCs w:val="26"/>
          <w:lang w:val="ru-RU"/>
        </w:rPr>
      </w:pPr>
    </w:p>
    <w:p w14:paraId="564C85D4" w14:textId="77777777" w:rsidR="008E4F7D" w:rsidRPr="008E4F7D" w:rsidRDefault="008E4F7D" w:rsidP="008E4F7D">
      <w:pPr>
        <w:spacing w:line="276" w:lineRule="auto"/>
        <w:ind w:firstLine="284"/>
        <w:rPr>
          <w:sz w:val="26"/>
          <w:szCs w:val="26"/>
          <w:lang w:val="ru-RU"/>
        </w:rPr>
      </w:pPr>
    </w:p>
    <w:p w14:paraId="68BD0D01" w14:textId="77777777" w:rsidR="008E4F7D" w:rsidRPr="008E4F7D" w:rsidRDefault="008E4F7D" w:rsidP="008E4F7D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 w:rsidRPr="008E4F7D"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Дополнительные материалы</w:t>
      </w:r>
    </w:p>
    <w:p w14:paraId="57E6E74A" w14:textId="77777777" w:rsidR="008E4F7D" w:rsidRPr="008E4F7D" w:rsidRDefault="008E4F7D" w:rsidP="008E4F7D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5" w:name="_Hlk130145712"/>
    </w:p>
    <w:p w14:paraId="1625115C" w14:textId="7EDBF8DB" w:rsidR="008E4F7D" w:rsidRPr="008E4F7D" w:rsidRDefault="008E4F7D" w:rsidP="008E4F7D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E4F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Учебно-методическое и материально-техническое обеспечение образовательной деятельности</w:t>
      </w:r>
    </w:p>
    <w:p w14:paraId="2717A567" w14:textId="77777777" w:rsidR="008E4F7D" w:rsidRPr="008E4F7D" w:rsidRDefault="008E4F7D" w:rsidP="008E4F7D">
      <w:pPr>
        <w:spacing w:line="276" w:lineRule="auto"/>
        <w:ind w:firstLine="284"/>
        <w:rPr>
          <w:sz w:val="26"/>
          <w:szCs w:val="26"/>
          <w:lang w:val="ru-RU"/>
        </w:rPr>
      </w:pPr>
    </w:p>
    <w:p w14:paraId="513135FC" w14:textId="77777777" w:rsidR="008E4F7D" w:rsidRPr="008E4F7D" w:rsidRDefault="008E4F7D" w:rsidP="008E4F7D">
      <w:pPr>
        <w:snapToGrid w:val="0"/>
        <w:spacing w:line="276" w:lineRule="auto"/>
        <w:ind w:left="360"/>
        <w:rPr>
          <w:b/>
          <w:bCs/>
          <w:sz w:val="26"/>
          <w:szCs w:val="26"/>
          <w:lang w:val="ru-RU"/>
        </w:rPr>
      </w:pPr>
      <w:r w:rsidRPr="008E4F7D">
        <w:rPr>
          <w:b/>
          <w:bCs/>
          <w:sz w:val="26"/>
          <w:szCs w:val="26"/>
          <w:lang w:val="ru-RU"/>
        </w:rPr>
        <w:t>Учебники и учебные пособия:</w:t>
      </w:r>
    </w:p>
    <w:bookmarkEnd w:id="4"/>
    <w:bookmarkEnd w:id="5"/>
    <w:p w14:paraId="67F0EF05" w14:textId="77777777" w:rsidR="008E4F7D" w:rsidRPr="008E4F7D" w:rsidRDefault="008E4F7D" w:rsidP="008E4F7D">
      <w:pPr>
        <w:snapToGrid w:val="0"/>
        <w:spacing w:line="276" w:lineRule="auto"/>
        <w:ind w:left="360"/>
        <w:rPr>
          <w:b/>
          <w:bCs/>
          <w:sz w:val="26"/>
          <w:szCs w:val="26"/>
          <w:lang w:val="ru-RU"/>
        </w:rPr>
      </w:pPr>
    </w:p>
    <w:p w14:paraId="210E70EE" w14:textId="77777777" w:rsidR="008E4F7D" w:rsidRPr="008E4F7D" w:rsidRDefault="008E4F7D" w:rsidP="008E4F7D">
      <w:pPr>
        <w:snapToGrid w:val="0"/>
        <w:spacing w:line="276" w:lineRule="auto"/>
        <w:ind w:left="360"/>
        <w:rPr>
          <w:b/>
          <w:bCs/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 xml:space="preserve">Пасечник В. В., </w:t>
      </w:r>
      <w:proofErr w:type="spellStart"/>
      <w:r w:rsidRPr="008E4F7D">
        <w:rPr>
          <w:sz w:val="26"/>
          <w:szCs w:val="26"/>
          <w:lang w:val="ru-RU"/>
        </w:rPr>
        <w:t>Суматохин</w:t>
      </w:r>
      <w:proofErr w:type="spellEnd"/>
      <w:r w:rsidRPr="008E4F7D">
        <w:rPr>
          <w:sz w:val="26"/>
          <w:szCs w:val="26"/>
          <w:lang w:val="ru-RU"/>
        </w:rPr>
        <w:t xml:space="preserve"> С. В., </w:t>
      </w:r>
      <w:proofErr w:type="spellStart"/>
      <w:r w:rsidRPr="008E4F7D">
        <w:rPr>
          <w:sz w:val="26"/>
          <w:szCs w:val="26"/>
          <w:lang w:val="ru-RU"/>
        </w:rPr>
        <w:t>Гапонюк</w:t>
      </w:r>
      <w:proofErr w:type="spellEnd"/>
      <w:r w:rsidRPr="008E4F7D">
        <w:rPr>
          <w:sz w:val="26"/>
          <w:szCs w:val="26"/>
          <w:lang w:val="ru-RU"/>
        </w:rPr>
        <w:t xml:space="preserve"> </w:t>
      </w:r>
      <w:proofErr w:type="gramStart"/>
      <w:r w:rsidRPr="008E4F7D">
        <w:rPr>
          <w:sz w:val="26"/>
          <w:szCs w:val="26"/>
          <w:lang w:val="ru-RU"/>
        </w:rPr>
        <w:t>З.Г. ;</w:t>
      </w:r>
      <w:proofErr w:type="gramEnd"/>
      <w:r w:rsidRPr="008E4F7D">
        <w:rPr>
          <w:sz w:val="26"/>
          <w:szCs w:val="26"/>
          <w:lang w:val="ru-RU"/>
        </w:rPr>
        <w:t xml:space="preserve"> под редакцией Пасечника В. В., Биология, 8 класс, базовый уровень. АО «Издательство «Просвещение»»</w:t>
      </w:r>
    </w:p>
    <w:p w14:paraId="420F1355" w14:textId="77777777" w:rsidR="008E4F7D" w:rsidRPr="008E4F7D" w:rsidRDefault="008E4F7D" w:rsidP="008E4F7D">
      <w:pPr>
        <w:snapToGrid w:val="0"/>
        <w:spacing w:line="276" w:lineRule="auto"/>
        <w:ind w:left="360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 xml:space="preserve">Никишов А.И., Биология. 8 класс. Животные. Практические занятия. Учебное пособие, </w:t>
      </w:r>
      <w:proofErr w:type="spellStart"/>
      <w:r w:rsidRPr="008E4F7D">
        <w:rPr>
          <w:sz w:val="26"/>
          <w:szCs w:val="26"/>
          <w:lang w:val="ru-RU"/>
        </w:rPr>
        <w:t>Владос</w:t>
      </w:r>
      <w:proofErr w:type="spellEnd"/>
      <w:r w:rsidRPr="008E4F7D">
        <w:rPr>
          <w:sz w:val="26"/>
          <w:szCs w:val="26"/>
          <w:lang w:val="ru-RU"/>
        </w:rPr>
        <w:t>, 2013</w:t>
      </w:r>
    </w:p>
    <w:p w14:paraId="5765788C" w14:textId="77777777" w:rsidR="008E4F7D" w:rsidRPr="008E4F7D" w:rsidRDefault="008E4F7D" w:rsidP="008E4F7D">
      <w:pPr>
        <w:snapToGrid w:val="0"/>
        <w:spacing w:line="276" w:lineRule="auto"/>
        <w:ind w:left="360"/>
        <w:rPr>
          <w:sz w:val="26"/>
          <w:szCs w:val="26"/>
          <w:lang w:val="ru-RU"/>
        </w:rPr>
      </w:pPr>
    </w:p>
    <w:p w14:paraId="6ACE7670" w14:textId="77777777" w:rsidR="008E4F7D" w:rsidRPr="008E4F7D" w:rsidRDefault="008E4F7D" w:rsidP="008E4F7D">
      <w:pPr>
        <w:snapToGrid w:val="0"/>
        <w:spacing w:line="276" w:lineRule="auto"/>
        <w:ind w:left="360"/>
        <w:rPr>
          <w:b/>
          <w:bCs/>
          <w:sz w:val="26"/>
          <w:szCs w:val="26"/>
          <w:lang w:val="ru-RU"/>
        </w:rPr>
      </w:pPr>
      <w:r w:rsidRPr="008E4F7D">
        <w:rPr>
          <w:b/>
          <w:bCs/>
          <w:sz w:val="26"/>
          <w:szCs w:val="26"/>
          <w:lang w:val="ru-RU"/>
        </w:rPr>
        <w:t>Оборудование:</w:t>
      </w:r>
    </w:p>
    <w:p w14:paraId="0DA28FE4" w14:textId="77777777" w:rsidR="008E4F7D" w:rsidRPr="008E4F7D" w:rsidRDefault="008E4F7D" w:rsidP="008E4F7D">
      <w:pPr>
        <w:snapToGrid w:val="0"/>
        <w:spacing w:line="276" w:lineRule="auto"/>
        <w:ind w:left="360"/>
        <w:rPr>
          <w:sz w:val="26"/>
          <w:szCs w:val="26"/>
          <w:lang w:val="ru-RU"/>
        </w:rPr>
      </w:pPr>
      <w:r w:rsidRPr="008E4F7D">
        <w:rPr>
          <w:sz w:val="26"/>
          <w:szCs w:val="26"/>
          <w:lang w:val="ru-RU"/>
        </w:rPr>
        <w:t xml:space="preserve">Наборы микропрепаратов «Животные», «Простейшие». Модели строения Беспозвоночных и Позвоночных животных. </w:t>
      </w:r>
    </w:p>
    <w:p w14:paraId="2DF2CAB3" w14:textId="7553B3B9" w:rsidR="00BF631C" w:rsidRPr="0046704D" w:rsidRDefault="00BF631C" w:rsidP="0046704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BF631C" w:rsidRPr="004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257013"/>
    <w:rsid w:val="0046704D"/>
    <w:rsid w:val="00566018"/>
    <w:rsid w:val="008E4F7D"/>
    <w:rsid w:val="009E357A"/>
    <w:rsid w:val="00A214AD"/>
    <w:rsid w:val="00BF631C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qFormat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Челеховская Марина Андреевна</cp:lastModifiedBy>
  <cp:revision>3</cp:revision>
  <dcterms:created xsi:type="dcterms:W3CDTF">2023-04-26T17:20:00Z</dcterms:created>
  <dcterms:modified xsi:type="dcterms:W3CDTF">2023-04-26T17:23:00Z</dcterms:modified>
</cp:coreProperties>
</file>