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C93A31" w14:paraId="332EC0E1" w14:textId="77777777" w:rsidTr="00F051B9">
        <w:tc>
          <w:tcPr>
            <w:tcW w:w="5778" w:type="dxa"/>
          </w:tcPr>
          <w:p w14:paraId="31EE082B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C93A31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C93A31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47E1677A" w:rsidR="009E357A" w:rsidRPr="00CF2999" w:rsidRDefault="009E357A" w:rsidP="00F051B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>
              <w:rPr>
                <w:b/>
                <w:sz w:val="26"/>
                <w:szCs w:val="26"/>
                <w:lang w:val="ru-RU"/>
              </w:rPr>
              <w:t>4</w:t>
            </w:r>
            <w:r w:rsidR="008E4F7D">
              <w:rPr>
                <w:b/>
                <w:sz w:val="26"/>
                <w:szCs w:val="26"/>
                <w:lang w:val="ru-RU"/>
              </w:rPr>
              <w:t>9</w:t>
            </w:r>
            <w:r w:rsidR="00CF2999">
              <w:rPr>
                <w:b/>
                <w:sz w:val="26"/>
                <w:szCs w:val="26"/>
              </w:rPr>
              <w:t>4</w:t>
            </w:r>
          </w:p>
          <w:p w14:paraId="60A21B5E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протокол </w:t>
            </w:r>
            <w:r w:rsidR="00E02022">
              <w:rPr>
                <w:b w:val="0"/>
                <w:sz w:val="26"/>
                <w:szCs w:val="26"/>
              </w:rPr>
              <w:t xml:space="preserve">№ 10 </w:t>
            </w:r>
            <w:r w:rsidRPr="00BE2052">
              <w:rPr>
                <w:b w:val="0"/>
                <w:sz w:val="26"/>
                <w:szCs w:val="26"/>
              </w:rPr>
              <w:t xml:space="preserve">от </w:t>
            </w:r>
            <w:r w:rsidR="00E02022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C2718" w14:textId="4D2BE3EB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bookmarkStart w:id="0" w:name="_GoBack"/>
      <w:r w:rsidR="008E4F7D">
        <w:rPr>
          <w:rFonts w:ascii="Times New Roman" w:hAnsi="Times New Roman" w:cs="Times New Roman"/>
          <w:bCs/>
          <w:sz w:val="26"/>
          <w:szCs w:val="26"/>
        </w:rPr>
        <w:t>Практи</w:t>
      </w:r>
      <w:r w:rsidR="00073A4B">
        <w:rPr>
          <w:rFonts w:ascii="Times New Roman" w:hAnsi="Times New Roman" w:cs="Times New Roman"/>
          <w:bCs/>
          <w:sz w:val="26"/>
          <w:szCs w:val="26"/>
        </w:rPr>
        <w:t>кум по физи</w:t>
      </w:r>
      <w:r w:rsidR="00CF2999">
        <w:rPr>
          <w:rFonts w:ascii="Times New Roman" w:hAnsi="Times New Roman" w:cs="Times New Roman"/>
          <w:bCs/>
          <w:sz w:val="26"/>
          <w:szCs w:val="26"/>
        </w:rPr>
        <w:t>ческой географии</w:t>
      </w:r>
      <w:bookmarkEnd w:id="0"/>
      <w:r w:rsidR="00CF2999">
        <w:rPr>
          <w:rFonts w:ascii="Times New Roman" w:hAnsi="Times New Roman" w:cs="Times New Roman"/>
          <w:bCs/>
          <w:sz w:val="26"/>
          <w:szCs w:val="26"/>
        </w:rPr>
        <w:t>: исследования рельефа местности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73C781EA" w:rsidR="009E357A" w:rsidRPr="00C93A31" w:rsidRDefault="00E02022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78B8B5D0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  <w:r w:rsidR="0025701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123E319" w14:textId="0F4259F6" w:rsidR="00CF2999" w:rsidRDefault="00CF2999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 Т.В.</w:t>
      </w:r>
    </w:p>
    <w:p w14:paraId="77E4E9B8" w14:textId="27D38597" w:rsidR="00257013" w:rsidRPr="00257013" w:rsidRDefault="00257013" w:rsidP="002570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57013"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 w:rsidRPr="00257013">
        <w:rPr>
          <w:rFonts w:ascii="Times New Roman" w:hAnsi="Times New Roman" w:cs="Times New Roman"/>
          <w:sz w:val="26"/>
          <w:szCs w:val="26"/>
        </w:rPr>
        <w:t xml:space="preserve"> А.А.</w:t>
      </w:r>
      <w:r w:rsidRPr="00257013">
        <w:rPr>
          <w:rFonts w:ascii="Times New Roman" w:hAnsi="Times New Roman" w:cs="Times New Roman"/>
          <w:sz w:val="26"/>
          <w:szCs w:val="26"/>
        </w:rPr>
        <w:br/>
      </w:r>
    </w:p>
    <w:p w14:paraId="31F28721" w14:textId="28F5C720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41F9EA7F" w14:textId="2CB514C4" w:rsidR="00CF2999" w:rsidRPr="00CF2999" w:rsidRDefault="00CF2999" w:rsidP="00CF2999">
      <w:pPr>
        <w:pStyle w:val="ConsPlusNormal"/>
        <w:numPr>
          <w:ilvl w:val="0"/>
          <w:numId w:val="24"/>
        </w:numPr>
        <w:ind w:hanging="294"/>
        <w:rPr>
          <w:rFonts w:ascii="Times New Roman" w:hAnsi="Times New Roman" w:cs="Times New Roman"/>
          <w:b/>
          <w:bCs/>
          <w:sz w:val="26"/>
          <w:szCs w:val="26"/>
        </w:rPr>
      </w:pPr>
      <w:r w:rsidRPr="00CF299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2BA5F1EA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183E6771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CF2999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CF2999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CF2999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D130DD4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4F064532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CF2999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14:paraId="3E997E6F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</w:p>
    <w:p w14:paraId="2194380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4E370863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Патриотическое воспитание:</w:t>
      </w:r>
    </w:p>
    <w:p w14:paraId="3049AA9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</w:t>
      </w:r>
    </w:p>
    <w:p w14:paraId="15230B0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14:paraId="7C6BA62B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</w:p>
    <w:p w14:paraId="48D2C585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Гражданское воспитание</w:t>
      </w:r>
      <w:r w:rsidRPr="00CF2999">
        <w:rPr>
          <w:sz w:val="26"/>
          <w:szCs w:val="26"/>
          <w:lang w:val="ru-RU"/>
        </w:rPr>
        <w:t>:</w:t>
      </w:r>
    </w:p>
    <w:p w14:paraId="58F0499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F2999">
        <w:rPr>
          <w:sz w:val="26"/>
          <w:szCs w:val="26"/>
          <w:lang w:val="ru-RU"/>
        </w:rPr>
        <w:t>волонтёрство</w:t>
      </w:r>
      <w:proofErr w:type="spellEnd"/>
      <w:r w:rsidRPr="00CF2999">
        <w:rPr>
          <w:sz w:val="26"/>
          <w:szCs w:val="26"/>
          <w:lang w:val="ru-RU"/>
        </w:rPr>
        <w:t>).</w:t>
      </w:r>
    </w:p>
    <w:p w14:paraId="1543401B" w14:textId="77777777" w:rsidR="00CF2999" w:rsidRPr="00CF2999" w:rsidRDefault="00CF2999" w:rsidP="00CF2999">
      <w:pPr>
        <w:jc w:val="both"/>
        <w:rPr>
          <w:i/>
          <w:iCs/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Духовно-нравственное воспитание:</w:t>
      </w:r>
    </w:p>
    <w:p w14:paraId="4FFF0C0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067D0F36" w14:textId="77777777" w:rsidR="00CF2999" w:rsidRPr="00CF2999" w:rsidRDefault="00CF2999" w:rsidP="00CF2999">
      <w:pPr>
        <w:jc w:val="both"/>
        <w:rPr>
          <w:i/>
          <w:iCs/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 xml:space="preserve">Эстетическое воспитание: </w:t>
      </w:r>
    </w:p>
    <w:p w14:paraId="06BD339B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23718280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lastRenderedPageBreak/>
        <w:t>Ценности научного познания</w:t>
      </w:r>
      <w:r w:rsidRPr="00CF2999">
        <w:rPr>
          <w:sz w:val="26"/>
          <w:szCs w:val="26"/>
          <w:lang w:val="ru-RU"/>
        </w:rPr>
        <w:t xml:space="preserve">: </w:t>
      </w:r>
    </w:p>
    <w:p w14:paraId="54A81D0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ориентация в </w:t>
      </w:r>
      <w:proofErr w:type="spellStart"/>
      <w:r w:rsidRPr="00CF2999">
        <w:rPr>
          <w:sz w:val="26"/>
          <w:szCs w:val="26"/>
          <w:lang w:val="ru-RU"/>
        </w:rPr>
        <w:t>деятельностина</w:t>
      </w:r>
      <w:proofErr w:type="spellEnd"/>
      <w:r w:rsidRPr="00CF2999">
        <w:rPr>
          <w:sz w:val="26"/>
          <w:szCs w:val="26"/>
          <w:lang w:val="ru-RU"/>
        </w:rPr>
        <w:t xml:space="preserve">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06E55AE" w14:textId="77777777" w:rsidR="00CF2999" w:rsidRPr="00CF2999" w:rsidRDefault="00CF2999" w:rsidP="00CF2999">
      <w:pPr>
        <w:jc w:val="both"/>
        <w:rPr>
          <w:i/>
          <w:iCs/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Физического воспитания, формирования культуры здоровья</w:t>
      </w:r>
    </w:p>
    <w:p w14:paraId="33D9E0A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и эмоционального благополучия</w:t>
      </w:r>
      <w:r w:rsidRPr="00CF2999">
        <w:rPr>
          <w:sz w:val="26"/>
          <w:szCs w:val="26"/>
          <w:lang w:val="ru-RU"/>
        </w:rPr>
        <w:t xml:space="preserve">: </w:t>
      </w:r>
    </w:p>
    <w:p w14:paraId="488B7A5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F2999">
        <w:rPr>
          <w:sz w:val="26"/>
          <w:szCs w:val="26"/>
          <w:lang w:val="ru-RU"/>
        </w:rPr>
        <w:t>сформированность</w:t>
      </w:r>
      <w:proofErr w:type="spellEnd"/>
      <w:r w:rsidRPr="00CF2999">
        <w:rPr>
          <w:sz w:val="26"/>
          <w:szCs w:val="26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9E082F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Трудового воспитания</w:t>
      </w:r>
      <w:r w:rsidRPr="00CF2999">
        <w:rPr>
          <w:sz w:val="26"/>
          <w:szCs w:val="26"/>
          <w:lang w:val="ru-RU"/>
        </w:rPr>
        <w:t xml:space="preserve">: </w:t>
      </w:r>
    </w:p>
    <w:p w14:paraId="250D1C24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2FD65D3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E3813D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Экологического воспитания:</w:t>
      </w:r>
      <w:r w:rsidRPr="00CF2999">
        <w:rPr>
          <w:sz w:val="26"/>
          <w:szCs w:val="26"/>
          <w:lang w:val="ru-RU"/>
        </w:rPr>
        <w:t xml:space="preserve"> </w:t>
      </w:r>
    </w:p>
    <w:p w14:paraId="585DDDD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2413B36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2D668C3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CF2999">
        <w:rPr>
          <w:sz w:val="26"/>
          <w:szCs w:val="26"/>
          <w:lang w:val="ru-RU"/>
        </w:rPr>
        <w:t>геоэкологического</w:t>
      </w:r>
      <w:proofErr w:type="spellEnd"/>
      <w:r w:rsidRPr="00CF2999">
        <w:rPr>
          <w:sz w:val="26"/>
          <w:szCs w:val="26"/>
          <w:lang w:val="ru-RU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</w:t>
      </w:r>
      <w:r w:rsidRPr="00CF2999">
        <w:rPr>
          <w:sz w:val="26"/>
          <w:szCs w:val="26"/>
          <w:lang w:val="ru-RU"/>
        </w:rPr>
        <w:lastRenderedPageBreak/>
        <w:t>географической информации, в том числе ресурсов информационно-</w:t>
      </w:r>
      <w:proofErr w:type="spellStart"/>
      <w:r w:rsidRPr="00CF2999">
        <w:rPr>
          <w:sz w:val="26"/>
          <w:szCs w:val="26"/>
          <w:lang w:val="ru-RU"/>
        </w:rPr>
        <w:t>телекомуникационной</w:t>
      </w:r>
      <w:proofErr w:type="spellEnd"/>
      <w:r w:rsidRPr="00CF2999">
        <w:rPr>
          <w:sz w:val="26"/>
          <w:szCs w:val="26"/>
          <w:lang w:val="ru-RU"/>
        </w:rPr>
        <w:t xml:space="preserve"> сети “Интернет”, для описания, характеристики, объяснения и оценки разнообразных географических явлений и процессов, жизненных ситуаций</w:t>
      </w:r>
    </w:p>
    <w:p w14:paraId="167DBB5D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proofErr w:type="spellStart"/>
      <w:r w:rsidRPr="00CF2999">
        <w:rPr>
          <w:b/>
          <w:bCs/>
          <w:sz w:val="26"/>
          <w:szCs w:val="26"/>
          <w:lang w:val="ru-RU"/>
        </w:rPr>
        <w:t>Метапредметные</w:t>
      </w:r>
      <w:proofErr w:type="spellEnd"/>
      <w:r w:rsidRPr="00CF2999">
        <w:rPr>
          <w:b/>
          <w:bCs/>
          <w:sz w:val="26"/>
          <w:szCs w:val="26"/>
          <w:lang w:val="ru-RU"/>
        </w:rPr>
        <w:t xml:space="preserve"> результаты:</w:t>
      </w:r>
    </w:p>
    <w:p w14:paraId="70898CF0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универсальные познавательные действия:</w:t>
      </w:r>
    </w:p>
    <w:p w14:paraId="67F0CF31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Базовые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логические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действия</w:t>
      </w:r>
      <w:proofErr w:type="spellEnd"/>
      <w:r w:rsidRPr="00CF2999">
        <w:rPr>
          <w:i/>
          <w:iCs/>
          <w:sz w:val="26"/>
          <w:szCs w:val="26"/>
          <w:u w:val="single"/>
        </w:rPr>
        <w:t>:</w:t>
      </w:r>
    </w:p>
    <w:p w14:paraId="1C497C52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4A331062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4085B17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6F9B52E0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34C74D31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5CE92757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972CF0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Базовые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исследовательские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действия</w:t>
      </w:r>
      <w:proofErr w:type="spellEnd"/>
    </w:p>
    <w:p w14:paraId="7DA3E872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Использовать географические вопросы как исследовательский инструмент познания;</w:t>
      </w:r>
    </w:p>
    <w:p w14:paraId="141967F6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DB5F64D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8B6A8B6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5273258F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оценивать достоверность информации, полученной в ходе географического исследования;</w:t>
      </w:r>
    </w:p>
    <w:p w14:paraId="2674B7D1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6BC90BC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среды;</w:t>
      </w:r>
    </w:p>
    <w:p w14:paraId="6B0964E5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lastRenderedPageBreak/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F2999">
        <w:rPr>
          <w:sz w:val="26"/>
          <w:szCs w:val="26"/>
          <w:lang w:val="ru-RU"/>
        </w:rPr>
        <w:t>полиэтничном</w:t>
      </w:r>
      <w:proofErr w:type="spellEnd"/>
      <w:r w:rsidRPr="00CF2999">
        <w:rPr>
          <w:sz w:val="26"/>
          <w:szCs w:val="26"/>
          <w:lang w:val="ru-RU"/>
        </w:rPr>
        <w:t xml:space="preserve"> и многоконфессиональном мире.</w:t>
      </w:r>
    </w:p>
    <w:p w14:paraId="627094E8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Работа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с </w:t>
      </w:r>
      <w:proofErr w:type="spellStart"/>
      <w:r w:rsidRPr="00CF2999">
        <w:rPr>
          <w:i/>
          <w:iCs/>
          <w:sz w:val="26"/>
          <w:szCs w:val="26"/>
          <w:u w:val="single"/>
        </w:rPr>
        <w:t>информацией</w:t>
      </w:r>
      <w:proofErr w:type="spellEnd"/>
    </w:p>
    <w:p w14:paraId="140D81E5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53CDA19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6A87DBDA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90A342D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выбирать оптимальную форму представления географической информации;</w:t>
      </w:r>
    </w:p>
    <w:p w14:paraId="17809777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</w:p>
    <w:p w14:paraId="3B3F601C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систематизировать географическую информацию в разных формах.</w:t>
      </w:r>
    </w:p>
    <w:p w14:paraId="0956EEA3" w14:textId="77777777" w:rsidR="00CF2999" w:rsidRPr="00CF2999" w:rsidRDefault="00CF2999" w:rsidP="00CF2999">
      <w:pPr>
        <w:jc w:val="both"/>
        <w:rPr>
          <w:b/>
          <w:bCs/>
          <w:sz w:val="26"/>
          <w:szCs w:val="26"/>
        </w:rPr>
      </w:pPr>
      <w:proofErr w:type="spellStart"/>
      <w:r w:rsidRPr="00CF2999">
        <w:rPr>
          <w:b/>
          <w:bCs/>
          <w:sz w:val="26"/>
          <w:szCs w:val="26"/>
        </w:rPr>
        <w:t>Универсальные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коммуникативные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действия</w:t>
      </w:r>
      <w:proofErr w:type="spellEnd"/>
      <w:r w:rsidRPr="00CF2999">
        <w:rPr>
          <w:b/>
          <w:bCs/>
          <w:sz w:val="26"/>
          <w:szCs w:val="26"/>
        </w:rPr>
        <w:t>:</w:t>
      </w:r>
    </w:p>
    <w:p w14:paraId="670D9C3C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Общение</w:t>
      </w:r>
      <w:proofErr w:type="spellEnd"/>
    </w:p>
    <w:p w14:paraId="102F8C68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0B2A26C2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6B1DA40F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B2BCD81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публично представлять результаты выполненного исследования или проекта.</w:t>
      </w:r>
    </w:p>
    <w:p w14:paraId="0A77CA06" w14:textId="77777777" w:rsidR="00CF2999" w:rsidRPr="00CF2999" w:rsidRDefault="00CF2999" w:rsidP="00CF2999">
      <w:pPr>
        <w:pStyle w:val="a6"/>
        <w:jc w:val="both"/>
        <w:rPr>
          <w:sz w:val="26"/>
          <w:szCs w:val="26"/>
          <w:lang w:val="ru-RU"/>
        </w:rPr>
      </w:pPr>
    </w:p>
    <w:p w14:paraId="308DFAE8" w14:textId="77777777" w:rsidR="00CF2999" w:rsidRPr="00CF2999" w:rsidRDefault="00CF2999" w:rsidP="00CF2999">
      <w:pPr>
        <w:pStyle w:val="a6"/>
        <w:jc w:val="both"/>
        <w:rPr>
          <w:sz w:val="26"/>
          <w:szCs w:val="26"/>
          <w:lang w:val="ru-RU"/>
        </w:rPr>
      </w:pPr>
    </w:p>
    <w:p w14:paraId="51DF6EFF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Совместная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деятельность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CF2999">
        <w:rPr>
          <w:i/>
          <w:iCs/>
          <w:sz w:val="26"/>
          <w:szCs w:val="26"/>
          <w:u w:val="single"/>
        </w:rPr>
        <w:t>сотрудничество</w:t>
      </w:r>
      <w:proofErr w:type="spellEnd"/>
      <w:r w:rsidRPr="00CF2999">
        <w:rPr>
          <w:i/>
          <w:iCs/>
          <w:sz w:val="26"/>
          <w:szCs w:val="26"/>
          <w:u w:val="single"/>
        </w:rPr>
        <w:t>)</w:t>
      </w:r>
    </w:p>
    <w:p w14:paraId="03B208E1" w14:textId="77777777" w:rsidR="00CF2999" w:rsidRPr="00CF2999" w:rsidRDefault="00CF2999" w:rsidP="00CF2999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00B43DA" w14:textId="77777777" w:rsidR="00CF2999" w:rsidRPr="00CF2999" w:rsidRDefault="00CF2999" w:rsidP="00CF2999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B36F12A" w14:textId="77777777" w:rsidR="00CF2999" w:rsidRPr="00CF2999" w:rsidRDefault="00CF2999" w:rsidP="00CF2999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lastRenderedPageBreak/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75CEB278" w14:textId="77777777" w:rsidR="00CF2999" w:rsidRPr="00CF2999" w:rsidRDefault="00CF2999" w:rsidP="00CF2999">
      <w:pPr>
        <w:jc w:val="both"/>
        <w:rPr>
          <w:b/>
          <w:bCs/>
          <w:sz w:val="26"/>
          <w:szCs w:val="26"/>
        </w:rPr>
      </w:pPr>
      <w:proofErr w:type="spellStart"/>
      <w:r w:rsidRPr="00CF2999">
        <w:rPr>
          <w:b/>
          <w:bCs/>
          <w:sz w:val="26"/>
          <w:szCs w:val="26"/>
        </w:rPr>
        <w:t>Универсальные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учебные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регулятивные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действия</w:t>
      </w:r>
      <w:proofErr w:type="spellEnd"/>
      <w:r w:rsidRPr="00CF2999">
        <w:rPr>
          <w:b/>
          <w:bCs/>
          <w:sz w:val="26"/>
          <w:szCs w:val="26"/>
        </w:rPr>
        <w:t>:</w:t>
      </w:r>
    </w:p>
    <w:p w14:paraId="15A19A1C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Самоорганизация</w:t>
      </w:r>
      <w:proofErr w:type="spellEnd"/>
    </w:p>
    <w:p w14:paraId="73A1E907" w14:textId="77777777" w:rsidR="00CF2999" w:rsidRPr="00CF2999" w:rsidRDefault="00CF2999" w:rsidP="00CF2999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2575AEFA" w14:textId="77777777" w:rsidR="00CF2999" w:rsidRPr="00CF2999" w:rsidRDefault="00CF2999" w:rsidP="00CF2999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EC662FF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Самоконтроль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CF2999">
        <w:rPr>
          <w:i/>
          <w:iCs/>
          <w:sz w:val="26"/>
          <w:szCs w:val="26"/>
          <w:u w:val="single"/>
        </w:rPr>
        <w:t>рефлексия</w:t>
      </w:r>
      <w:proofErr w:type="spellEnd"/>
      <w:r w:rsidRPr="00CF2999">
        <w:rPr>
          <w:i/>
          <w:iCs/>
          <w:sz w:val="26"/>
          <w:szCs w:val="26"/>
          <w:u w:val="single"/>
        </w:rPr>
        <w:t>)</w:t>
      </w:r>
    </w:p>
    <w:p w14:paraId="0BD090A1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Владеть способами самоконтроля и рефлексии;</w:t>
      </w:r>
    </w:p>
    <w:p w14:paraId="5B49289C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объяснять причины достижения (</w:t>
      </w:r>
      <w:proofErr w:type="spellStart"/>
      <w:r w:rsidRPr="00CF2999">
        <w:rPr>
          <w:sz w:val="26"/>
          <w:szCs w:val="26"/>
          <w:lang w:val="ru-RU"/>
        </w:rPr>
        <w:t>недостижения</w:t>
      </w:r>
      <w:proofErr w:type="spellEnd"/>
      <w:r w:rsidRPr="00CF2999">
        <w:rPr>
          <w:sz w:val="26"/>
          <w:szCs w:val="26"/>
          <w:lang w:val="ru-RU"/>
        </w:rPr>
        <w:t>) результатов деятельности, давать оценку приобретённому опыту;</w:t>
      </w:r>
    </w:p>
    <w:p w14:paraId="20A7C463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F25CA07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оценивать соответствие результата цели и условиям.</w:t>
      </w:r>
    </w:p>
    <w:p w14:paraId="47C453FF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Принятие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себя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и </w:t>
      </w:r>
      <w:proofErr w:type="spellStart"/>
      <w:r w:rsidRPr="00CF2999">
        <w:rPr>
          <w:i/>
          <w:iCs/>
          <w:sz w:val="26"/>
          <w:szCs w:val="26"/>
          <w:u w:val="single"/>
        </w:rPr>
        <w:t>других</w:t>
      </w:r>
      <w:proofErr w:type="spellEnd"/>
      <w:r w:rsidRPr="00CF2999">
        <w:rPr>
          <w:i/>
          <w:iCs/>
          <w:sz w:val="26"/>
          <w:szCs w:val="26"/>
          <w:u w:val="single"/>
        </w:rPr>
        <w:t>:</w:t>
      </w:r>
    </w:p>
    <w:p w14:paraId="51D7353A" w14:textId="77777777" w:rsidR="00CF2999" w:rsidRPr="00CF2999" w:rsidRDefault="00CF2999" w:rsidP="00CF2999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Осознанно относиться к другому человеку, его мнению;</w:t>
      </w:r>
    </w:p>
    <w:p w14:paraId="4821D8DF" w14:textId="77777777" w:rsidR="00CF2999" w:rsidRPr="00CF2999" w:rsidRDefault="00CF2999" w:rsidP="00CF2999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признавать своё право на ошибку и такое же право другого.</w:t>
      </w:r>
    </w:p>
    <w:p w14:paraId="5589C4F1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Предметные результаты:</w:t>
      </w:r>
    </w:p>
    <w:p w14:paraId="21553AE7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8 класс:</w:t>
      </w:r>
    </w:p>
    <w:p w14:paraId="5DC1723A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Характеризовать особенности тектоники центрального региона, в том числе Подмосковья</w:t>
      </w:r>
    </w:p>
    <w:p w14:paraId="614811C1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Знать и уметь перечислять экзогенные процессы, оказывающие влияние на формирование рельефа</w:t>
      </w:r>
    </w:p>
    <w:p w14:paraId="24DE0E87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Создавать структурированные описания и характеристики различных по типу рельефа возвышенностей, низменностей, равнин, находящихся на территории Московской области. </w:t>
      </w:r>
    </w:p>
    <w:p w14:paraId="75E01CB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Владеть понятийным аппаратом о формировании рельефа, его изменениях и методах изучения</w:t>
      </w:r>
    </w:p>
    <w:p w14:paraId="31BAAA3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Владеть отдельными методами измерения рельефа местности, производить съемку в полевых условиях</w:t>
      </w:r>
    </w:p>
    <w:p w14:paraId="6120E50F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</w:p>
    <w:p w14:paraId="46004B90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145FA85C" w14:textId="77777777" w:rsidR="00CF2999" w:rsidRPr="00CF2999" w:rsidRDefault="00CF2999" w:rsidP="00CF2999">
      <w:pPr>
        <w:ind w:firstLine="426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2. Содержание учебного предмета</w:t>
      </w:r>
    </w:p>
    <w:p w14:paraId="65C009A1" w14:textId="77777777" w:rsid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34CA8B1E" w14:textId="2D45B1BA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8 класс, 68 часов</w:t>
      </w:r>
    </w:p>
    <w:p w14:paraId="597FE39D" w14:textId="77777777" w:rsid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5947D27E" w14:textId="133E5642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 xml:space="preserve">Тема 1. </w:t>
      </w:r>
      <w:r w:rsidRPr="00CF2999">
        <w:rPr>
          <w:b/>
          <w:bCs/>
          <w:sz w:val="26"/>
          <w:szCs w:val="26"/>
          <w:lang w:val="ru-RU"/>
        </w:rPr>
        <w:tab/>
        <w:t>Природное районирование. Физико-географические провинции Московской области.</w:t>
      </w:r>
    </w:p>
    <w:p w14:paraId="33630863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Основные понятия, применяемые при природном районировании, природные зоны. Районирование региона по физико-географическим параметрам. Основные </w:t>
      </w:r>
      <w:r w:rsidRPr="00CF2999">
        <w:rPr>
          <w:sz w:val="26"/>
          <w:szCs w:val="26"/>
          <w:lang w:val="ru-RU"/>
        </w:rPr>
        <w:lastRenderedPageBreak/>
        <w:t>методы районирования</w:t>
      </w:r>
    </w:p>
    <w:p w14:paraId="794584EB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Тема 2.</w:t>
      </w:r>
      <w:r w:rsidRPr="00CF2999">
        <w:rPr>
          <w:b/>
          <w:bCs/>
          <w:sz w:val="26"/>
          <w:szCs w:val="26"/>
          <w:lang w:val="ru-RU"/>
        </w:rPr>
        <w:tab/>
        <w:t>Тектоника и геологическое строение Московской области.</w:t>
      </w:r>
    </w:p>
    <w:p w14:paraId="7B092C18" w14:textId="77777777" w:rsidR="00CF2999" w:rsidRPr="00CF2999" w:rsidRDefault="00CF2999" w:rsidP="00CF2999">
      <w:pPr>
        <w:jc w:val="both"/>
        <w:rPr>
          <w:sz w:val="26"/>
          <w:szCs w:val="26"/>
        </w:rPr>
      </w:pPr>
      <w:r w:rsidRPr="00CF2999">
        <w:rPr>
          <w:sz w:val="26"/>
          <w:szCs w:val="26"/>
          <w:lang w:val="ru-RU"/>
        </w:rPr>
        <w:t xml:space="preserve">Изучение тектонических процессов. Методы, основные понятия. Основополагающие тектонические процессы, наблюдаемые в Московской области. </w:t>
      </w:r>
      <w:proofErr w:type="spellStart"/>
      <w:r w:rsidRPr="00CF2999">
        <w:rPr>
          <w:sz w:val="26"/>
          <w:szCs w:val="26"/>
        </w:rPr>
        <w:t>Описание</w:t>
      </w:r>
      <w:proofErr w:type="spellEnd"/>
      <w:r w:rsidRPr="00CF2999">
        <w:rPr>
          <w:sz w:val="26"/>
          <w:szCs w:val="26"/>
        </w:rPr>
        <w:t xml:space="preserve"> </w:t>
      </w:r>
      <w:proofErr w:type="spellStart"/>
      <w:r w:rsidRPr="00CF2999">
        <w:rPr>
          <w:sz w:val="26"/>
          <w:szCs w:val="26"/>
        </w:rPr>
        <w:t>тектоники</w:t>
      </w:r>
      <w:proofErr w:type="spellEnd"/>
      <w:r w:rsidRPr="00CF2999">
        <w:rPr>
          <w:sz w:val="26"/>
          <w:szCs w:val="26"/>
        </w:rPr>
        <w:t xml:space="preserve"> </w:t>
      </w:r>
      <w:proofErr w:type="spellStart"/>
      <w:r w:rsidRPr="00CF2999">
        <w:rPr>
          <w:sz w:val="26"/>
          <w:szCs w:val="26"/>
        </w:rPr>
        <w:t>региона</w:t>
      </w:r>
      <w:proofErr w:type="spellEnd"/>
      <w:r w:rsidRPr="00CF2999">
        <w:rPr>
          <w:sz w:val="26"/>
          <w:szCs w:val="26"/>
        </w:rPr>
        <w:t xml:space="preserve">. </w:t>
      </w:r>
    </w:p>
    <w:p w14:paraId="29ED9752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</w:rPr>
      </w:pPr>
      <w:proofErr w:type="spellStart"/>
      <w:r w:rsidRPr="00CF2999">
        <w:rPr>
          <w:b/>
          <w:bCs/>
          <w:sz w:val="26"/>
          <w:szCs w:val="26"/>
        </w:rPr>
        <w:t>Тема</w:t>
      </w:r>
      <w:proofErr w:type="spellEnd"/>
      <w:r w:rsidRPr="00CF2999">
        <w:rPr>
          <w:b/>
          <w:bCs/>
          <w:sz w:val="26"/>
          <w:szCs w:val="26"/>
        </w:rPr>
        <w:t xml:space="preserve"> 3. </w:t>
      </w:r>
      <w:proofErr w:type="spellStart"/>
      <w:r w:rsidRPr="00CF2999">
        <w:rPr>
          <w:b/>
          <w:bCs/>
          <w:sz w:val="26"/>
          <w:szCs w:val="26"/>
        </w:rPr>
        <w:t>Экзогенные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процессы</w:t>
      </w:r>
      <w:proofErr w:type="spellEnd"/>
      <w:r w:rsidRPr="00CF2999">
        <w:rPr>
          <w:b/>
          <w:bCs/>
          <w:sz w:val="26"/>
          <w:szCs w:val="26"/>
        </w:rPr>
        <w:t xml:space="preserve">, </w:t>
      </w:r>
      <w:proofErr w:type="spellStart"/>
      <w:r w:rsidRPr="00CF2999">
        <w:rPr>
          <w:b/>
          <w:bCs/>
          <w:sz w:val="26"/>
          <w:szCs w:val="26"/>
        </w:rPr>
        <w:t>формирующие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рельеф</w:t>
      </w:r>
      <w:proofErr w:type="spellEnd"/>
    </w:p>
    <w:p w14:paraId="1AD2EF5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Наблюдение и описание в полевых условиях основных примеров действия экзогенных факторов на рельеф местности. Примеры разнообразных факторов, в том числе эрозии, выветривания и т.д. </w:t>
      </w:r>
    </w:p>
    <w:p w14:paraId="2934D28B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Тема 4. Смоленско-Московская возвышенность.</w:t>
      </w:r>
    </w:p>
    <w:p w14:paraId="6A7DF49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Выезд на Смоленско-Московскую возвышенность, описание характерных особенностей рельефа. Составление топографической карты участка местности. Представление работ учениками, формулирование гипотез о причинах формирования разных форм рельефа в данной местности.</w:t>
      </w:r>
    </w:p>
    <w:p w14:paraId="7D1D1360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Тема 5. Мещерская низменность.</w:t>
      </w:r>
    </w:p>
    <w:p w14:paraId="5F7D57D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Выезд в Мещерскую низменность, описание характерных особенностей рельефа. Составление топографической карты участка местности. Представление работ учениками, формулирование гипотез о причинах формирования разных форм рельефа в данной местности.</w:t>
      </w:r>
    </w:p>
    <w:p w14:paraId="3A6F7655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 xml:space="preserve">Тема 6. </w:t>
      </w:r>
      <w:proofErr w:type="spellStart"/>
      <w:r w:rsidRPr="00CF2999">
        <w:rPr>
          <w:b/>
          <w:bCs/>
          <w:sz w:val="26"/>
          <w:szCs w:val="26"/>
          <w:lang w:val="ru-RU"/>
        </w:rPr>
        <w:t>Москворецко</w:t>
      </w:r>
      <w:proofErr w:type="spellEnd"/>
      <w:r w:rsidRPr="00CF2999">
        <w:rPr>
          <w:b/>
          <w:bCs/>
          <w:sz w:val="26"/>
          <w:szCs w:val="26"/>
          <w:lang w:val="ru-RU"/>
        </w:rPr>
        <w:t>-Окская равнина</w:t>
      </w:r>
    </w:p>
    <w:p w14:paraId="611B5D30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Выезд на </w:t>
      </w:r>
      <w:proofErr w:type="spellStart"/>
      <w:r w:rsidRPr="00CF2999">
        <w:rPr>
          <w:sz w:val="26"/>
          <w:szCs w:val="26"/>
          <w:lang w:val="ru-RU"/>
        </w:rPr>
        <w:t>Москворецко</w:t>
      </w:r>
      <w:proofErr w:type="spellEnd"/>
      <w:r w:rsidRPr="00CF2999">
        <w:rPr>
          <w:sz w:val="26"/>
          <w:szCs w:val="26"/>
          <w:lang w:val="ru-RU"/>
        </w:rPr>
        <w:t>-Окскую равнину, описание характерных особенностей рельефа. Составление топографической карты участка местности. Представление работ учениками, формулирование гипотез о причинах формирования разных форм рельефа в данной местности.</w:t>
      </w:r>
    </w:p>
    <w:p w14:paraId="447927AD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 xml:space="preserve">Тема 7. </w:t>
      </w:r>
      <w:proofErr w:type="spellStart"/>
      <w:r w:rsidRPr="00CF2999">
        <w:rPr>
          <w:b/>
          <w:bCs/>
          <w:sz w:val="26"/>
          <w:szCs w:val="26"/>
          <w:lang w:val="ru-RU"/>
        </w:rPr>
        <w:t>Заокская</w:t>
      </w:r>
      <w:proofErr w:type="spellEnd"/>
      <w:r w:rsidRPr="00CF2999">
        <w:rPr>
          <w:b/>
          <w:bCs/>
          <w:sz w:val="26"/>
          <w:szCs w:val="26"/>
          <w:lang w:val="ru-RU"/>
        </w:rPr>
        <w:t xml:space="preserve"> равнина</w:t>
      </w:r>
    </w:p>
    <w:p w14:paraId="76F3E399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Выезд на </w:t>
      </w:r>
      <w:proofErr w:type="spellStart"/>
      <w:r w:rsidRPr="00CF2999">
        <w:rPr>
          <w:sz w:val="26"/>
          <w:szCs w:val="26"/>
          <w:lang w:val="ru-RU"/>
        </w:rPr>
        <w:t>Заокскую</w:t>
      </w:r>
      <w:proofErr w:type="spellEnd"/>
      <w:r w:rsidRPr="00CF2999">
        <w:rPr>
          <w:sz w:val="26"/>
          <w:szCs w:val="26"/>
          <w:lang w:val="ru-RU"/>
        </w:rPr>
        <w:t xml:space="preserve"> равнину, описание характерных особенностей рельефа. Составление топографической карты участка местности. Представление работ учениками, формулирование гипотез о причинах формирования разных форм рельефа в данной местности.</w:t>
      </w:r>
    </w:p>
    <w:p w14:paraId="1B667CC5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Тема 8. Верхневолжская низменность</w:t>
      </w:r>
    </w:p>
    <w:p w14:paraId="45CD4DA9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Выезд на Верхневолжскую низменность, описание характерных особенностей рельефа. Составление топографической карты участка местности. Представление работ учениками, формулирование гипотез о причинах формирования разных форм рельефа в данной местности.</w:t>
      </w:r>
    </w:p>
    <w:p w14:paraId="702919CB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78793421" w14:textId="042D0223" w:rsidR="00CF2999" w:rsidRPr="00CF2999" w:rsidRDefault="00CF2999" w:rsidP="00CF2999">
      <w:pPr>
        <w:pStyle w:val="a6"/>
        <w:numPr>
          <w:ilvl w:val="0"/>
          <w:numId w:val="25"/>
        </w:numPr>
        <w:jc w:val="both"/>
        <w:rPr>
          <w:b/>
          <w:bCs/>
          <w:sz w:val="26"/>
          <w:szCs w:val="26"/>
        </w:rPr>
      </w:pPr>
      <w:proofErr w:type="spellStart"/>
      <w:r w:rsidRPr="00CF2999">
        <w:rPr>
          <w:b/>
          <w:bCs/>
          <w:sz w:val="26"/>
          <w:szCs w:val="26"/>
        </w:rPr>
        <w:t>Тематическое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планирование</w:t>
      </w:r>
      <w:proofErr w:type="spellEnd"/>
      <w:r w:rsidRPr="00CF2999">
        <w:rPr>
          <w:b/>
          <w:bCs/>
          <w:sz w:val="26"/>
          <w:szCs w:val="26"/>
        </w:rPr>
        <w:t xml:space="preserve">, 8 - 9 </w:t>
      </w:r>
      <w:proofErr w:type="spellStart"/>
      <w:r w:rsidRPr="00CF2999">
        <w:rPr>
          <w:b/>
          <w:bCs/>
          <w:sz w:val="26"/>
          <w:szCs w:val="26"/>
        </w:rPr>
        <w:t>класс</w:t>
      </w:r>
      <w:proofErr w:type="spellEnd"/>
      <w:r w:rsidRPr="00CF2999">
        <w:rPr>
          <w:b/>
          <w:bCs/>
          <w:sz w:val="26"/>
          <w:szCs w:val="26"/>
        </w:rPr>
        <w:t xml:space="preserve">, 136 </w:t>
      </w:r>
      <w:proofErr w:type="spellStart"/>
      <w:r w:rsidRPr="00CF2999">
        <w:rPr>
          <w:b/>
          <w:bCs/>
          <w:sz w:val="26"/>
          <w:szCs w:val="26"/>
        </w:rPr>
        <w:t>часов</w:t>
      </w:r>
      <w:proofErr w:type="spellEnd"/>
    </w:p>
    <w:p w14:paraId="15D00696" w14:textId="77777777" w:rsidR="00CF2999" w:rsidRPr="00CF2999" w:rsidRDefault="00CF2999" w:rsidP="00CF2999">
      <w:pPr>
        <w:pStyle w:val="a6"/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702"/>
        <w:gridCol w:w="2971"/>
      </w:tblGrid>
      <w:tr w:rsidR="00CF2999" w:rsidRPr="00CF2999" w14:paraId="7985E25F" w14:textId="77777777" w:rsidTr="00E60717">
        <w:tc>
          <w:tcPr>
            <w:tcW w:w="9345" w:type="dxa"/>
            <w:gridSpan w:val="4"/>
          </w:tcPr>
          <w:p w14:paraId="5CD1D930" w14:textId="77777777" w:rsidR="00CF2999" w:rsidRPr="00CF2999" w:rsidRDefault="00CF2999" w:rsidP="00E607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proofErr w:type="spellStart"/>
            <w:r w:rsidRPr="00CF2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  <w:proofErr w:type="spellEnd"/>
            <w:r w:rsidRPr="00CF2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68 </w:t>
            </w:r>
            <w:proofErr w:type="spellStart"/>
            <w:r w:rsidRPr="00CF2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</w:p>
        </w:tc>
      </w:tr>
      <w:tr w:rsidR="00CF2999" w:rsidRPr="00CF2999" w14:paraId="180AAC86" w14:textId="77777777" w:rsidTr="00E60717">
        <w:tc>
          <w:tcPr>
            <w:tcW w:w="988" w:type="dxa"/>
          </w:tcPr>
          <w:p w14:paraId="204A51D9" w14:textId="77777777" w:rsidR="00CF2999" w:rsidRPr="00CF2999" w:rsidRDefault="00CF2999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3684" w:type="dxa"/>
          </w:tcPr>
          <w:p w14:paraId="5E32A4B5" w14:textId="77777777" w:rsidR="00CF2999" w:rsidRPr="00CF2999" w:rsidRDefault="00CF2999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Тематическое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курса</w:t>
            </w:r>
            <w:proofErr w:type="spellEnd"/>
          </w:p>
        </w:tc>
        <w:tc>
          <w:tcPr>
            <w:tcW w:w="1702" w:type="dxa"/>
          </w:tcPr>
          <w:p w14:paraId="57E59A68" w14:textId="77777777" w:rsidR="00CF2999" w:rsidRPr="00CF2999" w:rsidRDefault="00CF2999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аудиторных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971" w:type="dxa"/>
          </w:tcPr>
          <w:p w14:paraId="1E615BC7" w14:textId="77777777" w:rsidR="00CF2999" w:rsidRPr="00CF2999" w:rsidRDefault="00CF2999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</w:p>
        </w:tc>
      </w:tr>
      <w:tr w:rsidR="00CF2999" w:rsidRPr="00CF2999" w14:paraId="0A7EE862" w14:textId="77777777" w:rsidTr="00E60717">
        <w:tc>
          <w:tcPr>
            <w:tcW w:w="988" w:type="dxa"/>
          </w:tcPr>
          <w:p w14:paraId="6C89523D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14:paraId="6B24EBE3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Природное районирование. Физико-географические провинции Московской области</w:t>
            </w:r>
          </w:p>
        </w:tc>
        <w:tc>
          <w:tcPr>
            <w:tcW w:w="1702" w:type="dxa"/>
          </w:tcPr>
          <w:p w14:paraId="027A5BE1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1" w:type="dxa"/>
          </w:tcPr>
          <w:p w14:paraId="2B237652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заданной преподавателем теме.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F2999" w:rsidRPr="00CF2999" w14:paraId="7AD4E5DD" w14:textId="77777777" w:rsidTr="00E60717">
        <w:tc>
          <w:tcPr>
            <w:tcW w:w="988" w:type="dxa"/>
          </w:tcPr>
          <w:p w14:paraId="41A5B1BF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14:paraId="0CA0C46E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Тектоника и геологическое строение Московской области</w:t>
            </w:r>
          </w:p>
        </w:tc>
        <w:tc>
          <w:tcPr>
            <w:tcW w:w="1702" w:type="dxa"/>
          </w:tcPr>
          <w:p w14:paraId="0E9C73D9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1" w:type="dxa"/>
          </w:tcPr>
          <w:p w14:paraId="2315150A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заданной преподавателем теме.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2999" w:rsidRPr="00CF2999" w14:paraId="312923F5" w14:textId="77777777" w:rsidTr="00E60717">
        <w:tc>
          <w:tcPr>
            <w:tcW w:w="988" w:type="dxa"/>
          </w:tcPr>
          <w:p w14:paraId="54834931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84" w:type="dxa"/>
          </w:tcPr>
          <w:p w14:paraId="4B9BCB05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Экзогенные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процессы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формирующие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рельеф</w:t>
            </w:r>
            <w:proofErr w:type="spellEnd"/>
          </w:p>
        </w:tc>
        <w:tc>
          <w:tcPr>
            <w:tcW w:w="1702" w:type="dxa"/>
          </w:tcPr>
          <w:p w14:paraId="32C86013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1" w:type="dxa"/>
          </w:tcPr>
          <w:p w14:paraId="4C1A89E6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заданной преподавателем теме.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2999" w:rsidRPr="00CF2999" w14:paraId="7F2D2423" w14:textId="77777777" w:rsidTr="00E60717">
        <w:tc>
          <w:tcPr>
            <w:tcW w:w="988" w:type="dxa"/>
          </w:tcPr>
          <w:p w14:paraId="12553AF5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14:paraId="6AC39162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Смоленско-Московская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возвышенность</w:t>
            </w:r>
            <w:proofErr w:type="spellEnd"/>
          </w:p>
        </w:tc>
        <w:tc>
          <w:tcPr>
            <w:tcW w:w="1702" w:type="dxa"/>
          </w:tcPr>
          <w:p w14:paraId="6BAD4845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1" w:type="dxa"/>
          </w:tcPr>
          <w:p w14:paraId="71BA7FF1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заданной преподавателем теме.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CB2A94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999" w:rsidRPr="00CF2999" w14:paraId="610158FB" w14:textId="77777777" w:rsidTr="00E60717">
        <w:tc>
          <w:tcPr>
            <w:tcW w:w="988" w:type="dxa"/>
          </w:tcPr>
          <w:p w14:paraId="01D051A6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4" w:type="dxa"/>
          </w:tcPr>
          <w:p w14:paraId="2FD8F565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Мещерская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низменность</w:t>
            </w:r>
            <w:proofErr w:type="spellEnd"/>
          </w:p>
        </w:tc>
        <w:tc>
          <w:tcPr>
            <w:tcW w:w="1702" w:type="dxa"/>
          </w:tcPr>
          <w:p w14:paraId="314ADDFD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1" w:type="dxa"/>
          </w:tcPr>
          <w:p w14:paraId="20330988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заданной преподавателем теме.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2999" w:rsidRPr="00CF2999" w14:paraId="3E6F005B" w14:textId="77777777" w:rsidTr="00E60717">
        <w:tc>
          <w:tcPr>
            <w:tcW w:w="988" w:type="dxa"/>
          </w:tcPr>
          <w:p w14:paraId="0BBF8654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4" w:type="dxa"/>
          </w:tcPr>
          <w:p w14:paraId="4D9102A1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Москворецко-Окская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равнина</w:t>
            </w:r>
            <w:proofErr w:type="spellEnd"/>
          </w:p>
        </w:tc>
        <w:tc>
          <w:tcPr>
            <w:tcW w:w="1702" w:type="dxa"/>
          </w:tcPr>
          <w:p w14:paraId="4F1ECA95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1" w:type="dxa"/>
          </w:tcPr>
          <w:p w14:paraId="6B4E85C6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заданной преподавателем теме.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2999" w:rsidRPr="00CF2999" w14:paraId="4A482D05" w14:textId="77777777" w:rsidTr="00E60717">
        <w:tc>
          <w:tcPr>
            <w:tcW w:w="988" w:type="dxa"/>
          </w:tcPr>
          <w:p w14:paraId="436D6D9D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4" w:type="dxa"/>
          </w:tcPr>
          <w:p w14:paraId="5812EF9C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Заокская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равнина</w:t>
            </w:r>
            <w:proofErr w:type="spellEnd"/>
          </w:p>
          <w:p w14:paraId="697F09C3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49A672BA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1" w:type="dxa"/>
          </w:tcPr>
          <w:p w14:paraId="118C3133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999" w:rsidRPr="00CF2999" w14:paraId="47BEE9EB" w14:textId="77777777" w:rsidTr="00E60717">
        <w:tc>
          <w:tcPr>
            <w:tcW w:w="988" w:type="dxa"/>
          </w:tcPr>
          <w:p w14:paraId="4DF3FB32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4" w:type="dxa"/>
          </w:tcPr>
          <w:p w14:paraId="23F899F6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Верхневолжская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низменность</w:t>
            </w:r>
            <w:proofErr w:type="spellEnd"/>
          </w:p>
        </w:tc>
        <w:tc>
          <w:tcPr>
            <w:tcW w:w="1702" w:type="dxa"/>
          </w:tcPr>
          <w:p w14:paraId="13374252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49F7EFFF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999" w:rsidRPr="00CF2999" w14:paraId="64DB1733" w14:textId="77777777" w:rsidTr="00E60717">
        <w:tc>
          <w:tcPr>
            <w:tcW w:w="988" w:type="dxa"/>
          </w:tcPr>
          <w:p w14:paraId="0220C5E0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4" w:type="dxa"/>
          </w:tcPr>
          <w:p w14:paraId="3E53CC43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proofErr w:type="spellEnd"/>
            <w:r w:rsidRPr="00CF2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14:paraId="2FCFEE6D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9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1" w:type="dxa"/>
          </w:tcPr>
          <w:p w14:paraId="56FA8C09" w14:textId="77777777" w:rsidR="00CF2999" w:rsidRPr="00CF2999" w:rsidRDefault="00CF2999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93C20D" w14:textId="77777777" w:rsidR="00CF2999" w:rsidRPr="00CF2999" w:rsidRDefault="00CF2999" w:rsidP="00CF2999">
      <w:pPr>
        <w:ind w:firstLine="284"/>
        <w:jc w:val="both"/>
        <w:rPr>
          <w:sz w:val="26"/>
          <w:szCs w:val="26"/>
        </w:rPr>
      </w:pPr>
    </w:p>
    <w:p w14:paraId="1A883D0C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79AC468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076DBBD3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17CB52D0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E34C223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— опыт природоохранных дел;</w:t>
      </w:r>
    </w:p>
    <w:p w14:paraId="7908AAFA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5C94392C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D622CAB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A58743C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2E701304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C96459D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BF9649D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3995A6F0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</w:p>
    <w:p w14:paraId="30E29092" w14:textId="77777777" w:rsidR="00CF2999" w:rsidRDefault="00CF2999" w:rsidP="00CF2999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Дополнительные материалы</w:t>
      </w:r>
    </w:p>
    <w:p w14:paraId="6E5E40A3" w14:textId="77777777" w:rsidR="00CF2999" w:rsidRDefault="00CF2999" w:rsidP="00CF2999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D321F1A" w14:textId="6A9B998A" w:rsidR="00CF2999" w:rsidRPr="00CF2999" w:rsidRDefault="00CF2999" w:rsidP="00CF2999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29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46E00116" w14:textId="77777777" w:rsidR="00CF2999" w:rsidRPr="00CF2999" w:rsidRDefault="00CF2999" w:rsidP="00CF2999">
      <w:pPr>
        <w:spacing w:line="276" w:lineRule="auto"/>
        <w:ind w:firstLine="284"/>
        <w:rPr>
          <w:sz w:val="26"/>
          <w:szCs w:val="26"/>
          <w:lang w:val="ru-RU"/>
        </w:rPr>
      </w:pPr>
    </w:p>
    <w:p w14:paraId="1A967E43" w14:textId="77777777" w:rsidR="00CF2999" w:rsidRPr="00CF2999" w:rsidRDefault="00CF2999" w:rsidP="00CF2999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Учебники и учебные пособия:</w:t>
      </w:r>
    </w:p>
    <w:p w14:paraId="1A769EF1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53BC4BC8" w14:textId="77777777" w:rsidR="00CF2999" w:rsidRPr="00CF2999" w:rsidRDefault="00CF2999" w:rsidP="00CF2999">
      <w:pPr>
        <w:ind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CF2999">
        <w:rPr>
          <w:color w:val="000000"/>
          <w:sz w:val="26"/>
          <w:szCs w:val="26"/>
          <w:shd w:val="clear" w:color="auto" w:fill="FFFFFF"/>
          <w:lang w:val="ru-RU"/>
        </w:rPr>
        <w:t>География: 8-й класс: учебник, Алексеев А.И., Николина В.В., Липкина Е.К. и др. М: Просвещение, 2023 г.</w:t>
      </w:r>
    </w:p>
    <w:p w14:paraId="79B41563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0CA58016" w14:textId="77777777" w:rsidR="00CF2999" w:rsidRPr="00CF2999" w:rsidRDefault="00CF2999" w:rsidP="00CF2999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Дополнительная литература:</w:t>
      </w:r>
    </w:p>
    <w:p w14:paraId="442F8F0E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Алексеев. География. Комплект. Атлас 8-9 класс и контурные карты. </w:t>
      </w:r>
    </w:p>
    <w:p w14:paraId="6F8FD55D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География. 10-11 классы. Атлас. Приваловский А.Н., Просвещение, 2022</w:t>
      </w:r>
    </w:p>
    <w:p w14:paraId="7BF94359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Карты России в электронном виде: </w:t>
      </w:r>
      <w:hyperlink r:id="rId5" w:history="1">
        <w:r w:rsidRPr="00CF2999">
          <w:rPr>
            <w:rStyle w:val="a9"/>
            <w:sz w:val="26"/>
            <w:szCs w:val="26"/>
          </w:rPr>
          <w:t>https</w:t>
        </w:r>
        <w:r w:rsidRPr="00CF2999">
          <w:rPr>
            <w:rStyle w:val="a9"/>
            <w:sz w:val="26"/>
            <w:szCs w:val="26"/>
            <w:lang w:val="ru-RU"/>
          </w:rPr>
          <w:t>://</w:t>
        </w:r>
        <w:r w:rsidRPr="00CF2999">
          <w:rPr>
            <w:rStyle w:val="a9"/>
            <w:sz w:val="26"/>
            <w:szCs w:val="26"/>
          </w:rPr>
          <w:t>maps</w:t>
        </w:r>
        <w:r w:rsidRPr="00CF2999">
          <w:rPr>
            <w:rStyle w:val="a9"/>
            <w:sz w:val="26"/>
            <w:szCs w:val="26"/>
            <w:lang w:val="ru-RU"/>
          </w:rPr>
          <w:t>-</w:t>
        </w:r>
        <w:proofErr w:type="spellStart"/>
        <w:r w:rsidRPr="00CF2999">
          <w:rPr>
            <w:rStyle w:val="a9"/>
            <w:sz w:val="26"/>
            <w:szCs w:val="26"/>
          </w:rPr>
          <w:t>rf</w:t>
        </w:r>
        <w:proofErr w:type="spellEnd"/>
        <w:r w:rsidRPr="00CF2999">
          <w:rPr>
            <w:rStyle w:val="a9"/>
            <w:sz w:val="26"/>
            <w:szCs w:val="26"/>
            <w:lang w:val="ru-RU"/>
          </w:rPr>
          <w:t>.</w:t>
        </w:r>
        <w:proofErr w:type="spellStart"/>
        <w:r w:rsidRPr="00CF2999">
          <w:rPr>
            <w:rStyle w:val="a9"/>
            <w:sz w:val="26"/>
            <w:szCs w:val="26"/>
          </w:rPr>
          <w:t>ru</w:t>
        </w:r>
        <w:proofErr w:type="spellEnd"/>
        <w:r w:rsidRPr="00CF2999">
          <w:rPr>
            <w:rStyle w:val="a9"/>
            <w:sz w:val="26"/>
            <w:szCs w:val="26"/>
            <w:lang w:val="ru-RU"/>
          </w:rPr>
          <w:t>/</w:t>
        </w:r>
      </w:hyperlink>
      <w:r w:rsidRPr="00CF2999">
        <w:rPr>
          <w:sz w:val="26"/>
          <w:szCs w:val="26"/>
          <w:lang w:val="ru-RU"/>
        </w:rPr>
        <w:t xml:space="preserve">  </w:t>
      </w:r>
    </w:p>
    <w:p w14:paraId="58F15B3D" w14:textId="09DFAD14" w:rsidR="00073A4B" w:rsidRPr="00CF2999" w:rsidRDefault="00073A4B" w:rsidP="00CF2999">
      <w:pPr>
        <w:pStyle w:val="ConsPlusNormal"/>
        <w:jc w:val="both"/>
        <w:rPr>
          <w:sz w:val="26"/>
          <w:szCs w:val="26"/>
          <w:lang w:eastAsia="zh-CN"/>
        </w:rPr>
      </w:pPr>
    </w:p>
    <w:sectPr w:rsidR="00073A4B" w:rsidRPr="00CF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96F76"/>
    <w:multiLevelType w:val="hybridMultilevel"/>
    <w:tmpl w:val="57C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1B4C"/>
    <w:multiLevelType w:val="hybridMultilevel"/>
    <w:tmpl w:val="D46E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20"/>
  </w:num>
  <w:num w:numId="5">
    <w:abstractNumId w:val="18"/>
  </w:num>
  <w:num w:numId="6">
    <w:abstractNumId w:val="24"/>
  </w:num>
  <w:num w:numId="7">
    <w:abstractNumId w:val="21"/>
  </w:num>
  <w:num w:numId="8">
    <w:abstractNumId w:val="5"/>
  </w:num>
  <w:num w:numId="9">
    <w:abstractNumId w:val="19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  <w:num w:numId="18">
    <w:abstractNumId w:val="23"/>
  </w:num>
  <w:num w:numId="19">
    <w:abstractNumId w:val="1"/>
  </w:num>
  <w:num w:numId="20">
    <w:abstractNumId w:val="4"/>
  </w:num>
  <w:num w:numId="21">
    <w:abstractNumId w:val="15"/>
  </w:num>
  <w:num w:numId="22">
    <w:abstractNumId w:val="7"/>
  </w:num>
  <w:num w:numId="23">
    <w:abstractNumId w:val="10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73A4B"/>
    <w:rsid w:val="00257013"/>
    <w:rsid w:val="0046704D"/>
    <w:rsid w:val="00566018"/>
    <w:rsid w:val="008E4F7D"/>
    <w:rsid w:val="009E357A"/>
    <w:rsid w:val="00A214AD"/>
    <w:rsid w:val="00BF631C"/>
    <w:rsid w:val="00CF299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3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-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2</cp:revision>
  <dcterms:created xsi:type="dcterms:W3CDTF">2023-04-27T07:30:00Z</dcterms:created>
  <dcterms:modified xsi:type="dcterms:W3CDTF">2023-04-27T07:30:00Z</dcterms:modified>
</cp:coreProperties>
</file>