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135B55EB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A314B6">
              <w:rPr>
                <w:rFonts w:ascii="Times New Roman" w:hAnsi="Times New Roman" w:cs="Times New Roman"/>
                <w:b/>
                <w:sz w:val="26"/>
                <w:szCs w:val="26"/>
              </w:rPr>
              <w:t>508</w:t>
            </w:r>
            <w:bookmarkStart w:id="0" w:name="_GoBack"/>
            <w:bookmarkEnd w:id="0"/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05FB72C0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E23630" w:rsidRPr="00E23630">
        <w:rPr>
          <w:rFonts w:ascii="Times New Roman" w:hAnsi="Times New Roman" w:cs="Times New Roman"/>
          <w:bCs/>
          <w:sz w:val="26"/>
          <w:szCs w:val="26"/>
        </w:rPr>
        <w:t>Пр</w:t>
      </w:r>
      <w:r w:rsidR="00A314B6">
        <w:rPr>
          <w:rFonts w:ascii="Times New Roman" w:hAnsi="Times New Roman" w:cs="Times New Roman"/>
          <w:bCs/>
          <w:sz w:val="26"/>
          <w:szCs w:val="26"/>
        </w:rPr>
        <w:t>аво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185739B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248B6D9F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Автор</w:t>
      </w:r>
      <w:r w:rsidR="00A314B6">
        <w:rPr>
          <w:rFonts w:ascii="Times New Roman" w:hAnsi="Times New Roman" w:cs="Times New Roman"/>
          <w:bCs/>
          <w:sz w:val="26"/>
          <w:szCs w:val="26"/>
        </w:rPr>
        <w:t>ы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="00536FC0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1A6DDAC3" w:rsidR="00536FC0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Иконникова Н.К.</w:t>
      </w:r>
    </w:p>
    <w:p w14:paraId="036E285C" w14:textId="16ADCC83" w:rsidR="00A314B6" w:rsidRPr="003A1261" w:rsidRDefault="00A314B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Мирная Д.П.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33C9332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BB6B2E" w14:textId="77777777" w:rsidR="00C9647A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A637EDA" w14:textId="77777777" w:rsidR="00A314B6" w:rsidRPr="00A314B6" w:rsidRDefault="00A314B6" w:rsidP="00A314B6">
      <w:pPr>
        <w:pStyle w:val="ConsPlusNormal"/>
        <w:numPr>
          <w:ilvl w:val="0"/>
          <w:numId w:val="1"/>
        </w:numPr>
        <w:ind w:hanging="29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660644D0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198AD4AE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Изучение элективного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предполагает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14:paraId="7E0DC70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Изучение основа права обеспечивает понимание основных принципов жизни общества, основ современных научных теорий общественного развития.</w:t>
      </w:r>
    </w:p>
    <w:p w14:paraId="7198B9F2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Освоение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позволяет приобрести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14:paraId="0B225C7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Результатами освоения курса является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4043370C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Кроме того, курс предполагает освоение приемов работы с социально значимой информацией, ее осмысление; развитие </w:t>
      </w:r>
      <w:proofErr w:type="gramStart"/>
      <w:r w:rsidRPr="00A314B6">
        <w:rPr>
          <w:sz w:val="26"/>
          <w:szCs w:val="26"/>
        </w:rPr>
        <w:t>способностей</w:t>
      </w:r>
      <w:proofErr w:type="gramEnd"/>
      <w:r w:rsidRPr="00A314B6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6DA3A910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3A99C59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b/>
          <w:bCs/>
          <w:sz w:val="26"/>
          <w:szCs w:val="26"/>
        </w:rPr>
        <w:t xml:space="preserve">Личностные результаты </w:t>
      </w:r>
      <w:r w:rsidRPr="00A314B6">
        <w:rPr>
          <w:rFonts w:eastAsiaTheme="minorEastAsia"/>
          <w:sz w:val="26"/>
          <w:szCs w:val="26"/>
        </w:rPr>
        <w:t xml:space="preserve">освоения курса </w:t>
      </w:r>
      <w:proofErr w:type="gramStart"/>
      <w:r w:rsidRPr="00A314B6">
        <w:rPr>
          <w:rFonts w:eastAsiaTheme="minorEastAsia"/>
          <w:sz w:val="26"/>
          <w:szCs w:val="26"/>
        </w:rPr>
        <w:t>Право</w:t>
      </w:r>
      <w:proofErr w:type="gramEnd"/>
      <w:r w:rsidRPr="00A314B6">
        <w:rPr>
          <w:rFonts w:eastAsiaTheme="minorEastAsia"/>
          <w:sz w:val="26"/>
          <w:szCs w:val="26"/>
        </w:rPr>
        <w:t xml:space="preserve"> включают:</w:t>
      </w:r>
    </w:p>
    <w:p w14:paraId="383F338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BA7FEC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A314B6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A314B6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6E52DF9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12166AC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</w:t>
      </w:r>
      <w:r w:rsidRPr="00A314B6">
        <w:rPr>
          <w:rFonts w:eastAsiaTheme="minorEastAsia"/>
          <w:sz w:val="26"/>
          <w:szCs w:val="26"/>
        </w:rPr>
        <w:lastRenderedPageBreak/>
        <w:t>людьми и достигать в нем взаимопонимания, в том числе основываясь на положениях правовых документов, закрепляющих эти ценности;</w:t>
      </w:r>
    </w:p>
    <w:p w14:paraId="396CBDA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BB5BD5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понимание соотношения моральной и правовой ответственности;</w:t>
      </w:r>
    </w:p>
    <w:p w14:paraId="262C7EA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402B4CB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дорогах, в том числе отраженных в правовых нормах;</w:t>
      </w:r>
    </w:p>
    <w:p w14:paraId="46DE7C1B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учетом экологического права;</w:t>
      </w:r>
    </w:p>
    <w:p w14:paraId="604BDFAA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семьи, в том числе с учетом норм семейного права.</w:t>
      </w:r>
    </w:p>
    <w:p w14:paraId="59D05E0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14:paraId="29B39074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A314B6">
        <w:rPr>
          <w:b/>
          <w:bCs/>
          <w:sz w:val="26"/>
          <w:szCs w:val="26"/>
        </w:rPr>
        <w:t>Метапредметные</w:t>
      </w:r>
      <w:proofErr w:type="spellEnd"/>
      <w:r w:rsidRPr="00A314B6">
        <w:rPr>
          <w:b/>
          <w:bCs/>
          <w:sz w:val="26"/>
          <w:szCs w:val="26"/>
        </w:rPr>
        <w:t xml:space="preserve"> результаты</w:t>
      </w:r>
      <w:r w:rsidRPr="00A314B6">
        <w:rPr>
          <w:sz w:val="26"/>
          <w:szCs w:val="26"/>
        </w:rPr>
        <w:t xml:space="preserve"> освоения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включают:</w:t>
      </w:r>
    </w:p>
    <w:p w14:paraId="68B9732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2D8478A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 на основе понимания истории государства и права.</w:t>
      </w:r>
    </w:p>
    <w:p w14:paraId="4E15DA2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375E5C6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явлений, процессов и их отражение в правовых нормах.</w:t>
      </w:r>
    </w:p>
    <w:p w14:paraId="3A0B1C7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57505E5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414030A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Выявлять причины и следствия событий и процессов.</w:t>
      </w:r>
    </w:p>
    <w:p w14:paraId="5696887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67FD763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lastRenderedPageBreak/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01AC54E1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B40E0C1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 </w:t>
      </w:r>
    </w:p>
    <w:p w14:paraId="12FB1B9E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465F3C2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4E93E0D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1A2559D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25F38C3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0B577D17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2) Формирование универсальных учебных познавательных действий в части базовых исследовательских действий.</w:t>
      </w:r>
    </w:p>
    <w:p w14:paraId="3666A409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Формулировать вопросы, поиск ответов на которые необходим для прогнозирования изменения населения Российской Федерации в будущем.</w:t>
      </w:r>
    </w:p>
    <w:p w14:paraId="1AAFCE7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роли традиций и норм в обществе.</w:t>
      </w:r>
    </w:p>
    <w:p w14:paraId="6590022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60B0172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3) Формирование универсальных учебных познавательных действий в части работы с информацией.</w:t>
      </w:r>
    </w:p>
    <w:p w14:paraId="5E74B30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Проводить поиск необходимой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3E0492B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Анализировать и интерпретировать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507D76C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Сравнивать данные разных источников информации, выявлять их сходство и различия, в том числе, связанные со степенью информированности и позицией авторов.</w:t>
      </w:r>
    </w:p>
    <w:p w14:paraId="7841C91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информацией (сообщение, эссе, презентация, учебный проект и другие).</w:t>
      </w:r>
    </w:p>
    <w:p w14:paraId="0ECD592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76E2955E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информацию, недостающую для решения той или иной задачи.</w:t>
      </w:r>
    </w:p>
    <w:p w14:paraId="6D8933A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43906FD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lastRenderedPageBreak/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171FEFB7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Представлять информацию в виде кратких выводов и обобщений.</w:t>
      </w:r>
    </w:p>
    <w:p w14:paraId="3F3BFA1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4) Формирование универсальных учебных коммуникативных действий.</w:t>
      </w:r>
    </w:p>
    <w:p w14:paraId="7AF5866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38317BD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5D6925A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25D627C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23C0A1EF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301120D9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1C25E23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74638F4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2A7D4F7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5) Формирование универсальных учебных регулятивных действий.</w:t>
      </w:r>
    </w:p>
    <w:p w14:paraId="245E87F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9939CC5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фактической информацией, содержащейся в учебной и исторической литературе.</w:t>
      </w:r>
    </w:p>
    <w:p w14:paraId="0EF223AF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правовых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14:paraId="7A4FBC8C" w14:textId="77777777" w:rsidR="00A314B6" w:rsidRPr="00A314B6" w:rsidRDefault="00A314B6" w:rsidP="00A31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014E1A" w14:textId="77777777" w:rsidR="00A314B6" w:rsidRPr="00A314B6" w:rsidRDefault="00A314B6" w:rsidP="00A314B6">
      <w:pPr>
        <w:pStyle w:val="ConsPlusNormal"/>
        <w:numPr>
          <w:ilvl w:val="0"/>
          <w:numId w:val="1"/>
        </w:numPr>
        <w:ind w:hanging="29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 и предметные результаты</w:t>
      </w:r>
    </w:p>
    <w:p w14:paraId="2D1E3667" w14:textId="77777777" w:rsidR="00A314B6" w:rsidRPr="00A314B6" w:rsidRDefault="00A314B6" w:rsidP="00A314B6">
      <w:pPr>
        <w:pStyle w:val="2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</w:p>
    <w:p w14:paraId="7B19EA07" w14:textId="77777777" w:rsidR="00A314B6" w:rsidRPr="00A314B6" w:rsidRDefault="00A314B6" w:rsidP="00A314B6">
      <w:pPr>
        <w:pStyle w:val="2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Тема 1. Понятие права в системе социальных норм.</w:t>
      </w:r>
    </w:p>
    <w:p w14:paraId="2C33FBDD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Правила поведения в обществе. Виды социальных норм (религиозные, моральные, правовые и т. д.). Правовая норма.</w:t>
      </w:r>
    </w:p>
    <w:p w14:paraId="615227B9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Формы (источники) права. Нормативный правовой акт. Судебный прецедент. Правовой обычай.</w:t>
      </w:r>
    </w:p>
    <w:p w14:paraId="27CAC744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>Система законодательства.</w:t>
      </w:r>
      <w:r w:rsidRPr="00A314B6">
        <w:rPr>
          <w:rFonts w:ascii="Times New Roman" w:hAnsi="Times New Roman" w:cs="Times New Roman"/>
          <w:sz w:val="26"/>
          <w:szCs w:val="26"/>
        </w:rPr>
        <w:t xml:space="preserve"> Конституция — основной закон государства. Кодексы. Законы. Подзаконные акты.</w:t>
      </w:r>
    </w:p>
    <w:p w14:paraId="294B3420" w14:textId="77777777" w:rsidR="00A314B6" w:rsidRPr="00A314B6" w:rsidRDefault="00A314B6" w:rsidP="00A314B6">
      <w:pPr>
        <w:keepNext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iCs/>
          <w:sz w:val="26"/>
          <w:szCs w:val="26"/>
        </w:rPr>
        <w:t>Тема 2. Как можно понимать право.</w:t>
      </w:r>
    </w:p>
    <w:p w14:paraId="451B80D9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 xml:space="preserve">Типы </w:t>
      </w:r>
      <w:proofErr w:type="spellStart"/>
      <w:r w:rsidRPr="00A314B6">
        <w:rPr>
          <w:rFonts w:ascii="Times New Roman" w:hAnsi="Times New Roman" w:cs="Times New Roman"/>
          <w:iCs/>
          <w:sz w:val="26"/>
          <w:szCs w:val="26"/>
        </w:rPr>
        <w:t>правопонимания</w:t>
      </w:r>
      <w:proofErr w:type="spellEnd"/>
      <w:r w:rsidRPr="00A314B6">
        <w:rPr>
          <w:rFonts w:ascii="Times New Roman" w:hAnsi="Times New Roman" w:cs="Times New Roman"/>
          <w:iCs/>
          <w:sz w:val="26"/>
          <w:szCs w:val="26"/>
        </w:rPr>
        <w:t xml:space="preserve"> (позитивистский, естественно-правовой, психологический).</w:t>
      </w:r>
    </w:p>
    <w:p w14:paraId="4B2ADAC6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 xml:space="preserve">Естественное право. </w:t>
      </w:r>
    </w:p>
    <w:p w14:paraId="4617C4E2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lastRenderedPageBreak/>
        <w:t>Поколения прав человека. Гражданские, политические, экономические, социальные, культурные, коллективные права человека.</w:t>
      </w:r>
    </w:p>
    <w:p w14:paraId="18E8DB9C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iCs/>
          <w:sz w:val="26"/>
          <w:szCs w:val="26"/>
        </w:rPr>
        <w:t>Тема 3. Отрасли права.</w:t>
      </w:r>
    </w:p>
    <w:p w14:paraId="383DAA6B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>Понятие отрасли права в системе права. Конституционное право. Гражданское право. Основные институты гражданского права. Право собственности. Основные виды сделок. Трудовое право. Основные институты трудового права. Понятие трудового договора. Семейное право. Понятие брака и условия вступления в брак. Права родственников по Семейному кодексу.</w:t>
      </w:r>
    </w:p>
    <w:p w14:paraId="30BF8DEF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 xml:space="preserve">Уголовное право. Институты преступления и наказания. Виды уголовных наказаний. </w:t>
      </w:r>
    </w:p>
    <w:p w14:paraId="3FB4D31B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14B6">
        <w:rPr>
          <w:rFonts w:ascii="Times New Roman" w:hAnsi="Times New Roman" w:cs="Times New Roman"/>
          <w:iCs/>
          <w:sz w:val="26"/>
          <w:szCs w:val="26"/>
        </w:rPr>
        <w:t>Административное право. Виды административных наказаний.</w:t>
      </w:r>
    </w:p>
    <w:p w14:paraId="17137F03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Защита прав потребителей.</w:t>
      </w:r>
      <w:r w:rsidRPr="00A314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14B6">
        <w:rPr>
          <w:rFonts w:ascii="Times New Roman" w:hAnsi="Times New Roman" w:cs="Times New Roman"/>
          <w:sz w:val="26"/>
          <w:szCs w:val="26"/>
        </w:rPr>
        <w:t>Понятие потребителя. Права потребителя. Восстановление нарушенных прав потребителя.</w:t>
      </w:r>
    </w:p>
    <w:p w14:paraId="61FC6583" w14:textId="77777777" w:rsidR="00A314B6" w:rsidRPr="00A314B6" w:rsidRDefault="00A314B6" w:rsidP="00A314B6">
      <w:pPr>
        <w:pStyle w:val="2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Тема 4. Субъекты права.</w:t>
      </w:r>
    </w:p>
    <w:p w14:paraId="2ACF411C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Виды субъектов права. Физические лица (гражданин, лицо без гражданства, иностранный гражданин). Юридические лица. Публично-правовые образования. Государство как субъект права.</w:t>
      </w:r>
    </w:p>
    <w:p w14:paraId="6C01A5F0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14B6">
        <w:rPr>
          <w:rFonts w:ascii="Times New Roman" w:hAnsi="Times New Roman" w:cs="Times New Roman"/>
          <w:sz w:val="26"/>
          <w:szCs w:val="26"/>
        </w:rPr>
        <w:t>Правосубъектность</w:t>
      </w:r>
      <w:proofErr w:type="spellEnd"/>
      <w:r w:rsidRPr="00A314B6">
        <w:rPr>
          <w:rFonts w:ascii="Times New Roman" w:hAnsi="Times New Roman" w:cs="Times New Roman"/>
          <w:sz w:val="26"/>
          <w:szCs w:val="26"/>
        </w:rPr>
        <w:t xml:space="preserve">. Правоспособность. Дееспособность. </w:t>
      </w:r>
      <w:proofErr w:type="spellStart"/>
      <w:r w:rsidRPr="00A314B6">
        <w:rPr>
          <w:rFonts w:ascii="Times New Roman" w:hAnsi="Times New Roman" w:cs="Times New Roman"/>
          <w:sz w:val="26"/>
          <w:szCs w:val="26"/>
        </w:rPr>
        <w:t>Деликтоспособность</w:t>
      </w:r>
      <w:proofErr w:type="spellEnd"/>
      <w:r w:rsidRPr="00A314B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47CF11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5. Правоотношения.</w:t>
      </w:r>
    </w:p>
    <w:p w14:paraId="5BDF81C9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Понятие правоотношения. Субъекты правоотношения. Объекты правоотношения. Содержание правоотношений.</w:t>
      </w:r>
    </w:p>
    <w:p w14:paraId="2882E838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Юридические факты. Виды юридических фактов. Деяния и события. Правомерные и неправомерные деяния. Абсолютные и относительные события. </w:t>
      </w:r>
    </w:p>
    <w:p w14:paraId="41136AE9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6. Юридическая ответственность.</w:t>
      </w:r>
    </w:p>
    <w:p w14:paraId="20F939D3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Понятия правонарушения, преступления, деликта. Состав правонарушения: субъект, объект, субъективная сторона, объективная сторона.</w:t>
      </w:r>
    </w:p>
    <w:p w14:paraId="142C0A94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Понятие юридической ответственности.</w:t>
      </w:r>
    </w:p>
    <w:p w14:paraId="789E88B5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Виды юридической ответственности. Гражданско-правовая ответственность. Уголовная ответственность. Административная ответственность. Дисциплинарная ответственность. Материальная ответственность.</w:t>
      </w:r>
    </w:p>
    <w:p w14:paraId="74EF89C0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Принципы юридической ответственности. Презумпция невиновности. Принцип вины.</w:t>
      </w:r>
    </w:p>
    <w:p w14:paraId="248490A6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7. Основы конституционного строя.</w:t>
      </w:r>
    </w:p>
    <w:p w14:paraId="0CADFA90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Понятие основ конституционного строя. Структура и содержание Конституции РФ. Конституционные права и обязанности человека и гражданина.</w:t>
      </w:r>
    </w:p>
    <w:p w14:paraId="09721A04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Понятие гражданства.</w:t>
      </w:r>
    </w:p>
    <w:p w14:paraId="795CCBAA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8. Органы государственной власти.</w:t>
      </w:r>
    </w:p>
    <w:p w14:paraId="77FE2C25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Основы конституционного строя. Принцип разделения властей. Президент РФ — глава государства. Законодательная власть — Федеральное собрание, состоящее из двух палат: Совета Федерации и Государственной думы. Исполнительная власть. Правительство — высший исполнительный орган государства. </w:t>
      </w:r>
    </w:p>
    <w:p w14:paraId="6CF07D27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Судебная власть. Судебная система Российской Федерации.</w:t>
      </w:r>
    </w:p>
    <w:p w14:paraId="60FE28CB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9. Правоохранительные органы.</w:t>
      </w:r>
    </w:p>
    <w:p w14:paraId="116FD5AE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Понятие правоохранительных органов. Органы прокуратур. Органы внутренних дел. Полномочия сотрудников полиции. Войска национальной гвардии. Учреждения системы исполнения наказаний. </w:t>
      </w:r>
    </w:p>
    <w:p w14:paraId="0A653733" w14:textId="77777777" w:rsidR="00A314B6" w:rsidRPr="00A314B6" w:rsidRDefault="00A314B6" w:rsidP="00A314B6">
      <w:pPr>
        <w:spacing w:after="0" w:line="240" w:lineRule="auto"/>
        <w:ind w:right="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Нотариат. Адвокатура. </w:t>
      </w:r>
    </w:p>
    <w:p w14:paraId="680361D6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10. Несовершеннолетние как субъекты права.</w:t>
      </w:r>
    </w:p>
    <w:p w14:paraId="64CD456D" w14:textId="77777777" w:rsidR="00A314B6" w:rsidRPr="00A314B6" w:rsidRDefault="00A314B6" w:rsidP="00A314B6">
      <w:pPr>
        <w:pStyle w:val="2"/>
        <w:spacing w:after="0" w:line="240" w:lineRule="auto"/>
        <w:ind w:left="0" w:firstLine="0"/>
        <w:contextualSpacing/>
        <w:jc w:val="both"/>
        <w:rPr>
          <w:b w:val="0"/>
          <w:bCs/>
          <w:sz w:val="26"/>
          <w:szCs w:val="26"/>
        </w:rPr>
      </w:pPr>
      <w:r w:rsidRPr="00A314B6">
        <w:rPr>
          <w:b w:val="0"/>
          <w:bCs/>
          <w:sz w:val="26"/>
          <w:szCs w:val="26"/>
        </w:rPr>
        <w:lastRenderedPageBreak/>
        <w:t>Категории несовершеннолетних в праве. Права несовершеннолетних по международным принципам и нормам.</w:t>
      </w:r>
    </w:p>
    <w:p w14:paraId="31ED5C03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Дееспособность несовершеннолетних. Досрочное приобретение дееспособности.</w:t>
      </w:r>
    </w:p>
    <w:p w14:paraId="79EFAAC4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14B6">
        <w:rPr>
          <w:rFonts w:ascii="Times New Roman" w:hAnsi="Times New Roman" w:cs="Times New Roman"/>
          <w:sz w:val="26"/>
          <w:szCs w:val="26"/>
        </w:rPr>
        <w:t>Деликтоспособность</w:t>
      </w:r>
      <w:proofErr w:type="spellEnd"/>
      <w:r w:rsidRPr="00A314B6">
        <w:rPr>
          <w:rFonts w:ascii="Times New Roman" w:hAnsi="Times New Roman" w:cs="Times New Roman"/>
          <w:sz w:val="26"/>
          <w:szCs w:val="26"/>
        </w:rPr>
        <w:t xml:space="preserve"> несовершеннолетних.</w:t>
      </w:r>
    </w:p>
    <w:p w14:paraId="7A770C92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Тема 11. Права, обязанности и ответственность несовершеннолетних.</w:t>
      </w:r>
    </w:p>
    <w:p w14:paraId="442A487B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Права и обязанности несовершеннолетних в гражданском праве. Права и обязанности несовершеннолетних в административном праве. Права и обязанности несовершеннолетних в уголовном праве. Права и обязанности несовершеннолетних в трудовом праве. Права и обязанности несовершеннолетних в семейном праве. </w:t>
      </w:r>
    </w:p>
    <w:p w14:paraId="252B71E0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Возраст уголовной, гражданско-правовой, административной, дисциплинарной, материальной ответственности несовершеннолетних. Особенности ответственности несовершеннолетних.</w:t>
      </w:r>
    </w:p>
    <w:p w14:paraId="0EBC5407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Понятие субсидиарной ответственности. </w:t>
      </w:r>
    </w:p>
    <w:p w14:paraId="41BEC1DE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203ABD" w14:textId="77777777" w:rsidR="00A314B6" w:rsidRPr="00A314B6" w:rsidRDefault="00A314B6" w:rsidP="00A314B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4B6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457A3D60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A314B6" w:rsidRPr="00A314B6" w14:paraId="106C80D6" w14:textId="77777777" w:rsidTr="006B608E">
        <w:trPr>
          <w:trHeight w:val="627"/>
        </w:trPr>
        <w:tc>
          <w:tcPr>
            <w:tcW w:w="431" w:type="pct"/>
          </w:tcPr>
          <w:p w14:paraId="7D91681C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4E53EB03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046BC13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34DFF668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2" w:type="pct"/>
          </w:tcPr>
          <w:p w14:paraId="0EFCB9B1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A314B6" w:rsidRPr="00A314B6" w14:paraId="60576EE7" w14:textId="77777777" w:rsidTr="006B608E">
        <w:tc>
          <w:tcPr>
            <w:tcW w:w="431" w:type="pct"/>
          </w:tcPr>
          <w:p w14:paraId="2D975ACC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3" w:type="pct"/>
          </w:tcPr>
          <w:p w14:paraId="228321C6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A314B6">
              <w:rPr>
                <w:b w:val="0"/>
                <w:sz w:val="26"/>
                <w:szCs w:val="26"/>
              </w:rPr>
              <w:t>Понятие права в системе социальных норм.</w:t>
            </w:r>
          </w:p>
          <w:p w14:paraId="1BB35E5B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14:paraId="4B379017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2D9FA3B0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6166F8B9" w14:textId="77777777" w:rsidTr="006B608E">
        <w:tc>
          <w:tcPr>
            <w:tcW w:w="431" w:type="pct"/>
          </w:tcPr>
          <w:p w14:paraId="15467733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4B57ACDA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A314B6">
              <w:rPr>
                <w:b w:val="0"/>
                <w:iCs/>
                <w:sz w:val="26"/>
                <w:szCs w:val="26"/>
              </w:rPr>
              <w:t xml:space="preserve">Типы </w:t>
            </w:r>
            <w:proofErr w:type="spellStart"/>
            <w:r w:rsidRPr="00A314B6">
              <w:rPr>
                <w:b w:val="0"/>
                <w:iCs/>
                <w:sz w:val="26"/>
                <w:szCs w:val="26"/>
              </w:rPr>
              <w:t>правопонимания</w:t>
            </w:r>
            <w:proofErr w:type="spellEnd"/>
            <w:r w:rsidRPr="00A314B6">
              <w:rPr>
                <w:b w:val="0"/>
                <w:iCs/>
                <w:sz w:val="26"/>
                <w:szCs w:val="26"/>
              </w:rPr>
              <w:t>. Поколения прав человека.</w:t>
            </w:r>
          </w:p>
        </w:tc>
        <w:tc>
          <w:tcPr>
            <w:tcW w:w="815" w:type="pct"/>
          </w:tcPr>
          <w:p w14:paraId="7D8F126A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74C269EF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5B1F1D7C" w14:textId="77777777" w:rsidTr="006B608E">
        <w:tc>
          <w:tcPr>
            <w:tcW w:w="431" w:type="pct"/>
          </w:tcPr>
          <w:p w14:paraId="4660B7A2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3" w:type="pct"/>
          </w:tcPr>
          <w:p w14:paraId="0771A74F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A314B6">
              <w:rPr>
                <w:b w:val="0"/>
                <w:iCs/>
                <w:sz w:val="26"/>
                <w:szCs w:val="26"/>
              </w:rPr>
              <w:t>Отрасли права.</w:t>
            </w:r>
          </w:p>
        </w:tc>
        <w:tc>
          <w:tcPr>
            <w:tcW w:w="815" w:type="pct"/>
          </w:tcPr>
          <w:p w14:paraId="2E2C32EE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2" w:type="pct"/>
          </w:tcPr>
          <w:p w14:paraId="70AA94E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4E4400C6" w14:textId="77777777" w:rsidTr="006B608E">
        <w:tc>
          <w:tcPr>
            <w:tcW w:w="431" w:type="pct"/>
          </w:tcPr>
          <w:p w14:paraId="53BB0778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3" w:type="pct"/>
          </w:tcPr>
          <w:p w14:paraId="491A763D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A314B6">
              <w:rPr>
                <w:b w:val="0"/>
                <w:sz w:val="26"/>
                <w:szCs w:val="26"/>
              </w:rPr>
              <w:t>Субъекты права.</w:t>
            </w:r>
          </w:p>
        </w:tc>
        <w:tc>
          <w:tcPr>
            <w:tcW w:w="815" w:type="pct"/>
          </w:tcPr>
          <w:p w14:paraId="1736CE5D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2C97953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522F4966" w14:textId="77777777" w:rsidTr="006B608E">
        <w:tc>
          <w:tcPr>
            <w:tcW w:w="431" w:type="pct"/>
          </w:tcPr>
          <w:p w14:paraId="21DE82B3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3" w:type="pct"/>
          </w:tcPr>
          <w:p w14:paraId="7048CD8A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Правоотношения.</w:t>
            </w:r>
          </w:p>
        </w:tc>
        <w:tc>
          <w:tcPr>
            <w:tcW w:w="815" w:type="pct"/>
          </w:tcPr>
          <w:p w14:paraId="34021009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2" w:type="pct"/>
          </w:tcPr>
          <w:p w14:paraId="4E2DE822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0935DE61" w14:textId="77777777" w:rsidTr="006B608E">
        <w:tc>
          <w:tcPr>
            <w:tcW w:w="431" w:type="pct"/>
          </w:tcPr>
          <w:p w14:paraId="7B1FC137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0C446228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Юридическая ответственность.</w:t>
            </w:r>
          </w:p>
        </w:tc>
        <w:tc>
          <w:tcPr>
            <w:tcW w:w="815" w:type="pct"/>
          </w:tcPr>
          <w:p w14:paraId="36763FB8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71774F9B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проблематике. Решение </w:t>
            </w:r>
            <w:r w:rsidRPr="00A314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задач.</w:t>
            </w:r>
          </w:p>
        </w:tc>
      </w:tr>
      <w:tr w:rsidR="00A314B6" w:rsidRPr="00A314B6" w14:paraId="16AF178E" w14:textId="77777777" w:rsidTr="006B608E">
        <w:tc>
          <w:tcPr>
            <w:tcW w:w="431" w:type="pct"/>
          </w:tcPr>
          <w:p w14:paraId="72A0E675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083" w:type="pct"/>
          </w:tcPr>
          <w:p w14:paraId="21B611B0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Основы конституционного строя.</w:t>
            </w:r>
          </w:p>
        </w:tc>
        <w:tc>
          <w:tcPr>
            <w:tcW w:w="815" w:type="pct"/>
          </w:tcPr>
          <w:p w14:paraId="60D15817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5A2D4B50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34549FCE" w14:textId="77777777" w:rsidTr="006B608E">
        <w:tc>
          <w:tcPr>
            <w:tcW w:w="431" w:type="pct"/>
          </w:tcPr>
          <w:p w14:paraId="56274DBE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3CDE63D7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власти.</w:t>
            </w:r>
          </w:p>
        </w:tc>
        <w:tc>
          <w:tcPr>
            <w:tcW w:w="815" w:type="pct"/>
          </w:tcPr>
          <w:p w14:paraId="3AA90593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0147A369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171148D8" w14:textId="77777777" w:rsidTr="006B608E">
        <w:tc>
          <w:tcPr>
            <w:tcW w:w="431" w:type="pct"/>
          </w:tcPr>
          <w:p w14:paraId="2D835F34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3" w:type="pct"/>
          </w:tcPr>
          <w:p w14:paraId="23E82A2B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органы.</w:t>
            </w:r>
          </w:p>
        </w:tc>
        <w:tc>
          <w:tcPr>
            <w:tcW w:w="815" w:type="pct"/>
          </w:tcPr>
          <w:p w14:paraId="1CA66E68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2" w:type="pct"/>
          </w:tcPr>
          <w:p w14:paraId="37E63F25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74B02124" w14:textId="77777777" w:rsidTr="006B608E">
        <w:tc>
          <w:tcPr>
            <w:tcW w:w="431" w:type="pct"/>
          </w:tcPr>
          <w:p w14:paraId="0D2452E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83" w:type="pct"/>
          </w:tcPr>
          <w:p w14:paraId="458CFF85" w14:textId="77777777" w:rsidR="00A314B6" w:rsidRPr="00A314B6" w:rsidRDefault="00A314B6" w:rsidP="00A314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Несовершеннолетние как субъекты права.</w:t>
            </w:r>
          </w:p>
        </w:tc>
        <w:tc>
          <w:tcPr>
            <w:tcW w:w="815" w:type="pct"/>
          </w:tcPr>
          <w:p w14:paraId="4D337379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49E1C0D9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18575A2C" w14:textId="77777777" w:rsidTr="006B608E">
        <w:tc>
          <w:tcPr>
            <w:tcW w:w="431" w:type="pct"/>
          </w:tcPr>
          <w:p w14:paraId="23F459E4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83" w:type="pct"/>
          </w:tcPr>
          <w:p w14:paraId="70294463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A314B6">
              <w:rPr>
                <w:b w:val="0"/>
                <w:sz w:val="26"/>
                <w:szCs w:val="26"/>
              </w:rPr>
              <w:t>Права, обязанности и ответственность несовершеннолетних.</w:t>
            </w:r>
          </w:p>
        </w:tc>
        <w:tc>
          <w:tcPr>
            <w:tcW w:w="815" w:type="pct"/>
          </w:tcPr>
          <w:p w14:paraId="7A316B85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54F6BA5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314B6" w:rsidRPr="00A314B6" w14:paraId="74A84599" w14:textId="77777777" w:rsidTr="006B608E">
        <w:tc>
          <w:tcPr>
            <w:tcW w:w="431" w:type="pct"/>
          </w:tcPr>
          <w:p w14:paraId="6A2B1729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12245D2F" w14:textId="77777777" w:rsidR="00A314B6" w:rsidRPr="00A314B6" w:rsidRDefault="00A314B6" w:rsidP="00A314B6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Cs/>
                <w:sz w:val="26"/>
                <w:szCs w:val="26"/>
              </w:rPr>
            </w:pPr>
            <w:r w:rsidRPr="00A314B6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18178D06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14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672" w:type="pct"/>
          </w:tcPr>
          <w:p w14:paraId="5A89D474" w14:textId="77777777" w:rsidR="00A314B6" w:rsidRPr="00A314B6" w:rsidRDefault="00A314B6" w:rsidP="00A314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82E827" w14:textId="1F2112F8" w:rsidR="00A314B6" w:rsidRDefault="00A314B6" w:rsidP="00A31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5CA384" w14:textId="77777777" w:rsidR="00A314B6" w:rsidRPr="00573137" w:rsidRDefault="00A314B6" w:rsidP="00A314B6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9F9CB4E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0EF94CB3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0D002EF2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B15AB11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69508B02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51F1B1C7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03E0845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6D004E7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1558D07C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0B42F23A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225351FF" w14:textId="77777777" w:rsidR="00A314B6" w:rsidRPr="00573137" w:rsidRDefault="00A314B6" w:rsidP="00A314B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17D5C94" w14:textId="77777777" w:rsidR="00A314B6" w:rsidRDefault="00A314B6" w:rsidP="00A314B6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17111DD3" w14:textId="59D1D940" w:rsidR="00A314B6" w:rsidRPr="00A314B6" w:rsidRDefault="00A314B6" w:rsidP="00A314B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06B1F2A9" w14:textId="77777777" w:rsidR="00A314B6" w:rsidRPr="00A314B6" w:rsidRDefault="00A314B6" w:rsidP="00A314B6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B6EA0D" w14:textId="77777777" w:rsidR="00A314B6" w:rsidRPr="00A314B6" w:rsidRDefault="00A314B6" w:rsidP="00A314B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14B6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4B3DD874" w14:textId="77777777" w:rsidR="00A314B6" w:rsidRPr="00A314B6" w:rsidRDefault="00A314B6" w:rsidP="00A314B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4B6">
        <w:rPr>
          <w:rFonts w:ascii="Times New Roman" w:hAnsi="Times New Roman" w:cs="Times New Roman"/>
          <w:bCs/>
          <w:sz w:val="26"/>
          <w:szCs w:val="26"/>
        </w:rPr>
        <w:t>Базовыми учебниками учебного курса являются:</w:t>
      </w:r>
    </w:p>
    <w:p w14:paraId="1EA5AAFE" w14:textId="77777777" w:rsidR="00A314B6" w:rsidRPr="00A314B6" w:rsidRDefault="00A314B6" w:rsidP="00A31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14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Володина С.И., Полиевктова А.М., Спасская В.В. Основы правовых знаний: Учебник для 8-9 </w:t>
      </w:r>
      <w:proofErr w:type="spellStart"/>
      <w:r w:rsidRPr="00A314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</w:t>
      </w:r>
      <w:proofErr w:type="spellEnd"/>
      <w:r w:rsidRPr="00A314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</w:t>
      </w:r>
      <w:proofErr w:type="gramStart"/>
      <w:r w:rsidRPr="00A314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A314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2-х ч./С.И. Володина, А.М. Полиевктова, В.В. Спасская. – М.: Академкнига/Учебник.</w:t>
      </w:r>
    </w:p>
    <w:p w14:paraId="549D8560" w14:textId="77777777" w:rsidR="00A314B6" w:rsidRPr="00101B53" w:rsidRDefault="00A314B6" w:rsidP="00A314B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sectPr w:rsidR="00A314B6" w:rsidRPr="0010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4B6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2023-04-27T09:42:00Z</dcterms:created>
  <dcterms:modified xsi:type="dcterms:W3CDTF">2023-04-27T09:42:00Z</dcterms:modified>
</cp:coreProperties>
</file>