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2A1BE98E"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833FCE">
              <w:rPr>
                <w:rFonts w:ascii="Times New Roman" w:hAnsi="Times New Roman" w:cs="Times New Roman"/>
                <w:b/>
                <w:sz w:val="26"/>
                <w:szCs w:val="26"/>
              </w:rPr>
              <w:t>513</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7A2EDD81"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833FCE">
        <w:rPr>
          <w:rFonts w:ascii="Times New Roman" w:hAnsi="Times New Roman" w:cs="Times New Roman"/>
          <w:bCs/>
          <w:sz w:val="26"/>
          <w:szCs w:val="26"/>
        </w:rPr>
        <w:t>Литература</w:t>
      </w:r>
      <w:bookmarkStart w:id="0" w:name="_GoBack"/>
      <w:bookmarkEnd w:id="0"/>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59D8396E" w:rsidR="00536FC0" w:rsidRPr="003A1261" w:rsidRDefault="00536FC0" w:rsidP="00536FC0">
      <w:pPr>
        <w:pStyle w:val="ConsPlusNormal"/>
        <w:jc w:val="center"/>
        <w:rPr>
          <w:rFonts w:ascii="Times New Roman" w:hAnsi="Times New Roman" w:cs="Times New Roman"/>
          <w:b/>
          <w:bCs/>
          <w:sz w:val="26"/>
          <w:szCs w:val="26"/>
        </w:rPr>
      </w:pPr>
      <w:r w:rsidRPr="003A1261">
        <w:rPr>
          <w:rFonts w:ascii="Times New Roman" w:hAnsi="Times New Roman" w:cs="Times New Roman"/>
          <w:bCs/>
          <w:sz w:val="26"/>
          <w:szCs w:val="26"/>
        </w:rPr>
        <w:t>8</w:t>
      </w:r>
      <w:r w:rsidR="00F638AA" w:rsidRPr="003A1261">
        <w:rPr>
          <w:rFonts w:ascii="Times New Roman" w:hAnsi="Times New Roman" w:cs="Times New Roman"/>
          <w:bCs/>
          <w:sz w:val="26"/>
          <w:szCs w:val="26"/>
        </w:rPr>
        <w:t>-9</w:t>
      </w:r>
      <w:r w:rsidRPr="003A1261">
        <w:rPr>
          <w:rFonts w:ascii="Times New Roman" w:hAnsi="Times New Roman" w:cs="Times New Roman"/>
          <w:bCs/>
          <w:sz w:val="26"/>
          <w:szCs w:val="26"/>
        </w:rPr>
        <w:t xml:space="preserve"> 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6B84AF94" w14:textId="77777777" w:rsidR="00536FC0" w:rsidRPr="003A1261" w:rsidRDefault="00536FC0" w:rsidP="00536FC0">
      <w:pPr>
        <w:pStyle w:val="ConsPlusNormal"/>
        <w:jc w:val="center"/>
        <w:rPr>
          <w:rFonts w:ascii="Times New Roman" w:hAnsi="Times New Roman" w:cs="Times New Roman"/>
          <w:sz w:val="26"/>
          <w:szCs w:val="26"/>
        </w:rPr>
      </w:pPr>
    </w:p>
    <w:p w14:paraId="5C50B846"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C2ADEB9"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461FCBC0" w14:textId="7EA71DB0" w:rsidR="00F638AA" w:rsidRPr="003A1261" w:rsidRDefault="00DA3F4C" w:rsidP="00536FC0">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p>
    <w:p w14:paraId="2618E034" w14:textId="77777777" w:rsidR="00536FC0" w:rsidRPr="003A1261" w:rsidRDefault="00536FC0" w:rsidP="00536FC0">
      <w:pPr>
        <w:pStyle w:val="ConsPlusNormal"/>
        <w:jc w:val="right"/>
        <w:rPr>
          <w:rFonts w:ascii="Times New Roman" w:hAnsi="Times New Roman" w:cs="Times New Roman"/>
          <w:sz w:val="26"/>
          <w:szCs w:val="26"/>
        </w:rPr>
      </w:pPr>
    </w:p>
    <w:p w14:paraId="235DF0CD" w14:textId="77777777" w:rsidR="00536FC0" w:rsidRPr="003A1261" w:rsidRDefault="00536FC0"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59EB13B1" w14:textId="77777777" w:rsidR="00833FCE" w:rsidRPr="00833FCE" w:rsidRDefault="00833FCE" w:rsidP="00833FCE">
      <w:pPr>
        <w:pStyle w:val="ConsPlusNormal"/>
        <w:numPr>
          <w:ilvl w:val="0"/>
          <w:numId w:val="1"/>
        </w:numPr>
        <w:ind w:left="0" w:firstLine="426"/>
        <w:rPr>
          <w:rFonts w:ascii="Times New Roman" w:hAnsi="Times New Roman" w:cs="Times New Roman"/>
          <w:b/>
          <w:bCs/>
          <w:sz w:val="26"/>
          <w:szCs w:val="26"/>
        </w:rPr>
      </w:pPr>
      <w:r w:rsidRPr="00833FCE">
        <w:rPr>
          <w:rFonts w:ascii="Times New Roman" w:hAnsi="Times New Roman" w:cs="Times New Roman"/>
          <w:b/>
          <w:bCs/>
          <w:sz w:val="26"/>
          <w:szCs w:val="26"/>
        </w:rPr>
        <w:lastRenderedPageBreak/>
        <w:t>Планируемые результаты освоения учебного предмета (курса)</w:t>
      </w:r>
    </w:p>
    <w:p w14:paraId="2A5F6590" w14:textId="77777777" w:rsidR="00833FCE" w:rsidRPr="00833FCE" w:rsidRDefault="00833FCE" w:rsidP="00833FCE">
      <w:pPr>
        <w:pStyle w:val="ConsPlusNormal"/>
        <w:ind w:firstLine="567"/>
        <w:jc w:val="both"/>
        <w:rPr>
          <w:rFonts w:ascii="Times New Roman" w:hAnsi="Times New Roman" w:cs="Times New Roman"/>
          <w:b/>
          <w:bCs/>
          <w:sz w:val="26"/>
          <w:szCs w:val="26"/>
        </w:rPr>
      </w:pPr>
    </w:p>
    <w:p w14:paraId="28C80D3F" w14:textId="77777777" w:rsidR="00833FCE" w:rsidRPr="00833FCE" w:rsidRDefault="00833FCE" w:rsidP="00833FCE">
      <w:pPr>
        <w:pStyle w:val="ConsPlusNormal"/>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 xml:space="preserve">Личностные, </w:t>
      </w:r>
      <w:proofErr w:type="spellStart"/>
      <w:r w:rsidRPr="00833FCE">
        <w:rPr>
          <w:rFonts w:ascii="Times New Roman" w:hAnsi="Times New Roman" w:cs="Times New Roman"/>
          <w:b/>
          <w:bCs/>
          <w:sz w:val="26"/>
          <w:szCs w:val="26"/>
        </w:rPr>
        <w:t>метапредметные</w:t>
      </w:r>
      <w:proofErr w:type="spellEnd"/>
      <w:r w:rsidRPr="00833FCE">
        <w:rPr>
          <w:rFonts w:ascii="Times New Roman" w:hAnsi="Times New Roman" w:cs="Times New Roman"/>
          <w:b/>
          <w:bCs/>
          <w:sz w:val="26"/>
          <w:szCs w:val="26"/>
        </w:rPr>
        <w:t xml:space="preserve"> и предметные результаты освоения учебного предмета</w:t>
      </w:r>
    </w:p>
    <w:p w14:paraId="1DB0EBC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750F1A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67526EE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гражданского воспитания:</w:t>
      </w:r>
    </w:p>
    <w:p w14:paraId="60755D59" w14:textId="77777777" w:rsidR="00833FCE" w:rsidRP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18AF979" w14:textId="77777777" w:rsidR="00833FCE" w:rsidRP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B915E24" w14:textId="1064AA25" w:rsid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14:paraId="00E00E55"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2D553F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патриотического воспитания:</w:t>
      </w:r>
    </w:p>
    <w:p w14:paraId="3D03BA45" w14:textId="77777777" w:rsidR="00833FCE" w:rsidRPr="00833FCE" w:rsidRDefault="00833FCE" w:rsidP="00833FCE">
      <w:pPr>
        <w:widowControl w:val="0"/>
        <w:numPr>
          <w:ilvl w:val="0"/>
          <w:numId w:val="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30DCD18" w14:textId="2E9291E5" w:rsidR="00833FCE" w:rsidRDefault="00833FCE" w:rsidP="00833FCE">
      <w:pPr>
        <w:widowControl w:val="0"/>
        <w:numPr>
          <w:ilvl w:val="0"/>
          <w:numId w:val="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7F3CED1"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5381FE5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духовно-нравственного воспитания:</w:t>
      </w:r>
    </w:p>
    <w:p w14:paraId="3D081E29" w14:textId="77777777" w:rsidR="00833FCE" w:rsidRPr="00833FCE" w:rsidRDefault="00833FCE" w:rsidP="00833FCE">
      <w:pPr>
        <w:widowControl w:val="0"/>
        <w:numPr>
          <w:ilvl w:val="0"/>
          <w:numId w:val="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B79E5B4" w14:textId="6F51F7FC" w:rsidR="00833FCE" w:rsidRDefault="00833FCE" w:rsidP="00833FCE">
      <w:pPr>
        <w:widowControl w:val="0"/>
        <w:numPr>
          <w:ilvl w:val="0"/>
          <w:numId w:val="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36A36ECA"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0E6E304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эстетического воспитания:</w:t>
      </w:r>
    </w:p>
    <w:p w14:paraId="343F5123" w14:textId="77777777" w:rsidR="00833FCE" w:rsidRP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C1885C6" w14:textId="77777777" w:rsidR="00833FCE" w:rsidRP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важности художественной литературы и культуры как средства коммуникации и самовыражения;</w:t>
      </w:r>
    </w:p>
    <w:p w14:paraId="53D109DE" w14:textId="36DE191E" w:rsid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17676A8"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15747D1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5) физического воспитания, формирования культуры здоровья и эмоционального благополучия:</w:t>
      </w:r>
    </w:p>
    <w:p w14:paraId="30F097DB" w14:textId="77777777" w:rsidR="00833FCE" w:rsidRP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8FE69A1" w14:textId="77777777" w:rsidR="00833FCE" w:rsidRP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14:paraId="7326FA63" w14:textId="38B2CDF1" w:rsid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833FCE">
        <w:rPr>
          <w:rFonts w:ascii="Times New Roman" w:hAnsi="Times New Roman" w:cs="Times New Roman"/>
          <w:sz w:val="26"/>
          <w:szCs w:val="26"/>
        </w:rPr>
        <w:t>сформированность</w:t>
      </w:r>
      <w:proofErr w:type="spellEnd"/>
      <w:r w:rsidRPr="00833FCE">
        <w:rPr>
          <w:rFonts w:ascii="Times New Roman" w:hAnsi="Times New Roman" w:cs="Times New Roman"/>
          <w:sz w:val="26"/>
          <w:szCs w:val="26"/>
        </w:rPr>
        <w:t xml:space="preserve"> навыка рефлексии, признание своего права на ошибку и такого же права другого человека с оценкой поступков литературных героев;</w:t>
      </w:r>
    </w:p>
    <w:p w14:paraId="3E937842"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9608AF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трудового воспитания:</w:t>
      </w:r>
    </w:p>
    <w:p w14:paraId="47BF3DCE" w14:textId="77777777" w:rsidR="00833FCE" w:rsidRP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EB2E427" w14:textId="77777777" w:rsidR="00833FCE" w:rsidRP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интерес к практическому изучению профессий и труда различного рода, </w:t>
      </w:r>
      <w:r w:rsidRPr="00833FCE">
        <w:rPr>
          <w:rFonts w:ascii="Times New Roman" w:hAnsi="Times New Roman" w:cs="Times New Roman"/>
          <w:sz w:val="26"/>
          <w:szCs w:val="26"/>
        </w:rPr>
        <w:lastRenderedPageBreak/>
        <w:t>в том числе на основе применения изучаемого предметного знания и знакомства с деятельностью героев на страницах литературных произведений;</w:t>
      </w:r>
    </w:p>
    <w:p w14:paraId="7FE75740" w14:textId="3A795BE3" w:rsid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CC6DA1F"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690B1D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7) экологического воспитания:</w:t>
      </w:r>
    </w:p>
    <w:p w14:paraId="6A6822D1" w14:textId="77777777" w:rsidR="00833FCE" w:rsidRPr="00833FCE" w:rsidRDefault="00833FCE" w:rsidP="00833FCE">
      <w:pPr>
        <w:widowControl w:val="0"/>
        <w:numPr>
          <w:ilvl w:val="0"/>
          <w:numId w:val="8"/>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80CAADB" w14:textId="53AABC1D" w:rsidR="00833FCE" w:rsidRDefault="00833FCE" w:rsidP="00833FCE">
      <w:pPr>
        <w:widowControl w:val="0"/>
        <w:numPr>
          <w:ilvl w:val="0"/>
          <w:numId w:val="8"/>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57FF911B"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590361D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8) ценности научного познания:</w:t>
      </w:r>
    </w:p>
    <w:p w14:paraId="71CE07A4" w14:textId="77777777" w:rsidR="00833FCE" w:rsidRPr="00833FCE" w:rsidRDefault="00833FCE" w:rsidP="00833FCE">
      <w:pPr>
        <w:widowControl w:val="0"/>
        <w:numPr>
          <w:ilvl w:val="0"/>
          <w:numId w:val="9"/>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08080CCD" w14:textId="026E9A38" w:rsidR="00833FCE" w:rsidRDefault="00833FCE" w:rsidP="00833FCE">
      <w:pPr>
        <w:widowControl w:val="0"/>
        <w:numPr>
          <w:ilvl w:val="0"/>
          <w:numId w:val="9"/>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81F0EEA"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7DFCF7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обеспечение адаптации обучающегося к изменяющимся условиям социальной и природной среды:</w:t>
      </w:r>
    </w:p>
    <w:p w14:paraId="2025FA05"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6BF54EBB"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lastRenderedPageBreak/>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3CDA4FA0"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38D58453" w14:textId="77777777" w:rsidR="00833FCE" w:rsidRDefault="00833FCE" w:rsidP="00833FCE">
      <w:pPr>
        <w:ind w:firstLine="567"/>
        <w:jc w:val="both"/>
        <w:rPr>
          <w:rFonts w:ascii="Times New Roman" w:hAnsi="Times New Roman" w:cs="Times New Roman"/>
          <w:sz w:val="26"/>
          <w:szCs w:val="26"/>
        </w:rPr>
      </w:pPr>
    </w:p>
    <w:p w14:paraId="1E2D71FD" w14:textId="0A8C062C"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07AA79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14:paraId="0C7D0E6D"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349F1DA7"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7415008"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7FA81DDE"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дефициты информации, данных, необходимых для решения поставленной учебной задачи;</w:t>
      </w:r>
    </w:p>
    <w:p w14:paraId="6F8EBB1E"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w:t>
      </w:r>
      <w:r w:rsidRPr="00833FCE">
        <w:rPr>
          <w:rFonts w:ascii="Times New Roman" w:hAnsi="Times New Roman" w:cs="Times New Roman"/>
          <w:sz w:val="26"/>
          <w:szCs w:val="26"/>
        </w:rPr>
        <w:lastRenderedPageBreak/>
        <w:t>формулировать гипотезы об их взаимосвязях;</w:t>
      </w:r>
    </w:p>
    <w:p w14:paraId="51AD5646"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1D3965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D3A87EE"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использовать вопросы как исследовательский инструмент познания в литературном образовании;</w:t>
      </w:r>
    </w:p>
    <w:p w14:paraId="397D7B86"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DF887CB"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627E2E7E"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DCA7702"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оценивать на применимость и достоверность информацию, полученную в ходе исследования (эксперимента);</w:t>
      </w:r>
    </w:p>
    <w:p w14:paraId="7B445C64"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8997246"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1C1AA5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7DB0AD4F"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DF5AA81"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выбирать, анализировать, систематизировать и интерпретировать литературную и другую информацию различных видов и форм представления;</w:t>
      </w:r>
    </w:p>
    <w:p w14:paraId="549B22E7"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5E96E47D"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DC870D1"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6D9CE0D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У обучающегося будут сформированы следующие умения общения как часть коммуникативных универсальных учебных действий:</w:t>
      </w:r>
    </w:p>
    <w:p w14:paraId="366B3715"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4A2CEE7B"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8C5B3F5"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13959E97"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публично представлять результаты выполненного опыта (литературоведческого эксперимента, исследования, проекта);</w:t>
      </w:r>
    </w:p>
    <w:p w14:paraId="6DF1BF80"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E4C77A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06962526"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проблемы для решения в учебных и жизненных ситуациях, анализируя ситуации, изображённые в художественной литературе;</w:t>
      </w:r>
    </w:p>
    <w:p w14:paraId="491BC532"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4968F750"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AE4A455"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10813CC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9056759"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владеть способами самоконтроля, </w:t>
      </w:r>
      <w:proofErr w:type="spellStart"/>
      <w:r w:rsidRPr="00833FCE">
        <w:rPr>
          <w:rFonts w:ascii="Times New Roman" w:hAnsi="Times New Roman" w:cs="Times New Roman"/>
          <w:sz w:val="26"/>
          <w:szCs w:val="26"/>
        </w:rPr>
        <w:t>самомотивации</w:t>
      </w:r>
      <w:proofErr w:type="spellEnd"/>
      <w:r w:rsidRPr="00833FCE">
        <w:rPr>
          <w:rFonts w:ascii="Times New Roman" w:hAnsi="Times New Roman" w:cs="Times New Roman"/>
          <w:sz w:val="26"/>
          <w:szCs w:val="26"/>
        </w:rPr>
        <w:t xml:space="preserve"> и рефлексии в литературном образовании;</w:t>
      </w:r>
    </w:p>
    <w:p w14:paraId="6F5A9EFD"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w:t>
      </w:r>
      <w:r w:rsidRPr="00833FCE">
        <w:rPr>
          <w:rFonts w:ascii="Times New Roman" w:hAnsi="Times New Roman" w:cs="Times New Roman"/>
          <w:sz w:val="26"/>
          <w:szCs w:val="26"/>
        </w:rPr>
        <w:lastRenderedPageBreak/>
        <w:t>меняющимся обстоятельствам;</w:t>
      </w:r>
    </w:p>
    <w:p w14:paraId="02925211"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объяснять причины достижения (</w:t>
      </w:r>
      <w:proofErr w:type="spellStart"/>
      <w:r w:rsidRPr="00833FCE">
        <w:rPr>
          <w:rFonts w:ascii="Times New Roman" w:hAnsi="Times New Roman" w:cs="Times New Roman"/>
          <w:sz w:val="26"/>
          <w:szCs w:val="26"/>
        </w:rPr>
        <w:t>недостижения</w:t>
      </w:r>
      <w:proofErr w:type="spellEnd"/>
      <w:r w:rsidRPr="00833FCE">
        <w:rPr>
          <w:rFonts w:ascii="Times New Roman" w:hAnsi="Times New Roman" w:cs="Times New Roman"/>
          <w:sz w:val="26"/>
          <w:szCs w:val="26"/>
        </w:rPr>
        <w:t>)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262F6EB"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развивать способность различать и называть собственные эмоции, управлять ими и эмоциями других;</w:t>
      </w:r>
    </w:p>
    <w:p w14:paraId="69A77DAC"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598D1A55"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14:paraId="15380978"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принимать себя и других, не осуждая; проявлять открытость себе и другим; осознавать невозможность контролировать всё вокруг.</w:t>
      </w:r>
    </w:p>
    <w:p w14:paraId="21D00B3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совместной деятельности:</w:t>
      </w:r>
    </w:p>
    <w:p w14:paraId="454B6040"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7B84938"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3DDDE9B"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1B1C47D"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BCBC3B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Предметные результаты освоения программы по литературе на уровне основного общего образования должны обеспечивать:</w:t>
      </w:r>
    </w:p>
    <w:p w14:paraId="131FB77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2CF343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212FAD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4D2E1AA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7CC0EE2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107E241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23A736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76AC88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7) овладение умением сопоставлять произведения, их фрагменты (с учётом </w:t>
      </w:r>
      <w:proofErr w:type="spellStart"/>
      <w:r w:rsidRPr="00833FCE">
        <w:rPr>
          <w:rFonts w:ascii="Times New Roman" w:hAnsi="Times New Roman" w:cs="Times New Roman"/>
          <w:sz w:val="26"/>
          <w:szCs w:val="26"/>
        </w:rPr>
        <w:t>внутритекстовых</w:t>
      </w:r>
      <w:proofErr w:type="spellEnd"/>
      <w:r w:rsidRPr="00833FCE">
        <w:rPr>
          <w:rFonts w:ascii="Times New Roman" w:hAnsi="Times New Roman" w:cs="Times New Roman"/>
          <w:sz w:val="26"/>
          <w:szCs w:val="26"/>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469AE7A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FB52BD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14:paraId="245F7F7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EAADAF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B9E250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CFFFA9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w:t>
      </w:r>
      <w:r w:rsidRPr="00833FCE">
        <w:rPr>
          <w:rFonts w:ascii="Times New Roman" w:hAnsi="Times New Roman" w:cs="Times New Roman"/>
          <w:sz w:val="26"/>
          <w:szCs w:val="26"/>
        </w:rPr>
        <w:lastRenderedPageBreak/>
        <w:t xml:space="preserve">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w:t>
      </w:r>
      <w:proofErr w:type="spellStart"/>
      <w:r w:rsidRPr="00833FCE">
        <w:rPr>
          <w:rFonts w:ascii="Times New Roman" w:hAnsi="Times New Roman" w:cs="Times New Roman"/>
          <w:sz w:val="26"/>
          <w:szCs w:val="26"/>
        </w:rPr>
        <w:t>Тёркин</w:t>
      </w:r>
      <w:proofErr w:type="spellEnd"/>
      <w:r w:rsidRPr="00833FCE">
        <w:rPr>
          <w:rFonts w:ascii="Times New Roman" w:hAnsi="Times New Roman" w:cs="Times New Roman"/>
          <w:sz w:val="26"/>
          <w:szCs w:val="26"/>
        </w:rPr>
        <w:t>” (избранные главы),; рассказы В.М. Шукшина: “Чудик”, “Стенька Разин”, рассказ A.И. Солженицына “</w:t>
      </w:r>
      <w:proofErr w:type="spellStart"/>
      <w:r w:rsidRPr="00833FCE">
        <w:rPr>
          <w:rFonts w:ascii="Times New Roman" w:hAnsi="Times New Roman" w:cs="Times New Roman"/>
          <w:sz w:val="26"/>
          <w:szCs w:val="26"/>
        </w:rPr>
        <w:t>Матрёнин</w:t>
      </w:r>
      <w:proofErr w:type="spellEnd"/>
      <w:r w:rsidRPr="00833FCE">
        <w:rPr>
          <w:rFonts w:ascii="Times New Roman" w:hAnsi="Times New Roman" w:cs="Times New Roman"/>
          <w:sz w:val="26"/>
          <w:szCs w:val="26"/>
        </w:rPr>
        <w:t xml:space="preserve">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B.П.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w:t>
      </w:r>
      <w:proofErr w:type="spellStart"/>
      <w:r w:rsidRPr="00833FCE">
        <w:rPr>
          <w:rFonts w:ascii="Times New Roman" w:hAnsi="Times New Roman" w:cs="Times New Roman"/>
          <w:sz w:val="26"/>
          <w:szCs w:val="26"/>
        </w:rPr>
        <w:t>Берггольц</w:t>
      </w:r>
      <w:proofErr w:type="spellEnd"/>
      <w:r w:rsidRPr="00833FCE">
        <w:rPr>
          <w:rFonts w:ascii="Times New Roman" w:hAnsi="Times New Roman" w:cs="Times New Roman"/>
          <w:sz w:val="26"/>
          <w:szCs w:val="26"/>
        </w:rP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033CC2A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D0548A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5EC023E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C2E367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63ECACD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Предметные результаты изучения литературы. К концу обучения в 8 классе обучающийся научится:</w:t>
      </w:r>
    </w:p>
    <w:p w14:paraId="09AF17F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D35FA4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ACF301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14:paraId="3974A1F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A76891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w:t>
      </w:r>
    </w:p>
    <w:p w14:paraId="4076746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B5C519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FB39E5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8CF6E0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7) выделять в произведениях элементы художественной формы и обнаруживать связи между ними, определять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-жанровую специфику изученного художественного произведения;</w:t>
      </w:r>
    </w:p>
    <w:p w14:paraId="78BD531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228A06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B9F22C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3061A7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C3114F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1FE8FF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13)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DE4D13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E3AFB7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7CD852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14:paraId="527923B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участвовать в коллективной и индивидуальной проектной и исследовательской деятельности и публично представлять полученные результаты;</w:t>
      </w:r>
    </w:p>
    <w:p w14:paraId="0C5C36C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8AEC145"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Предметные результаты изучения литературы. К концу обучения в 9 классе обучающийся научится:</w:t>
      </w:r>
    </w:p>
    <w:p w14:paraId="73393E6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61B89B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97F60B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6AF071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3B0657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w:t>
      </w:r>
      <w:r w:rsidRPr="00833FCE">
        <w:rPr>
          <w:rFonts w:ascii="Times New Roman" w:hAnsi="Times New Roman" w:cs="Times New Roman"/>
          <w:sz w:val="26"/>
          <w:szCs w:val="26"/>
        </w:rPr>
        <w:lastRenderedPageBreak/>
        <w:t>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132153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965EB8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60870A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8) выделять в произведениях элементы художественной формы и обнаруживать связи между ними; определять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-жанровую специфику изученного и самостоятельно прочитанного художественного произведения;</w:t>
      </w:r>
    </w:p>
    <w:p w14:paraId="7CD5B63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9) сопоставлять произведения, их фрагменты (с учётом </w:t>
      </w:r>
      <w:proofErr w:type="spellStart"/>
      <w:r w:rsidRPr="00833FCE">
        <w:rPr>
          <w:rFonts w:ascii="Times New Roman" w:hAnsi="Times New Roman" w:cs="Times New Roman"/>
          <w:sz w:val="26"/>
          <w:szCs w:val="26"/>
        </w:rPr>
        <w:t>внутритекстовых</w:t>
      </w:r>
      <w:proofErr w:type="spellEnd"/>
      <w:r w:rsidRPr="00833FCE">
        <w:rPr>
          <w:rFonts w:ascii="Times New Roman" w:hAnsi="Times New Roman" w:cs="Times New Roman"/>
          <w:sz w:val="26"/>
          <w:szCs w:val="26"/>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DBD35A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EBF118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30FDF5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62F856D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C2833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D3D1A6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C29BC0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8201D2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14:paraId="430A76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3616145"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ABD9DC5" w14:textId="77777777" w:rsidR="00833FCE" w:rsidRPr="00833FCE" w:rsidRDefault="00833FCE" w:rsidP="00833FCE">
      <w:pPr>
        <w:pStyle w:val="ConsPlusNormal"/>
        <w:numPr>
          <w:ilvl w:val="0"/>
          <w:numId w:val="1"/>
        </w:numPr>
        <w:ind w:left="0" w:firstLine="426"/>
        <w:jc w:val="both"/>
        <w:rPr>
          <w:rFonts w:ascii="Times New Roman" w:hAnsi="Times New Roman" w:cs="Times New Roman"/>
          <w:b/>
          <w:bCs/>
          <w:sz w:val="26"/>
          <w:szCs w:val="26"/>
        </w:rPr>
      </w:pPr>
      <w:r w:rsidRPr="00833FCE">
        <w:rPr>
          <w:rFonts w:ascii="Times New Roman" w:hAnsi="Times New Roman" w:cs="Times New Roman"/>
          <w:b/>
          <w:bCs/>
          <w:sz w:val="26"/>
          <w:szCs w:val="26"/>
        </w:rPr>
        <w:t>Содержание учебного предмета</w:t>
      </w:r>
    </w:p>
    <w:p w14:paraId="11AC37BC" w14:textId="77777777" w:rsidR="00833FCE" w:rsidRPr="00833FCE" w:rsidRDefault="00833FCE" w:rsidP="00833FCE">
      <w:pPr>
        <w:spacing w:before="120"/>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Содержание обучения в 8 классе</w:t>
      </w:r>
    </w:p>
    <w:p w14:paraId="16E2D588"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 xml:space="preserve">Древнерусская литература. </w:t>
      </w:r>
      <w:r w:rsidRPr="00833FCE">
        <w:rPr>
          <w:rFonts w:ascii="Times New Roman" w:hAnsi="Times New Roman" w:cs="Times New Roman"/>
          <w:sz w:val="26"/>
          <w:szCs w:val="26"/>
        </w:rPr>
        <w:t>Житийная литература (одно произведение по выбору). Например, “Житие Сергия Радонежского”, “Житие протопопа Аввакума, им самим написанное”.</w:t>
      </w:r>
    </w:p>
    <w:p w14:paraId="172678A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b/>
          <w:bCs/>
          <w:sz w:val="26"/>
          <w:szCs w:val="26"/>
        </w:rPr>
        <w:lastRenderedPageBreak/>
        <w:t>Литература XVIII века.</w:t>
      </w:r>
      <w:r w:rsidRPr="00833FCE">
        <w:rPr>
          <w:rFonts w:ascii="Times New Roman" w:hAnsi="Times New Roman" w:cs="Times New Roman"/>
          <w:sz w:val="26"/>
          <w:szCs w:val="26"/>
        </w:rPr>
        <w:t xml:space="preserve"> Д.И. Фонвизин. Комедия “Недоросль”.</w:t>
      </w:r>
    </w:p>
    <w:p w14:paraId="39EF8BFD"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Литература первой половины XIX века</w:t>
      </w:r>
    </w:p>
    <w:p w14:paraId="35DA4346"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r w:rsidRPr="00833FCE">
        <w:rPr>
          <w:rFonts w:ascii="Times New Roman" w:hAnsi="Times New Roman" w:cs="Times New Roman"/>
          <w:b/>
          <w:bCs/>
          <w:sz w:val="26"/>
          <w:szCs w:val="26"/>
        </w:rPr>
        <w:t xml:space="preserve"> </w:t>
      </w:r>
    </w:p>
    <w:p w14:paraId="1153B085"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М.Ю. Лермонтов. Стихотворения (не менее двух). Например, “Я не хочу, чтоб свет узнал...”, “Из-под таинственной, холодной полумаски...”, “Нищий” и другие. Поэма “Мцыри”.</w:t>
      </w:r>
      <w:r w:rsidRPr="00833FCE">
        <w:rPr>
          <w:rFonts w:ascii="Times New Roman" w:hAnsi="Times New Roman" w:cs="Times New Roman"/>
          <w:b/>
          <w:bCs/>
          <w:sz w:val="26"/>
          <w:szCs w:val="26"/>
        </w:rPr>
        <w:t xml:space="preserve"> </w:t>
      </w:r>
    </w:p>
    <w:p w14:paraId="52A79ADC"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Н.В. Гоголь. Повесть “Шинель”. Комедия “Ревизор”.</w:t>
      </w:r>
    </w:p>
    <w:p w14:paraId="02ECBAC6"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Литература второй половины XIX века</w:t>
      </w:r>
    </w:p>
    <w:p w14:paraId="4EC5F108"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И.С. Тургенев. Повести (одна по выбору). Например, “Ася”, “Первая любовь”.</w:t>
      </w:r>
      <w:r w:rsidRPr="00833FCE">
        <w:rPr>
          <w:rFonts w:ascii="Times New Roman" w:hAnsi="Times New Roman" w:cs="Times New Roman"/>
          <w:b/>
          <w:bCs/>
          <w:sz w:val="26"/>
          <w:szCs w:val="26"/>
        </w:rPr>
        <w:t xml:space="preserve"> </w:t>
      </w:r>
    </w:p>
    <w:p w14:paraId="1ABC951B"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Ф.М. Достоевский. “Бедные люди”, “Белые ночи” (одно произведение по выбору).</w:t>
      </w:r>
      <w:r w:rsidRPr="00833FCE">
        <w:rPr>
          <w:rFonts w:ascii="Times New Roman" w:hAnsi="Times New Roman" w:cs="Times New Roman"/>
          <w:b/>
          <w:bCs/>
          <w:sz w:val="26"/>
          <w:szCs w:val="26"/>
        </w:rPr>
        <w:t xml:space="preserve"> </w:t>
      </w:r>
    </w:p>
    <w:p w14:paraId="4FB0E514"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Л.Н. Толстой. Повести и рассказы (одно произведение по выбору). Например, “Отрочество” (главы).</w:t>
      </w:r>
    </w:p>
    <w:p w14:paraId="505119EA"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 xml:space="preserve">Литература первой половины XX века. </w:t>
      </w:r>
      <w:r w:rsidRPr="00833FCE">
        <w:rPr>
          <w:rFonts w:ascii="Times New Roman" w:hAnsi="Times New Roman" w:cs="Times New Roman"/>
          <w:sz w:val="26"/>
          <w:szCs w:val="26"/>
        </w:rPr>
        <w:t xml:space="preserve">Произведения писателей русского зарубежья (не менее двух по выбору). Например, произведения И.С. </w:t>
      </w:r>
      <w:proofErr w:type="spellStart"/>
      <w:r w:rsidRPr="00833FCE">
        <w:rPr>
          <w:rFonts w:ascii="Times New Roman" w:hAnsi="Times New Roman" w:cs="Times New Roman"/>
          <w:sz w:val="26"/>
          <w:szCs w:val="26"/>
        </w:rPr>
        <w:t>Шмелёва</w:t>
      </w:r>
      <w:proofErr w:type="spellEnd"/>
      <w:r w:rsidRPr="00833FCE">
        <w:rPr>
          <w:rFonts w:ascii="Times New Roman" w:hAnsi="Times New Roman" w:cs="Times New Roman"/>
          <w:sz w:val="26"/>
          <w:szCs w:val="26"/>
        </w:rPr>
        <w:t>, М.А. Осоргина, В.В. Набокова, Н. Тэффи, А.Т. Аверченко и другие.</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М.А. Булгаков (одна повесть по выбору). Например, “Собачье сердце” и другие.</w:t>
      </w:r>
    </w:p>
    <w:p w14:paraId="525C0431"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Литература второй половины XX века</w:t>
      </w:r>
    </w:p>
    <w:p w14:paraId="2F19B20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А.Т. Твардовский. Поэма “Василий </w:t>
      </w:r>
      <w:proofErr w:type="spellStart"/>
      <w:r w:rsidRPr="00833FCE">
        <w:rPr>
          <w:rFonts w:ascii="Times New Roman" w:hAnsi="Times New Roman" w:cs="Times New Roman"/>
          <w:sz w:val="26"/>
          <w:szCs w:val="26"/>
        </w:rPr>
        <w:t>Тёркин</w:t>
      </w:r>
      <w:proofErr w:type="spellEnd"/>
      <w:r w:rsidRPr="00833FCE">
        <w:rPr>
          <w:rFonts w:ascii="Times New Roman" w:hAnsi="Times New Roman" w:cs="Times New Roman"/>
          <w:sz w:val="26"/>
          <w:szCs w:val="26"/>
        </w:rPr>
        <w:t xml:space="preserve">” (главы “Переправа”, “Гармонь”, “Два солдата”, “Поединок” и другие). </w:t>
      </w:r>
    </w:p>
    <w:p w14:paraId="07CEA0EA"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М.А. Шолохов. Рассказ “Судьба человека”.</w:t>
      </w:r>
      <w:r w:rsidRPr="00833FCE">
        <w:rPr>
          <w:rFonts w:ascii="Times New Roman" w:hAnsi="Times New Roman" w:cs="Times New Roman"/>
          <w:b/>
          <w:bCs/>
          <w:sz w:val="26"/>
          <w:szCs w:val="26"/>
        </w:rPr>
        <w:t xml:space="preserve"> </w:t>
      </w:r>
    </w:p>
    <w:p w14:paraId="1CFFEE9A"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А.И. Солженицын. Рассказ “</w:t>
      </w:r>
      <w:proofErr w:type="spellStart"/>
      <w:r w:rsidRPr="00833FCE">
        <w:rPr>
          <w:rFonts w:ascii="Times New Roman" w:hAnsi="Times New Roman" w:cs="Times New Roman"/>
          <w:sz w:val="26"/>
          <w:szCs w:val="26"/>
        </w:rPr>
        <w:t>Матрёнин</w:t>
      </w:r>
      <w:proofErr w:type="spellEnd"/>
      <w:r w:rsidRPr="00833FCE">
        <w:rPr>
          <w:rFonts w:ascii="Times New Roman" w:hAnsi="Times New Roman" w:cs="Times New Roman"/>
          <w:sz w:val="26"/>
          <w:szCs w:val="26"/>
        </w:rPr>
        <w:t xml:space="preserve"> двор”.</w:t>
      </w:r>
    </w:p>
    <w:p w14:paraId="21714943"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14:paraId="1214557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rsidRPr="00833FCE">
        <w:rPr>
          <w:rFonts w:ascii="Times New Roman" w:hAnsi="Times New Roman" w:cs="Times New Roman"/>
          <w:sz w:val="26"/>
          <w:szCs w:val="26"/>
        </w:rPr>
        <w:t>Дашевской</w:t>
      </w:r>
      <w:proofErr w:type="spellEnd"/>
      <w:r w:rsidRPr="00833FCE">
        <w:rPr>
          <w:rFonts w:ascii="Times New Roman" w:hAnsi="Times New Roman" w:cs="Times New Roman"/>
          <w:sz w:val="26"/>
          <w:szCs w:val="26"/>
        </w:rPr>
        <w:t xml:space="preserve">, Дж. Сэлинджера, К. </w:t>
      </w:r>
      <w:proofErr w:type="spellStart"/>
      <w:r w:rsidRPr="00833FCE">
        <w:rPr>
          <w:rFonts w:ascii="Times New Roman" w:hAnsi="Times New Roman" w:cs="Times New Roman"/>
          <w:sz w:val="26"/>
          <w:szCs w:val="26"/>
        </w:rPr>
        <w:t>Патерсон</w:t>
      </w:r>
      <w:proofErr w:type="spellEnd"/>
      <w:r w:rsidRPr="00833FCE">
        <w:rPr>
          <w:rFonts w:ascii="Times New Roman" w:hAnsi="Times New Roman" w:cs="Times New Roman"/>
          <w:sz w:val="26"/>
          <w:szCs w:val="26"/>
        </w:rPr>
        <w:t>, Б. Кауфман и другие).</w:t>
      </w:r>
    </w:p>
    <w:p w14:paraId="311FDD6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B.C. Высоцкого, А.А. </w:t>
      </w:r>
      <w:r w:rsidRPr="00833FCE">
        <w:rPr>
          <w:rFonts w:ascii="Times New Roman" w:hAnsi="Times New Roman" w:cs="Times New Roman"/>
          <w:sz w:val="26"/>
          <w:szCs w:val="26"/>
        </w:rPr>
        <w:lastRenderedPageBreak/>
        <w:t>Вознесенского, Е.А. Евтушенко, Р.И. Рождественского, И.А. Бродского, А.С. Кушнера и другие.</w:t>
      </w:r>
    </w:p>
    <w:p w14:paraId="2E7D4EBF"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Зарубежная литература</w:t>
      </w:r>
    </w:p>
    <w:p w14:paraId="1842D42C"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У. Шекспир. Сонеты (один-два по выбору). Например, № 66 “</w:t>
      </w:r>
      <w:proofErr w:type="spellStart"/>
      <w:r w:rsidRPr="00833FCE">
        <w:rPr>
          <w:rFonts w:ascii="Times New Roman" w:hAnsi="Times New Roman" w:cs="Times New Roman"/>
          <w:sz w:val="26"/>
          <w:szCs w:val="26"/>
        </w:rPr>
        <w:t>Измучась</w:t>
      </w:r>
      <w:proofErr w:type="spellEnd"/>
      <w:r w:rsidRPr="00833FCE">
        <w:rPr>
          <w:rFonts w:ascii="Times New Roman" w:hAnsi="Times New Roman" w:cs="Times New Roman"/>
          <w:sz w:val="26"/>
          <w:szCs w:val="26"/>
        </w:rPr>
        <w:t xml:space="preserve"> всем, я умереть хочу...”, № 130 “Её глаза на звёзды не похожи...” и другие. Трагедия “Ромео и Джульетта” (фрагменты по выбору).</w:t>
      </w:r>
      <w:r w:rsidRPr="00833FCE">
        <w:rPr>
          <w:rFonts w:ascii="Times New Roman" w:hAnsi="Times New Roman" w:cs="Times New Roman"/>
          <w:b/>
          <w:bCs/>
          <w:sz w:val="26"/>
          <w:szCs w:val="26"/>
        </w:rPr>
        <w:t xml:space="preserve"> </w:t>
      </w:r>
    </w:p>
    <w:p w14:paraId="56D26D35"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Ж.-Б. Мольер. Комедия “Мещанин во дворянстве” (фрагменты по выбору).</w:t>
      </w:r>
    </w:p>
    <w:p w14:paraId="5FDB451D"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Содержание обучения в 9 классе</w:t>
      </w:r>
    </w:p>
    <w:p w14:paraId="212DA58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b/>
          <w:bCs/>
          <w:sz w:val="26"/>
          <w:szCs w:val="26"/>
        </w:rPr>
        <w:t xml:space="preserve">Древнерусская литература. </w:t>
      </w:r>
      <w:r w:rsidRPr="00833FCE">
        <w:rPr>
          <w:rFonts w:ascii="Times New Roman" w:hAnsi="Times New Roman" w:cs="Times New Roman"/>
          <w:sz w:val="26"/>
          <w:szCs w:val="26"/>
        </w:rPr>
        <w:t>“Слово о полку Игореве”.</w:t>
      </w:r>
    </w:p>
    <w:p w14:paraId="6F33EF1A"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 xml:space="preserve">Литература XVIII века. </w:t>
      </w:r>
      <w:r w:rsidRPr="00833FCE">
        <w:rPr>
          <w:rFonts w:ascii="Times New Roman" w:hAnsi="Times New Roman" w:cs="Times New Roman"/>
          <w:sz w:val="26"/>
          <w:szCs w:val="26"/>
        </w:rPr>
        <w:t xml:space="preserve">М.В. Ломоносов. “Ода на день восшествия на Всероссийский престол Ея Величества Государыни Императрицы </w:t>
      </w:r>
      <w:proofErr w:type="spellStart"/>
      <w:r w:rsidRPr="00833FCE">
        <w:rPr>
          <w:rFonts w:ascii="Times New Roman" w:hAnsi="Times New Roman" w:cs="Times New Roman"/>
          <w:sz w:val="26"/>
          <w:szCs w:val="26"/>
        </w:rPr>
        <w:t>Елисаветы</w:t>
      </w:r>
      <w:proofErr w:type="spellEnd"/>
      <w:r w:rsidRPr="00833FCE">
        <w:rPr>
          <w:rFonts w:ascii="Times New Roman" w:hAnsi="Times New Roman" w:cs="Times New Roman"/>
          <w:sz w:val="26"/>
          <w:szCs w:val="26"/>
        </w:rPr>
        <w:t xml:space="preserve"> Петровны 1747 года” и другие стихотворения (по выбору).</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Г.Р. Державин. Стихотворения (два по выбору). Например, “Властителям и судиям”, “Памятник” и другие.</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Н.М. Карамзин. Повесть “Бедная Лиза”.</w:t>
      </w:r>
    </w:p>
    <w:p w14:paraId="3668A817"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Литература первой половины XIX века</w:t>
      </w:r>
    </w:p>
    <w:p w14:paraId="680546B5"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В.А. Жуковский. Баллады, элегии (одна-две по выбору). Например, “Светлана”, “Невыразимое”, “Море” и другие.</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А.С. Грибоедов. Комедия “Горе от ума”.</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 xml:space="preserve">Поэзия пушкинской эпохи. К.Н. Батюшков, А.А. </w:t>
      </w:r>
      <w:proofErr w:type="spellStart"/>
      <w:r w:rsidRPr="00833FCE">
        <w:rPr>
          <w:rFonts w:ascii="Times New Roman" w:hAnsi="Times New Roman" w:cs="Times New Roman"/>
          <w:sz w:val="26"/>
          <w:szCs w:val="26"/>
        </w:rPr>
        <w:t>Дельвиг</w:t>
      </w:r>
      <w:proofErr w:type="spellEnd"/>
      <w:r w:rsidRPr="00833FCE">
        <w:rPr>
          <w:rFonts w:ascii="Times New Roman" w:hAnsi="Times New Roman" w:cs="Times New Roman"/>
          <w:sz w:val="26"/>
          <w:szCs w:val="26"/>
        </w:rPr>
        <w:t xml:space="preserve">, Н.М. Языков, Е.А. Баратынский (не менее трёх стихотворений по выбору), 20.7.4.4. </w:t>
      </w:r>
    </w:p>
    <w:p w14:paraId="2D766B1E"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 xml:space="preserve">А.С. Пушкин. Стихотворения. Например, “Бесы”, “Брожу ли я вдоль улиц шумных...”, “...Вновь я посетил...”, “Из </w:t>
      </w:r>
      <w:proofErr w:type="spellStart"/>
      <w:r w:rsidRPr="00833FCE">
        <w:rPr>
          <w:rFonts w:ascii="Times New Roman" w:hAnsi="Times New Roman" w:cs="Times New Roman"/>
          <w:sz w:val="26"/>
          <w:szCs w:val="26"/>
        </w:rPr>
        <w:t>Пиндемонти</w:t>
      </w:r>
      <w:proofErr w:type="spellEnd"/>
      <w:r w:rsidRPr="00833FCE">
        <w:rPr>
          <w:rFonts w:ascii="Times New Roman" w:hAnsi="Times New Roman" w:cs="Times New Roman"/>
          <w:sz w:val="26"/>
          <w:szCs w:val="26"/>
        </w:rPr>
        <w:t>”,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r w:rsidRPr="00833FCE">
        <w:rPr>
          <w:rFonts w:ascii="Times New Roman" w:hAnsi="Times New Roman" w:cs="Times New Roman"/>
          <w:b/>
          <w:bCs/>
          <w:sz w:val="26"/>
          <w:szCs w:val="26"/>
        </w:rPr>
        <w:t xml:space="preserve"> </w:t>
      </w:r>
    </w:p>
    <w:p w14:paraId="32F81DD0"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r w:rsidRPr="00833FCE">
        <w:rPr>
          <w:rFonts w:ascii="Times New Roman" w:hAnsi="Times New Roman" w:cs="Times New Roman"/>
          <w:b/>
          <w:bCs/>
          <w:sz w:val="26"/>
          <w:szCs w:val="26"/>
        </w:rPr>
        <w:t xml:space="preserve"> </w:t>
      </w:r>
    </w:p>
    <w:p w14:paraId="739C8C13"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Н.В. Гоголь. Поэма “Мёртвые души”.</w:t>
      </w:r>
      <w:r w:rsidRPr="00833FCE">
        <w:rPr>
          <w:rFonts w:ascii="Times New Roman" w:hAnsi="Times New Roman" w:cs="Times New Roman"/>
          <w:b/>
          <w:bCs/>
          <w:sz w:val="26"/>
          <w:szCs w:val="26"/>
        </w:rPr>
        <w:t xml:space="preserve"> </w:t>
      </w:r>
    </w:p>
    <w:p w14:paraId="57B6BB19"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sz w:val="26"/>
          <w:szCs w:val="26"/>
        </w:rPr>
        <w:t>Отечественная проза первой половины XIX в. (одно произведение по выбору). Например, произведения: “</w:t>
      </w:r>
      <w:proofErr w:type="spellStart"/>
      <w:r w:rsidRPr="00833FCE">
        <w:rPr>
          <w:rFonts w:ascii="Times New Roman" w:hAnsi="Times New Roman" w:cs="Times New Roman"/>
          <w:sz w:val="26"/>
          <w:szCs w:val="26"/>
        </w:rPr>
        <w:t>Лафертовская</w:t>
      </w:r>
      <w:proofErr w:type="spellEnd"/>
      <w:r w:rsidRPr="00833FCE">
        <w:rPr>
          <w:rFonts w:ascii="Times New Roman" w:hAnsi="Times New Roman" w:cs="Times New Roman"/>
          <w:sz w:val="26"/>
          <w:szCs w:val="26"/>
        </w:rPr>
        <w:t xml:space="preserve"> </w:t>
      </w:r>
      <w:proofErr w:type="spellStart"/>
      <w:r w:rsidRPr="00833FCE">
        <w:rPr>
          <w:rFonts w:ascii="Times New Roman" w:hAnsi="Times New Roman" w:cs="Times New Roman"/>
          <w:sz w:val="26"/>
          <w:szCs w:val="26"/>
        </w:rPr>
        <w:t>маковница</w:t>
      </w:r>
      <w:proofErr w:type="spellEnd"/>
      <w:r w:rsidRPr="00833FCE">
        <w:rPr>
          <w:rFonts w:ascii="Times New Roman" w:hAnsi="Times New Roman" w:cs="Times New Roman"/>
          <w:sz w:val="26"/>
          <w:szCs w:val="26"/>
        </w:rPr>
        <w:t>” Антония Погорельского, “Часы и зеркало” А.А. Бестужева-Марлинского, “Кто виноват?” (главы по выбору) А.И. Герцена и другие.</w:t>
      </w:r>
    </w:p>
    <w:p w14:paraId="18349436" w14:textId="77777777" w:rsidR="00833FCE" w:rsidRPr="00833FCE" w:rsidRDefault="00833FCE" w:rsidP="00833FCE">
      <w:pPr>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lastRenderedPageBreak/>
        <w:t xml:space="preserve">Зарубежная литература. </w:t>
      </w:r>
      <w:r w:rsidRPr="00833FCE">
        <w:rPr>
          <w:rFonts w:ascii="Times New Roman" w:hAnsi="Times New Roman" w:cs="Times New Roman"/>
          <w:sz w:val="26"/>
          <w:szCs w:val="26"/>
        </w:rPr>
        <w:t>Данте. “Божественная комедия” (не менее двух фрагментов по выбору).</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У. Шекспир, Трагедия “Гамлет” (фрагменты по выбору).</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И.-В. Гёте. Трагедия “Фауст” (не менее двух фрагментов по выбору).</w:t>
      </w:r>
      <w:r w:rsidRPr="00833FCE">
        <w:rPr>
          <w:rFonts w:ascii="Times New Roman" w:hAnsi="Times New Roman" w:cs="Times New Roman"/>
          <w:b/>
          <w:bCs/>
          <w:sz w:val="26"/>
          <w:szCs w:val="26"/>
        </w:rPr>
        <w:t xml:space="preserve"> </w:t>
      </w:r>
      <w:r w:rsidRPr="00833FCE">
        <w:rPr>
          <w:rFonts w:ascii="Times New Roman" w:hAnsi="Times New Roman" w:cs="Times New Roman"/>
          <w:sz w:val="26"/>
          <w:szCs w:val="26"/>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3426A53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Зарубежная проза первой половины XIX в. (одно произведение по выбору). Например, произведения Э.Т.А. Гофмана, В. Гюго, В. Скотта и другие.</w:t>
      </w:r>
    </w:p>
    <w:p w14:paraId="499C573D" w14:textId="77777777" w:rsidR="00833FCE" w:rsidRPr="00833FCE" w:rsidRDefault="00833FCE" w:rsidP="00833FCE">
      <w:pPr>
        <w:pStyle w:val="ConsPlusNormal"/>
        <w:ind w:firstLine="567"/>
        <w:jc w:val="both"/>
        <w:rPr>
          <w:rFonts w:ascii="Times New Roman" w:hAnsi="Times New Roman" w:cs="Times New Roman"/>
          <w:b/>
          <w:sz w:val="26"/>
          <w:szCs w:val="26"/>
        </w:rPr>
      </w:pPr>
    </w:p>
    <w:p w14:paraId="0DCBA477" w14:textId="77777777" w:rsidR="00833FCE" w:rsidRPr="00833FCE" w:rsidRDefault="00833FCE" w:rsidP="00833FCE">
      <w:pPr>
        <w:pStyle w:val="ConsPlusNormal"/>
        <w:ind w:firstLine="426"/>
        <w:jc w:val="both"/>
        <w:rPr>
          <w:rFonts w:ascii="Times New Roman" w:hAnsi="Times New Roman" w:cs="Times New Roman"/>
          <w:b/>
          <w:sz w:val="26"/>
          <w:szCs w:val="26"/>
        </w:rPr>
      </w:pPr>
      <w:r w:rsidRPr="00833FCE">
        <w:rPr>
          <w:rFonts w:ascii="Times New Roman" w:hAnsi="Times New Roman" w:cs="Times New Roman"/>
          <w:b/>
          <w:sz w:val="26"/>
          <w:szCs w:val="26"/>
        </w:rPr>
        <w:t>3. Тематическое планирование</w:t>
      </w:r>
    </w:p>
    <w:p w14:paraId="587132E2" w14:textId="77777777" w:rsidR="00833FCE" w:rsidRPr="00833FCE" w:rsidRDefault="00833FCE" w:rsidP="00833FCE">
      <w:pPr>
        <w:pStyle w:val="ConsPlusNormal"/>
        <w:ind w:firstLine="567"/>
        <w:jc w:val="both"/>
        <w:rPr>
          <w:rFonts w:ascii="Times New Roman" w:hAnsi="Times New Roman" w:cs="Times New Roman"/>
          <w:sz w:val="26"/>
          <w:szCs w:val="26"/>
        </w:rPr>
      </w:pPr>
    </w:p>
    <w:p w14:paraId="09B9F726" w14:textId="77777777" w:rsidR="00833FCE" w:rsidRPr="00833FCE" w:rsidRDefault="00833FCE" w:rsidP="00833FCE">
      <w:pPr>
        <w:pStyle w:val="a9"/>
        <w:ind w:left="0" w:firstLine="567"/>
        <w:rPr>
          <w:rFonts w:ascii="Times New Roman" w:hAnsi="Times New Roman" w:cs="Times New Roman"/>
          <w:b/>
          <w:bCs/>
          <w:sz w:val="26"/>
          <w:szCs w:val="26"/>
          <w:shd w:val="clear" w:color="auto" w:fill="C0C0C0"/>
        </w:rPr>
      </w:pPr>
      <w:r w:rsidRPr="00833FCE">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3017"/>
        <w:gridCol w:w="1523"/>
        <w:gridCol w:w="4209"/>
      </w:tblGrid>
      <w:tr w:rsidR="00833FCE" w:rsidRPr="00833FCE" w14:paraId="2C3913A4" w14:textId="77777777" w:rsidTr="006B608E">
        <w:trPr>
          <w:trHeight w:val="627"/>
        </w:trPr>
        <w:tc>
          <w:tcPr>
            <w:tcW w:w="431" w:type="pct"/>
          </w:tcPr>
          <w:p w14:paraId="3E4B27A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темы</w:t>
            </w:r>
          </w:p>
        </w:tc>
        <w:tc>
          <w:tcPr>
            <w:tcW w:w="1575" w:type="pct"/>
          </w:tcPr>
          <w:p w14:paraId="643BEF27" w14:textId="77777777" w:rsidR="00833FCE" w:rsidRPr="00833FCE" w:rsidRDefault="00833FCE" w:rsidP="00833FCE">
            <w:pPr>
              <w:pStyle w:val="ConsPlusNormal"/>
              <w:ind w:firstLine="1"/>
              <w:jc w:val="both"/>
              <w:rPr>
                <w:rFonts w:ascii="Times New Roman" w:hAnsi="Times New Roman" w:cs="Times New Roman"/>
                <w:sz w:val="26"/>
                <w:szCs w:val="26"/>
              </w:rPr>
            </w:pPr>
            <w:r w:rsidRPr="00833FCE">
              <w:rPr>
                <w:rFonts w:ascii="Times New Roman" w:hAnsi="Times New Roman" w:cs="Times New Roman"/>
                <w:sz w:val="26"/>
                <w:szCs w:val="26"/>
              </w:rPr>
              <w:t>Тематическое содержание курса</w:t>
            </w:r>
          </w:p>
        </w:tc>
        <w:tc>
          <w:tcPr>
            <w:tcW w:w="795" w:type="pct"/>
          </w:tcPr>
          <w:p w14:paraId="6A5296B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Количество аудиторных часов</w:t>
            </w:r>
          </w:p>
        </w:tc>
        <w:tc>
          <w:tcPr>
            <w:tcW w:w="2198" w:type="pct"/>
          </w:tcPr>
          <w:p w14:paraId="7D6BD0E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Основные виды деятельности</w:t>
            </w:r>
          </w:p>
        </w:tc>
      </w:tr>
      <w:tr w:rsidR="00833FCE" w:rsidRPr="00833FCE" w14:paraId="15D4F5F2" w14:textId="77777777" w:rsidTr="006B608E">
        <w:tc>
          <w:tcPr>
            <w:tcW w:w="431" w:type="pct"/>
          </w:tcPr>
          <w:p w14:paraId="24B35492"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EC01E4A" w14:textId="77777777" w:rsidR="00833FCE" w:rsidRPr="00833FCE" w:rsidRDefault="00833FCE" w:rsidP="00833FCE">
            <w:pPr>
              <w:jc w:val="both"/>
              <w:rPr>
                <w:rFonts w:ascii="Times New Roman" w:hAnsi="Times New Roman" w:cs="Times New Roman"/>
                <w:b/>
                <w:bCs/>
                <w:sz w:val="26"/>
                <w:szCs w:val="26"/>
              </w:rPr>
            </w:pPr>
            <w:r w:rsidRPr="00833FCE">
              <w:rPr>
                <w:rFonts w:ascii="Times New Roman" w:hAnsi="Times New Roman" w:cs="Times New Roman"/>
                <w:b/>
                <w:bCs/>
                <w:sz w:val="26"/>
                <w:szCs w:val="26"/>
              </w:rPr>
              <w:t>8 класс</w:t>
            </w:r>
          </w:p>
        </w:tc>
        <w:tc>
          <w:tcPr>
            <w:tcW w:w="795" w:type="pct"/>
          </w:tcPr>
          <w:p w14:paraId="7B56A7AA" w14:textId="77777777" w:rsidR="00833FCE" w:rsidRPr="00833FCE" w:rsidRDefault="00833FCE" w:rsidP="00833FCE">
            <w:pPr>
              <w:pStyle w:val="ConsPlusNormal"/>
              <w:jc w:val="both"/>
              <w:rPr>
                <w:rFonts w:ascii="Times New Roman" w:hAnsi="Times New Roman" w:cs="Times New Roman"/>
                <w:sz w:val="26"/>
                <w:szCs w:val="26"/>
              </w:rPr>
            </w:pPr>
          </w:p>
        </w:tc>
        <w:tc>
          <w:tcPr>
            <w:tcW w:w="2198" w:type="pct"/>
          </w:tcPr>
          <w:p w14:paraId="466B1A18"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46AAE0C" w14:textId="77777777" w:rsidTr="006B608E">
        <w:tc>
          <w:tcPr>
            <w:tcW w:w="431" w:type="pct"/>
          </w:tcPr>
          <w:p w14:paraId="25EBF59F"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683A8AC8"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Древнерусская литература</w:t>
            </w:r>
          </w:p>
        </w:tc>
        <w:tc>
          <w:tcPr>
            <w:tcW w:w="795" w:type="pct"/>
          </w:tcPr>
          <w:p w14:paraId="28EB197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5E3B9E0D"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302B33B0"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6000E510" w14:textId="77777777" w:rsidTr="006B608E">
        <w:tc>
          <w:tcPr>
            <w:tcW w:w="431" w:type="pct"/>
          </w:tcPr>
          <w:p w14:paraId="0BA3C44D"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24AE6B75"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Драматургия классицизма. Ж.</w:t>
            </w:r>
            <w:r w:rsidRPr="00833FCE">
              <w:rPr>
                <w:rFonts w:ascii="Times New Roman" w:hAnsi="Times New Roman" w:cs="Times New Roman"/>
                <w:sz w:val="26"/>
                <w:szCs w:val="26"/>
              </w:rPr>
              <w:noBreakHyphen/>
              <w:t>Б. Мольер, Д. И. Фонвизин</w:t>
            </w:r>
          </w:p>
        </w:tc>
        <w:tc>
          <w:tcPr>
            <w:tcW w:w="795" w:type="pct"/>
          </w:tcPr>
          <w:p w14:paraId="525D24CB"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8</w:t>
            </w:r>
          </w:p>
        </w:tc>
        <w:tc>
          <w:tcPr>
            <w:tcW w:w="2198" w:type="pct"/>
          </w:tcPr>
          <w:p w14:paraId="5A596FEA"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34273AA0"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4F1C2BAA" w14:textId="77777777" w:rsidTr="006B608E">
        <w:tc>
          <w:tcPr>
            <w:tcW w:w="431" w:type="pct"/>
          </w:tcPr>
          <w:p w14:paraId="1D6087F5"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1B4C801F"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А. С. Пушкин</w:t>
            </w:r>
          </w:p>
        </w:tc>
        <w:tc>
          <w:tcPr>
            <w:tcW w:w="795" w:type="pct"/>
          </w:tcPr>
          <w:p w14:paraId="60DBEEFD"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10</w:t>
            </w:r>
          </w:p>
        </w:tc>
        <w:tc>
          <w:tcPr>
            <w:tcW w:w="2198" w:type="pct"/>
          </w:tcPr>
          <w:p w14:paraId="706C55EB"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w:t>
            </w:r>
            <w:r w:rsidRPr="00833FCE">
              <w:rPr>
                <w:rFonts w:ascii="Times New Roman" w:hAnsi="Times New Roman" w:cs="Times New Roman"/>
                <w:sz w:val="26"/>
                <w:szCs w:val="26"/>
              </w:rPr>
              <w:lastRenderedPageBreak/>
              <w:t xml:space="preserve">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07291BCD"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5301A78" w14:textId="77777777" w:rsidTr="006B608E">
        <w:tc>
          <w:tcPr>
            <w:tcW w:w="431" w:type="pct"/>
          </w:tcPr>
          <w:p w14:paraId="06C3E856"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24B4DAF9"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М. Ю. Лермонтов</w:t>
            </w:r>
          </w:p>
        </w:tc>
        <w:tc>
          <w:tcPr>
            <w:tcW w:w="795" w:type="pct"/>
          </w:tcPr>
          <w:p w14:paraId="494150FB"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69CC94CF"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6875AB0E"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3AE6624C" w14:textId="77777777" w:rsidTr="006B608E">
        <w:tc>
          <w:tcPr>
            <w:tcW w:w="431" w:type="pct"/>
          </w:tcPr>
          <w:p w14:paraId="21743407"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1FCC07F"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Н. В. Гоголь</w:t>
            </w:r>
          </w:p>
        </w:tc>
        <w:tc>
          <w:tcPr>
            <w:tcW w:w="795" w:type="pct"/>
          </w:tcPr>
          <w:p w14:paraId="5871745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8</w:t>
            </w:r>
          </w:p>
        </w:tc>
        <w:tc>
          <w:tcPr>
            <w:tcW w:w="2198" w:type="pct"/>
          </w:tcPr>
          <w:p w14:paraId="13893442"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w:t>
            </w:r>
            <w:r w:rsidRPr="00833FCE">
              <w:rPr>
                <w:rFonts w:ascii="Times New Roman" w:hAnsi="Times New Roman" w:cs="Times New Roman"/>
                <w:sz w:val="26"/>
                <w:szCs w:val="26"/>
              </w:rPr>
              <w:lastRenderedPageBreak/>
              <w:t xml:space="preserve">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11A67BC1"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153637A8" w14:textId="77777777" w:rsidTr="006B608E">
        <w:tc>
          <w:tcPr>
            <w:tcW w:w="431" w:type="pct"/>
          </w:tcPr>
          <w:p w14:paraId="3355C684"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7CAD85AC"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И. С. Тургенев</w:t>
            </w:r>
          </w:p>
        </w:tc>
        <w:tc>
          <w:tcPr>
            <w:tcW w:w="795" w:type="pct"/>
          </w:tcPr>
          <w:p w14:paraId="27EE21E1"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2</w:t>
            </w:r>
          </w:p>
        </w:tc>
        <w:tc>
          <w:tcPr>
            <w:tcW w:w="2198" w:type="pct"/>
          </w:tcPr>
          <w:p w14:paraId="75967B1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28FD3710"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1F4B6C61" w14:textId="77777777" w:rsidTr="006B608E">
        <w:tc>
          <w:tcPr>
            <w:tcW w:w="431" w:type="pct"/>
          </w:tcPr>
          <w:p w14:paraId="5C01EF83"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514E595E"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Ф. М. Достоевский</w:t>
            </w:r>
          </w:p>
        </w:tc>
        <w:tc>
          <w:tcPr>
            <w:tcW w:w="795" w:type="pct"/>
          </w:tcPr>
          <w:p w14:paraId="45C750C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0A71BB4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482A715A"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18CCA2DA" w14:textId="77777777" w:rsidTr="006B608E">
        <w:tc>
          <w:tcPr>
            <w:tcW w:w="431" w:type="pct"/>
          </w:tcPr>
          <w:p w14:paraId="2B89812F"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552DA78A"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Л. Н. Толстой</w:t>
            </w:r>
          </w:p>
        </w:tc>
        <w:tc>
          <w:tcPr>
            <w:tcW w:w="795" w:type="pct"/>
          </w:tcPr>
          <w:p w14:paraId="53812D34"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1DAFF617"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w:t>
            </w:r>
            <w:r w:rsidRPr="00833FCE">
              <w:rPr>
                <w:rFonts w:ascii="Times New Roman" w:hAnsi="Times New Roman" w:cs="Times New Roman"/>
                <w:sz w:val="26"/>
                <w:szCs w:val="26"/>
              </w:rPr>
              <w:lastRenderedPageBreak/>
              <w:t xml:space="preserve">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02808DCD"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30B0D5EF" w14:textId="77777777" w:rsidTr="006B608E">
        <w:tc>
          <w:tcPr>
            <w:tcW w:w="431" w:type="pct"/>
          </w:tcPr>
          <w:p w14:paraId="7D905392"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24E2F8BC"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Литература первой половины </w:t>
            </w:r>
            <w:r w:rsidRPr="00833FCE">
              <w:rPr>
                <w:rFonts w:ascii="Times New Roman" w:hAnsi="Times New Roman" w:cs="Times New Roman"/>
                <w:sz w:val="26"/>
                <w:szCs w:val="26"/>
                <w:lang w:val="en-US"/>
              </w:rPr>
              <w:t>XX</w:t>
            </w:r>
            <w:r w:rsidRPr="00833FCE">
              <w:rPr>
                <w:rFonts w:ascii="Times New Roman" w:hAnsi="Times New Roman" w:cs="Times New Roman"/>
                <w:sz w:val="26"/>
                <w:szCs w:val="26"/>
              </w:rPr>
              <w:t xml:space="preserve"> века</w:t>
            </w:r>
          </w:p>
        </w:tc>
        <w:tc>
          <w:tcPr>
            <w:tcW w:w="795" w:type="pct"/>
          </w:tcPr>
          <w:p w14:paraId="326CFEF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1A7E2C3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7571FAD6"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2DF8E00" w14:textId="77777777" w:rsidTr="006B608E">
        <w:tc>
          <w:tcPr>
            <w:tcW w:w="431" w:type="pct"/>
          </w:tcPr>
          <w:p w14:paraId="0B0C04C6"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671FD653"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Литература второй половины XX века</w:t>
            </w:r>
          </w:p>
        </w:tc>
        <w:tc>
          <w:tcPr>
            <w:tcW w:w="795" w:type="pct"/>
          </w:tcPr>
          <w:p w14:paraId="4B6E2969"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5C377344"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w:t>
            </w:r>
            <w:r w:rsidRPr="00833FCE">
              <w:rPr>
                <w:rFonts w:ascii="Times New Roman" w:hAnsi="Times New Roman" w:cs="Times New Roman"/>
                <w:sz w:val="26"/>
                <w:szCs w:val="26"/>
              </w:rPr>
              <w:lastRenderedPageBreak/>
              <w:t xml:space="preserve">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564DD48A"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297655EE" w14:textId="77777777" w:rsidTr="006B608E">
        <w:tc>
          <w:tcPr>
            <w:tcW w:w="431" w:type="pct"/>
          </w:tcPr>
          <w:p w14:paraId="55573DA3"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EE4736E" w14:textId="77777777" w:rsidR="00833FCE" w:rsidRPr="00833FCE" w:rsidRDefault="00833FCE" w:rsidP="00833FCE">
            <w:pPr>
              <w:jc w:val="both"/>
              <w:rPr>
                <w:rFonts w:ascii="Times New Roman" w:hAnsi="Times New Roman" w:cs="Times New Roman"/>
                <w:sz w:val="26"/>
                <w:szCs w:val="26"/>
              </w:rPr>
            </w:pPr>
            <w:r w:rsidRPr="00833FCE">
              <w:rPr>
                <w:rFonts w:ascii="Times New Roman" w:hAnsi="Times New Roman" w:cs="Times New Roman"/>
                <w:sz w:val="26"/>
                <w:szCs w:val="26"/>
              </w:rPr>
              <w:t xml:space="preserve">Литература рубежа веков (конец XX – начало </w:t>
            </w:r>
            <w:r w:rsidRPr="00833FCE">
              <w:rPr>
                <w:rFonts w:ascii="Times New Roman" w:hAnsi="Times New Roman" w:cs="Times New Roman"/>
                <w:sz w:val="26"/>
                <w:szCs w:val="26"/>
                <w:lang w:val="it-IT"/>
              </w:rPr>
              <w:t>XXI</w:t>
            </w:r>
            <w:r w:rsidRPr="00833FCE">
              <w:rPr>
                <w:rFonts w:ascii="Times New Roman" w:hAnsi="Times New Roman" w:cs="Times New Roman"/>
                <w:sz w:val="26"/>
                <w:szCs w:val="26"/>
              </w:rPr>
              <w:t>)</w:t>
            </w:r>
          </w:p>
        </w:tc>
        <w:tc>
          <w:tcPr>
            <w:tcW w:w="795" w:type="pct"/>
          </w:tcPr>
          <w:p w14:paraId="6D2D0BF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742FF33D"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lastRenderedPageBreak/>
              <w:t>одногруппников</w:t>
            </w:r>
            <w:proofErr w:type="spellEnd"/>
          </w:p>
          <w:p w14:paraId="6E937181"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4DE351FA" w14:textId="77777777" w:rsidTr="006B608E">
        <w:tc>
          <w:tcPr>
            <w:tcW w:w="431" w:type="pct"/>
          </w:tcPr>
          <w:p w14:paraId="3BCB4CE0"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150F6CF"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Творчество У. Шекспира</w:t>
            </w:r>
          </w:p>
        </w:tc>
        <w:tc>
          <w:tcPr>
            <w:tcW w:w="795" w:type="pct"/>
          </w:tcPr>
          <w:p w14:paraId="1A1916FA"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4F933C01"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Чтение художественного текста. Устный и письменный ответ на вопросы с использованием цитирования. Использование различных видов пересказа. Участие в обсуждении проблемных вопросов. Составление лексических и историко-культурных комментариев. Обобщение материала об авторе и истории создания произведения с использованием справочной литературы. Анализ произведения с учётом его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 xml:space="preserve">-жанровой принадлежности, характеристика и сопоставление героев, определение художественных средств создания героев. Выявление нравственной проблематики произведения. Анализ различных форм выражения авторской позиции. Аргументация письменного ответа на проблемный вопрос. Сопоставление отражения сюжета в литературе и других видов искусства. Планирование досугового чтения в соответствии с рекомендациями преподавателя и </w:t>
            </w:r>
            <w:proofErr w:type="spellStart"/>
            <w:r w:rsidRPr="00833FCE">
              <w:rPr>
                <w:rFonts w:ascii="Times New Roman" w:hAnsi="Times New Roman" w:cs="Times New Roman"/>
                <w:sz w:val="26"/>
                <w:szCs w:val="26"/>
              </w:rPr>
              <w:t>одногруппников</w:t>
            </w:r>
            <w:proofErr w:type="spellEnd"/>
          </w:p>
          <w:p w14:paraId="5E71C6C5"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2AB0EF95" w14:textId="77777777" w:rsidTr="006B608E">
        <w:tc>
          <w:tcPr>
            <w:tcW w:w="431" w:type="pct"/>
          </w:tcPr>
          <w:p w14:paraId="24CCB891"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5CD156DC"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Резерв </w:t>
            </w:r>
          </w:p>
        </w:tc>
        <w:tc>
          <w:tcPr>
            <w:tcW w:w="795" w:type="pct"/>
          </w:tcPr>
          <w:p w14:paraId="65FE1B0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2</w:t>
            </w:r>
          </w:p>
        </w:tc>
        <w:tc>
          <w:tcPr>
            <w:tcW w:w="2198" w:type="pct"/>
          </w:tcPr>
          <w:p w14:paraId="605EAA1C"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3653F7DF" w14:textId="77777777" w:rsidTr="006B608E">
        <w:tc>
          <w:tcPr>
            <w:tcW w:w="431" w:type="pct"/>
          </w:tcPr>
          <w:p w14:paraId="60E3E0D2"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2134D340"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b/>
                <w:bCs/>
                <w:sz w:val="26"/>
                <w:szCs w:val="26"/>
              </w:rPr>
              <w:t>9 класс</w:t>
            </w:r>
          </w:p>
        </w:tc>
        <w:tc>
          <w:tcPr>
            <w:tcW w:w="795" w:type="pct"/>
          </w:tcPr>
          <w:p w14:paraId="0298F481" w14:textId="77777777" w:rsidR="00833FCE" w:rsidRPr="00833FCE" w:rsidRDefault="00833FCE" w:rsidP="00833FCE">
            <w:pPr>
              <w:pStyle w:val="ConsPlusNormal"/>
              <w:jc w:val="both"/>
              <w:rPr>
                <w:rFonts w:ascii="Times New Roman" w:hAnsi="Times New Roman" w:cs="Times New Roman"/>
                <w:sz w:val="26"/>
                <w:szCs w:val="26"/>
              </w:rPr>
            </w:pPr>
          </w:p>
        </w:tc>
        <w:tc>
          <w:tcPr>
            <w:tcW w:w="2198" w:type="pct"/>
          </w:tcPr>
          <w:p w14:paraId="40E89975"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3E92D34" w14:textId="77777777" w:rsidTr="006B608E">
        <w:tc>
          <w:tcPr>
            <w:tcW w:w="431" w:type="pct"/>
          </w:tcPr>
          <w:p w14:paraId="4E58F2BD"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4565168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Древнерусская литература</w:t>
            </w:r>
          </w:p>
        </w:tc>
        <w:tc>
          <w:tcPr>
            <w:tcW w:w="795" w:type="pct"/>
          </w:tcPr>
          <w:p w14:paraId="521CFE2C"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3D4FB760"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w:t>
            </w:r>
            <w:r w:rsidRPr="00833FCE">
              <w:rPr>
                <w:rFonts w:ascii="Times New Roman" w:hAnsi="Times New Roman" w:cs="Times New Roman"/>
                <w:sz w:val="26"/>
                <w:szCs w:val="26"/>
              </w:rPr>
              <w:lastRenderedPageBreak/>
              <w:t xml:space="preserve">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363AAC1A"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2377E536" w14:textId="77777777" w:rsidTr="006B608E">
        <w:tc>
          <w:tcPr>
            <w:tcW w:w="431" w:type="pct"/>
          </w:tcPr>
          <w:p w14:paraId="2377C982"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457A3ABF"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Зарубежная литература. Данте, Шекспир, Гёте, Байрон</w:t>
            </w:r>
          </w:p>
        </w:tc>
        <w:tc>
          <w:tcPr>
            <w:tcW w:w="795" w:type="pct"/>
          </w:tcPr>
          <w:p w14:paraId="7D2C85E7"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15</w:t>
            </w:r>
          </w:p>
        </w:tc>
        <w:tc>
          <w:tcPr>
            <w:tcW w:w="2198" w:type="pct"/>
          </w:tcPr>
          <w:p w14:paraId="3019EAED"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w:t>
            </w:r>
            <w:r w:rsidRPr="00833FCE">
              <w:rPr>
                <w:rFonts w:ascii="Times New Roman" w:hAnsi="Times New Roman" w:cs="Times New Roman"/>
                <w:sz w:val="26"/>
                <w:szCs w:val="26"/>
              </w:rPr>
              <w:lastRenderedPageBreak/>
              <w:t>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6D565140"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7A6D3CFA" w14:textId="77777777" w:rsidTr="006B608E">
        <w:tc>
          <w:tcPr>
            <w:tcW w:w="431" w:type="pct"/>
          </w:tcPr>
          <w:p w14:paraId="49A0FDE4"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4038F349"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Литература </w:t>
            </w:r>
            <w:r w:rsidRPr="00833FCE">
              <w:rPr>
                <w:rFonts w:ascii="Times New Roman" w:hAnsi="Times New Roman" w:cs="Times New Roman"/>
                <w:sz w:val="26"/>
                <w:szCs w:val="26"/>
                <w:lang w:val="en-US"/>
              </w:rPr>
              <w:t>XVIII</w:t>
            </w:r>
            <w:r w:rsidRPr="00833FCE">
              <w:rPr>
                <w:rFonts w:ascii="Times New Roman" w:hAnsi="Times New Roman" w:cs="Times New Roman"/>
                <w:sz w:val="26"/>
                <w:szCs w:val="26"/>
              </w:rPr>
              <w:t xml:space="preserve"> века. М. В. Ломоносов, Г. Р. Державин, Н. М. Карамзин</w:t>
            </w:r>
          </w:p>
        </w:tc>
        <w:tc>
          <w:tcPr>
            <w:tcW w:w="795" w:type="pct"/>
          </w:tcPr>
          <w:p w14:paraId="63DA2117"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6</w:t>
            </w:r>
          </w:p>
        </w:tc>
        <w:tc>
          <w:tcPr>
            <w:tcW w:w="2198" w:type="pct"/>
          </w:tcPr>
          <w:p w14:paraId="42346CEF"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w:t>
            </w:r>
            <w:r w:rsidRPr="00833FCE">
              <w:rPr>
                <w:rFonts w:ascii="Times New Roman" w:hAnsi="Times New Roman" w:cs="Times New Roman"/>
                <w:sz w:val="26"/>
                <w:szCs w:val="26"/>
              </w:rPr>
              <w:lastRenderedPageBreak/>
              <w:t>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7043F725"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8235B67" w14:textId="77777777" w:rsidTr="006B608E">
        <w:tc>
          <w:tcPr>
            <w:tcW w:w="431" w:type="pct"/>
          </w:tcPr>
          <w:p w14:paraId="4BC92A72"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7F6E3957"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В. А. Жуковский</w:t>
            </w:r>
          </w:p>
        </w:tc>
        <w:tc>
          <w:tcPr>
            <w:tcW w:w="795" w:type="pct"/>
          </w:tcPr>
          <w:p w14:paraId="429ACE51"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3</w:t>
            </w:r>
          </w:p>
        </w:tc>
        <w:tc>
          <w:tcPr>
            <w:tcW w:w="2198" w:type="pct"/>
          </w:tcPr>
          <w:p w14:paraId="47E9E240"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w:t>
            </w:r>
            <w:r w:rsidRPr="00833FCE">
              <w:rPr>
                <w:rFonts w:ascii="Times New Roman" w:hAnsi="Times New Roman" w:cs="Times New Roman"/>
                <w:sz w:val="26"/>
                <w:szCs w:val="26"/>
              </w:rPr>
              <w:lastRenderedPageBreak/>
              <w:t>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72998F82"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756A16F3" w14:textId="77777777" w:rsidTr="006B608E">
        <w:tc>
          <w:tcPr>
            <w:tcW w:w="431" w:type="pct"/>
          </w:tcPr>
          <w:p w14:paraId="4F76248E"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26546E3"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Поэзия пушкинского круга</w:t>
            </w:r>
          </w:p>
        </w:tc>
        <w:tc>
          <w:tcPr>
            <w:tcW w:w="795" w:type="pct"/>
          </w:tcPr>
          <w:p w14:paraId="025D2A24"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4B2658FB"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w:t>
            </w:r>
            <w:r w:rsidRPr="00833FCE">
              <w:rPr>
                <w:rFonts w:ascii="Times New Roman" w:hAnsi="Times New Roman" w:cs="Times New Roman"/>
                <w:sz w:val="26"/>
                <w:szCs w:val="26"/>
              </w:rPr>
              <w:lastRenderedPageBreak/>
              <w:t xml:space="preserve">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w:t>
            </w:r>
            <w:r w:rsidRPr="00833FCE">
              <w:rPr>
                <w:rFonts w:ascii="Times New Roman" w:hAnsi="Times New Roman" w:cs="Times New Roman"/>
                <w:sz w:val="26"/>
                <w:szCs w:val="26"/>
              </w:rPr>
              <w:lastRenderedPageBreak/>
              <w:t>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193084FA"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49C92AF7" w14:textId="77777777" w:rsidTr="006B608E">
        <w:tc>
          <w:tcPr>
            <w:tcW w:w="431" w:type="pct"/>
          </w:tcPr>
          <w:p w14:paraId="01FF67F6"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3E43E943"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А. С. Грибоедов</w:t>
            </w:r>
          </w:p>
        </w:tc>
        <w:tc>
          <w:tcPr>
            <w:tcW w:w="795" w:type="pct"/>
          </w:tcPr>
          <w:p w14:paraId="4E587F37"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12</w:t>
            </w:r>
          </w:p>
        </w:tc>
        <w:tc>
          <w:tcPr>
            <w:tcW w:w="2198" w:type="pct"/>
          </w:tcPr>
          <w:p w14:paraId="34154396"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w:t>
            </w:r>
            <w:r w:rsidRPr="00833FCE">
              <w:rPr>
                <w:rFonts w:ascii="Times New Roman" w:hAnsi="Times New Roman" w:cs="Times New Roman"/>
                <w:sz w:val="26"/>
                <w:szCs w:val="26"/>
              </w:rPr>
              <w:lastRenderedPageBreak/>
              <w:t>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2ECEACD5"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1C7CF8D8" w14:textId="77777777" w:rsidTr="006B608E">
        <w:tc>
          <w:tcPr>
            <w:tcW w:w="431" w:type="pct"/>
          </w:tcPr>
          <w:p w14:paraId="4582196D"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2B164051"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А. С. Пушкин</w:t>
            </w:r>
          </w:p>
        </w:tc>
        <w:tc>
          <w:tcPr>
            <w:tcW w:w="795" w:type="pct"/>
          </w:tcPr>
          <w:p w14:paraId="0FAE357A"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22</w:t>
            </w:r>
          </w:p>
        </w:tc>
        <w:tc>
          <w:tcPr>
            <w:tcW w:w="2198" w:type="pct"/>
          </w:tcPr>
          <w:p w14:paraId="294638D4"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w:t>
            </w:r>
            <w:r w:rsidRPr="00833FCE">
              <w:rPr>
                <w:rFonts w:ascii="Times New Roman" w:hAnsi="Times New Roman" w:cs="Times New Roman"/>
                <w:sz w:val="26"/>
                <w:szCs w:val="26"/>
              </w:rPr>
              <w:lastRenderedPageBreak/>
              <w:t>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05FED6A4"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5A48D6B5" w14:textId="77777777" w:rsidTr="006B608E">
        <w:tc>
          <w:tcPr>
            <w:tcW w:w="431" w:type="pct"/>
          </w:tcPr>
          <w:p w14:paraId="016330D8"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55556EB0"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М. Ю. Лермонтов</w:t>
            </w:r>
          </w:p>
        </w:tc>
        <w:tc>
          <w:tcPr>
            <w:tcW w:w="795" w:type="pct"/>
          </w:tcPr>
          <w:p w14:paraId="498433D3"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12</w:t>
            </w:r>
          </w:p>
        </w:tc>
        <w:tc>
          <w:tcPr>
            <w:tcW w:w="2198" w:type="pct"/>
          </w:tcPr>
          <w:p w14:paraId="6FC4FB71"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w:t>
            </w:r>
            <w:r w:rsidRPr="00833FCE">
              <w:rPr>
                <w:rFonts w:ascii="Times New Roman" w:hAnsi="Times New Roman" w:cs="Times New Roman"/>
                <w:sz w:val="26"/>
                <w:szCs w:val="26"/>
              </w:rPr>
              <w:lastRenderedPageBreak/>
              <w:t xml:space="preserve">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w:t>
            </w:r>
            <w:r w:rsidRPr="00833FCE">
              <w:rPr>
                <w:rFonts w:ascii="Times New Roman" w:hAnsi="Times New Roman" w:cs="Times New Roman"/>
                <w:sz w:val="26"/>
                <w:szCs w:val="26"/>
              </w:rPr>
              <w:lastRenderedPageBreak/>
              <w:t>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72EF1D6D"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2A1D8C7E" w14:textId="77777777" w:rsidTr="006B608E">
        <w:tc>
          <w:tcPr>
            <w:tcW w:w="431" w:type="pct"/>
          </w:tcPr>
          <w:p w14:paraId="3761BE30"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3BCA0883"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Н. В. Гоголь</w:t>
            </w:r>
          </w:p>
        </w:tc>
        <w:tc>
          <w:tcPr>
            <w:tcW w:w="795" w:type="pct"/>
          </w:tcPr>
          <w:p w14:paraId="50B5519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12</w:t>
            </w:r>
          </w:p>
        </w:tc>
        <w:tc>
          <w:tcPr>
            <w:tcW w:w="2198" w:type="pct"/>
          </w:tcPr>
          <w:p w14:paraId="57082369"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w:t>
            </w:r>
            <w:r w:rsidRPr="00833FCE">
              <w:rPr>
                <w:rFonts w:ascii="Times New Roman" w:hAnsi="Times New Roman" w:cs="Times New Roman"/>
                <w:sz w:val="26"/>
                <w:szCs w:val="26"/>
              </w:rPr>
              <w:lastRenderedPageBreak/>
              <w:t>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6E436243"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48AE07F1" w14:textId="77777777" w:rsidTr="006B608E">
        <w:tc>
          <w:tcPr>
            <w:tcW w:w="431" w:type="pct"/>
          </w:tcPr>
          <w:p w14:paraId="4AA383D5"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7E0555D8"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Отечественная проза первой половины </w:t>
            </w:r>
            <w:r w:rsidRPr="00833FCE">
              <w:rPr>
                <w:rFonts w:ascii="Times New Roman" w:hAnsi="Times New Roman" w:cs="Times New Roman"/>
                <w:sz w:val="26"/>
                <w:szCs w:val="26"/>
                <w:lang w:val="en-US"/>
              </w:rPr>
              <w:t>XIX</w:t>
            </w:r>
            <w:r w:rsidRPr="00833FCE">
              <w:rPr>
                <w:rFonts w:ascii="Times New Roman" w:hAnsi="Times New Roman" w:cs="Times New Roman"/>
                <w:sz w:val="26"/>
                <w:szCs w:val="26"/>
              </w:rPr>
              <w:t xml:space="preserve"> века (обзор)</w:t>
            </w:r>
          </w:p>
        </w:tc>
        <w:tc>
          <w:tcPr>
            <w:tcW w:w="795" w:type="pct"/>
          </w:tcPr>
          <w:p w14:paraId="2DBB4D02"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4</w:t>
            </w:r>
          </w:p>
        </w:tc>
        <w:tc>
          <w:tcPr>
            <w:tcW w:w="2198" w:type="pct"/>
          </w:tcPr>
          <w:p w14:paraId="05862437"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w:t>
            </w:r>
            <w:r w:rsidRPr="00833FCE">
              <w:rPr>
                <w:rFonts w:ascii="Times New Roman" w:hAnsi="Times New Roman" w:cs="Times New Roman"/>
                <w:sz w:val="26"/>
                <w:szCs w:val="26"/>
              </w:rPr>
              <w:lastRenderedPageBreak/>
              <w:t>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проекта Планирование своего досугового чтения, обогащение своего круга чтения по рекомендации преподавателя и сверстников</w:t>
            </w:r>
          </w:p>
          <w:p w14:paraId="06280755"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00EF9E3C" w14:textId="77777777" w:rsidTr="006B608E">
        <w:tc>
          <w:tcPr>
            <w:tcW w:w="431" w:type="pct"/>
          </w:tcPr>
          <w:p w14:paraId="57738E01"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071B93F5"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Зарубежная проза первой половины </w:t>
            </w:r>
            <w:r w:rsidRPr="00833FCE">
              <w:rPr>
                <w:rFonts w:ascii="Times New Roman" w:hAnsi="Times New Roman" w:cs="Times New Roman"/>
                <w:sz w:val="26"/>
                <w:szCs w:val="26"/>
                <w:lang w:val="en-US"/>
              </w:rPr>
              <w:t>XIX</w:t>
            </w:r>
            <w:r w:rsidRPr="00833FCE">
              <w:rPr>
                <w:rFonts w:ascii="Times New Roman" w:hAnsi="Times New Roman" w:cs="Times New Roman"/>
                <w:sz w:val="26"/>
                <w:szCs w:val="26"/>
              </w:rPr>
              <w:t xml:space="preserve"> века (обзор)</w:t>
            </w:r>
          </w:p>
        </w:tc>
        <w:tc>
          <w:tcPr>
            <w:tcW w:w="795" w:type="pct"/>
          </w:tcPr>
          <w:p w14:paraId="4807DE71"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2</w:t>
            </w:r>
          </w:p>
        </w:tc>
        <w:tc>
          <w:tcPr>
            <w:tcW w:w="2198" w:type="pct"/>
          </w:tcPr>
          <w:p w14:paraId="70ED76FB"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sz w:val="26"/>
                <w:szCs w:val="26"/>
              </w:rPr>
              <w:t xml:space="preserve">Составление конспекта, плана, тезисов. Составление хронологических таблиц. Подбор и обобщение материалов об истории создания произведения с использованием справочной литературы. Выразительное чтение, в том числе наизусть и по ролям. Составление комментария. Устный </w:t>
            </w:r>
            <w:r w:rsidRPr="00833FCE">
              <w:rPr>
                <w:rFonts w:ascii="Times New Roman" w:hAnsi="Times New Roman" w:cs="Times New Roman"/>
                <w:sz w:val="26"/>
                <w:szCs w:val="26"/>
              </w:rPr>
              <w:lastRenderedPageBreak/>
              <w:t xml:space="preserve">и письменный ответ на вопросы с использованием цитирования. Участие в обсуждении. Характеристика тематики, проблематики, идейно-эмоционального содержания произведения. Анализ </w:t>
            </w:r>
            <w:proofErr w:type="gramStart"/>
            <w:r w:rsidRPr="00833FCE">
              <w:rPr>
                <w:rFonts w:ascii="Times New Roman" w:hAnsi="Times New Roman" w:cs="Times New Roman"/>
                <w:sz w:val="26"/>
                <w:szCs w:val="26"/>
              </w:rPr>
              <w:t>лироэпического  произведения</w:t>
            </w:r>
            <w:proofErr w:type="gramEnd"/>
            <w:r w:rsidRPr="00833FCE">
              <w:rPr>
                <w:rFonts w:ascii="Times New Roman" w:hAnsi="Times New Roman" w:cs="Times New Roman"/>
                <w:sz w:val="26"/>
                <w:szCs w:val="26"/>
              </w:rPr>
              <w:t xml:space="preserve"> с учётом жанровой специфики. Выявление художественно значимых изобразительно-выразительных средств и определение их художественной функции. Сопоставление произведения по заданным основаниям с другими произведениями (в том числе других видов искусства), оформление сопоставления в таблице или других форматах. Конспектирование литературно-критической статьи, использование литературной критики в анализе текста. Составление письменного ответа на проблемный вопрос, сочинение на литературную тему, редактирование работы. Самостоятельная подготовка устного монологического сообщения на литературоведческие темы, в том числе творческого характера. Работа со словарём литературоведческих терминов. Характеристика системы образов, особенностей сюжета и композиции произведения. Характеристика персонажей, в том числе сравнительная и групповая, с составлением схем и таблиц. Анализ ключевых эпизодов и различных форм выражения авторской позиции с учётом специфики литературных направлений. Составление отзыва и рецензии на театральные или кинематографические версии произведений. Участие в разработке коллективного учебного </w:t>
            </w:r>
            <w:r w:rsidRPr="00833FCE">
              <w:rPr>
                <w:rFonts w:ascii="Times New Roman" w:hAnsi="Times New Roman" w:cs="Times New Roman"/>
                <w:sz w:val="26"/>
                <w:szCs w:val="26"/>
              </w:rPr>
              <w:lastRenderedPageBreak/>
              <w:t>проекта Планирование своего досугового чтения, обогащение своего круга чтения по рекомендации преподавателя и сверстников</w:t>
            </w:r>
          </w:p>
          <w:p w14:paraId="60FA6488"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2C5FA93E" w14:textId="77777777" w:rsidTr="006B608E">
        <w:tc>
          <w:tcPr>
            <w:tcW w:w="431" w:type="pct"/>
          </w:tcPr>
          <w:p w14:paraId="03961BB3" w14:textId="77777777" w:rsidR="00833FCE" w:rsidRPr="00833FCE" w:rsidRDefault="00833FCE" w:rsidP="00833FCE">
            <w:pPr>
              <w:pStyle w:val="ConsPlusNormal"/>
              <w:jc w:val="both"/>
              <w:rPr>
                <w:rFonts w:ascii="Times New Roman" w:hAnsi="Times New Roman" w:cs="Times New Roman"/>
                <w:sz w:val="26"/>
                <w:szCs w:val="26"/>
              </w:rPr>
            </w:pPr>
          </w:p>
        </w:tc>
        <w:tc>
          <w:tcPr>
            <w:tcW w:w="1575" w:type="pct"/>
          </w:tcPr>
          <w:p w14:paraId="30B14279"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 xml:space="preserve">Резерв </w:t>
            </w:r>
          </w:p>
        </w:tc>
        <w:tc>
          <w:tcPr>
            <w:tcW w:w="795" w:type="pct"/>
          </w:tcPr>
          <w:p w14:paraId="1B4FF3E2" w14:textId="77777777" w:rsidR="00833FCE" w:rsidRPr="00833FCE" w:rsidRDefault="00833FCE" w:rsidP="00833FCE">
            <w:pPr>
              <w:pStyle w:val="ConsPlusNormal"/>
              <w:jc w:val="both"/>
              <w:rPr>
                <w:rFonts w:ascii="Times New Roman" w:hAnsi="Times New Roman" w:cs="Times New Roman"/>
                <w:sz w:val="26"/>
                <w:szCs w:val="26"/>
              </w:rPr>
            </w:pPr>
            <w:r w:rsidRPr="00833FCE">
              <w:rPr>
                <w:rFonts w:ascii="Times New Roman" w:hAnsi="Times New Roman" w:cs="Times New Roman"/>
                <w:sz w:val="26"/>
                <w:szCs w:val="26"/>
              </w:rPr>
              <w:t>2</w:t>
            </w:r>
          </w:p>
        </w:tc>
        <w:tc>
          <w:tcPr>
            <w:tcW w:w="2198" w:type="pct"/>
          </w:tcPr>
          <w:p w14:paraId="654BEA12" w14:textId="77777777" w:rsidR="00833FCE" w:rsidRPr="00833FCE" w:rsidRDefault="00833FCE" w:rsidP="00833FCE">
            <w:pPr>
              <w:pStyle w:val="ConsPlusNormal"/>
              <w:jc w:val="both"/>
              <w:rPr>
                <w:rFonts w:ascii="Times New Roman" w:hAnsi="Times New Roman" w:cs="Times New Roman"/>
                <w:sz w:val="26"/>
                <w:szCs w:val="26"/>
              </w:rPr>
            </w:pPr>
          </w:p>
        </w:tc>
      </w:tr>
      <w:tr w:rsidR="00833FCE" w:rsidRPr="00833FCE" w14:paraId="537AB0F8" w14:textId="77777777" w:rsidTr="006B608E">
        <w:tc>
          <w:tcPr>
            <w:tcW w:w="431" w:type="pct"/>
          </w:tcPr>
          <w:p w14:paraId="6CEC7282" w14:textId="77777777" w:rsidR="00833FCE" w:rsidRPr="00833FCE" w:rsidRDefault="00833FCE" w:rsidP="00833FCE">
            <w:pPr>
              <w:pStyle w:val="ConsPlusNormal"/>
              <w:jc w:val="both"/>
              <w:rPr>
                <w:rFonts w:ascii="Times New Roman" w:hAnsi="Times New Roman" w:cs="Times New Roman"/>
                <w:b/>
                <w:bCs/>
                <w:sz w:val="26"/>
                <w:szCs w:val="26"/>
              </w:rPr>
            </w:pPr>
          </w:p>
        </w:tc>
        <w:tc>
          <w:tcPr>
            <w:tcW w:w="1575" w:type="pct"/>
          </w:tcPr>
          <w:p w14:paraId="45F1CDE7"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b/>
                <w:bCs/>
                <w:sz w:val="26"/>
                <w:szCs w:val="26"/>
              </w:rPr>
              <w:t>Итого</w:t>
            </w:r>
          </w:p>
        </w:tc>
        <w:tc>
          <w:tcPr>
            <w:tcW w:w="795" w:type="pct"/>
          </w:tcPr>
          <w:p w14:paraId="6874E750" w14:textId="77777777" w:rsidR="00833FCE" w:rsidRPr="00833FCE" w:rsidRDefault="00833FCE" w:rsidP="00833FCE">
            <w:pPr>
              <w:pStyle w:val="ConsPlusNormal"/>
              <w:jc w:val="both"/>
              <w:rPr>
                <w:rFonts w:ascii="Times New Roman" w:hAnsi="Times New Roman" w:cs="Times New Roman"/>
                <w:b/>
                <w:bCs/>
                <w:sz w:val="26"/>
                <w:szCs w:val="26"/>
              </w:rPr>
            </w:pPr>
            <w:r w:rsidRPr="00833FCE">
              <w:rPr>
                <w:rFonts w:ascii="Times New Roman" w:hAnsi="Times New Roman" w:cs="Times New Roman"/>
                <w:b/>
                <w:bCs/>
                <w:sz w:val="26"/>
                <w:szCs w:val="26"/>
              </w:rPr>
              <w:t>170</w:t>
            </w:r>
          </w:p>
        </w:tc>
        <w:tc>
          <w:tcPr>
            <w:tcW w:w="2198" w:type="pct"/>
          </w:tcPr>
          <w:p w14:paraId="67DAE471" w14:textId="77777777" w:rsidR="00833FCE" w:rsidRPr="00833FCE" w:rsidRDefault="00833FCE" w:rsidP="00833FCE">
            <w:pPr>
              <w:pStyle w:val="ConsPlusNormal"/>
              <w:ind w:firstLine="567"/>
              <w:jc w:val="both"/>
              <w:rPr>
                <w:rFonts w:ascii="Times New Roman" w:hAnsi="Times New Roman" w:cs="Times New Roman"/>
                <w:b/>
                <w:bCs/>
                <w:sz w:val="26"/>
                <w:szCs w:val="26"/>
              </w:rPr>
            </w:pPr>
          </w:p>
        </w:tc>
      </w:tr>
    </w:tbl>
    <w:p w14:paraId="24E405D8" w14:textId="77777777" w:rsidR="00833FCE" w:rsidRPr="00833FCE" w:rsidRDefault="00833FCE" w:rsidP="00833FCE">
      <w:pPr>
        <w:pStyle w:val="ConsPlusNormal"/>
        <w:ind w:firstLine="567"/>
        <w:jc w:val="both"/>
        <w:rPr>
          <w:rFonts w:ascii="Times New Roman" w:hAnsi="Times New Roman" w:cs="Times New Roman"/>
          <w:b/>
          <w:bCs/>
          <w:sz w:val="26"/>
          <w:szCs w:val="26"/>
        </w:rPr>
      </w:pPr>
    </w:p>
    <w:p w14:paraId="5AC0EA96"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35F46265"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 опыт дел, направленных на заботу о своей семье, родных и близких; </w:t>
      </w:r>
    </w:p>
    <w:p w14:paraId="7B6F97BA"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трудовой опыт, опыт участия в производственной практике;</w:t>
      </w:r>
    </w:p>
    <w:p w14:paraId="031CAF03"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7E72C40D"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опыт природоохранных дел;</w:t>
      </w:r>
    </w:p>
    <w:p w14:paraId="13D82F3F"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опыт разрешения возникающих конфликтных ситуаций в школе, дома или на улице;</w:t>
      </w:r>
    </w:p>
    <w:p w14:paraId="67994C7D"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7F1857FC"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3F4530F"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 опыт ведения здорового образа жизни и заботы о здоровье других людей; </w:t>
      </w:r>
    </w:p>
    <w:p w14:paraId="2F2351AC"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79010A8C"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37FE9F9C"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3E3DFC2A" w14:textId="74E926F2" w:rsidR="00833FCE" w:rsidRDefault="00833FCE" w:rsidP="00833FCE">
      <w:pPr>
        <w:pStyle w:val="ConsPlusNormal"/>
        <w:ind w:firstLine="567"/>
        <w:jc w:val="both"/>
        <w:rPr>
          <w:rFonts w:ascii="Times New Roman" w:hAnsi="Times New Roman" w:cs="Times New Roman"/>
          <w:b/>
          <w:bCs/>
          <w:sz w:val="26"/>
          <w:szCs w:val="26"/>
        </w:rPr>
      </w:pPr>
    </w:p>
    <w:p w14:paraId="2F881604" w14:textId="7DF143BC" w:rsidR="00833FCE" w:rsidRDefault="00833FCE" w:rsidP="00833FCE">
      <w:pPr>
        <w:pStyle w:val="ConsPlusNormal"/>
        <w:ind w:firstLine="426"/>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1DBD4E9E" w14:textId="77777777" w:rsidR="00833FCE" w:rsidRPr="00833FCE" w:rsidRDefault="00833FCE" w:rsidP="00833FCE">
      <w:pPr>
        <w:pStyle w:val="ConsPlusNormal"/>
        <w:ind w:firstLine="567"/>
        <w:jc w:val="both"/>
        <w:rPr>
          <w:rFonts w:ascii="Times New Roman" w:hAnsi="Times New Roman" w:cs="Times New Roman"/>
          <w:b/>
          <w:bCs/>
          <w:sz w:val="26"/>
          <w:szCs w:val="26"/>
        </w:rPr>
      </w:pPr>
    </w:p>
    <w:p w14:paraId="6AFF9E96" w14:textId="77777777" w:rsidR="00833FCE" w:rsidRPr="00833FCE" w:rsidRDefault="00833FCE" w:rsidP="00833FCE">
      <w:pPr>
        <w:pStyle w:val="ConsPlusNormal"/>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Учебник</w:t>
      </w:r>
    </w:p>
    <w:p w14:paraId="570CE395" w14:textId="77777777" w:rsidR="00833FCE" w:rsidRPr="00833FCE" w:rsidRDefault="00833FCE" w:rsidP="00833FCE">
      <w:pPr>
        <w:shd w:val="clear" w:color="auto" w:fill="FFFFFF"/>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i/>
          <w:iCs/>
          <w:sz w:val="26"/>
          <w:szCs w:val="26"/>
        </w:rPr>
        <w:t>Коровина В. Я., Журавлев В. П., Коровин В. И.</w:t>
      </w:r>
      <w:r w:rsidRPr="00833FCE">
        <w:rPr>
          <w:rFonts w:ascii="Times New Roman" w:hAnsi="Times New Roman" w:cs="Times New Roman"/>
          <w:sz w:val="26"/>
          <w:szCs w:val="26"/>
        </w:rPr>
        <w:t xml:space="preserve"> Литература. 8 класс. Учебник. В 2-х частях. М., «Просвещение», 2022.</w:t>
      </w:r>
    </w:p>
    <w:p w14:paraId="2483B6F4" w14:textId="77777777" w:rsidR="00833FCE" w:rsidRPr="00833FCE" w:rsidRDefault="00833FCE" w:rsidP="00833FCE">
      <w:pPr>
        <w:shd w:val="clear" w:color="auto" w:fill="FFFFFF"/>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i/>
          <w:iCs/>
          <w:sz w:val="26"/>
          <w:szCs w:val="26"/>
        </w:rPr>
        <w:t xml:space="preserve">Коровина В. Я., </w:t>
      </w:r>
      <w:proofErr w:type="spellStart"/>
      <w:r w:rsidRPr="00833FCE">
        <w:rPr>
          <w:rFonts w:ascii="Times New Roman" w:hAnsi="Times New Roman" w:cs="Times New Roman"/>
          <w:i/>
          <w:iCs/>
          <w:sz w:val="26"/>
          <w:szCs w:val="26"/>
        </w:rPr>
        <w:t>Збарский</w:t>
      </w:r>
      <w:proofErr w:type="spellEnd"/>
      <w:r w:rsidRPr="00833FCE">
        <w:rPr>
          <w:rFonts w:ascii="Times New Roman" w:hAnsi="Times New Roman" w:cs="Times New Roman"/>
          <w:i/>
          <w:iCs/>
          <w:sz w:val="26"/>
          <w:szCs w:val="26"/>
        </w:rPr>
        <w:t xml:space="preserve"> И. С., Журавлев В. П.</w:t>
      </w:r>
      <w:r w:rsidRPr="00833FCE">
        <w:rPr>
          <w:rFonts w:ascii="Times New Roman" w:hAnsi="Times New Roman" w:cs="Times New Roman"/>
          <w:sz w:val="26"/>
          <w:szCs w:val="26"/>
        </w:rPr>
        <w:t xml:space="preserve"> Литература. 9 класс. Учебник. В 2-х частях. М., «Просвещение», 2022.</w:t>
      </w:r>
    </w:p>
    <w:p w14:paraId="6C0E70BA" w14:textId="77777777" w:rsidR="00833FCE" w:rsidRPr="00833FCE" w:rsidRDefault="00833FCE" w:rsidP="00833FCE">
      <w:pPr>
        <w:pStyle w:val="ConsPlusNormal"/>
        <w:ind w:firstLine="567"/>
        <w:jc w:val="both"/>
        <w:rPr>
          <w:rFonts w:ascii="Times New Roman" w:hAnsi="Times New Roman" w:cs="Times New Roman"/>
          <w:sz w:val="26"/>
          <w:szCs w:val="26"/>
        </w:rPr>
      </w:pPr>
    </w:p>
    <w:p w14:paraId="0107715B" w14:textId="77777777" w:rsidR="00833FCE" w:rsidRPr="00833FCE" w:rsidRDefault="00833FCE" w:rsidP="00833FCE">
      <w:pPr>
        <w:pStyle w:val="ConsPlusNormal"/>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Дополнительная литература</w:t>
      </w:r>
    </w:p>
    <w:p w14:paraId="78FA8D98"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i/>
          <w:iCs/>
          <w:sz w:val="26"/>
          <w:szCs w:val="26"/>
        </w:rPr>
        <w:t xml:space="preserve">Рыжкова Т. В., </w:t>
      </w:r>
      <w:proofErr w:type="spellStart"/>
      <w:r w:rsidRPr="00833FCE">
        <w:rPr>
          <w:rFonts w:ascii="Times New Roman" w:hAnsi="Times New Roman" w:cs="Times New Roman"/>
          <w:i/>
          <w:iCs/>
          <w:sz w:val="26"/>
          <w:szCs w:val="26"/>
        </w:rPr>
        <w:t>Гуйс</w:t>
      </w:r>
      <w:proofErr w:type="spellEnd"/>
      <w:r w:rsidRPr="00833FCE">
        <w:rPr>
          <w:rFonts w:ascii="Times New Roman" w:hAnsi="Times New Roman" w:cs="Times New Roman"/>
          <w:i/>
          <w:iCs/>
          <w:sz w:val="26"/>
          <w:szCs w:val="26"/>
        </w:rPr>
        <w:t xml:space="preserve"> И. Н.</w:t>
      </w:r>
      <w:r w:rsidRPr="00833FCE">
        <w:rPr>
          <w:rFonts w:ascii="Times New Roman" w:hAnsi="Times New Roman" w:cs="Times New Roman"/>
          <w:sz w:val="26"/>
          <w:szCs w:val="26"/>
        </w:rPr>
        <w:t xml:space="preserve"> Литература. Учебник. 8 класс. В 2-х частях. Под ред. И. Н. Сухих. Любое издание.</w:t>
      </w:r>
    </w:p>
    <w:p w14:paraId="3F16FD89" w14:textId="77777777" w:rsidR="00833FCE" w:rsidRPr="00833FCE" w:rsidRDefault="00833FCE" w:rsidP="00833FCE">
      <w:pPr>
        <w:spacing w:after="0" w:line="240" w:lineRule="auto"/>
        <w:ind w:firstLine="567"/>
        <w:jc w:val="both"/>
        <w:rPr>
          <w:rFonts w:ascii="Times New Roman" w:hAnsi="Times New Roman" w:cs="Times New Roman"/>
          <w:sz w:val="26"/>
          <w:szCs w:val="26"/>
        </w:rPr>
      </w:pPr>
      <w:r w:rsidRPr="00833FCE">
        <w:rPr>
          <w:rFonts w:ascii="Times New Roman" w:hAnsi="Times New Roman" w:cs="Times New Roman"/>
          <w:i/>
          <w:iCs/>
          <w:sz w:val="26"/>
          <w:szCs w:val="26"/>
        </w:rPr>
        <w:t>Сухих И. Н.</w:t>
      </w:r>
      <w:r w:rsidRPr="00833FCE">
        <w:rPr>
          <w:rFonts w:ascii="Times New Roman" w:hAnsi="Times New Roman" w:cs="Times New Roman"/>
          <w:sz w:val="26"/>
          <w:szCs w:val="26"/>
        </w:rPr>
        <w:t xml:space="preserve"> Литература: учебник для 9 класса общеобразовательных учреждений. В 2</w:t>
      </w:r>
      <w:r w:rsidRPr="00833FCE">
        <w:rPr>
          <w:rFonts w:ascii="Times New Roman" w:hAnsi="Times New Roman" w:cs="Times New Roman"/>
          <w:sz w:val="26"/>
          <w:szCs w:val="26"/>
        </w:rPr>
        <w:noBreakHyphen/>
        <w:t>х частях. Любое издание.</w:t>
      </w:r>
    </w:p>
    <w:p w14:paraId="700955FF" w14:textId="77777777" w:rsidR="00833FCE" w:rsidRPr="00833FCE" w:rsidRDefault="00833FCE" w:rsidP="00833FCE">
      <w:pPr>
        <w:spacing w:after="0" w:line="240" w:lineRule="auto"/>
        <w:ind w:firstLine="567"/>
        <w:jc w:val="both"/>
        <w:rPr>
          <w:rFonts w:ascii="Times New Roman" w:hAnsi="Times New Roman" w:cs="Times New Roman"/>
          <w:color w:val="1A1A1A"/>
          <w:sz w:val="26"/>
          <w:szCs w:val="26"/>
        </w:rPr>
      </w:pPr>
      <w:r w:rsidRPr="00833FCE">
        <w:rPr>
          <w:rFonts w:ascii="Times New Roman" w:hAnsi="Times New Roman" w:cs="Times New Roman"/>
          <w:i/>
          <w:iCs/>
          <w:color w:val="1A1A1A"/>
          <w:sz w:val="26"/>
          <w:szCs w:val="26"/>
        </w:rPr>
        <w:lastRenderedPageBreak/>
        <w:t>Шапиро Н. А.</w:t>
      </w:r>
      <w:r w:rsidRPr="00833FCE">
        <w:rPr>
          <w:rFonts w:ascii="Times New Roman" w:hAnsi="Times New Roman" w:cs="Times New Roman"/>
          <w:color w:val="1A1A1A"/>
          <w:sz w:val="26"/>
          <w:szCs w:val="26"/>
        </w:rPr>
        <w:t xml:space="preserve"> Русский язык. 8 класс. Готовимся к сочинению. Тетрадь-практикум для развития письменной речи. М., «Просвещение», 2021.</w:t>
      </w:r>
    </w:p>
    <w:p w14:paraId="313500B0" w14:textId="77777777" w:rsidR="00833FCE" w:rsidRPr="00833FCE" w:rsidRDefault="00833FCE" w:rsidP="00833FCE">
      <w:pPr>
        <w:spacing w:after="0" w:line="240" w:lineRule="auto"/>
        <w:ind w:firstLine="567"/>
        <w:jc w:val="both"/>
        <w:rPr>
          <w:rFonts w:ascii="Times New Roman" w:hAnsi="Times New Roman" w:cs="Times New Roman"/>
          <w:color w:val="1A1A1A"/>
          <w:sz w:val="26"/>
          <w:szCs w:val="26"/>
        </w:rPr>
      </w:pPr>
      <w:r w:rsidRPr="00833FCE">
        <w:rPr>
          <w:rFonts w:ascii="Times New Roman" w:hAnsi="Times New Roman" w:cs="Times New Roman"/>
          <w:i/>
          <w:iCs/>
          <w:color w:val="1A1A1A"/>
          <w:sz w:val="26"/>
          <w:szCs w:val="26"/>
        </w:rPr>
        <w:t>Шапиро Н. А.</w:t>
      </w:r>
      <w:r w:rsidRPr="00833FCE">
        <w:rPr>
          <w:rFonts w:ascii="Times New Roman" w:hAnsi="Times New Roman" w:cs="Times New Roman"/>
          <w:color w:val="1A1A1A"/>
          <w:sz w:val="26"/>
          <w:szCs w:val="26"/>
        </w:rPr>
        <w:t xml:space="preserve"> Русский язык. 9 класс. Готовимся к сочинению. Тетрадь-практикум для развития письменной речи. М., «Просвещение», 2021.</w:t>
      </w:r>
    </w:p>
    <w:p w14:paraId="59682CE3" w14:textId="77777777" w:rsidR="00833FCE" w:rsidRPr="00254533" w:rsidRDefault="00833FCE" w:rsidP="00833FCE">
      <w:pPr>
        <w:ind w:firstLine="567"/>
        <w:jc w:val="both"/>
        <w:rPr>
          <w:color w:val="1A1A1A"/>
          <w:sz w:val="28"/>
          <w:szCs w:val="28"/>
        </w:rPr>
      </w:pPr>
    </w:p>
    <w:p w14:paraId="689839D1" w14:textId="77777777" w:rsidR="00EA7814" w:rsidRPr="00DA3F4C" w:rsidRDefault="00EA7814" w:rsidP="00833FCE">
      <w:pPr>
        <w:pStyle w:val="ConsPlusNormal"/>
        <w:ind w:left="426"/>
        <w:jc w:val="both"/>
        <w:rPr>
          <w:rFonts w:ascii="Times New Roman" w:hAnsi="Times New Roman" w:cs="Times New Roman"/>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34"/>
    <w:multiLevelType w:val="hybridMultilevel"/>
    <w:tmpl w:val="2034C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E6684"/>
    <w:multiLevelType w:val="hybridMultilevel"/>
    <w:tmpl w:val="2E608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3F5DE6"/>
    <w:multiLevelType w:val="hybridMultilevel"/>
    <w:tmpl w:val="0262A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3056F0"/>
    <w:multiLevelType w:val="hybridMultilevel"/>
    <w:tmpl w:val="168C5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0C1C7B"/>
    <w:multiLevelType w:val="hybridMultilevel"/>
    <w:tmpl w:val="80D4B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80690D"/>
    <w:multiLevelType w:val="hybridMultilevel"/>
    <w:tmpl w:val="AF8AF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5072829"/>
    <w:multiLevelType w:val="hybridMultilevel"/>
    <w:tmpl w:val="D034F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7F477D5"/>
    <w:multiLevelType w:val="hybridMultilevel"/>
    <w:tmpl w:val="D0E09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DC321B"/>
    <w:multiLevelType w:val="hybridMultilevel"/>
    <w:tmpl w:val="EB76A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36E00"/>
    <w:multiLevelType w:val="hybridMultilevel"/>
    <w:tmpl w:val="92E4D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D143E6"/>
    <w:multiLevelType w:val="hybridMultilevel"/>
    <w:tmpl w:val="2998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16E67AD"/>
    <w:multiLevelType w:val="hybridMultilevel"/>
    <w:tmpl w:val="3AF06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5124A1"/>
    <w:multiLevelType w:val="hybridMultilevel"/>
    <w:tmpl w:val="CC74F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F27673"/>
    <w:multiLevelType w:val="hybridMultilevel"/>
    <w:tmpl w:val="C5CCA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1603A0E"/>
    <w:multiLevelType w:val="hybridMultilevel"/>
    <w:tmpl w:val="CCB4A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3CA6405"/>
    <w:multiLevelType w:val="hybridMultilevel"/>
    <w:tmpl w:val="D2EEB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1"/>
  </w:num>
  <w:num w:numId="4">
    <w:abstractNumId w:val="5"/>
  </w:num>
  <w:num w:numId="5">
    <w:abstractNumId w:val="0"/>
  </w:num>
  <w:num w:numId="6">
    <w:abstractNumId w:val="8"/>
  </w:num>
  <w:num w:numId="7">
    <w:abstractNumId w:val="13"/>
  </w:num>
  <w:num w:numId="8">
    <w:abstractNumId w:val="2"/>
  </w:num>
  <w:num w:numId="9">
    <w:abstractNumId w:val="10"/>
  </w:num>
  <w:num w:numId="10">
    <w:abstractNumId w:val="7"/>
  </w:num>
  <w:num w:numId="11">
    <w:abstractNumId w:val="3"/>
  </w:num>
  <w:num w:numId="12">
    <w:abstractNumId w:val="15"/>
  </w:num>
  <w:num w:numId="13">
    <w:abstractNumId w:val="6"/>
  </w:num>
  <w:num w:numId="14">
    <w:abstractNumId w:val="12"/>
  </w:num>
  <w:num w:numId="15">
    <w:abstractNumId w:val="16"/>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3520F5"/>
    <w:rsid w:val="00352D8A"/>
    <w:rsid w:val="003A1261"/>
    <w:rsid w:val="00503A7D"/>
    <w:rsid w:val="00536FC0"/>
    <w:rsid w:val="00615858"/>
    <w:rsid w:val="00710610"/>
    <w:rsid w:val="0079318A"/>
    <w:rsid w:val="00823151"/>
    <w:rsid w:val="00833FCE"/>
    <w:rsid w:val="00882607"/>
    <w:rsid w:val="008D6ECE"/>
    <w:rsid w:val="00987FD3"/>
    <w:rsid w:val="00A03F7D"/>
    <w:rsid w:val="00A31743"/>
    <w:rsid w:val="00B17CD8"/>
    <w:rsid w:val="00B26A95"/>
    <w:rsid w:val="00B77C72"/>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11364</Words>
  <Characters>64777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2023-04-27T10:06:00Z</dcterms:created>
  <dcterms:modified xsi:type="dcterms:W3CDTF">2023-04-27T10:06:00Z</dcterms:modified>
</cp:coreProperties>
</file>