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97" w:rsidRDefault="00C2429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1D264F" w:rsidRPr="00FC276E" w:rsidTr="00C77D00">
        <w:tc>
          <w:tcPr>
            <w:tcW w:w="5778" w:type="dxa"/>
          </w:tcPr>
          <w:p w:rsidR="001D264F" w:rsidRPr="00FC276E" w:rsidRDefault="001D264F" w:rsidP="001D264F">
            <w:pPr>
              <w:pStyle w:val="a5"/>
              <w:tabs>
                <w:tab w:val="left" w:pos="709"/>
              </w:tabs>
              <w:spacing w:line="276" w:lineRule="auto"/>
              <w:ind w:leftChars="0" w:left="0" w:firstLineChars="0" w:firstLine="0"/>
              <w:contextualSpacing/>
              <w:jc w:val="left"/>
              <w:rPr>
                <w:sz w:val="26"/>
                <w:szCs w:val="26"/>
              </w:rPr>
            </w:pPr>
            <w:r w:rsidRPr="00FC276E">
              <w:rPr>
                <w:sz w:val="26"/>
                <w:szCs w:val="26"/>
              </w:rPr>
              <w:t xml:space="preserve">Национальный </w:t>
            </w:r>
          </w:p>
          <w:p w:rsidR="001D264F" w:rsidRPr="00FC276E" w:rsidRDefault="001D264F" w:rsidP="00C77D00">
            <w:pPr>
              <w:pStyle w:val="a5"/>
              <w:tabs>
                <w:tab w:val="left" w:pos="709"/>
              </w:tabs>
              <w:spacing w:line="276" w:lineRule="auto"/>
              <w:ind w:left="0" w:hanging="3"/>
              <w:contextualSpacing/>
              <w:jc w:val="left"/>
              <w:rPr>
                <w:sz w:val="26"/>
                <w:szCs w:val="26"/>
              </w:rPr>
            </w:pPr>
            <w:r w:rsidRPr="00FC276E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1D264F" w:rsidRPr="00FC276E" w:rsidRDefault="001D264F" w:rsidP="00C77D00">
            <w:pPr>
              <w:pStyle w:val="a5"/>
              <w:tabs>
                <w:tab w:val="left" w:pos="709"/>
              </w:tabs>
              <w:spacing w:line="276" w:lineRule="auto"/>
              <w:ind w:left="0" w:hanging="3"/>
              <w:contextualSpacing/>
              <w:jc w:val="left"/>
              <w:rPr>
                <w:sz w:val="26"/>
                <w:szCs w:val="26"/>
              </w:rPr>
            </w:pPr>
            <w:r w:rsidRPr="00FC276E">
              <w:rPr>
                <w:sz w:val="26"/>
                <w:szCs w:val="26"/>
              </w:rPr>
              <w:t>«Высшая школа экономики»</w:t>
            </w:r>
          </w:p>
          <w:p w:rsidR="001D264F" w:rsidRPr="00FC276E" w:rsidRDefault="001D264F" w:rsidP="00C77D00">
            <w:pPr>
              <w:pStyle w:val="a5"/>
              <w:tabs>
                <w:tab w:val="left" w:pos="709"/>
              </w:tabs>
              <w:spacing w:line="276" w:lineRule="auto"/>
              <w:ind w:left="0" w:hanging="3"/>
              <w:contextualSpacing/>
              <w:rPr>
                <w:sz w:val="26"/>
                <w:szCs w:val="26"/>
              </w:rPr>
            </w:pPr>
          </w:p>
          <w:p w:rsidR="001D264F" w:rsidRPr="00FC276E" w:rsidRDefault="001D264F" w:rsidP="00C77D00">
            <w:pPr>
              <w:pStyle w:val="af3"/>
              <w:spacing w:before="0" w:beforeAutospacing="0" w:after="0" w:afterAutospacing="0" w:line="276" w:lineRule="auto"/>
              <w:ind w:left="0" w:hanging="3"/>
              <w:contextualSpacing/>
              <w:rPr>
                <w:b/>
                <w:bCs/>
                <w:sz w:val="26"/>
                <w:szCs w:val="26"/>
              </w:rPr>
            </w:pPr>
            <w:r w:rsidRPr="00FC276E">
              <w:rPr>
                <w:b/>
                <w:bCs/>
                <w:sz w:val="26"/>
                <w:szCs w:val="26"/>
              </w:rPr>
              <w:t>Лицей</w:t>
            </w:r>
          </w:p>
          <w:p w:rsidR="001D264F" w:rsidRPr="00FC276E" w:rsidRDefault="001D264F" w:rsidP="00C77D00">
            <w:pPr>
              <w:pStyle w:val="af3"/>
              <w:spacing w:before="0" w:beforeAutospacing="0" w:after="0" w:afterAutospacing="0" w:line="276" w:lineRule="auto"/>
              <w:ind w:left="0" w:hanging="3"/>
              <w:contextualSpacing/>
              <w:rPr>
                <w:b/>
                <w:bCs/>
                <w:sz w:val="26"/>
                <w:szCs w:val="26"/>
              </w:rPr>
            </w:pPr>
          </w:p>
          <w:p w:rsidR="001D264F" w:rsidRPr="00FC276E" w:rsidRDefault="001D264F" w:rsidP="00C77D00">
            <w:pPr>
              <w:ind w:left="0" w:hanging="3"/>
              <w:contextualSpacing/>
            </w:pPr>
          </w:p>
          <w:p w:rsidR="001D264F" w:rsidRPr="00FC276E" w:rsidRDefault="001D264F" w:rsidP="00C77D00">
            <w:pPr>
              <w:ind w:left="0" w:hanging="3"/>
              <w:contextualSpacing/>
            </w:pPr>
          </w:p>
        </w:tc>
        <w:tc>
          <w:tcPr>
            <w:tcW w:w="3960" w:type="dxa"/>
          </w:tcPr>
          <w:p w:rsidR="001D264F" w:rsidRDefault="001D264F" w:rsidP="001D264F">
            <w:pPr>
              <w:ind w:left="0" w:hanging="3"/>
              <w:rPr>
                <w:b/>
              </w:rPr>
            </w:pPr>
            <w:r w:rsidRPr="00FC276E">
              <w:rPr>
                <w:b/>
              </w:rPr>
              <w:t xml:space="preserve">Приложение </w:t>
            </w:r>
            <w:r>
              <w:rPr>
                <w:b/>
              </w:rPr>
              <w:t>439</w:t>
            </w:r>
          </w:p>
          <w:p w:rsidR="001D264F" w:rsidRDefault="001D264F" w:rsidP="001D264F">
            <w:pPr>
              <w:ind w:left="0" w:hanging="3"/>
              <w:rPr>
                <w:b/>
              </w:rPr>
            </w:pPr>
          </w:p>
          <w:p w:rsidR="001D264F" w:rsidRDefault="001D264F" w:rsidP="001D264F">
            <w:pPr>
              <w:ind w:left="0" w:hanging="3"/>
            </w:pPr>
            <w:r w:rsidRPr="00FC276E">
              <w:t>УТВЕРЖДЕНО</w:t>
            </w:r>
          </w:p>
          <w:p w:rsidR="001D264F" w:rsidRDefault="001D264F" w:rsidP="001D264F">
            <w:pPr>
              <w:ind w:left="0" w:hanging="3"/>
            </w:pPr>
            <w:r w:rsidRPr="00FC276E">
              <w:t xml:space="preserve">педагогическим советом </w:t>
            </w:r>
          </w:p>
          <w:p w:rsidR="001D264F" w:rsidRDefault="001D264F" w:rsidP="001D264F">
            <w:pPr>
              <w:ind w:left="0" w:hanging="3"/>
            </w:pPr>
            <w:r w:rsidRPr="00FC276E">
              <w:t>Лицея НИУ ВШЭ</w:t>
            </w:r>
          </w:p>
          <w:p w:rsidR="001D264F" w:rsidRPr="00FC276E" w:rsidRDefault="001D264F" w:rsidP="001D264F">
            <w:pPr>
              <w:ind w:left="0" w:hanging="3"/>
            </w:pPr>
            <w:r>
              <w:t>протокол №14 от 24.08.2022г.</w:t>
            </w:r>
          </w:p>
        </w:tc>
      </w:tr>
    </w:tbl>
    <w:p w:rsidR="00C24297" w:rsidRDefault="00C2429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C24297" w:rsidRDefault="00C2429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C24297" w:rsidRDefault="00C2429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C24297" w:rsidRDefault="00C2429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C24297" w:rsidRDefault="00C2429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color w:val="000000"/>
          <w:sz w:val="28"/>
          <w:szCs w:val="28"/>
        </w:rPr>
      </w:pPr>
    </w:p>
    <w:p w:rsidR="00C24297" w:rsidRPr="001D264F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color w:val="000000"/>
          <w:sz w:val="28"/>
          <w:szCs w:val="28"/>
        </w:rPr>
      </w:pPr>
      <w:r w:rsidRPr="001D264F">
        <w:rPr>
          <w:b/>
          <w:color w:val="000000"/>
          <w:sz w:val="28"/>
          <w:szCs w:val="28"/>
        </w:rPr>
        <w:t>Рабочая программа по учебному предмету (курсу)</w:t>
      </w:r>
    </w:p>
    <w:p w:rsidR="00C24297" w:rsidRPr="001D264F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color w:val="000000"/>
          <w:sz w:val="28"/>
          <w:szCs w:val="28"/>
        </w:rPr>
      </w:pPr>
      <w:r w:rsidRPr="001D264F">
        <w:rPr>
          <w:b/>
          <w:color w:val="000000"/>
          <w:sz w:val="28"/>
          <w:szCs w:val="28"/>
        </w:rPr>
        <w:t>«</w:t>
      </w:r>
      <w:r w:rsidRPr="001D264F">
        <w:rPr>
          <w:b/>
          <w:sz w:val="28"/>
          <w:szCs w:val="28"/>
        </w:rPr>
        <w:t>Введение в урбанистику</w:t>
      </w:r>
      <w:r w:rsidRPr="001D264F">
        <w:rPr>
          <w:b/>
          <w:color w:val="000000"/>
          <w:sz w:val="28"/>
          <w:szCs w:val="28"/>
        </w:rPr>
        <w:t xml:space="preserve">» </w:t>
      </w:r>
    </w:p>
    <w:p w:rsidR="00C24297" w:rsidRPr="001D264F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color w:val="000000"/>
          <w:sz w:val="28"/>
          <w:szCs w:val="28"/>
        </w:rPr>
      </w:pPr>
      <w:r w:rsidRPr="001D264F">
        <w:rPr>
          <w:color w:val="000000"/>
          <w:sz w:val="28"/>
          <w:szCs w:val="28"/>
        </w:rPr>
        <w:t>10  класс</w:t>
      </w:r>
    </w:p>
    <w:p w:rsidR="00C24297" w:rsidRDefault="00C2429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sz w:val="28"/>
          <w:szCs w:val="28"/>
        </w:rPr>
      </w:pPr>
    </w:p>
    <w:p w:rsidR="00C24297" w:rsidRDefault="00C2429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C24297" w:rsidRDefault="00C2429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C24297" w:rsidRDefault="00C2429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24297" w:rsidRDefault="00C2429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24297" w:rsidRDefault="00C2429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24297" w:rsidRDefault="00C2429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24297" w:rsidRDefault="00C2429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24297" w:rsidRDefault="00C2429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24297" w:rsidRDefault="00C2429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24297" w:rsidRDefault="00C2429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24297" w:rsidRDefault="00C2429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24297" w:rsidRDefault="00C2429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24297" w:rsidRDefault="00C2429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24297" w:rsidRDefault="00C2429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24297" w:rsidRDefault="00C2429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24297" w:rsidRDefault="00C2429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24297" w:rsidRDefault="00C2429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24297" w:rsidRDefault="006D754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Авторы программы:</w:t>
      </w:r>
    </w:p>
    <w:p w:rsidR="00C24297" w:rsidRDefault="00C2429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24297" w:rsidRDefault="006D754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Кодзокова Д.Р.</w:t>
      </w:r>
    </w:p>
    <w:p w:rsidR="00C24297" w:rsidRDefault="00C2429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color w:val="000000"/>
          <w:sz w:val="28"/>
          <w:szCs w:val="28"/>
        </w:rPr>
      </w:pPr>
    </w:p>
    <w:p w:rsidR="00C24297" w:rsidRDefault="00C2429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C24297" w:rsidRDefault="00C2429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C24297" w:rsidRDefault="00C2429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C24297" w:rsidRDefault="00C2429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C24297" w:rsidRDefault="00C2429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C24297" w:rsidRDefault="00C2429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C24297" w:rsidRDefault="00C2429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C24297" w:rsidRDefault="006D754E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курс предназначен для</w:t>
      </w:r>
      <w:r>
        <w:rPr>
          <w:color w:val="000000"/>
          <w:sz w:val="28"/>
          <w:szCs w:val="28"/>
        </w:rPr>
        <w:t xml:space="preserve"> учащихся 10 классов Лицея НИУ ВШЭ. Продолжительность курса – </w:t>
      </w:r>
      <w:r>
        <w:rPr>
          <w:sz w:val="28"/>
          <w:szCs w:val="28"/>
        </w:rPr>
        <w:t xml:space="preserve">один учебный год, 32 </w:t>
      </w:r>
      <w:r>
        <w:rPr>
          <w:color w:val="000000"/>
          <w:sz w:val="28"/>
          <w:szCs w:val="28"/>
        </w:rPr>
        <w:t>академических час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</w:t>
      </w: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</w:t>
      </w:r>
      <w:r>
        <w:rPr>
          <w:sz w:val="28"/>
          <w:szCs w:val="28"/>
        </w:rPr>
        <w:t>ый курс</w:t>
      </w:r>
      <w:r>
        <w:rPr>
          <w:color w:val="000000"/>
          <w:sz w:val="28"/>
          <w:szCs w:val="28"/>
        </w:rPr>
        <w:t xml:space="preserve"> предусматривает ознакомление обучаемых </w:t>
      </w:r>
      <w:r>
        <w:rPr>
          <w:sz w:val="28"/>
          <w:szCs w:val="28"/>
        </w:rPr>
        <w:t>с ключевыми дисциплинарными разделами урбанистики, актуальными проблемами современного градостроительства, теоретическими и практическими сферами приложения знаний о городах. В формате лекций обучаемые получат актуал</w:t>
      </w:r>
      <w:r>
        <w:rPr>
          <w:sz w:val="28"/>
          <w:szCs w:val="28"/>
        </w:rPr>
        <w:t>ьную информацию от ведущих специалистов в изучаемых сферах - истории урбанистики, городской антропологии, анализе пространственных данных, правовых аспектах городских процессов, транспортном планировании и др. На семинарах обучаемые получат возможность озн</w:t>
      </w:r>
      <w:r>
        <w:rPr>
          <w:sz w:val="28"/>
          <w:szCs w:val="28"/>
        </w:rPr>
        <w:t>акомиться с фундаментальными теоретическими трудами, которые можно отнести к урбанистической теории, и обсудить в формате дискуссий основные городские проблемы.</w:t>
      </w:r>
    </w:p>
    <w:p w:rsidR="00C24297" w:rsidRDefault="00C2429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24297" w:rsidRDefault="006D754E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Общая характеристика учебного процесса</w:t>
      </w:r>
    </w:p>
    <w:p w:rsidR="00C24297" w:rsidRDefault="00C2429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целью курса является формирование у учащихся основательного кругозора в сфере городского планирования и городских исследований. Погружение в актуальные проблемы современных городов и наук о городах позволи</w:t>
      </w:r>
      <w:r>
        <w:rPr>
          <w:sz w:val="28"/>
          <w:szCs w:val="28"/>
        </w:rPr>
        <w:t>т обучающимся не только освоить содержания</w:t>
      </w:r>
      <w:r>
        <w:rPr>
          <w:sz w:val="28"/>
          <w:szCs w:val="28"/>
        </w:rPr>
        <w:t>, представленные в международном исследовательском поле и актуальной литературе, но и сформировать собственное критическое отношение к наиболее важным городским сюжетам.</w:t>
      </w: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проходят в форме лекций и семинаров.</w:t>
      </w: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лекциях</w:t>
      </w:r>
      <w:r>
        <w:rPr>
          <w:color w:val="000000"/>
          <w:sz w:val="28"/>
          <w:szCs w:val="28"/>
        </w:rPr>
        <w:t xml:space="preserve"> приглашенные преподавател</w:t>
      </w:r>
      <w:r>
        <w:rPr>
          <w:sz w:val="28"/>
          <w:szCs w:val="28"/>
        </w:rPr>
        <w:t>и, ведущие специалисты в освещаемых ими темах, представят теоретические и практические аспекты ключевых городских проблем и ознакомят обучающихся с основными дисциплинарными сферами в урбанистике.</w:t>
      </w: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Семинар</w:t>
      </w:r>
      <w:r>
        <w:rPr>
          <w:color w:val="000000"/>
          <w:sz w:val="28"/>
          <w:szCs w:val="28"/>
        </w:rPr>
        <w:t xml:space="preserve"> предполагает обсуждение </w:t>
      </w:r>
      <w:r>
        <w:rPr>
          <w:sz w:val="28"/>
          <w:szCs w:val="28"/>
        </w:rPr>
        <w:t>преподавателем</w:t>
      </w:r>
      <w:r>
        <w:rPr>
          <w:color w:val="000000"/>
          <w:sz w:val="28"/>
          <w:szCs w:val="28"/>
        </w:rPr>
        <w:t xml:space="preserve"> и учащимися </w:t>
      </w:r>
      <w:r>
        <w:rPr>
          <w:color w:val="000000"/>
          <w:sz w:val="28"/>
          <w:szCs w:val="28"/>
        </w:rPr>
        <w:t xml:space="preserve">материалов, предлагавшихся в качестве домашнего задания, а также выполненных учащимися практических работ. В семинарские занятия также включаются практические задания по </w:t>
      </w:r>
      <w:r>
        <w:rPr>
          <w:sz w:val="28"/>
          <w:szCs w:val="28"/>
        </w:rPr>
        <w:t>анализу литературы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объектов популярной культуры</w:t>
      </w:r>
      <w:r>
        <w:rPr>
          <w:color w:val="000000"/>
          <w:sz w:val="28"/>
          <w:szCs w:val="28"/>
        </w:rPr>
        <w:t xml:space="preserve">. В ходе семинаров выполняются также </w:t>
      </w:r>
      <w:r>
        <w:rPr>
          <w:color w:val="000000"/>
          <w:sz w:val="28"/>
          <w:szCs w:val="28"/>
        </w:rPr>
        <w:t xml:space="preserve">контрольные работы </w:t>
      </w:r>
      <w:r>
        <w:rPr>
          <w:sz w:val="28"/>
          <w:szCs w:val="28"/>
        </w:rPr>
        <w:t>в виде эссе</w:t>
      </w:r>
      <w:r>
        <w:rPr>
          <w:color w:val="000000"/>
          <w:sz w:val="28"/>
          <w:szCs w:val="28"/>
        </w:rPr>
        <w:t>.</w:t>
      </w: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прохождения курса является </w:t>
      </w:r>
      <w:r>
        <w:rPr>
          <w:sz w:val="28"/>
          <w:szCs w:val="28"/>
        </w:rPr>
        <w:t>индивидуальное исследование объекта популярной культуры.</w:t>
      </w:r>
    </w:p>
    <w:p w:rsidR="00C24297" w:rsidRDefault="00C2429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24297" w:rsidRDefault="006D754E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Место учебного </w:t>
      </w:r>
      <w:r>
        <w:rPr>
          <w:b/>
          <w:sz w:val="28"/>
          <w:szCs w:val="28"/>
        </w:rPr>
        <w:t>курса</w:t>
      </w:r>
      <w:r>
        <w:rPr>
          <w:b/>
          <w:color w:val="000000"/>
          <w:sz w:val="28"/>
          <w:szCs w:val="28"/>
        </w:rPr>
        <w:t xml:space="preserve"> в учебном плане</w:t>
      </w: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 «</w:t>
      </w:r>
      <w:r>
        <w:rPr>
          <w:sz w:val="28"/>
          <w:szCs w:val="28"/>
        </w:rPr>
        <w:t>Введение в урбанистику</w:t>
      </w:r>
      <w:r>
        <w:rPr>
          <w:color w:val="000000"/>
          <w:sz w:val="28"/>
          <w:szCs w:val="28"/>
        </w:rPr>
        <w:t>» в 10 класс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опирается главным образом на социально-гуманитарные знания и </w:t>
      </w:r>
      <w:r>
        <w:rPr>
          <w:sz w:val="28"/>
          <w:szCs w:val="28"/>
        </w:rPr>
        <w:t xml:space="preserve">междисциплинарные </w:t>
      </w:r>
      <w:r>
        <w:rPr>
          <w:color w:val="000000"/>
          <w:sz w:val="28"/>
          <w:szCs w:val="28"/>
        </w:rPr>
        <w:t xml:space="preserve">связи, </w:t>
      </w:r>
      <w:r>
        <w:rPr>
          <w:sz w:val="28"/>
          <w:szCs w:val="28"/>
        </w:rPr>
        <w:lastRenderedPageBreak/>
        <w:t>сформированные в рамках предшествующего обучения</w:t>
      </w:r>
      <w:r>
        <w:rPr>
          <w:color w:val="000000"/>
          <w:sz w:val="28"/>
          <w:szCs w:val="28"/>
        </w:rPr>
        <w:t>. Изучение данного курса закладывает базу, необходимую</w:t>
      </w:r>
      <w:r>
        <w:rPr>
          <w:color w:val="000000"/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изучения </w:t>
      </w:r>
      <w:r>
        <w:rPr>
          <w:color w:val="000000"/>
          <w:sz w:val="28"/>
          <w:szCs w:val="28"/>
        </w:rPr>
        <w:t>последующ</w:t>
      </w:r>
      <w:r>
        <w:rPr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курсов</w:t>
      </w:r>
      <w:r>
        <w:rPr>
          <w:color w:val="000000"/>
          <w:sz w:val="28"/>
          <w:szCs w:val="28"/>
        </w:rPr>
        <w:t xml:space="preserve"> – «</w:t>
      </w:r>
      <w:r>
        <w:rPr>
          <w:sz w:val="28"/>
          <w:szCs w:val="28"/>
        </w:rPr>
        <w:t>Междисциплинарные исследования</w:t>
      </w:r>
      <w:r>
        <w:rPr>
          <w:sz w:val="28"/>
          <w:szCs w:val="28"/>
        </w:rPr>
        <w:t xml:space="preserve"> города</w:t>
      </w:r>
      <w:r>
        <w:rPr>
          <w:color w:val="000000"/>
          <w:sz w:val="28"/>
          <w:szCs w:val="28"/>
        </w:rPr>
        <w:t>» и «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роект</w:t>
      </w:r>
      <w:r>
        <w:rPr>
          <w:sz w:val="28"/>
          <w:szCs w:val="28"/>
        </w:rPr>
        <w:t>ного и научно-исследовательского семинара”.</w:t>
      </w: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Освоение </w:t>
      </w:r>
      <w:r>
        <w:rPr>
          <w:sz w:val="28"/>
          <w:szCs w:val="28"/>
        </w:rPr>
        <w:t xml:space="preserve">материала курса </w:t>
      </w:r>
      <w:r>
        <w:rPr>
          <w:color w:val="000000"/>
          <w:sz w:val="28"/>
          <w:szCs w:val="28"/>
        </w:rPr>
        <w:t xml:space="preserve">готовит учащихся к последующему самостоятельному изучению </w:t>
      </w:r>
      <w:r>
        <w:rPr>
          <w:sz w:val="28"/>
          <w:szCs w:val="28"/>
        </w:rPr>
        <w:t xml:space="preserve">городской теории во внеучебное время, а также к </w:t>
      </w:r>
      <w:r>
        <w:rPr>
          <w:color w:val="000000"/>
          <w:sz w:val="28"/>
          <w:szCs w:val="28"/>
        </w:rPr>
        <w:t>выполнению самостоятельн</w:t>
      </w:r>
      <w:r>
        <w:rPr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исследовательск</w:t>
      </w:r>
      <w:r>
        <w:rPr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проект</w:t>
      </w:r>
      <w:r>
        <w:rPr>
          <w:sz w:val="28"/>
          <w:szCs w:val="28"/>
        </w:rPr>
        <w:t>ов как в рамках “факультетского дня”, так и за его пределами</w:t>
      </w:r>
      <w:r>
        <w:rPr>
          <w:color w:val="000000"/>
          <w:sz w:val="28"/>
          <w:szCs w:val="28"/>
        </w:rPr>
        <w:t xml:space="preserve">. </w:t>
      </w:r>
    </w:p>
    <w:p w:rsidR="00C24297" w:rsidRDefault="006D754E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Планируемые результаты освоения учебного </w:t>
      </w:r>
      <w:r>
        <w:rPr>
          <w:b/>
          <w:sz w:val="28"/>
          <w:szCs w:val="28"/>
        </w:rPr>
        <w:t>курса</w:t>
      </w: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кл.), освоение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Введение</w:t>
      </w:r>
      <w:r>
        <w:rPr>
          <w:sz w:val="28"/>
          <w:szCs w:val="28"/>
        </w:rPr>
        <w:t xml:space="preserve"> в урбанистику</w:t>
      </w:r>
      <w:r>
        <w:rPr>
          <w:color w:val="000000"/>
          <w:sz w:val="28"/>
          <w:szCs w:val="28"/>
        </w:rPr>
        <w:t>» предполагает достижение личностных, метапредметных и предметных результатов.</w:t>
      </w:r>
    </w:p>
    <w:p w:rsidR="00C24297" w:rsidRDefault="00C2429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Личностные результаты освоения учебного </w:t>
      </w:r>
      <w:r>
        <w:rPr>
          <w:sz w:val="28"/>
          <w:szCs w:val="28"/>
        </w:rPr>
        <w:t xml:space="preserve">курса </w:t>
      </w:r>
      <w:r>
        <w:rPr>
          <w:color w:val="000000"/>
          <w:sz w:val="28"/>
          <w:szCs w:val="28"/>
        </w:rPr>
        <w:t>включают в себя:</w:t>
      </w:r>
    </w:p>
    <w:p w:rsidR="00C24297" w:rsidRDefault="006D754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мировоззрения, соответствующего современному уровню науки и общественной практики, основанного на диалоге культур и различных форм общественного сознания, осознании своего места в поликультурном мире; </w:t>
      </w:r>
    </w:p>
    <w:p w:rsidR="00C24297" w:rsidRDefault="006D754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основ саморазвития и самовос</w:t>
      </w:r>
      <w:r>
        <w:rPr>
          <w:color w:val="000000"/>
          <w:sz w:val="28"/>
          <w:szCs w:val="28"/>
        </w:rPr>
        <w:t>питания в соответствии с общечеловеческими ценностями и идеалами гражданского общества; готовности и способности к самостоятельной, творческой и ответственной деятельности;</w:t>
      </w:r>
    </w:p>
    <w:p w:rsidR="00C24297" w:rsidRDefault="006D754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обретение возможности осознанного выбора будущей профессии и реализации собственных</w:t>
      </w:r>
      <w:r>
        <w:rPr>
          <w:color w:val="000000"/>
          <w:sz w:val="28"/>
          <w:szCs w:val="28"/>
        </w:rPr>
        <w:t xml:space="preserve">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C24297" w:rsidRDefault="00C2429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24297" w:rsidRDefault="006D754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Метапредметные результаты освоения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включают в себя:</w:t>
      </w:r>
    </w:p>
    <w:p w:rsidR="00C24297" w:rsidRDefault="006D754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навыков поиска </w:t>
      </w:r>
      <w:r>
        <w:rPr>
          <w:color w:val="000000"/>
          <w:sz w:val="28"/>
          <w:szCs w:val="28"/>
        </w:rPr>
        <w:t xml:space="preserve">необходимой информации, умения определять степень достоверности и научной значимости ее источников; </w:t>
      </w:r>
    </w:p>
    <w:p w:rsidR="00C24297" w:rsidRDefault="006D754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выступления с докладами и подготовки соответствующих презентаций.</w:t>
      </w:r>
    </w:p>
    <w:p w:rsidR="00C24297" w:rsidRDefault="00C2429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24297" w:rsidRDefault="006D754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Предметные результаты освоения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включают в себя:</w:t>
      </w:r>
    </w:p>
    <w:p w:rsidR="00C24297" w:rsidRDefault="00C2429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24297" w:rsidRDefault="006D754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формирование навыков постановки цели и задачи междисциплинарного исследования по городской и транспортной тематике;</w:t>
      </w:r>
    </w:p>
    <w:p w:rsidR="00C24297" w:rsidRDefault="006D754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организовывать свою познавательную деятельность;</w:t>
      </w:r>
    </w:p>
    <w:p w:rsidR="00C24297" w:rsidRDefault="006D754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письменно формулировать и обосновывать собственную точку зрения;</w:t>
      </w:r>
    </w:p>
    <w:p w:rsidR="00C24297" w:rsidRDefault="006D754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владение раз</w:t>
      </w:r>
      <w:r>
        <w:rPr>
          <w:sz w:val="28"/>
          <w:szCs w:val="28"/>
        </w:rPr>
        <w:t>личными видами публичных выступлений.</w:t>
      </w:r>
    </w:p>
    <w:p w:rsidR="00C24297" w:rsidRDefault="00C24297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rPr>
          <w:b/>
          <w:sz w:val="28"/>
          <w:szCs w:val="28"/>
          <w:highlight w:val="white"/>
        </w:rPr>
      </w:pPr>
    </w:p>
    <w:p w:rsidR="00C24297" w:rsidRDefault="006D754E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Содержание учебного </w:t>
      </w:r>
      <w:r>
        <w:rPr>
          <w:b/>
          <w:sz w:val="28"/>
          <w:szCs w:val="28"/>
        </w:rPr>
        <w:t>курса</w:t>
      </w: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rFonts w:ascii="Arial" w:eastAsia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>Тема 1. Эволюция европейской постиндустриальной урбанистической мысли. Что такое город?</w:t>
      </w: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>Формирование идей о городах. Критическое переосмысление формирования идеи о развитии городов на срезе переходов от модернизма к постмодернизму, от критической теории капиталистического города к деколониальному подходу в урбанистике.</w:t>
      </w: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rFonts w:ascii="Arial" w:eastAsia="Arial" w:hAnsi="Arial" w:cs="Arial"/>
          <w:sz w:val="28"/>
          <w:szCs w:val="28"/>
        </w:rPr>
      </w:pPr>
      <w:r>
        <w:rPr>
          <w:sz w:val="28"/>
          <w:szCs w:val="28"/>
        </w:rPr>
        <w:t>Обзор доминирующих и ко</w:t>
      </w:r>
      <w:r>
        <w:rPr>
          <w:sz w:val="28"/>
          <w:szCs w:val="28"/>
        </w:rPr>
        <w:t>нфликтующих между собой парадигм и анализ самых ярких примеров. мы постараемся очертить/подготовить базу, необходимую для более рефлективной работы с городом и, следовательно, для. Воспитание ответственного горожанина.</w:t>
      </w: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 xml:space="preserve">Что есть город? Разные представления </w:t>
      </w:r>
      <w:r>
        <w:rPr>
          <w:sz w:val="28"/>
          <w:szCs w:val="28"/>
        </w:rPr>
        <w:t>о городе. Взгляд на город художника, архитектора, географа, социолога и т.д. Город сейчас, пять тысяч лет назад, в Средние века, в эпоху Возрождения. Существует ли универсальная и неизменная идея города, или это одно из тех понятий, смысл которых каждое по</w:t>
      </w:r>
      <w:r>
        <w:rPr>
          <w:sz w:val="28"/>
          <w:szCs w:val="28"/>
        </w:rPr>
        <w:t xml:space="preserve">коление определяет заново? </w:t>
      </w: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Утопические градостроительные концепции. Идеальный город. Идеальные модели расселения. Социальные утопии. Утопические архитектурные проекты. Критика утопий. Репрезантация утопий и дистопий в кинематографе. </w:t>
      </w:r>
    </w:p>
    <w:p w:rsidR="00C24297" w:rsidRDefault="00C24297">
      <w:pPr>
        <w:widowControl/>
        <w:spacing w:before="0"/>
        <w:ind w:left="0" w:hanging="3"/>
        <w:rPr>
          <w:sz w:val="28"/>
          <w:szCs w:val="28"/>
          <w:highlight w:val="cyan"/>
        </w:rPr>
      </w:pP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Геоинформационные системы. Работа с городскими данными. Мультисенсорные исследования города. </w:t>
      </w: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>Умный город и городские данные. Инструменты, цели и задачи анализа городских данных. История городских исследований, основанных на данных. Источники данны</w:t>
      </w:r>
      <w:r>
        <w:rPr>
          <w:sz w:val="28"/>
          <w:szCs w:val="28"/>
        </w:rPr>
        <w:t xml:space="preserve">х и способы их получения, приемы обработки. </w:t>
      </w:r>
    </w:p>
    <w:p w:rsidR="00C24297" w:rsidRDefault="006D754E">
      <w:pPr>
        <w:widowControl/>
        <w:spacing w:before="0" w:line="276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>Поворот от визуальности в современной культуре. Что такое мультисенсорность? Какие возможности для исследований города дает парадигма мультисеснорности? Исследования отдельных модусов.</w:t>
      </w:r>
    </w:p>
    <w:p w:rsidR="00C24297" w:rsidRDefault="00C2429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cyan"/>
        </w:rPr>
      </w:pP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</w:rPr>
      </w:pPr>
      <w:r>
        <w:rPr>
          <w:b/>
          <w:sz w:val="28"/>
          <w:szCs w:val="28"/>
        </w:rPr>
        <w:t>Тема 3. Экономика города.</w:t>
      </w:r>
      <w:r>
        <w:rPr>
          <w:b/>
          <w:sz w:val="28"/>
          <w:szCs w:val="28"/>
        </w:rPr>
        <w:t xml:space="preserve"> Институциональная экономика. </w:t>
      </w:r>
    </w:p>
    <w:p w:rsidR="00C24297" w:rsidRDefault="006D754E">
      <w:pPr>
        <w:widowControl/>
        <w:spacing w:before="0" w:line="276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 xml:space="preserve">Рассмотрение различных аспектов экономики города. Формирование экономики города. Общественное благо. Как город зарабатывает и тратит, что такое рациональный выбор и его определить. </w:t>
      </w:r>
    </w:p>
    <w:p w:rsidR="00C24297" w:rsidRDefault="006D754E">
      <w:pPr>
        <w:widowControl/>
        <w:spacing w:before="0" w:line="276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>Взгляд на город с позиций институциональной</w:t>
      </w:r>
      <w:r>
        <w:rPr>
          <w:sz w:val="28"/>
          <w:szCs w:val="28"/>
        </w:rPr>
        <w:t xml:space="preserve"> экономики. Право частной собственности. Что это? Частная собственность в России. Правила землепользования и застройки: что это, как это работает. Участие горожан в развитии города: степени и формы участия.</w:t>
      </w:r>
    </w:p>
    <w:p w:rsidR="00C24297" w:rsidRDefault="00C24297">
      <w:pPr>
        <w:widowControl/>
        <w:spacing w:before="0" w:line="276" w:lineRule="auto"/>
        <w:ind w:left="0" w:hanging="3"/>
        <w:rPr>
          <w:sz w:val="28"/>
          <w:szCs w:val="28"/>
        </w:rPr>
      </w:pPr>
    </w:p>
    <w:p w:rsidR="00C24297" w:rsidRDefault="00C2429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sz w:val="28"/>
          <w:szCs w:val="28"/>
        </w:rPr>
        <w:t xml:space="preserve"> 4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</w:rPr>
        <w:t>Транспорт в городах. Презентации проект</w:t>
      </w:r>
      <w:r>
        <w:rPr>
          <w:b/>
          <w:sz w:val="28"/>
          <w:szCs w:val="28"/>
        </w:rPr>
        <w:t>ов “Исследование репрезентаций города в произведении популярной культуры”.</w:t>
      </w: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История транспорта в городах. Транспорт как причина и необходимость существования большого города. Как транспорт влияет на пространственные особенности городов. Проблемы транспорта </w:t>
      </w:r>
      <w:r>
        <w:rPr>
          <w:sz w:val="28"/>
          <w:szCs w:val="28"/>
        </w:rPr>
        <w:t>сейчас.  Транспортные исследования.</w:t>
      </w: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</w:rPr>
      </w:pPr>
      <w:r>
        <w:rPr>
          <w:sz w:val="28"/>
          <w:szCs w:val="28"/>
        </w:rPr>
        <w:t>Представление индивидуальных проектов.</w:t>
      </w:r>
    </w:p>
    <w:p w:rsidR="00C24297" w:rsidRDefault="00C24297">
      <w:pPr>
        <w:widowControl/>
        <w:spacing w:before="0"/>
        <w:ind w:left="0" w:hanging="3"/>
        <w:rPr>
          <w:b/>
          <w:sz w:val="28"/>
          <w:szCs w:val="28"/>
          <w:highlight w:val="cyan"/>
        </w:rPr>
      </w:pP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Тематическое планирование</w:t>
      </w:r>
    </w:p>
    <w:p w:rsidR="00C24297" w:rsidRDefault="00C2429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tbl>
      <w:tblPr>
        <w:tblStyle w:val="afff"/>
        <w:tblW w:w="91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580"/>
        <w:gridCol w:w="900"/>
        <w:gridCol w:w="1800"/>
      </w:tblGrid>
      <w:tr w:rsidR="00C24297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C24297" w:rsidRDefault="006D754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C24297" w:rsidRDefault="006D75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C24297" w:rsidRDefault="006D754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C24297" w:rsidRDefault="006D75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C24297" w:rsidRDefault="006D75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виды деятельности констатирующего типа</w:t>
            </w:r>
          </w:p>
        </w:tc>
      </w:tr>
      <w:tr w:rsidR="00C24297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C24297" w:rsidRDefault="00C24297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C24297" w:rsidRDefault="006D754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10-й класс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C24297" w:rsidRDefault="00C242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C24297" w:rsidRDefault="00C242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297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C24297" w:rsidRDefault="006D754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C24297" w:rsidRDefault="006D75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Эволюция европейской постиндустриальной урбанистической мысли. </w:t>
            </w:r>
          </w:p>
          <w:p w:rsidR="00C24297" w:rsidRDefault="006D75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город?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C24297" w:rsidRDefault="006D75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C24297" w:rsidRDefault="006D754E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– 4 часа</w:t>
            </w:r>
          </w:p>
          <w:p w:rsidR="00C24297" w:rsidRDefault="006D754E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 4 часа (обсуждение текста, обсуждение фрагментов фильмов о городе)</w:t>
            </w:r>
          </w:p>
        </w:tc>
      </w:tr>
      <w:tr w:rsidR="00C24297">
        <w:trPr>
          <w:trHeight w:val="180"/>
        </w:trPr>
        <w:tc>
          <w:tcPr>
            <w:tcW w:w="828" w:type="dxa"/>
          </w:tcPr>
          <w:p w:rsidR="00C24297" w:rsidRDefault="006D75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C24297" w:rsidRDefault="006D75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Геоинформационные системы. Работа с городскими данными. Мультисенсорные исследования города. </w:t>
            </w:r>
          </w:p>
          <w:p w:rsidR="00C24297" w:rsidRDefault="00C242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24297" w:rsidRDefault="006D75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C24297" w:rsidRDefault="006D754E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– 4 часа</w:t>
            </w:r>
          </w:p>
          <w:p w:rsidR="00C24297" w:rsidRDefault="006D754E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 4 часа (обсуждение текста, обсуждение фрагментов фильмов о городе)</w:t>
            </w:r>
          </w:p>
        </w:tc>
      </w:tr>
      <w:tr w:rsidR="00C24297">
        <w:trPr>
          <w:trHeight w:val="180"/>
        </w:trPr>
        <w:tc>
          <w:tcPr>
            <w:tcW w:w="828" w:type="dxa"/>
          </w:tcPr>
          <w:p w:rsidR="00C24297" w:rsidRDefault="006D75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C24297" w:rsidRDefault="006D75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города. Институциональная экономика.</w:t>
            </w:r>
          </w:p>
        </w:tc>
        <w:tc>
          <w:tcPr>
            <w:tcW w:w="900" w:type="dxa"/>
          </w:tcPr>
          <w:p w:rsidR="00C24297" w:rsidRDefault="006D75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C24297" w:rsidRDefault="006D754E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– 4 часа</w:t>
            </w:r>
          </w:p>
          <w:p w:rsidR="00C24297" w:rsidRDefault="006D754E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 4 часа (обсуждение текста, обсуждение фрагментов фильмов о городе)</w:t>
            </w:r>
          </w:p>
        </w:tc>
      </w:tr>
      <w:tr w:rsidR="00C24297">
        <w:trPr>
          <w:trHeight w:val="180"/>
        </w:trPr>
        <w:tc>
          <w:tcPr>
            <w:tcW w:w="828" w:type="dxa"/>
          </w:tcPr>
          <w:p w:rsidR="00C24297" w:rsidRDefault="006D754E">
            <w:pPr>
              <w:widowControl/>
              <w:spacing w:before="0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580" w:type="dxa"/>
          </w:tcPr>
          <w:p w:rsidR="00C24297" w:rsidRDefault="006D75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 в городах. Презентации проектов “Исследование репрезентаций города в произведении популярной культуры”</w:t>
            </w:r>
          </w:p>
        </w:tc>
        <w:tc>
          <w:tcPr>
            <w:tcW w:w="900" w:type="dxa"/>
          </w:tcPr>
          <w:p w:rsidR="00C24297" w:rsidRDefault="006D754E">
            <w:pPr>
              <w:widowControl/>
              <w:spacing w:before="0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C24297" w:rsidRDefault="006D754E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– 2 часа</w:t>
            </w:r>
          </w:p>
          <w:p w:rsidR="00C24297" w:rsidRDefault="006D754E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 проектов – 6 часо</w:t>
            </w:r>
            <w:r>
              <w:rPr>
                <w:sz w:val="28"/>
                <w:szCs w:val="28"/>
              </w:rPr>
              <w:t xml:space="preserve">в </w:t>
            </w:r>
          </w:p>
        </w:tc>
      </w:tr>
      <w:tr w:rsidR="00C24297">
        <w:trPr>
          <w:trHeight w:val="180"/>
        </w:trPr>
        <w:tc>
          <w:tcPr>
            <w:tcW w:w="828" w:type="dxa"/>
          </w:tcPr>
          <w:p w:rsidR="00C24297" w:rsidRDefault="00C242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24297" w:rsidRDefault="006D75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ИТОГО за </w:t>
            </w: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color w:val="000000"/>
                <w:sz w:val="28"/>
                <w:szCs w:val="28"/>
              </w:rPr>
              <w:t>-й класс:</w:t>
            </w:r>
          </w:p>
        </w:tc>
        <w:tc>
          <w:tcPr>
            <w:tcW w:w="900" w:type="dxa"/>
          </w:tcPr>
          <w:p w:rsidR="00C24297" w:rsidRDefault="006D75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00" w:type="dxa"/>
          </w:tcPr>
          <w:p w:rsidR="00C24297" w:rsidRDefault="00C242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C24297" w:rsidRDefault="00C24297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sz w:val="28"/>
          <w:szCs w:val="28"/>
          <w:highlight w:val="cyan"/>
        </w:rPr>
      </w:pPr>
    </w:p>
    <w:p w:rsidR="00C24297" w:rsidRDefault="006D754E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Формула оценивания</w:t>
      </w:r>
    </w:p>
    <w:p w:rsidR="00C24297" w:rsidRDefault="00C24297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b/>
          <w:sz w:val="28"/>
          <w:szCs w:val="28"/>
        </w:rPr>
      </w:pPr>
    </w:p>
    <w:p w:rsidR="00C24297" w:rsidRDefault="006D754E">
      <w:pPr>
        <w:keepNext/>
        <w:widowControl/>
        <w:spacing w:before="0" w:line="276" w:lineRule="auto"/>
        <w:ind w:left="0" w:hanging="3"/>
        <w:jc w:val="left"/>
        <w:rPr>
          <w:i/>
          <w:sz w:val="32"/>
          <w:szCs w:val="32"/>
          <w:vertAlign w:val="subscript"/>
        </w:rPr>
      </w:pPr>
      <w:r>
        <w:rPr>
          <w:i/>
          <w:sz w:val="32"/>
          <w:szCs w:val="32"/>
        </w:rPr>
        <w:t>О</w:t>
      </w:r>
      <w:r>
        <w:rPr>
          <w:i/>
          <w:sz w:val="32"/>
          <w:szCs w:val="32"/>
          <w:vertAlign w:val="subscript"/>
        </w:rPr>
        <w:t>итог1</w:t>
      </w:r>
      <w:r>
        <w:rPr>
          <w:i/>
          <w:sz w:val="32"/>
          <w:szCs w:val="32"/>
        </w:rPr>
        <w:t xml:space="preserve"> = 0,4*О</w:t>
      </w:r>
      <w:r>
        <w:rPr>
          <w:i/>
          <w:sz w:val="32"/>
          <w:szCs w:val="32"/>
          <w:vertAlign w:val="subscript"/>
        </w:rPr>
        <w:t xml:space="preserve">инд.пр. </w:t>
      </w:r>
      <w:r>
        <w:rPr>
          <w:i/>
          <w:sz w:val="32"/>
          <w:szCs w:val="32"/>
        </w:rPr>
        <w:t>+ 0,2*О</w:t>
      </w:r>
      <w:r>
        <w:rPr>
          <w:i/>
          <w:sz w:val="32"/>
          <w:szCs w:val="32"/>
          <w:vertAlign w:val="subscript"/>
        </w:rPr>
        <w:t>ауд. раб.</w:t>
      </w:r>
      <w:r>
        <w:rPr>
          <w:i/>
          <w:sz w:val="32"/>
          <w:szCs w:val="32"/>
        </w:rPr>
        <w:t xml:space="preserve"> + 0,4*О</w:t>
      </w:r>
      <w:r>
        <w:rPr>
          <w:i/>
          <w:sz w:val="32"/>
          <w:szCs w:val="32"/>
          <w:vertAlign w:val="subscript"/>
        </w:rPr>
        <w:t>эссе</w:t>
      </w:r>
    </w:p>
    <w:p w:rsidR="00C24297" w:rsidRDefault="00C2429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Развитие у обучаемых компетентности в области использования информационно-коммуникационных технологий</w:t>
      </w:r>
    </w:p>
    <w:p w:rsidR="00C24297" w:rsidRDefault="00C2429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>
        <w:rPr>
          <w:color w:val="000000"/>
          <w:sz w:val="28"/>
          <w:szCs w:val="28"/>
        </w:rPr>
        <w:t xml:space="preserve"> изучения учебного курса «</w:t>
      </w:r>
      <w:r>
        <w:rPr>
          <w:sz w:val="28"/>
          <w:szCs w:val="28"/>
        </w:rPr>
        <w:t>Введение в урбанистику</w:t>
      </w:r>
      <w:r>
        <w:rPr>
          <w:color w:val="000000"/>
          <w:sz w:val="28"/>
          <w:szCs w:val="28"/>
        </w:rPr>
        <w:t>» и подготовки к занятиям у учащихся формируются следующие компетенции в области использования информационно-коммуникационных технологий:</w:t>
      </w:r>
    </w:p>
    <w:p w:rsidR="00C24297" w:rsidRDefault="00C2429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навыки поиска в сети Интернет информации о выполнении исследовательских проектов;</w:t>
      </w: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навыки по</w:t>
      </w:r>
      <w:r>
        <w:rPr>
          <w:color w:val="000000"/>
          <w:sz w:val="28"/>
          <w:szCs w:val="28"/>
        </w:rPr>
        <w:t>иска размещенных в открытом доступе учебных и научных материалов</w:t>
      </w: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навыки подготовки презентаций и использование программы  MS PowerPoint, написания текста с использованием текстовых редакторов</w:t>
      </w:r>
      <w:r>
        <w:rPr>
          <w:sz w:val="28"/>
          <w:szCs w:val="28"/>
        </w:rPr>
        <w:t>.</w:t>
      </w:r>
    </w:p>
    <w:p w:rsidR="00C24297" w:rsidRDefault="00C2429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24297" w:rsidRDefault="006D754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Учебно-методическое обеспечение образовательной деятельности:</w:t>
      </w:r>
    </w:p>
    <w:p w:rsidR="00C24297" w:rsidRDefault="00C2429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курс не предполагает использование базового учебника. В качестве учебно-методического обеспечения курса используются фрагменты практических и методических пособий для студентов вузов </w:t>
      </w:r>
      <w:r>
        <w:rPr>
          <w:color w:val="000000"/>
          <w:sz w:val="28"/>
          <w:szCs w:val="28"/>
        </w:rPr>
        <w:t xml:space="preserve">и аспирантов, редакторов, а также студенческие курсовые работы, выпускные </w:t>
      </w:r>
      <w:r>
        <w:rPr>
          <w:sz w:val="28"/>
          <w:szCs w:val="28"/>
        </w:rPr>
        <w:t>квалификационные ра</w:t>
      </w:r>
      <w:r>
        <w:rPr>
          <w:color w:val="000000"/>
          <w:sz w:val="28"/>
          <w:szCs w:val="28"/>
        </w:rPr>
        <w:t>боты бакалавров и магистерские диссертации.</w:t>
      </w:r>
    </w:p>
    <w:p w:rsidR="00C24297" w:rsidRDefault="00C24297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color w:val="000000"/>
          <w:sz w:val="28"/>
          <w:szCs w:val="28"/>
        </w:rPr>
      </w:pPr>
    </w:p>
    <w:p w:rsidR="00C24297" w:rsidRDefault="006D754E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литература</w:t>
      </w:r>
    </w:p>
    <w:p w:rsidR="00C24297" w:rsidRDefault="00C24297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</w:rPr>
      </w:pP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8">
        <w:r>
          <w:rPr>
            <w:sz w:val="28"/>
            <w:szCs w:val="28"/>
          </w:rPr>
          <w:t>Глейзер, Э.</w:t>
        </w:r>
      </w:hyperlink>
      <w:r>
        <w:rPr>
          <w:sz w:val="28"/>
          <w:szCs w:val="28"/>
        </w:rPr>
        <w:t xml:space="preserve"> Триумф города: как наше величайшее изобретение делает нас богаче, умнее, экологичнее, здоровее и счастливее / Пер. с англ. </w:t>
      </w:r>
      <w:hyperlink r:id="rId9">
        <w:r>
          <w:rPr>
            <w:sz w:val="28"/>
            <w:szCs w:val="28"/>
          </w:rPr>
          <w:t>И. Кунаревой</w:t>
        </w:r>
      </w:hyperlink>
      <w:r>
        <w:rPr>
          <w:sz w:val="28"/>
          <w:szCs w:val="28"/>
        </w:rPr>
        <w:t>. – М.: Изд-во Института Гайдара, 2014. – 431 с. – (Сер. "Московский урбанистический форум. Б-ка урбаниста") . - ISBN 978-5-932554-04-3.</w:t>
      </w: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10">
        <w:r>
          <w:rPr>
            <w:sz w:val="28"/>
            <w:szCs w:val="28"/>
          </w:rPr>
          <w:t>Джекобс, Дж.</w:t>
        </w:r>
      </w:hyperlink>
      <w:r>
        <w:rPr>
          <w:sz w:val="28"/>
          <w:szCs w:val="28"/>
        </w:rPr>
        <w:t xml:space="preserve"> Смерть и жизнь больших американских городов / Пер. с англ. </w:t>
      </w:r>
      <w:hyperlink r:id="rId11">
        <w:r>
          <w:rPr>
            <w:sz w:val="28"/>
            <w:szCs w:val="28"/>
          </w:rPr>
          <w:t>Л. Мотылева</w:t>
        </w:r>
      </w:hyperlink>
      <w:r>
        <w:rPr>
          <w:sz w:val="28"/>
          <w:szCs w:val="28"/>
        </w:rPr>
        <w:t>. – 2-е изд., исп</w:t>
      </w:r>
      <w:r>
        <w:rPr>
          <w:sz w:val="28"/>
          <w:szCs w:val="28"/>
        </w:rPr>
        <w:t>р. – М.: Новое изд-во, 2015. – 511 с. – (Б-ка свободы) . - ISBN 978-5-9837918-5-5.</w:t>
      </w: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 xml:space="preserve">3. Скотт, Дж. Благими намерениями государства. Почему и как проваливались проекты улучшения условий человеческой жизни: Пер. с англ. Э.Н. </w:t>
      </w:r>
      <w:r>
        <w:rPr>
          <w:sz w:val="28"/>
          <w:szCs w:val="28"/>
        </w:rPr>
        <w:lastRenderedPageBreak/>
        <w:t>Гусинского, Ю.И. Турчаниновой. — М.</w:t>
      </w:r>
      <w:r>
        <w:rPr>
          <w:sz w:val="28"/>
          <w:szCs w:val="28"/>
        </w:rPr>
        <w:t>: Университетская книга, 2005. — 576 с. ISBN 5-98699-016-1</w:t>
      </w: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 w:rsidRPr="001D264F">
        <w:rPr>
          <w:sz w:val="28"/>
          <w:szCs w:val="28"/>
          <w:lang w:val="en-US"/>
        </w:rPr>
        <w:t xml:space="preserve">4. </w:t>
      </w:r>
      <w:r>
        <w:rPr>
          <w:sz w:val="28"/>
          <w:szCs w:val="28"/>
        </w:rPr>
        <w:t>Высоковский</w:t>
      </w:r>
      <w:r w:rsidRPr="001D26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</w:t>
      </w:r>
      <w:r w:rsidRPr="001D264F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А</w:t>
      </w:r>
      <w:r w:rsidRPr="001D264F">
        <w:rPr>
          <w:sz w:val="28"/>
          <w:szCs w:val="28"/>
          <w:lang w:val="en-US"/>
        </w:rPr>
        <w:t xml:space="preserve">. Theory, Practice </w:t>
      </w:r>
      <w:r>
        <w:rPr>
          <w:sz w:val="28"/>
          <w:szCs w:val="28"/>
        </w:rPr>
        <w:t>и</w:t>
      </w:r>
      <w:r w:rsidRPr="001D264F">
        <w:rPr>
          <w:sz w:val="28"/>
          <w:szCs w:val="28"/>
          <w:lang w:val="en-US"/>
        </w:rPr>
        <w:t xml:space="preserve"> Public. </w:t>
      </w:r>
      <w:r>
        <w:rPr>
          <w:sz w:val="28"/>
          <w:szCs w:val="28"/>
        </w:rPr>
        <w:t xml:space="preserve">В 3-х томах. М.: </w:t>
      </w:r>
      <w:hyperlink r:id="rId12">
        <w:r>
          <w:rPr>
            <w:sz w:val="28"/>
            <w:szCs w:val="28"/>
          </w:rPr>
          <w:t>Grey Matter</w:t>
        </w:r>
      </w:hyperlink>
      <w:r>
        <w:rPr>
          <w:sz w:val="28"/>
          <w:szCs w:val="28"/>
        </w:rPr>
        <w:t>, 2015.</w:t>
      </w: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>5. Линч, К. Образ города / Пер. с англ. Глазычева В.Л., под. ред. Иконникова</w:t>
      </w:r>
      <w:r>
        <w:rPr>
          <w:sz w:val="28"/>
          <w:szCs w:val="28"/>
        </w:rPr>
        <w:t xml:space="preserve"> А.В. М.: Стройиздат, 1982. – 328 с.</w:t>
      </w:r>
    </w:p>
    <w:p w:rsidR="00C24297" w:rsidRDefault="00C2429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C24297" w:rsidRDefault="00C2429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эффективного обеспечения наглядности с целью активизации познавательных процессов при усвоении студентами учебной дисциплины используются:</w:t>
      </w: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мультимедийный проектор для просмотра видео-контента для проведения лекц</w:t>
      </w:r>
      <w:r>
        <w:rPr>
          <w:color w:val="000000"/>
          <w:sz w:val="28"/>
          <w:szCs w:val="28"/>
        </w:rPr>
        <w:t>ий и семинаров;</w:t>
      </w:r>
    </w:p>
    <w:p w:rsidR="00C24297" w:rsidRDefault="006D754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экраны для демонстрации презентаций на лекциях и семинарах.</w:t>
      </w:r>
    </w:p>
    <w:p w:rsidR="00C24297" w:rsidRDefault="00C2429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C24297" w:rsidRDefault="00C2429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C24297" w:rsidRDefault="00C2429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C24297" w:rsidRDefault="00C2429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C24297" w:rsidRDefault="00C2429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C24297" w:rsidRDefault="00C2429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C24297" w:rsidRDefault="006D754E">
      <w:pPr>
        <w:widowControl/>
        <w:spacing w:before="240" w:after="240" w:line="276" w:lineRule="auto"/>
        <w:ind w:left="0" w:hanging="3"/>
        <w:jc w:val="center"/>
        <w:rPr>
          <w:sz w:val="28"/>
          <w:szCs w:val="28"/>
          <w:highlight w:val="white"/>
        </w:rPr>
      </w:pPr>
      <w:r>
        <w:br w:type="page"/>
      </w:r>
    </w:p>
    <w:p w:rsidR="00C24297" w:rsidRDefault="006D754E">
      <w:pPr>
        <w:widowControl/>
        <w:spacing w:before="240" w:after="240" w:line="276" w:lineRule="auto"/>
        <w:ind w:left="0" w:hanging="3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Аннотация</w:t>
      </w:r>
    </w:p>
    <w:p w:rsidR="00C24297" w:rsidRDefault="006D754E">
      <w:pPr>
        <w:widowControl/>
        <w:spacing w:before="240" w:after="240" w:line="276" w:lineRule="auto"/>
        <w:ind w:left="0" w:hanging="3"/>
        <w:jc w:val="center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к рабочей программе </w:t>
      </w:r>
      <w:r>
        <w:rPr>
          <w:sz w:val="28"/>
          <w:szCs w:val="28"/>
        </w:rPr>
        <w:t>по учебному предмету (курсу)</w:t>
      </w:r>
    </w:p>
    <w:p w:rsidR="00C24297" w:rsidRDefault="006D754E">
      <w:pPr>
        <w:widowControl/>
        <w:spacing w:before="0"/>
        <w:ind w:left="0" w:hanging="3"/>
        <w:jc w:val="center"/>
        <w:rPr>
          <w:sz w:val="28"/>
          <w:szCs w:val="28"/>
          <w:highlight w:val="white"/>
        </w:rPr>
      </w:pPr>
      <w:r>
        <w:rPr>
          <w:sz w:val="28"/>
          <w:szCs w:val="28"/>
        </w:rPr>
        <w:t>«Введение в урбанистику»</w:t>
      </w:r>
    </w:p>
    <w:p w:rsidR="00C24297" w:rsidRDefault="006D754E">
      <w:pPr>
        <w:widowControl/>
        <w:numPr>
          <w:ilvl w:val="0"/>
          <w:numId w:val="2"/>
        </w:numPr>
        <w:spacing w:before="240" w:after="240" w:line="276" w:lineRule="auto"/>
        <w:ind w:left="0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курса</w:t>
      </w:r>
    </w:p>
    <w:p w:rsidR="00C24297" w:rsidRDefault="006D754E">
      <w:pPr>
        <w:widowControl/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Данный курс предусматривает глубокое ознакомление обучаемых с ключевыми дисциплинарными разделами урбанистики, актуальными проблемами современного градостроительства, теоретическими и практическими сферами приложения знаний о городах. В формате лекций обуч</w:t>
      </w:r>
      <w:r>
        <w:rPr>
          <w:sz w:val="28"/>
          <w:szCs w:val="28"/>
        </w:rPr>
        <w:t>аемые получат актуальную информацию от ведущих специалистов в изучаемых сферах - истории урбанистики, городской антропологии, анализе пространственных данных, правовых аспектах городских процессов, транспортном планировании и др. На семинарах обучаемые пол</w:t>
      </w:r>
      <w:r>
        <w:rPr>
          <w:sz w:val="28"/>
          <w:szCs w:val="28"/>
        </w:rPr>
        <w:t>учат возможность обсудить и применить полученные знания при анализе различных городских проблем.</w:t>
      </w:r>
    </w:p>
    <w:p w:rsidR="00C24297" w:rsidRDefault="00C24297">
      <w:pPr>
        <w:widowControl/>
        <w:spacing w:before="0"/>
        <w:ind w:left="0" w:hanging="3"/>
        <w:rPr>
          <w:sz w:val="28"/>
          <w:szCs w:val="28"/>
        </w:rPr>
      </w:pPr>
    </w:p>
    <w:p w:rsidR="00C24297" w:rsidRDefault="006D754E">
      <w:pPr>
        <w:widowControl/>
        <w:numPr>
          <w:ilvl w:val="0"/>
          <w:numId w:val="2"/>
        </w:numPr>
        <w:spacing w:before="240" w:after="240" w:line="276" w:lineRule="auto"/>
        <w:ind w:left="0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курса в учебном плане</w:t>
      </w:r>
    </w:p>
    <w:p w:rsidR="00C24297" w:rsidRDefault="006D754E">
      <w:pPr>
        <w:widowControl/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Настоящий курс предназначен для учащихся 10 классов Лицея НИУ ВШЭ. Продолжительность курса – один учебный год, 32 академи</w:t>
      </w:r>
      <w:r>
        <w:rPr>
          <w:sz w:val="28"/>
          <w:szCs w:val="28"/>
        </w:rPr>
        <w:t>ческих часов. Курс «Введение в урбанистику» в 10 классе опирается главным образом на социально-гуманитарные знания и междисциплинарные связи, сформированные в рамках предшествующего обучения. Изучение данного курса закладывает базу, необходимую для изучени</w:t>
      </w:r>
      <w:r>
        <w:rPr>
          <w:sz w:val="28"/>
          <w:szCs w:val="28"/>
        </w:rPr>
        <w:t>я последующих  курсов – «Междисциплинарные исследования города» и «Проектного и научно-исследовательского семинара”.</w:t>
      </w:r>
    </w:p>
    <w:p w:rsidR="00C24297" w:rsidRDefault="00C24297">
      <w:pPr>
        <w:widowControl/>
        <w:spacing w:before="0"/>
        <w:ind w:left="0" w:hanging="3"/>
        <w:rPr>
          <w:sz w:val="28"/>
          <w:szCs w:val="28"/>
        </w:rPr>
      </w:pPr>
    </w:p>
    <w:p w:rsidR="00C24297" w:rsidRDefault="006D754E">
      <w:pPr>
        <w:widowControl/>
        <w:numPr>
          <w:ilvl w:val="0"/>
          <w:numId w:val="2"/>
        </w:numPr>
        <w:spacing w:before="240" w:after="240" w:line="276" w:lineRule="auto"/>
        <w:ind w:left="0" w:hanging="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Личностные, метапредметные и предметные результаты освоения учебного курса</w:t>
      </w:r>
    </w:p>
    <w:p w:rsidR="00C24297" w:rsidRDefault="006D754E">
      <w:pPr>
        <w:widowControl/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 (10-11 кл.), освоение учебного курса «Введение в урбанистику» предполагает достижение личностных, метапредметных и предметных результатов.</w:t>
      </w:r>
    </w:p>
    <w:p w:rsidR="00C24297" w:rsidRDefault="00C24297">
      <w:pPr>
        <w:widowControl/>
        <w:spacing w:before="0"/>
        <w:ind w:left="0" w:hanging="3"/>
        <w:jc w:val="left"/>
        <w:rPr>
          <w:sz w:val="28"/>
          <w:szCs w:val="28"/>
        </w:rPr>
      </w:pPr>
    </w:p>
    <w:p w:rsidR="00C24297" w:rsidRDefault="006D754E">
      <w:pPr>
        <w:widowControl/>
        <w:spacing w:before="0"/>
        <w:ind w:left="0" w:hanging="3"/>
        <w:jc w:val="left"/>
        <w:rPr>
          <w:sz w:val="28"/>
          <w:szCs w:val="28"/>
        </w:rPr>
      </w:pPr>
      <w:r>
        <w:rPr>
          <w:sz w:val="28"/>
          <w:szCs w:val="28"/>
        </w:rPr>
        <w:t>Личностные резул</w:t>
      </w:r>
      <w:r>
        <w:rPr>
          <w:sz w:val="28"/>
          <w:szCs w:val="28"/>
        </w:rPr>
        <w:t>ьтаты освоения учебного курса включают в себя:</w:t>
      </w:r>
    </w:p>
    <w:p w:rsidR="00C24297" w:rsidRDefault="006D754E">
      <w:pPr>
        <w:widowControl/>
        <w:numPr>
          <w:ilvl w:val="0"/>
          <w:numId w:val="3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формирование мировоззрения, соответствующего современному уровню науки и общественной практики, основанного на диалоге культур и различных форм общественного сознания, осознании своего места в поликультурном м</w:t>
      </w:r>
      <w:r>
        <w:rPr>
          <w:sz w:val="28"/>
          <w:szCs w:val="28"/>
        </w:rPr>
        <w:t xml:space="preserve">ире; </w:t>
      </w:r>
    </w:p>
    <w:p w:rsidR="00C24297" w:rsidRDefault="006D754E">
      <w:pPr>
        <w:widowControl/>
        <w:numPr>
          <w:ilvl w:val="0"/>
          <w:numId w:val="3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основ саморазвития и самовоспитания в соответствии с общечеловеческими ценностями и идеалами гражданского общества; готовности и способности к самостоятельной, творческой и ответственной деятельности;</w:t>
      </w:r>
    </w:p>
    <w:p w:rsidR="00C24297" w:rsidRDefault="006D754E">
      <w:pPr>
        <w:widowControl/>
        <w:numPr>
          <w:ilvl w:val="0"/>
          <w:numId w:val="3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обретение возможности осознанного выбора будущей профессии и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C24297" w:rsidRDefault="00C24297">
      <w:pPr>
        <w:spacing w:before="0"/>
        <w:ind w:left="0" w:hanging="3"/>
        <w:rPr>
          <w:sz w:val="28"/>
          <w:szCs w:val="28"/>
        </w:rPr>
      </w:pPr>
    </w:p>
    <w:p w:rsidR="00C24297" w:rsidRDefault="006D754E">
      <w:p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Метапредметн</w:t>
      </w:r>
      <w:r>
        <w:rPr>
          <w:sz w:val="28"/>
          <w:szCs w:val="28"/>
        </w:rPr>
        <w:t>ые результаты освоения учебного курса включают в себя:</w:t>
      </w:r>
    </w:p>
    <w:p w:rsidR="00C24297" w:rsidRDefault="006D754E">
      <w:pPr>
        <w:widowControl/>
        <w:numPr>
          <w:ilvl w:val="0"/>
          <w:numId w:val="3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поиска необходимой информации, умения определять степень достоверности и научной значимости ее источников; </w:t>
      </w:r>
    </w:p>
    <w:p w:rsidR="00C24297" w:rsidRDefault="006D754E">
      <w:pPr>
        <w:widowControl/>
        <w:numPr>
          <w:ilvl w:val="0"/>
          <w:numId w:val="3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формирование навыков выступления с докладами и подготовки соответствующи</w:t>
      </w:r>
      <w:r>
        <w:rPr>
          <w:sz w:val="28"/>
          <w:szCs w:val="28"/>
        </w:rPr>
        <w:t>х презентаций.</w:t>
      </w:r>
    </w:p>
    <w:p w:rsidR="00C24297" w:rsidRDefault="00C24297">
      <w:pPr>
        <w:spacing w:before="0"/>
        <w:ind w:left="0" w:hanging="3"/>
        <w:rPr>
          <w:sz w:val="28"/>
          <w:szCs w:val="28"/>
        </w:rPr>
      </w:pPr>
    </w:p>
    <w:p w:rsidR="00C24297" w:rsidRDefault="006D754E">
      <w:p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Предметные результаты освоения учебного курса включают в себя:</w:t>
      </w:r>
    </w:p>
    <w:p w:rsidR="00C24297" w:rsidRDefault="00C24297">
      <w:pPr>
        <w:widowControl/>
        <w:spacing w:before="0"/>
        <w:ind w:left="0" w:hanging="3"/>
        <w:rPr>
          <w:sz w:val="28"/>
          <w:szCs w:val="28"/>
        </w:rPr>
      </w:pPr>
    </w:p>
    <w:p w:rsidR="00C24297" w:rsidRDefault="006D754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формирование навыков постановки цели и задачи междисциплинарного исследования по городской и транспортной тематике;</w:t>
      </w:r>
    </w:p>
    <w:p w:rsidR="00C24297" w:rsidRDefault="006D754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организовывать свою познавательную деятельность;</w:t>
      </w:r>
    </w:p>
    <w:p w:rsidR="00C24297" w:rsidRDefault="006D754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</w:t>
      </w:r>
      <w:r>
        <w:rPr>
          <w:sz w:val="28"/>
          <w:szCs w:val="28"/>
        </w:rPr>
        <w:t>ие письменно формулировать и обосновывать собственную точку зрения;</w:t>
      </w:r>
    </w:p>
    <w:p w:rsidR="00C24297" w:rsidRDefault="006D754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владение различными видами публичных выступлений.</w:t>
      </w:r>
    </w:p>
    <w:sectPr w:rsidR="00C24297" w:rsidSect="001D264F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426" w:right="850" w:bottom="71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4E" w:rsidRDefault="006D754E">
      <w:pPr>
        <w:spacing w:before="0" w:line="240" w:lineRule="auto"/>
        <w:ind w:left="0" w:hanging="3"/>
      </w:pPr>
      <w:r>
        <w:separator/>
      </w:r>
    </w:p>
  </w:endnote>
  <w:endnote w:type="continuationSeparator" w:id="0">
    <w:p w:rsidR="006D754E" w:rsidRDefault="006D754E">
      <w:pPr>
        <w:spacing w:before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97" w:rsidRDefault="006D754E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1D264F">
      <w:rPr>
        <w:color w:val="000000"/>
        <w:sz w:val="24"/>
        <w:szCs w:val="24"/>
      </w:rPr>
      <w:fldChar w:fldCharType="separate"/>
    </w:r>
    <w:r w:rsidR="001D264F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C24297" w:rsidRDefault="00C24297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4E" w:rsidRDefault="006D754E">
      <w:pPr>
        <w:spacing w:before="0" w:line="240" w:lineRule="auto"/>
        <w:ind w:left="0" w:hanging="3"/>
      </w:pPr>
      <w:r>
        <w:separator/>
      </w:r>
    </w:p>
  </w:footnote>
  <w:footnote w:type="continuationSeparator" w:id="0">
    <w:p w:rsidR="006D754E" w:rsidRDefault="006D754E">
      <w:pPr>
        <w:spacing w:before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97" w:rsidRDefault="006D754E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24297" w:rsidRDefault="00C24297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97" w:rsidRDefault="00C24297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97" w:rsidRDefault="00C24297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tbl>
    <w:tblPr>
      <w:tblStyle w:val="afff0"/>
      <w:tblW w:w="9606" w:type="dxa"/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77"/>
      <w:gridCol w:w="8729"/>
    </w:tblGrid>
    <w:tr w:rsidR="00C24297">
      <w:tc>
        <w:tcPr>
          <w:tcW w:w="0" w:type="auto"/>
        </w:tcPr>
        <w:p w:rsidR="00C24297" w:rsidRDefault="006D754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0" w:line="240" w:lineRule="auto"/>
            <w:ind w:left="0" w:hanging="3"/>
            <w:jc w:val="left"/>
            <w:rPr>
              <w:color w:val="000000"/>
              <w:sz w:val="24"/>
              <w:szCs w:val="24"/>
            </w:rPr>
          </w:pPr>
          <w:hyperlink r:id="rId1">
            <w:r>
              <w:rPr>
                <w:rFonts w:ascii="Tahoma" w:eastAsia="Tahoma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114300" distR="114300">
                  <wp:extent cx="419735" cy="457200"/>
                  <wp:effectExtent l="0" t="0" r="0" b="0"/>
                  <wp:docPr id="2" name="image1.png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 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0" w:type="auto"/>
        </w:tcPr>
        <w:p w:rsidR="00C24297" w:rsidRDefault="006D754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75"/>
              <w:tab w:val="center" w:pos="4967"/>
            </w:tabs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color w:val="000000"/>
              <w:sz w:val="20"/>
              <w:szCs w:val="20"/>
            </w:rPr>
            <w:br/>
            <w:t>Программа дисциплины «Методология исторического исследования изучаемого региона»</w:t>
          </w:r>
        </w:p>
        <w:p w:rsidR="00C24297" w:rsidRDefault="006D754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для направления подготовки бакалавра 032100.62 Востоковедение и африканистика</w:t>
          </w:r>
        </w:p>
      </w:tc>
    </w:tr>
  </w:tbl>
  <w:p w:rsidR="00C24297" w:rsidRDefault="00C24297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p w:rsidR="00C24297" w:rsidRDefault="00C24297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4955"/>
    <w:multiLevelType w:val="multilevel"/>
    <w:tmpl w:val="0C94F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840D50"/>
    <w:multiLevelType w:val="multilevel"/>
    <w:tmpl w:val="B3E878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D997976"/>
    <w:multiLevelType w:val="multilevel"/>
    <w:tmpl w:val="0DEEB092"/>
    <w:lvl w:ilvl="0">
      <w:start w:val="1"/>
      <w:numFmt w:val="decimal"/>
      <w:pStyle w:val="a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5382BF3"/>
    <w:multiLevelType w:val="multilevel"/>
    <w:tmpl w:val="9D820F38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97"/>
    <w:rsid w:val="001D264F"/>
    <w:rsid w:val="006D754E"/>
    <w:rsid w:val="00C2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D443"/>
  <w15:docId w15:val="{A1CA3098-EA31-4CC0-802B-A3B6EC60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widowControl w:val="0"/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  <w:style w:type="paragraph" w:styleId="1">
    <w:name w:val="heading 1"/>
    <w:basedOn w:val="a1"/>
    <w:next w:val="a1"/>
    <w:pPr>
      <w:keepNext/>
      <w:jc w:val="center"/>
    </w:pPr>
    <w:rPr>
      <w:b/>
      <w:bCs/>
      <w:sz w:val="28"/>
      <w:szCs w:val="24"/>
    </w:rPr>
  </w:style>
  <w:style w:type="paragraph" w:styleId="2">
    <w:name w:val="heading 2"/>
    <w:basedOn w:val="a1"/>
    <w:next w:val="a1"/>
    <w:pPr>
      <w:keepNext/>
      <w:outlineLvl w:val="1"/>
    </w:pPr>
    <w:rPr>
      <w:sz w:val="28"/>
      <w:szCs w:val="24"/>
    </w:rPr>
  </w:style>
  <w:style w:type="paragraph" w:styleId="3">
    <w:name w:val="heading 3"/>
    <w:basedOn w:val="a1"/>
    <w:next w:val="a1"/>
    <w:pPr>
      <w:keepNext/>
      <w:jc w:val="right"/>
      <w:outlineLvl w:val="2"/>
    </w:pPr>
    <w:rPr>
      <w:sz w:val="28"/>
      <w:szCs w:val="24"/>
    </w:rPr>
  </w:style>
  <w:style w:type="paragraph" w:styleId="4">
    <w:name w:val="heading 4"/>
    <w:basedOn w:val="a1"/>
    <w:next w:val="a1"/>
    <w:pPr>
      <w:keepNext/>
      <w:jc w:val="center"/>
      <w:outlineLvl w:val="3"/>
    </w:pPr>
    <w:rPr>
      <w:b/>
      <w:bCs/>
      <w:szCs w:val="24"/>
    </w:rPr>
  </w:style>
  <w:style w:type="paragraph" w:styleId="5">
    <w:name w:val="heading 5"/>
    <w:basedOn w:val="a1"/>
    <w:next w:val="a1"/>
    <w:pPr>
      <w:keepNext/>
      <w:jc w:val="center"/>
      <w:outlineLvl w:val="4"/>
    </w:pPr>
    <w:rPr>
      <w:sz w:val="28"/>
      <w:szCs w:val="24"/>
    </w:rPr>
  </w:style>
  <w:style w:type="paragraph" w:styleId="6">
    <w:name w:val="heading 6"/>
    <w:basedOn w:val="a1"/>
    <w:next w:val="a1"/>
    <w:pPr>
      <w:keepNext/>
      <w:outlineLvl w:val="5"/>
    </w:pPr>
    <w:rPr>
      <w:sz w:val="24"/>
      <w:szCs w:val="24"/>
    </w:rPr>
  </w:style>
  <w:style w:type="paragraph" w:styleId="7">
    <w:name w:val="heading 7"/>
    <w:basedOn w:val="a1"/>
    <w:next w:val="a1"/>
    <w:pPr>
      <w:keepNext/>
      <w:outlineLvl w:val="6"/>
    </w:pPr>
    <w:rPr>
      <w:b/>
      <w:sz w:val="28"/>
      <w:szCs w:val="28"/>
    </w:rPr>
  </w:style>
  <w:style w:type="paragraph" w:styleId="8">
    <w:name w:val="heading 8"/>
    <w:basedOn w:val="a1"/>
    <w:next w:val="a1"/>
    <w:pPr>
      <w:keepNext/>
      <w:ind w:firstLine="72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1"/>
    <w:next w:val="a1"/>
    <w:pPr>
      <w:keepNext/>
      <w:outlineLvl w:val="8"/>
    </w:pPr>
    <w:rPr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1"/>
    <w:pPr>
      <w:jc w:val="center"/>
    </w:pPr>
    <w:rPr>
      <w:b/>
      <w:bCs/>
      <w:sz w:val="40"/>
      <w:szCs w:val="24"/>
    </w:rPr>
  </w:style>
  <w:style w:type="paragraph" w:styleId="30">
    <w:name w:val="Body Text Indent 3"/>
    <w:basedOn w:val="a1"/>
    <w:pPr>
      <w:ind w:firstLine="720"/>
    </w:pPr>
    <w:rPr>
      <w:rFonts w:ascii="Courier New" w:hAnsi="Courier New"/>
      <w:sz w:val="27"/>
      <w:szCs w:val="20"/>
    </w:rPr>
  </w:style>
  <w:style w:type="paragraph" w:styleId="a8">
    <w:name w:val="Body Text Indent"/>
    <w:basedOn w:val="a1"/>
    <w:pPr>
      <w:ind w:firstLine="720"/>
    </w:pPr>
    <w:rPr>
      <w:sz w:val="24"/>
      <w:szCs w:val="24"/>
    </w:rPr>
  </w:style>
  <w:style w:type="paragraph" w:styleId="20">
    <w:name w:val="Body Text 2"/>
    <w:basedOn w:val="a1"/>
    <w:rPr>
      <w:sz w:val="24"/>
      <w:szCs w:val="24"/>
    </w:rPr>
  </w:style>
  <w:style w:type="paragraph" w:styleId="21">
    <w:name w:val="Body Text Indent 2"/>
    <w:basedOn w:val="a1"/>
    <w:pPr>
      <w:spacing w:line="360" w:lineRule="auto"/>
      <w:ind w:firstLine="709"/>
    </w:pPr>
    <w:rPr>
      <w:sz w:val="24"/>
      <w:szCs w:val="24"/>
    </w:rPr>
  </w:style>
  <w:style w:type="paragraph" w:styleId="a9">
    <w:name w:val="header"/>
    <w:basedOn w:val="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a">
    <w:name w:val="page number"/>
    <w:basedOn w:val="a2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footer"/>
    <w:basedOn w:val="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uthorname1">
    <w:name w:val="authorname1"/>
    <w:rPr>
      <w:rFonts w:ascii="Arial" w:hAnsi="Arial" w:cs="Arial" w:hint="default"/>
      <w:b/>
      <w:bCs/>
      <w:color w:val="000000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character" w:customStyle="1" w:styleId="subname1">
    <w:name w:val="subname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year1">
    <w:name w:val="year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me1">
    <w:name w:val="name1"/>
    <w:rPr>
      <w:rFonts w:ascii="Times New Roman" w:hAnsi="Times New Roman" w:cs="Times New Roman" w:hint="default"/>
      <w:b/>
      <w:bCs/>
      <w:caps/>
      <w:color w:val="00008B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d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e">
    <w:name w:val="footnote text"/>
    <w:basedOn w:val="a1"/>
    <w:rPr>
      <w:sz w:val="20"/>
      <w:szCs w:val="20"/>
    </w:rPr>
  </w:style>
  <w:style w:type="character" w:styleId="af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FR2">
    <w:name w:val="FR2"/>
    <w:pPr>
      <w:suppressAutoHyphens/>
      <w:spacing w:before="1340" w:line="420" w:lineRule="auto"/>
      <w:ind w:leftChars="-1" w:left="4680" w:hangingChars="1" w:hanging="1"/>
      <w:textDirection w:val="btLr"/>
      <w:textAlignment w:val="top"/>
      <w:outlineLvl w:val="0"/>
    </w:pPr>
    <w:rPr>
      <w:snapToGrid w:val="0"/>
      <w:position w:val="-1"/>
      <w:sz w:val="28"/>
    </w:rPr>
  </w:style>
  <w:style w:type="paragraph" w:styleId="31">
    <w:name w:val="Body Text 3"/>
    <w:basedOn w:val="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af0">
    <w:name w:val="Текст сноски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1">
    <w:name w:val="Нормаль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val="en-GB"/>
    </w:rPr>
  </w:style>
  <w:style w:type="paragraph" w:customStyle="1" w:styleId="FR3">
    <w:name w:val="FR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snapToGrid w:val="0"/>
      <w:position w:val="-1"/>
      <w:sz w:val="24"/>
    </w:rPr>
  </w:style>
  <w:style w:type="paragraph" w:customStyle="1" w:styleId="af2">
    <w:name w:val="Îáû÷íûé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22">
    <w:name w:val="Îñíîâíîé òåêñò 2"/>
    <w:basedOn w:val="a1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styleId="af3">
    <w:name w:val="Normal (Web)"/>
    <w:basedOn w:val="a1"/>
    <w:qFormat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apple-style-span">
    <w:name w:val="apple-style-span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f4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3">
    <w:name w:val="Заголовок 2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80">
    <w:name w:val="Заголовок 8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10">
    <w:name w:val="Заголовок 1 Знак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33">
    <w:name w:val="Заголовок 3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b/>
      <w:bCs/>
      <w:w w:val="100"/>
      <w:position w:val="-1"/>
      <w:sz w:val="26"/>
      <w:szCs w:val="24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70">
    <w:name w:val="Заголовок 7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af5">
    <w:name w:val="Основной текст Знак"/>
    <w:rPr>
      <w:b/>
      <w:bCs/>
      <w:w w:val="100"/>
      <w:position w:val="-1"/>
      <w:sz w:val="40"/>
      <w:szCs w:val="24"/>
      <w:effect w:val="none"/>
      <w:vertAlign w:val="baseline"/>
      <w:cs w:val="0"/>
      <w:em w:val="none"/>
      <w:lang w:eastAsia="ru-RU"/>
    </w:rPr>
  </w:style>
  <w:style w:type="character" w:customStyle="1" w:styleId="34">
    <w:name w:val="Основной текст с отступом 3 Знак"/>
    <w:rPr>
      <w:rFonts w:ascii="Courier New" w:hAnsi="Courier New"/>
      <w:w w:val="100"/>
      <w:position w:val="-1"/>
      <w:sz w:val="27"/>
      <w:effect w:val="none"/>
      <w:vertAlign w:val="baseline"/>
      <w:cs w:val="0"/>
      <w:em w:val="none"/>
      <w:lang w:eastAsia="ru-RU"/>
    </w:rPr>
  </w:style>
  <w:style w:type="character" w:customStyle="1" w:styleId="af6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4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5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af7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f8">
    <w:name w:val="Block Text"/>
    <w:basedOn w:val="a1"/>
    <w:qFormat/>
    <w:pPr>
      <w:ind w:left="1880" w:rightChars="98" w:right="206"/>
    </w:pPr>
    <w:rPr>
      <w:kern w:val="2"/>
      <w:sz w:val="21"/>
      <w:szCs w:val="24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a">
    <w:name w:val="Маркированный."/>
    <w:basedOn w:val="a1"/>
    <w:pPr>
      <w:numPr>
        <w:numId w:val="2"/>
      </w:numPr>
      <w:ind w:left="1066" w:hanging="357"/>
    </w:pPr>
    <w:rPr>
      <w:sz w:val="24"/>
      <w:szCs w:val="22"/>
      <w:lang w:eastAsia="en-US"/>
    </w:rPr>
  </w:style>
  <w:style w:type="paragraph" w:styleId="af9">
    <w:name w:val="List Paragraph"/>
    <w:basedOn w:val="a1"/>
    <w:pPr>
      <w:ind w:left="708"/>
    </w:pPr>
    <w:rPr>
      <w:sz w:val="24"/>
      <w:szCs w:val="24"/>
    </w:rPr>
  </w:style>
  <w:style w:type="paragraph" w:customStyle="1" w:styleId="a0">
    <w:name w:val="нумерованный"/>
    <w:basedOn w:val="a1"/>
    <w:pPr>
      <w:numPr>
        <w:numId w:val="4"/>
      </w:numPr>
      <w:ind w:left="1066" w:hanging="357"/>
    </w:pPr>
    <w:rPr>
      <w:sz w:val="24"/>
      <w:szCs w:val="22"/>
      <w:lang w:eastAsia="en-US"/>
    </w:rPr>
  </w:style>
  <w:style w:type="paragraph" w:styleId="afa">
    <w:name w:val="TOC Heading"/>
    <w:basedOn w:val="1"/>
    <w:next w:val="a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zh-CN"/>
    </w:rPr>
  </w:style>
  <w:style w:type="paragraph" w:styleId="11">
    <w:name w:val="toc 1"/>
    <w:basedOn w:val="a1"/>
    <w:next w:val="a1"/>
    <w:rPr>
      <w:sz w:val="24"/>
      <w:szCs w:val="24"/>
    </w:rPr>
  </w:style>
  <w:style w:type="paragraph" w:styleId="26">
    <w:name w:val="toc 2"/>
    <w:basedOn w:val="a1"/>
    <w:next w:val="a1"/>
    <w:pPr>
      <w:tabs>
        <w:tab w:val="right" w:leader="dot" w:pos="9345"/>
      </w:tabs>
      <w:ind w:left="240"/>
    </w:pPr>
    <w:rPr>
      <w:noProof/>
      <w:sz w:val="24"/>
      <w:szCs w:val="24"/>
    </w:rPr>
  </w:style>
  <w:style w:type="paragraph" w:styleId="35">
    <w:name w:val="toc 3"/>
    <w:basedOn w:val="a1"/>
    <w:next w:val="a1"/>
    <w:pPr>
      <w:ind w:left="480"/>
    </w:pPr>
    <w:rPr>
      <w:sz w:val="24"/>
      <w:szCs w:val="24"/>
    </w:rPr>
  </w:style>
  <w:style w:type="paragraph" w:styleId="afb">
    <w:name w:val="Balloon Text"/>
    <w:basedOn w:val="a1"/>
    <w:rPr>
      <w:rFonts w:ascii="Tahoma" w:hAnsi="Tahoma"/>
      <w:sz w:val="16"/>
      <w:szCs w:val="16"/>
    </w:rPr>
  </w:style>
  <w:style w:type="character" w:customStyle="1" w:styleId="afc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styleId="afd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-mail-personname">
    <w:name w:val="b-mail-person__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uilink">
    <w:name w:val="uilink"/>
    <w:rPr>
      <w:w w:val="100"/>
      <w:position w:val="-1"/>
      <w:effect w:val="none"/>
      <w:vertAlign w:val="baseline"/>
      <w:cs w:val="0"/>
      <w:em w:val="none"/>
    </w:rPr>
  </w:style>
  <w:style w:type="table" w:styleId="afe">
    <w:name w:val="Table Grid"/>
    <w:basedOn w:val="a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Шрифт абзаца по умолчанию"/>
    <w:rPr>
      <w:w w:val="100"/>
      <w:position w:val="-1"/>
      <w:effect w:val="none"/>
      <w:vertAlign w:val="baseline"/>
      <w:cs w:val="0"/>
      <w:em w:val="none"/>
    </w:rPr>
  </w:style>
  <w:style w:type="paragraph" w:styleId="aff0">
    <w:name w:val="List"/>
    <w:basedOn w:val="af1"/>
    <w:pPr>
      <w:ind w:left="283" w:hanging="283"/>
    </w:pPr>
    <w:rPr>
      <w:sz w:val="20"/>
      <w:lang w:val="ru-RU"/>
    </w:rPr>
  </w:style>
  <w:style w:type="paragraph" w:customStyle="1" w:styleId="aff1">
    <w:name w:val="Название"/>
    <w:basedOn w:val="a1"/>
    <w:pPr>
      <w:autoSpaceDE w:val="0"/>
      <w:autoSpaceDN w:val="0"/>
      <w:spacing w:line="360" w:lineRule="auto"/>
      <w:ind w:right="1582" w:firstLine="720"/>
      <w:jc w:val="center"/>
    </w:pPr>
    <w:rPr>
      <w:b/>
      <w:bCs/>
      <w:sz w:val="28"/>
      <w:szCs w:val="28"/>
    </w:rPr>
  </w:style>
  <w:style w:type="character" w:customStyle="1" w:styleId="aff2">
    <w:name w:val="Название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styleId="aff3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4">
    <w:name w:val="annotation text"/>
    <w:basedOn w:val="a1"/>
    <w:rPr>
      <w:sz w:val="20"/>
      <w:szCs w:val="20"/>
    </w:rPr>
  </w:style>
  <w:style w:type="character" w:customStyle="1" w:styleId="aff5">
    <w:name w:val="Текст примечания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f6">
    <w:name w:val="нумерованный содержание"/>
    <w:basedOn w:val="a1"/>
    <w:pPr>
      <w:tabs>
        <w:tab w:val="num" w:pos="720"/>
      </w:tabs>
    </w:pPr>
    <w:rPr>
      <w:sz w:val="24"/>
      <w:szCs w:val="22"/>
      <w:lang w:eastAsia="en-US"/>
    </w:r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ff7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аголовок Знак"/>
    <w:basedOn w:val="a2"/>
    <w:link w:val="a5"/>
    <w:rsid w:val="001D264F"/>
    <w:rPr>
      <w:b/>
      <w:snapToGrid w:val="0"/>
      <w:position w:val="-1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hse.ru/absopac/index.php?url=/auteurs/view/171372/source:defaul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matte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ac.hse.ru/absopac/index.php?url=/auteurs/view/176947/source:defaul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pac.hse.ru/absopac/index.php?url=/auteurs/view/84639/source:defa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ac.hse.ru/absopac/index.php?url=/auteurs/view/171373/source:default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n9xP4uweUu87fT4Gp+Mw8yvKJg==">AMUW2mWDl1R0EFkmOYvcF/iwpzzVra/QL+8uFrJfI5a6qiHONw27b3vGJQQY2xMFfb2wjQ7fRWKQfA1jHSPo+C6KcYP9ntRXILpYxf3fWI132Ib9EAscRms=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Величко Виктория Сергеевна</cp:lastModifiedBy>
  <cp:revision>2</cp:revision>
  <dcterms:created xsi:type="dcterms:W3CDTF">2022-10-26T07:20:00Z</dcterms:created>
  <dcterms:modified xsi:type="dcterms:W3CDTF">2022-10-26T07:20:00Z</dcterms:modified>
</cp:coreProperties>
</file>