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9701" w:type="dxa"/>
        <w:tblInd w:w="108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6560"/>
        <w:gridCol w:w="3141"/>
      </w:tblGrid>
      <w:tr w:rsidR="00440B84" w:rsidRPr="00FE5EA6" w:rsidTr="00AC78F7">
        <w:trPr>
          <w:trHeight w:val="2927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</w:tcPr>
          <w:p w:rsidR="00E54F45" w:rsidRDefault="00440B84" w:rsidP="00AC78F7">
            <w:pPr>
              <w:spacing w:after="5" w:line="318" w:lineRule="auto"/>
              <w:ind w:left="0" w:right="2070" w:firstLine="0"/>
              <w:jc w:val="left"/>
              <w:rPr>
                <w:b/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Национальный </w:t>
            </w:r>
          </w:p>
          <w:p w:rsidR="00440B84" w:rsidRPr="00FE5EA6" w:rsidRDefault="00440B84" w:rsidP="00AC78F7">
            <w:pPr>
              <w:spacing w:after="5" w:line="318" w:lineRule="auto"/>
              <w:ind w:left="0" w:right="2070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исследовательский университет  </w:t>
            </w:r>
          </w:p>
          <w:p w:rsidR="00440B84" w:rsidRPr="00FE5EA6" w:rsidRDefault="00440B84" w:rsidP="00AC78F7">
            <w:pPr>
              <w:spacing w:after="18" w:line="259" w:lineRule="auto"/>
              <w:ind w:left="0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«Высшая школа экономики» </w:t>
            </w:r>
          </w:p>
          <w:p w:rsidR="00440B84" w:rsidRPr="00FE5EA6" w:rsidRDefault="00440B84" w:rsidP="00AC78F7">
            <w:pPr>
              <w:spacing w:after="76" w:line="259" w:lineRule="auto"/>
              <w:ind w:left="0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 </w:t>
            </w:r>
          </w:p>
          <w:p w:rsidR="00440B84" w:rsidRPr="00FE5EA6" w:rsidRDefault="00440B84" w:rsidP="00AC78F7">
            <w:pPr>
              <w:spacing w:after="18" w:line="259" w:lineRule="auto"/>
              <w:ind w:left="0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Лицей </w:t>
            </w:r>
          </w:p>
          <w:p w:rsidR="00440B84" w:rsidRPr="00FE5EA6" w:rsidRDefault="00440B84" w:rsidP="00AC78F7">
            <w:pPr>
              <w:spacing w:after="13" w:line="259" w:lineRule="auto"/>
              <w:ind w:left="0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 </w:t>
            </w:r>
          </w:p>
          <w:p w:rsidR="00440B84" w:rsidRPr="00FE5EA6" w:rsidRDefault="00440B84" w:rsidP="00AC78F7">
            <w:pPr>
              <w:spacing w:after="16" w:line="259" w:lineRule="auto"/>
              <w:ind w:left="0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 </w:t>
            </w:r>
          </w:p>
          <w:p w:rsidR="00440B84" w:rsidRPr="00FE5EA6" w:rsidRDefault="00440B84" w:rsidP="00AC78F7">
            <w:pPr>
              <w:spacing w:after="5" w:line="259" w:lineRule="auto"/>
              <w:ind w:left="0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440B84" w:rsidRPr="00FE5EA6" w:rsidRDefault="00440B84" w:rsidP="00AC78F7">
            <w:pPr>
              <w:spacing w:after="38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Приложение </w:t>
            </w:r>
            <w:r>
              <w:rPr>
                <w:b/>
                <w:sz w:val="26"/>
                <w:szCs w:val="26"/>
              </w:rPr>
              <w:t>6</w:t>
            </w:r>
            <w:r w:rsidRPr="00FE5EA6">
              <w:rPr>
                <w:sz w:val="26"/>
                <w:szCs w:val="26"/>
              </w:rPr>
              <w:t xml:space="preserve"> </w:t>
            </w:r>
          </w:p>
          <w:p w:rsidR="00440B84" w:rsidRPr="00FE5EA6" w:rsidRDefault="00440B84" w:rsidP="00AC78F7">
            <w:pPr>
              <w:spacing w:after="72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 </w:t>
            </w:r>
          </w:p>
          <w:p w:rsidR="00440B84" w:rsidRPr="00FE5EA6" w:rsidRDefault="00440B84" w:rsidP="00AC78F7">
            <w:pPr>
              <w:spacing w:after="72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УТВЕРЖДЕНО </w:t>
            </w:r>
          </w:p>
          <w:p w:rsidR="00440B84" w:rsidRPr="00FE5EA6" w:rsidRDefault="00440B84" w:rsidP="00AC78F7">
            <w:pPr>
              <w:spacing w:after="5" w:line="314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педагогическим советом Лицея НИУ ВШЭ </w:t>
            </w:r>
          </w:p>
          <w:p w:rsidR="00440B84" w:rsidRPr="00FE5EA6" w:rsidRDefault="00440B84" w:rsidP="00AC78F7">
            <w:pPr>
              <w:spacing w:after="23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sz w:val="26"/>
                <w:szCs w:val="26"/>
              </w:rPr>
              <w:t xml:space="preserve">протокол от 01.06.2018 </w:t>
            </w:r>
          </w:p>
          <w:p w:rsidR="00440B84" w:rsidRPr="00FE5EA6" w:rsidRDefault="00440B84" w:rsidP="00AC78F7">
            <w:pPr>
              <w:spacing w:after="21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 </w:t>
            </w:r>
          </w:p>
          <w:p w:rsidR="00440B84" w:rsidRPr="00FE5EA6" w:rsidRDefault="00440B84" w:rsidP="00AC78F7">
            <w:pPr>
              <w:spacing w:after="5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FE5EA6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4B5ADF" w:rsidRDefault="00253E32" w:rsidP="00440B84">
      <w:pPr>
        <w:tabs>
          <w:tab w:val="center" w:pos="6620"/>
        </w:tabs>
        <w:spacing w:after="28"/>
        <w:ind w:left="-15" w:right="0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 xml:space="preserve"> </w:t>
      </w:r>
    </w:p>
    <w:p w:rsidR="004B5ADF" w:rsidRDefault="00253E32">
      <w:pPr>
        <w:spacing w:after="20"/>
        <w:ind w:left="0" w:right="0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 xml:space="preserve"> </w:t>
      </w:r>
    </w:p>
    <w:p w:rsidR="004B5ADF" w:rsidRDefault="00253E32">
      <w:pPr>
        <w:spacing w:after="0"/>
        <w:ind w:left="0" w:right="0" w:firstLine="0"/>
        <w:jc w:val="left"/>
      </w:pPr>
      <w:r>
        <w:rPr>
          <w:sz w:val="26"/>
        </w:rPr>
        <w:t xml:space="preserve"> </w:t>
      </w:r>
    </w:p>
    <w:p w:rsidR="004B5ADF" w:rsidRDefault="00253E32">
      <w:pPr>
        <w:spacing w:after="0"/>
        <w:ind w:left="0" w:right="0" w:firstLine="0"/>
        <w:jc w:val="left"/>
      </w:pPr>
      <w:r>
        <w:rPr>
          <w:sz w:val="26"/>
        </w:rPr>
        <w:t xml:space="preserve"> </w:t>
      </w:r>
    </w:p>
    <w:p w:rsidR="004B5ADF" w:rsidRDefault="00253E32">
      <w:pPr>
        <w:spacing w:after="0"/>
        <w:ind w:left="0" w:right="5" w:firstLine="0"/>
        <w:jc w:val="center"/>
      </w:pPr>
      <w:r>
        <w:rPr>
          <w:b/>
          <w:sz w:val="26"/>
        </w:rPr>
        <w:t xml:space="preserve"> </w:t>
      </w:r>
    </w:p>
    <w:p w:rsidR="004B5ADF" w:rsidRDefault="00253E32">
      <w:pPr>
        <w:spacing w:after="0"/>
        <w:ind w:left="0" w:right="5" w:firstLine="0"/>
        <w:jc w:val="center"/>
      </w:pPr>
      <w:r>
        <w:rPr>
          <w:b/>
          <w:sz w:val="26"/>
        </w:rPr>
        <w:t xml:space="preserve"> </w:t>
      </w:r>
    </w:p>
    <w:p w:rsidR="004B5ADF" w:rsidRDefault="00253E32">
      <w:pPr>
        <w:spacing w:after="0"/>
        <w:ind w:left="0" w:right="5" w:firstLine="0"/>
        <w:jc w:val="center"/>
      </w:pPr>
      <w:r>
        <w:rPr>
          <w:b/>
          <w:sz w:val="26"/>
        </w:rPr>
        <w:t xml:space="preserve"> </w:t>
      </w:r>
    </w:p>
    <w:p w:rsidR="004B5ADF" w:rsidRDefault="00253E32">
      <w:pPr>
        <w:spacing w:after="30"/>
        <w:ind w:left="0" w:right="5" w:firstLine="0"/>
        <w:jc w:val="center"/>
      </w:pPr>
      <w:r>
        <w:rPr>
          <w:b/>
          <w:sz w:val="26"/>
        </w:rPr>
        <w:t xml:space="preserve"> </w:t>
      </w:r>
    </w:p>
    <w:p w:rsidR="004B5ADF" w:rsidRDefault="00253E32">
      <w:pPr>
        <w:spacing w:after="27"/>
        <w:ind w:right="75"/>
        <w:jc w:val="center"/>
      </w:pPr>
      <w:r>
        <w:rPr>
          <w:b/>
          <w:sz w:val="26"/>
        </w:rPr>
        <w:t xml:space="preserve">Рабочая программа учебного предмета (курса) </w:t>
      </w:r>
    </w:p>
    <w:p w:rsidR="004B5ADF" w:rsidRDefault="003D4DE9">
      <w:pPr>
        <w:spacing w:after="0"/>
        <w:ind w:right="75"/>
        <w:jc w:val="center"/>
      </w:pPr>
      <w:r>
        <w:rPr>
          <w:b/>
          <w:sz w:val="26"/>
        </w:rPr>
        <w:t>«</w:t>
      </w:r>
      <w:r w:rsidR="00253E32">
        <w:rPr>
          <w:b/>
          <w:sz w:val="26"/>
        </w:rPr>
        <w:t>Второй иностранный язык (корейский)</w:t>
      </w:r>
      <w:r>
        <w:rPr>
          <w:b/>
          <w:sz w:val="26"/>
        </w:rPr>
        <w:t>»</w:t>
      </w:r>
      <w:r w:rsidR="00253E32">
        <w:rPr>
          <w:sz w:val="26"/>
        </w:rPr>
        <w:t xml:space="preserve"> </w:t>
      </w:r>
    </w:p>
    <w:p w:rsidR="004B5ADF" w:rsidRDefault="00253E32">
      <w:pPr>
        <w:spacing w:after="0"/>
        <w:ind w:right="76"/>
        <w:jc w:val="center"/>
      </w:pPr>
      <w:r>
        <w:rPr>
          <w:b/>
          <w:sz w:val="26"/>
        </w:rPr>
        <w:t xml:space="preserve">9 класс </w:t>
      </w:r>
    </w:p>
    <w:p w:rsidR="004B5ADF" w:rsidRDefault="00253E32">
      <w:pPr>
        <w:spacing w:after="0"/>
        <w:ind w:left="0" w:right="5" w:firstLine="0"/>
        <w:jc w:val="center"/>
      </w:pPr>
      <w:r>
        <w:rPr>
          <w:sz w:val="26"/>
        </w:rPr>
        <w:t xml:space="preserve"> </w:t>
      </w:r>
    </w:p>
    <w:p w:rsidR="004B5ADF" w:rsidRDefault="00253E32">
      <w:pPr>
        <w:spacing w:after="0"/>
        <w:ind w:left="0" w:right="5" w:firstLine="0"/>
        <w:jc w:val="center"/>
      </w:pPr>
      <w:r>
        <w:rPr>
          <w:sz w:val="26"/>
        </w:rPr>
        <w:t xml:space="preserve"> </w:t>
      </w:r>
    </w:p>
    <w:p w:rsidR="004B5ADF" w:rsidRDefault="00253E32">
      <w:pPr>
        <w:spacing w:after="0"/>
        <w:ind w:left="0" w:right="5" w:firstLine="0"/>
        <w:jc w:val="center"/>
      </w:pPr>
      <w:r>
        <w:rPr>
          <w:sz w:val="26"/>
        </w:rPr>
        <w:t xml:space="preserve"> </w:t>
      </w:r>
    </w:p>
    <w:p w:rsidR="004B5ADF" w:rsidRDefault="00253E32">
      <w:pPr>
        <w:spacing w:after="0"/>
        <w:ind w:left="0" w:right="5" w:firstLine="0"/>
        <w:jc w:val="center"/>
      </w:pPr>
      <w:r>
        <w:rPr>
          <w:sz w:val="26"/>
        </w:rPr>
        <w:t xml:space="preserve"> </w:t>
      </w:r>
    </w:p>
    <w:p w:rsidR="004B5ADF" w:rsidRDefault="00253E32">
      <w:pPr>
        <w:spacing w:after="0"/>
        <w:ind w:left="0" w:right="5" w:firstLine="0"/>
        <w:jc w:val="center"/>
      </w:pPr>
      <w:r>
        <w:rPr>
          <w:sz w:val="26"/>
        </w:rPr>
        <w:t xml:space="preserve"> </w:t>
      </w:r>
    </w:p>
    <w:p w:rsidR="004B5ADF" w:rsidRDefault="00253E32">
      <w:pPr>
        <w:spacing w:after="0"/>
        <w:ind w:left="0" w:right="5" w:firstLine="0"/>
        <w:jc w:val="center"/>
      </w:pPr>
      <w:r>
        <w:rPr>
          <w:sz w:val="26"/>
        </w:rPr>
        <w:t xml:space="preserve"> </w:t>
      </w:r>
    </w:p>
    <w:p w:rsidR="004B5ADF" w:rsidRDefault="00253E32">
      <w:pPr>
        <w:spacing w:after="0"/>
        <w:ind w:left="0" w:right="5" w:firstLine="0"/>
        <w:jc w:val="center"/>
      </w:pPr>
      <w:r>
        <w:rPr>
          <w:sz w:val="26"/>
        </w:rPr>
        <w:t xml:space="preserve"> </w:t>
      </w:r>
    </w:p>
    <w:p w:rsidR="004B5ADF" w:rsidRDefault="00253E32">
      <w:pPr>
        <w:spacing w:after="0"/>
        <w:ind w:left="0" w:right="5" w:firstLine="0"/>
        <w:jc w:val="center"/>
      </w:pPr>
      <w:r>
        <w:rPr>
          <w:sz w:val="26"/>
        </w:rPr>
        <w:t xml:space="preserve">  </w:t>
      </w:r>
    </w:p>
    <w:p w:rsidR="004B5ADF" w:rsidRDefault="00253E32">
      <w:pPr>
        <w:spacing w:after="0"/>
        <w:ind w:left="0" w:right="5" w:firstLine="0"/>
        <w:jc w:val="center"/>
      </w:pPr>
      <w:r>
        <w:rPr>
          <w:sz w:val="26"/>
        </w:rPr>
        <w:t xml:space="preserve"> </w:t>
      </w:r>
    </w:p>
    <w:p w:rsidR="004B5ADF" w:rsidRDefault="00253E32">
      <w:pPr>
        <w:spacing w:after="33"/>
        <w:ind w:left="0" w:right="5" w:firstLine="0"/>
        <w:jc w:val="center"/>
      </w:pPr>
      <w:r>
        <w:rPr>
          <w:sz w:val="26"/>
        </w:rPr>
        <w:t xml:space="preserve"> </w:t>
      </w:r>
    </w:p>
    <w:p w:rsidR="004B5ADF" w:rsidRDefault="00253E32" w:rsidP="00E54F45">
      <w:pPr>
        <w:spacing w:after="0" w:line="313" w:lineRule="auto"/>
        <w:ind w:left="7785" w:right="0" w:firstLine="0"/>
        <w:jc w:val="right"/>
      </w:pPr>
      <w:r>
        <w:rPr>
          <w:b/>
          <w:sz w:val="26"/>
        </w:rPr>
        <w:t>Автор:</w:t>
      </w:r>
      <w:r w:rsidR="00E54F45">
        <w:rPr>
          <w:sz w:val="26"/>
        </w:rPr>
        <w:t xml:space="preserve"> </w:t>
      </w:r>
      <w:r>
        <w:rPr>
          <w:u w:val="single" w:color="000000"/>
        </w:rPr>
        <w:t>Лапина Н.Г.</w:t>
      </w:r>
      <w:r>
        <w:t xml:space="preserve"> </w:t>
      </w:r>
    </w:p>
    <w:p w:rsidR="004B5ADF" w:rsidRDefault="00253E32">
      <w:pPr>
        <w:spacing w:after="0"/>
        <w:ind w:left="0" w:right="10" w:firstLine="0"/>
        <w:jc w:val="right"/>
      </w:pPr>
      <w:r>
        <w:t xml:space="preserve"> </w:t>
      </w:r>
    </w:p>
    <w:p w:rsidR="004B5ADF" w:rsidRDefault="00253E32">
      <w:pPr>
        <w:spacing w:after="14"/>
        <w:ind w:left="0" w:right="10" w:firstLine="0"/>
        <w:jc w:val="right"/>
      </w:pPr>
      <w:r>
        <w:t xml:space="preserve"> </w:t>
      </w:r>
    </w:p>
    <w:p w:rsidR="004B5ADF" w:rsidRDefault="00253E32">
      <w:pPr>
        <w:spacing w:after="0"/>
        <w:ind w:left="0" w:right="0" w:firstLine="0"/>
        <w:jc w:val="right"/>
      </w:pPr>
      <w:r>
        <w:rPr>
          <w:sz w:val="28"/>
        </w:rPr>
        <w:t xml:space="preserve"> </w:t>
      </w:r>
    </w:p>
    <w:p w:rsidR="004B5ADF" w:rsidRDefault="00253E32">
      <w:pPr>
        <w:spacing w:after="0"/>
        <w:ind w:left="540" w:right="0" w:firstLine="0"/>
        <w:jc w:val="left"/>
      </w:pPr>
      <w:r>
        <w:rPr>
          <w:sz w:val="28"/>
        </w:rPr>
        <w:t xml:space="preserve"> </w:t>
      </w:r>
    </w:p>
    <w:p w:rsidR="004B5ADF" w:rsidRDefault="00253E32">
      <w:pPr>
        <w:spacing w:after="0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4B5ADF" w:rsidRDefault="00253E32">
      <w:pPr>
        <w:spacing w:after="0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4B5ADF" w:rsidRDefault="00253E32">
      <w:pPr>
        <w:spacing w:after="0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4B5ADF" w:rsidRDefault="00253E32">
      <w:pPr>
        <w:spacing w:after="0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4B5ADF" w:rsidRDefault="00253E32">
      <w:pPr>
        <w:spacing w:after="0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4B5ADF" w:rsidRDefault="00253E32">
      <w:pPr>
        <w:spacing w:after="0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4B5ADF" w:rsidRDefault="00253E32">
      <w:pPr>
        <w:spacing w:after="0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4B5ADF" w:rsidRDefault="00253E32">
      <w:pPr>
        <w:spacing w:after="0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4B5ADF" w:rsidRDefault="00253E32">
      <w:pPr>
        <w:spacing w:after="0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4B5ADF" w:rsidRDefault="00253E32">
      <w:pPr>
        <w:spacing w:after="0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4B5ADF" w:rsidRPr="00440B84" w:rsidRDefault="00253E32">
      <w:pPr>
        <w:pStyle w:val="1"/>
        <w:ind w:left="-5"/>
        <w:rPr>
          <w:sz w:val="26"/>
          <w:szCs w:val="26"/>
        </w:rPr>
      </w:pPr>
      <w:r w:rsidRPr="00440B84">
        <w:rPr>
          <w:sz w:val="26"/>
          <w:szCs w:val="26"/>
        </w:rPr>
        <w:lastRenderedPageBreak/>
        <w:t xml:space="preserve">1.  Планируемые результаты освоения учебного предмета (курса) </w:t>
      </w:r>
    </w:p>
    <w:p w:rsidR="004B5ADF" w:rsidRDefault="00253E32">
      <w:pPr>
        <w:spacing w:after="12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4B5ADF" w:rsidRDefault="00253E32" w:rsidP="00440B84">
      <w:pPr>
        <w:spacing w:after="30" w:line="372" w:lineRule="auto"/>
        <w:ind w:left="-15" w:right="56" w:firstLine="582"/>
      </w:pPr>
      <w:r>
        <w:rPr>
          <w:b/>
          <w:sz w:val="28"/>
        </w:rPr>
        <w:t xml:space="preserve">   </w:t>
      </w:r>
      <w:r>
        <w:t xml:space="preserve">Рабочая программа по корейскому языку для 9 класса создана на основе Федерального компонента государственного стандарта среднего (полного) общего образования (приказ Министерства образования и науки Российской Федерации от 17 мая 2012 г. № 413). Программа раскрывает общую стратегию обучения, </w:t>
      </w:r>
      <w:r w:rsidR="00440B84">
        <w:t>воспитания и развития,</w:t>
      </w:r>
      <w:r>
        <w:t xml:space="preserve"> учащихся средствами учебного предмета в соответствии с целями изучения иностранного языка на базовом уровне. Данный курс предназначен для учащихся 9 класса и рассчитан на 70 часов.  </w:t>
      </w:r>
    </w:p>
    <w:p w:rsidR="004B5ADF" w:rsidRDefault="00253E32" w:rsidP="00440B84">
      <w:pPr>
        <w:spacing w:after="0" w:line="363" w:lineRule="auto"/>
        <w:ind w:left="-15" w:right="56" w:firstLine="582"/>
      </w:pPr>
      <w:r>
        <w:t xml:space="preserve">Цель освоения дисциплины </w:t>
      </w:r>
      <w:r>
        <w:rPr>
          <w:b/>
        </w:rPr>
        <w:t>«Корейский язык»</w:t>
      </w:r>
      <w:r>
        <w:t xml:space="preserve"> – развитие иноязычной коммуникативной компетенции учащихся в единстве ее составляющих: языковой, речевой, межкультурной и академической компетенций. Иноязычная </w:t>
      </w:r>
      <w:proofErr w:type="spellStart"/>
      <w:r>
        <w:t>профессиональнокоммуникативная</w:t>
      </w:r>
      <w:proofErr w:type="spellEnd"/>
      <w:r>
        <w:t xml:space="preserve"> компетенция представляет собой готовность и способность осуществлять иноязычное общение в условиях межкультурной профессиональной коммуникации. </w:t>
      </w:r>
      <w:r>
        <w:rPr>
          <w:b/>
          <w:sz w:val="32"/>
        </w:rPr>
        <w:t xml:space="preserve"> </w:t>
      </w:r>
    </w:p>
    <w:p w:rsidR="004B5ADF" w:rsidRDefault="00253E32" w:rsidP="00440B84">
      <w:pPr>
        <w:spacing w:after="14" w:line="387" w:lineRule="auto"/>
        <w:ind w:left="-15" w:right="56" w:firstLine="582"/>
      </w:pPr>
      <w:r>
        <w:t>К концу обучения учащиеся, изучающие корейский язык, в среднем достигают международного уровня A1 по шкале требований «Общеевропейских компетенций владения иностранным языком: изучение, преподавание, оценка» (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— CEFR) или уровня 1 из 6 национального экзамена по определению уровня владения корейским языком TOPIK. Программа направлена на достижение максимального соответствия уровня иноязычной подготовки учащихся международным стандартам в обучении иностранным языкам. </w:t>
      </w:r>
    </w:p>
    <w:p w:rsidR="004B5ADF" w:rsidRDefault="00253E32" w:rsidP="00440B84">
      <w:pPr>
        <w:ind w:left="-5" w:right="56" w:firstLine="582"/>
      </w:pPr>
      <w:r>
        <w:t xml:space="preserve">В результате освоения дисциплины учащийся должен:  </w:t>
      </w:r>
    </w:p>
    <w:p w:rsidR="004B5ADF" w:rsidRDefault="00253E32" w:rsidP="00440B84">
      <w:pPr>
        <w:numPr>
          <w:ilvl w:val="0"/>
          <w:numId w:val="1"/>
        </w:numPr>
        <w:spacing w:after="98" w:line="371" w:lineRule="auto"/>
        <w:ind w:right="56" w:firstLine="582"/>
      </w:pPr>
      <w:r>
        <w:t xml:space="preserve">Знать определенный методическими требованиями массив лексики, нормативные речевые обороты и клишированные выражения литературного и разговорного языка, характерные для монологической и диалогической письменной и устной речи и необходимые для общения на требуемом уровне;  </w:t>
      </w:r>
    </w:p>
    <w:p w:rsidR="004B5ADF" w:rsidRDefault="00253E32" w:rsidP="00440B84">
      <w:pPr>
        <w:numPr>
          <w:ilvl w:val="0"/>
          <w:numId w:val="1"/>
        </w:numPr>
        <w:spacing w:line="368" w:lineRule="auto"/>
        <w:ind w:right="56" w:firstLine="582"/>
      </w:pPr>
      <w:r>
        <w:t xml:space="preserve">Уметь устно и письменно грамотно переводить с корейского языка на русский и с русского на корейский речевые клише в рамках изученной грамматики и лексики, уметь общаться в определенных ситуациях, возникающих во время пребывания в стране изучаемого языка, уметь рассказывать о своих личных впечатлениях, кратко обосновывать свои намерения и взгляды. </w:t>
      </w:r>
    </w:p>
    <w:p w:rsidR="004B5ADF" w:rsidRPr="00440B84" w:rsidRDefault="00253E32" w:rsidP="00440B84">
      <w:pPr>
        <w:pStyle w:val="1"/>
        <w:spacing w:after="229"/>
        <w:ind w:left="370" w:firstLine="582"/>
        <w:rPr>
          <w:sz w:val="26"/>
          <w:szCs w:val="26"/>
        </w:rPr>
      </w:pPr>
      <w:r w:rsidRPr="00440B84">
        <w:rPr>
          <w:sz w:val="26"/>
          <w:szCs w:val="26"/>
        </w:rPr>
        <w:lastRenderedPageBreak/>
        <w:t xml:space="preserve">Общая характеристика учебного предмета </w:t>
      </w:r>
    </w:p>
    <w:p w:rsidR="004B5ADF" w:rsidRDefault="00253E32" w:rsidP="00440B84">
      <w:pPr>
        <w:spacing w:after="115" w:line="357" w:lineRule="auto"/>
        <w:ind w:left="0" w:right="56" w:firstLine="582"/>
      </w:pPr>
      <w:r>
        <w:t xml:space="preserve">Иностранный язык (в данном случае корейский) входит в общеобразовательную область «Филология». В современном мире в условиях глобализации и развития информационно-коммуникационных технологий важнейшее значение приобретает знание иностранных языков, которое повышает конкурентоспособность личности и вносит неоценимый вклад в успешную учебную и профессиональную деятельность каждого человека. Изучение иностранного языка призвано сформировать у учащегося коммуникативную компетенцию, то есть подготовить его для осуществления иноязычного межличностного и межкультурного общения с носителями языка.  </w:t>
      </w:r>
    </w:p>
    <w:p w:rsidR="004B5ADF" w:rsidRPr="00440B84" w:rsidRDefault="00253E32" w:rsidP="00440B84">
      <w:pPr>
        <w:pStyle w:val="1"/>
        <w:spacing w:after="109"/>
        <w:ind w:left="370" w:firstLine="582"/>
        <w:rPr>
          <w:sz w:val="26"/>
          <w:szCs w:val="26"/>
        </w:rPr>
      </w:pPr>
      <w:r w:rsidRPr="00440B84">
        <w:rPr>
          <w:sz w:val="26"/>
          <w:szCs w:val="26"/>
        </w:rPr>
        <w:t xml:space="preserve">Место учебного предмета в учебном плане </w:t>
      </w:r>
    </w:p>
    <w:p w:rsidR="004B5ADF" w:rsidRDefault="00253E32" w:rsidP="00440B84">
      <w:pPr>
        <w:spacing w:after="0" w:line="398" w:lineRule="auto"/>
        <w:ind w:left="0" w:right="56" w:firstLine="582"/>
      </w:pPr>
      <w:r>
        <w:t xml:space="preserve">Учебный план Лицея НИУ ВШЭ отводит 2 часа в неделю, 70 часов за год для изучения корейского языка на базовом уровне в 9 классе. </w:t>
      </w:r>
    </w:p>
    <w:p w:rsidR="004B5ADF" w:rsidRDefault="00253E32">
      <w:pPr>
        <w:spacing w:after="148"/>
        <w:ind w:left="708" w:right="0" w:firstLine="0"/>
        <w:jc w:val="left"/>
      </w:pPr>
      <w:r>
        <w:t xml:space="preserve"> </w:t>
      </w:r>
    </w:p>
    <w:p w:rsidR="004B5ADF" w:rsidRDefault="00253E32" w:rsidP="00440B84">
      <w:pPr>
        <w:spacing w:after="0"/>
        <w:ind w:left="0" w:right="0" w:firstLine="0"/>
        <w:jc w:val="left"/>
      </w:pPr>
      <w:r>
        <w:rPr>
          <w:b/>
          <w:sz w:val="28"/>
        </w:rPr>
        <w:t xml:space="preserve">       </w:t>
      </w:r>
      <w:r>
        <w:rPr>
          <w:sz w:val="28"/>
        </w:rPr>
        <w:t xml:space="preserve"> </w:t>
      </w:r>
      <w:r>
        <w:rPr>
          <w:b/>
          <w:sz w:val="28"/>
        </w:rPr>
        <w:t xml:space="preserve">      </w:t>
      </w:r>
    </w:p>
    <w:p w:rsidR="004B5ADF" w:rsidRPr="00440B84" w:rsidRDefault="00253E32">
      <w:pPr>
        <w:pStyle w:val="1"/>
        <w:ind w:left="-5"/>
        <w:rPr>
          <w:sz w:val="26"/>
          <w:szCs w:val="26"/>
        </w:rPr>
      </w:pPr>
      <w:r w:rsidRPr="00440B84">
        <w:rPr>
          <w:sz w:val="26"/>
          <w:szCs w:val="26"/>
        </w:rPr>
        <w:t xml:space="preserve"> 2. Содержание учебного предмета (курса) </w:t>
      </w:r>
    </w:p>
    <w:p w:rsidR="004B5ADF" w:rsidRDefault="00253E32">
      <w:pPr>
        <w:spacing w:after="19"/>
        <w:ind w:left="0" w:right="10" w:firstLine="0"/>
        <w:jc w:val="center"/>
      </w:pPr>
      <w:r>
        <w:rPr>
          <w:b/>
        </w:rPr>
        <w:t xml:space="preserve"> </w:t>
      </w:r>
    </w:p>
    <w:p w:rsidR="004B5ADF" w:rsidRDefault="00253E32">
      <w:pPr>
        <w:ind w:left="-5" w:right="56"/>
      </w:pPr>
      <w:r>
        <w:t xml:space="preserve">9 класс – 4 учебных четверти. </w:t>
      </w:r>
    </w:p>
    <w:p w:rsidR="004B5ADF" w:rsidRDefault="00253E32">
      <w:pPr>
        <w:pStyle w:val="2"/>
        <w:jc w:val="center"/>
      </w:pPr>
      <w:r>
        <w:t xml:space="preserve">Первая учебная четверть </w:t>
      </w:r>
    </w:p>
    <w:tbl>
      <w:tblPr>
        <w:tblStyle w:val="TableGrid"/>
        <w:tblW w:w="9182" w:type="dxa"/>
        <w:tblInd w:w="-108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790"/>
        <w:gridCol w:w="1858"/>
        <w:gridCol w:w="830"/>
        <w:gridCol w:w="5704"/>
      </w:tblGrid>
      <w:tr w:rsidR="004B5ADF">
        <w:trPr>
          <w:trHeight w:val="60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175" w:right="0" w:firstLine="0"/>
              <w:jc w:val="left"/>
            </w:pPr>
            <w:r>
              <w:t xml:space="preserve">№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0" w:firstLine="0"/>
              <w:jc w:val="center"/>
            </w:pPr>
            <w:r>
              <w:t xml:space="preserve">Название раздела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0" w:firstLine="0"/>
              <w:jc w:val="center"/>
            </w:pPr>
            <w:r>
              <w:t xml:space="preserve">Всего часов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51" w:firstLine="0"/>
              <w:jc w:val="center"/>
            </w:pPr>
            <w:r>
              <w:t xml:space="preserve">Основные виды деятельности </w:t>
            </w:r>
          </w:p>
        </w:tc>
      </w:tr>
      <w:tr w:rsidR="004B5ADF">
        <w:trPr>
          <w:trHeight w:val="83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t xml:space="preserve">Вводный фонетический курс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5" w:firstLine="0"/>
              <w:jc w:val="center"/>
            </w:pPr>
            <w:r>
              <w:t xml:space="preserve">6 </w:t>
            </w:r>
          </w:p>
        </w:tc>
        <w:tc>
          <w:tcPr>
            <w:tcW w:w="5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3" w:line="276" w:lineRule="auto"/>
              <w:ind w:left="0" w:right="0" w:firstLine="0"/>
              <w:jc w:val="left"/>
            </w:pPr>
            <w:r>
              <w:t xml:space="preserve">Уроки изучения и первичного закрепления новых знаний. </w:t>
            </w:r>
          </w:p>
          <w:p w:rsidR="004B5ADF" w:rsidRDefault="00253E32">
            <w:pPr>
              <w:spacing w:after="22"/>
              <w:ind w:left="0" w:right="0" w:firstLine="0"/>
              <w:jc w:val="left"/>
            </w:pPr>
            <w:r>
              <w:t xml:space="preserve">Практические занятия. </w:t>
            </w:r>
          </w:p>
          <w:p w:rsidR="004B5ADF" w:rsidRDefault="00253E32">
            <w:pPr>
              <w:spacing w:after="23"/>
              <w:ind w:left="0" w:right="0" w:firstLine="0"/>
              <w:jc w:val="left"/>
            </w:pPr>
            <w:r>
              <w:t xml:space="preserve">Уроки контроля знаний учащихся. </w:t>
            </w:r>
          </w:p>
          <w:p w:rsidR="004B5ADF" w:rsidRDefault="00253E32">
            <w:pPr>
              <w:spacing w:after="0"/>
              <w:ind w:left="0" w:right="0" w:firstLine="0"/>
              <w:jc w:val="left"/>
            </w:pPr>
            <w:r>
              <w:t xml:space="preserve">Уроки оценки и коррекции знаний учащихся. </w:t>
            </w:r>
          </w:p>
        </w:tc>
      </w:tr>
      <w:tr w:rsidR="004B5ADF">
        <w:trPr>
          <w:trHeight w:val="28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t xml:space="preserve">Приветствие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5" w:firstLine="0"/>
              <w:jc w:val="center"/>
            </w:pPr>
            <w: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5ADF" w:rsidRDefault="004B5ADF">
            <w:pPr>
              <w:spacing w:after="160"/>
              <w:ind w:left="0" w:right="0" w:firstLine="0"/>
              <w:jc w:val="left"/>
            </w:pPr>
          </w:p>
        </w:tc>
      </w:tr>
      <w:tr w:rsidR="004B5ADF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8" w:firstLine="0"/>
              <w:jc w:val="center"/>
            </w:pPr>
            <w:r>
              <w:t xml:space="preserve">3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t xml:space="preserve">Школа и дом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5" w:firstLine="0"/>
              <w:jc w:val="center"/>
            </w:pPr>
            <w: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5ADF" w:rsidRDefault="004B5ADF">
            <w:pPr>
              <w:spacing w:after="160"/>
              <w:ind w:left="0" w:right="0" w:firstLine="0"/>
              <w:jc w:val="left"/>
            </w:pPr>
          </w:p>
        </w:tc>
      </w:tr>
      <w:tr w:rsidR="004B5ADF">
        <w:trPr>
          <w:trHeight w:val="83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8" w:firstLine="0"/>
              <w:jc w:val="center"/>
            </w:pPr>
            <w:r>
              <w:t xml:space="preserve">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5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4B5ADF">
            <w:pPr>
              <w:spacing w:after="160"/>
              <w:ind w:left="0" w:right="0" w:firstLine="0"/>
              <w:jc w:val="left"/>
            </w:pPr>
          </w:p>
        </w:tc>
      </w:tr>
      <w:tr w:rsidR="004B5ADF">
        <w:trPr>
          <w:trHeight w:val="52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60" w:right="0" w:firstLine="0"/>
              <w:jc w:val="center"/>
            </w:pPr>
            <w:r>
              <w:t xml:space="preserve">18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108" w:right="0" w:firstLine="0"/>
              <w:jc w:val="left"/>
            </w:pPr>
            <w:r>
              <w:t xml:space="preserve"> </w:t>
            </w:r>
          </w:p>
        </w:tc>
      </w:tr>
    </w:tbl>
    <w:p w:rsidR="004B5ADF" w:rsidRDefault="00253E32">
      <w:pPr>
        <w:spacing w:after="266"/>
        <w:ind w:left="0" w:right="0" w:firstLine="0"/>
        <w:jc w:val="left"/>
      </w:pPr>
      <w:r>
        <w:rPr>
          <w:b/>
        </w:rPr>
        <w:t xml:space="preserve"> </w:t>
      </w:r>
    </w:p>
    <w:p w:rsidR="004B5ADF" w:rsidRDefault="00253E32">
      <w:pPr>
        <w:pStyle w:val="2"/>
        <w:ind w:right="70"/>
        <w:jc w:val="center"/>
      </w:pPr>
      <w:r>
        <w:t xml:space="preserve">Вторая учебная четверть </w:t>
      </w:r>
    </w:p>
    <w:tbl>
      <w:tblPr>
        <w:tblStyle w:val="TableGrid"/>
        <w:tblW w:w="9182" w:type="dxa"/>
        <w:tblInd w:w="-108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792"/>
        <w:gridCol w:w="1856"/>
        <w:gridCol w:w="830"/>
        <w:gridCol w:w="5704"/>
      </w:tblGrid>
      <w:tr w:rsidR="004B5ADF">
        <w:trPr>
          <w:trHeight w:val="60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175" w:right="0" w:firstLine="0"/>
              <w:jc w:val="left"/>
            </w:pPr>
            <w:r>
              <w:t xml:space="preserve">№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0" w:firstLine="0"/>
              <w:jc w:val="center"/>
            </w:pPr>
            <w:r>
              <w:t xml:space="preserve">Название раздела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0" w:firstLine="0"/>
              <w:jc w:val="center"/>
            </w:pPr>
            <w:r>
              <w:t xml:space="preserve">Всего часов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51" w:firstLine="0"/>
              <w:jc w:val="center"/>
            </w:pPr>
            <w:r>
              <w:t xml:space="preserve">Основные виды деятельности </w:t>
            </w:r>
          </w:p>
        </w:tc>
      </w:tr>
      <w:tr w:rsidR="004B5ADF">
        <w:trPr>
          <w:trHeight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t xml:space="preserve">Семья и друзья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5" w:firstLine="0"/>
              <w:jc w:val="center"/>
            </w:pPr>
            <w:r>
              <w:t xml:space="preserve">6 </w:t>
            </w:r>
          </w:p>
        </w:tc>
        <w:tc>
          <w:tcPr>
            <w:tcW w:w="5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2" w:line="276" w:lineRule="auto"/>
              <w:ind w:left="0" w:right="0" w:firstLine="0"/>
              <w:jc w:val="left"/>
            </w:pPr>
            <w:r>
              <w:t xml:space="preserve">Уроки изучения и первичного закрепления новых знаний. </w:t>
            </w:r>
          </w:p>
          <w:p w:rsidR="004B5ADF" w:rsidRDefault="00253E32">
            <w:pPr>
              <w:spacing w:after="22"/>
              <w:ind w:left="0" w:right="0" w:firstLine="0"/>
              <w:jc w:val="left"/>
            </w:pPr>
            <w:r>
              <w:t xml:space="preserve">Практические занятия. </w:t>
            </w:r>
          </w:p>
          <w:p w:rsidR="004B5ADF" w:rsidRDefault="00253E32">
            <w:pPr>
              <w:spacing w:after="23"/>
              <w:ind w:left="0" w:right="0" w:firstLine="0"/>
              <w:jc w:val="left"/>
            </w:pPr>
            <w:r>
              <w:t xml:space="preserve">Уроки контроля знаний учащихся. </w:t>
            </w:r>
          </w:p>
          <w:p w:rsidR="004B5ADF" w:rsidRDefault="00253E32">
            <w:pPr>
              <w:spacing w:after="0"/>
              <w:ind w:left="0" w:right="0" w:firstLine="0"/>
              <w:jc w:val="left"/>
            </w:pPr>
            <w:r>
              <w:t xml:space="preserve">Уроки оценки и коррекции знаний учащихся. </w:t>
            </w:r>
          </w:p>
        </w:tc>
      </w:tr>
      <w:tr w:rsidR="004B5ADF">
        <w:trPr>
          <w:trHeight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5" w:firstLine="0"/>
              <w:jc w:val="center"/>
            </w:pPr>
            <w:r>
              <w:t xml:space="preserve">2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t xml:space="preserve">Еда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5" w:firstLine="0"/>
              <w:jc w:val="center"/>
            </w:pPr>
            <w: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5ADF" w:rsidRDefault="004B5ADF">
            <w:pPr>
              <w:spacing w:after="160"/>
              <w:ind w:left="0" w:right="0" w:firstLine="0"/>
              <w:jc w:val="left"/>
            </w:pPr>
          </w:p>
        </w:tc>
      </w:tr>
      <w:tr w:rsidR="004B5ADF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5" w:firstLine="0"/>
              <w:jc w:val="center"/>
            </w:pPr>
            <w:r>
              <w:t xml:space="preserve">3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t xml:space="preserve">Повседневная жизнь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5" w:firstLine="0"/>
              <w:jc w:val="center"/>
            </w:pPr>
            <w: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5ADF" w:rsidRDefault="004B5ADF">
            <w:pPr>
              <w:spacing w:after="160"/>
              <w:ind w:left="0" w:right="0" w:firstLine="0"/>
              <w:jc w:val="left"/>
            </w:pPr>
          </w:p>
        </w:tc>
      </w:tr>
      <w:tr w:rsidR="004B5ADF">
        <w:trPr>
          <w:trHeight w:val="83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5" w:firstLine="0"/>
              <w:jc w:val="center"/>
            </w:pPr>
            <w:r>
              <w:t xml:space="preserve">4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5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4B5ADF">
            <w:pPr>
              <w:spacing w:after="160"/>
              <w:ind w:left="0" w:right="0" w:firstLine="0"/>
              <w:jc w:val="left"/>
            </w:pPr>
          </w:p>
        </w:tc>
      </w:tr>
      <w:tr w:rsidR="004B5ADF">
        <w:trPr>
          <w:trHeight w:val="28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15" w:righ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5" w:firstLine="0"/>
              <w:jc w:val="center"/>
            </w:pPr>
            <w:r>
              <w:t xml:space="preserve">16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right="0" w:firstLine="0"/>
              <w:jc w:val="center"/>
            </w:pPr>
            <w:r>
              <w:t xml:space="preserve"> </w:t>
            </w:r>
          </w:p>
        </w:tc>
      </w:tr>
    </w:tbl>
    <w:p w:rsidR="004B5ADF" w:rsidRDefault="00253E32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4B5ADF" w:rsidRDefault="00253E32">
      <w:pPr>
        <w:pStyle w:val="2"/>
        <w:ind w:left="3303" w:right="0"/>
      </w:pPr>
      <w:r>
        <w:t xml:space="preserve">Третья учебная четверть </w:t>
      </w:r>
    </w:p>
    <w:tbl>
      <w:tblPr>
        <w:tblStyle w:val="TableGrid"/>
        <w:tblW w:w="9182" w:type="dxa"/>
        <w:tblInd w:w="-108" w:type="dxa"/>
        <w:tblCellMar>
          <w:top w:w="7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437"/>
        <w:gridCol w:w="2223"/>
        <w:gridCol w:w="852"/>
        <w:gridCol w:w="5670"/>
      </w:tblGrid>
      <w:tr w:rsidR="004B5ADF">
        <w:trPr>
          <w:trHeight w:val="59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</w:pPr>
            <w:r>
              <w:t xml:space="preserve">№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108" w:right="0" w:firstLine="0"/>
              <w:jc w:val="left"/>
            </w:pPr>
            <w:r>
              <w:t xml:space="preserve">Название раздела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0" w:firstLine="0"/>
              <w:jc w:val="center"/>
            </w:pPr>
            <w:r>
              <w:t xml:space="preserve">Всего часов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71" w:firstLine="0"/>
              <w:jc w:val="center"/>
            </w:pPr>
            <w:r>
              <w:t xml:space="preserve">Основные виды деятельности </w:t>
            </w:r>
          </w:p>
        </w:tc>
      </w:tr>
      <w:tr w:rsidR="004B5ADF">
        <w:trPr>
          <w:trHeight w:val="28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53" w:right="0" w:firstLine="0"/>
              <w:jc w:val="left"/>
            </w:pPr>
            <w: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t xml:space="preserve">Покупки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67" w:firstLine="0"/>
              <w:jc w:val="center"/>
            </w:pPr>
            <w:r>
              <w:t xml:space="preserve">6 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2" w:line="276" w:lineRule="auto"/>
              <w:ind w:left="0" w:right="0" w:firstLine="0"/>
              <w:jc w:val="left"/>
            </w:pPr>
            <w:r>
              <w:t xml:space="preserve">Уроки изучения и первичного закрепления новых знаний. </w:t>
            </w:r>
          </w:p>
          <w:p w:rsidR="004B5ADF" w:rsidRDefault="00253E32">
            <w:pPr>
              <w:spacing w:after="22"/>
              <w:ind w:left="0" w:right="0" w:firstLine="0"/>
              <w:jc w:val="left"/>
            </w:pPr>
            <w:r>
              <w:t xml:space="preserve">Практические занятия. </w:t>
            </w:r>
          </w:p>
          <w:p w:rsidR="004B5ADF" w:rsidRDefault="00253E32">
            <w:pPr>
              <w:spacing w:after="23"/>
              <w:ind w:left="0" w:right="0" w:firstLine="0"/>
              <w:jc w:val="left"/>
            </w:pPr>
            <w:r>
              <w:t xml:space="preserve">Уроки контроля знаний учащихся. </w:t>
            </w:r>
          </w:p>
          <w:p w:rsidR="004B5ADF" w:rsidRDefault="00253E32">
            <w:pPr>
              <w:spacing w:after="0"/>
              <w:ind w:left="0" w:right="0" w:firstLine="0"/>
              <w:jc w:val="left"/>
            </w:pPr>
            <w:r>
              <w:t xml:space="preserve">Уроки оценки и коррекции знаний учащихся </w:t>
            </w:r>
          </w:p>
        </w:tc>
      </w:tr>
      <w:tr w:rsidR="004B5ADF">
        <w:trPr>
          <w:trHeight w:val="28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53" w:right="0" w:firstLine="0"/>
              <w:jc w:val="left"/>
            </w:pPr>
            <w:r>
              <w:t xml:space="preserve">2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t xml:space="preserve">Транспорт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67" w:firstLine="0"/>
              <w:jc w:val="center"/>
            </w:pPr>
            <w: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5ADF" w:rsidRDefault="004B5ADF">
            <w:pPr>
              <w:spacing w:after="160"/>
              <w:ind w:left="0" w:right="0" w:firstLine="0"/>
              <w:jc w:val="left"/>
            </w:pPr>
          </w:p>
        </w:tc>
      </w:tr>
      <w:tr w:rsidR="004B5ADF">
        <w:trPr>
          <w:trHeight w:val="28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53" w:right="0" w:firstLine="0"/>
              <w:jc w:val="left"/>
            </w:pPr>
            <w:r>
              <w:t xml:space="preserve">3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t xml:space="preserve">Телефон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67" w:firstLine="0"/>
              <w:jc w:val="center"/>
            </w:pPr>
            <w: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5ADF" w:rsidRDefault="004B5ADF">
            <w:pPr>
              <w:spacing w:after="160"/>
              <w:ind w:left="0" w:right="0" w:firstLine="0"/>
              <w:jc w:val="left"/>
            </w:pPr>
          </w:p>
        </w:tc>
      </w:tr>
      <w:tr w:rsidR="004B5ADF">
        <w:trPr>
          <w:trHeight w:val="84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53" w:right="0" w:firstLine="0"/>
              <w:jc w:val="left"/>
            </w:pPr>
            <w:r>
              <w:t xml:space="preserve">4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4B5ADF">
            <w:pPr>
              <w:spacing w:after="160"/>
              <w:ind w:left="0" w:right="0" w:firstLine="0"/>
              <w:jc w:val="left"/>
            </w:pPr>
          </w:p>
        </w:tc>
      </w:tr>
      <w:tr w:rsidR="004B5ADF">
        <w:trPr>
          <w:trHeight w:val="28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67" w:firstLine="0"/>
              <w:jc w:val="center"/>
            </w:pPr>
            <w:r>
              <w:t xml:space="preserve">20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10" w:firstLine="0"/>
              <w:jc w:val="center"/>
            </w:pPr>
            <w:r>
              <w:t xml:space="preserve"> </w:t>
            </w:r>
          </w:p>
        </w:tc>
      </w:tr>
    </w:tbl>
    <w:p w:rsidR="004B5ADF" w:rsidRDefault="00253E32">
      <w:pPr>
        <w:spacing w:after="266"/>
        <w:ind w:left="0" w:right="0" w:firstLine="0"/>
        <w:jc w:val="left"/>
      </w:pPr>
      <w:r>
        <w:rPr>
          <w:b/>
        </w:rPr>
        <w:t xml:space="preserve"> </w:t>
      </w:r>
    </w:p>
    <w:p w:rsidR="004B5ADF" w:rsidRDefault="00253E32">
      <w:pPr>
        <w:spacing w:after="0"/>
        <w:ind w:right="3183"/>
        <w:jc w:val="right"/>
      </w:pPr>
      <w:r>
        <w:rPr>
          <w:b/>
        </w:rPr>
        <w:t xml:space="preserve">Четвертая учебная четверть </w:t>
      </w:r>
    </w:p>
    <w:tbl>
      <w:tblPr>
        <w:tblStyle w:val="TableGrid"/>
        <w:tblW w:w="9182" w:type="dxa"/>
        <w:tblInd w:w="-108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792"/>
        <w:gridCol w:w="1856"/>
        <w:gridCol w:w="830"/>
        <w:gridCol w:w="5704"/>
      </w:tblGrid>
      <w:tr w:rsidR="004B5ADF">
        <w:trPr>
          <w:trHeight w:val="60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175" w:right="0" w:firstLine="0"/>
              <w:jc w:val="left"/>
            </w:pPr>
            <w:r>
              <w:t xml:space="preserve">№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0" w:firstLine="0"/>
              <w:jc w:val="center"/>
            </w:pPr>
            <w:r>
              <w:t xml:space="preserve">Название раздела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0" w:firstLine="0"/>
              <w:jc w:val="center"/>
            </w:pPr>
            <w:r>
              <w:t xml:space="preserve">Всего часов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51" w:firstLine="0"/>
              <w:jc w:val="center"/>
            </w:pPr>
            <w:r>
              <w:t xml:space="preserve">Основные виды деятельности </w:t>
            </w:r>
          </w:p>
        </w:tc>
      </w:tr>
      <w:tr w:rsidR="004B5ADF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t xml:space="preserve">Погода и времена года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5" w:firstLine="0"/>
              <w:jc w:val="center"/>
            </w:pPr>
            <w:r>
              <w:t xml:space="preserve">6 </w:t>
            </w:r>
          </w:p>
        </w:tc>
        <w:tc>
          <w:tcPr>
            <w:tcW w:w="5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2" w:line="276" w:lineRule="auto"/>
              <w:ind w:left="0" w:right="0" w:firstLine="0"/>
              <w:jc w:val="left"/>
            </w:pPr>
            <w:r>
              <w:t xml:space="preserve">Уроки изучения и первичного закрепления новых знаний. </w:t>
            </w:r>
          </w:p>
          <w:p w:rsidR="004B5ADF" w:rsidRDefault="00253E32">
            <w:pPr>
              <w:spacing w:after="22"/>
              <w:ind w:left="0" w:right="0" w:firstLine="0"/>
              <w:jc w:val="left"/>
            </w:pPr>
            <w:r>
              <w:t xml:space="preserve">Практические занятия. </w:t>
            </w:r>
          </w:p>
          <w:p w:rsidR="004B5ADF" w:rsidRDefault="00253E32">
            <w:pPr>
              <w:spacing w:after="23"/>
              <w:ind w:left="0" w:right="0" w:firstLine="0"/>
              <w:jc w:val="left"/>
            </w:pPr>
            <w:r>
              <w:t xml:space="preserve">Уроки контроля знаний учащихся. </w:t>
            </w:r>
          </w:p>
          <w:p w:rsidR="004B5ADF" w:rsidRDefault="00253E32">
            <w:pPr>
              <w:spacing w:after="0"/>
              <w:ind w:left="0" w:right="0" w:firstLine="0"/>
              <w:jc w:val="left"/>
            </w:pPr>
            <w:r>
              <w:t xml:space="preserve">Уроки оценки и коррекции знаний учащихся. </w:t>
            </w:r>
          </w:p>
        </w:tc>
      </w:tr>
      <w:tr w:rsidR="004B5ADF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5" w:firstLine="0"/>
              <w:jc w:val="center"/>
            </w:pPr>
            <w:r>
              <w:t xml:space="preserve">2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t xml:space="preserve">Праздники и каникулы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5" w:firstLine="0"/>
              <w:jc w:val="center"/>
            </w:pPr>
            <w: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5ADF" w:rsidRDefault="004B5ADF">
            <w:pPr>
              <w:spacing w:after="160"/>
              <w:ind w:left="0" w:right="0" w:firstLine="0"/>
              <w:jc w:val="left"/>
            </w:pPr>
          </w:p>
        </w:tc>
      </w:tr>
      <w:tr w:rsidR="004B5ADF">
        <w:trPr>
          <w:trHeight w:val="83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5" w:firstLine="0"/>
              <w:jc w:val="center"/>
            </w:pPr>
            <w:r>
              <w:t xml:space="preserve">3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t xml:space="preserve">Повторение изученного материала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E54F45">
            <w:pPr>
              <w:spacing w:after="0"/>
              <w:ind w:left="0" w:right="45" w:firstLine="0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4B5ADF">
            <w:pPr>
              <w:spacing w:after="160"/>
              <w:ind w:left="0" w:right="0" w:firstLine="0"/>
              <w:jc w:val="left"/>
            </w:pPr>
          </w:p>
        </w:tc>
      </w:tr>
      <w:tr w:rsidR="004B5ADF">
        <w:trPr>
          <w:trHeight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15" w:right="0" w:firstLine="0"/>
              <w:jc w:val="center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E54F45">
            <w:pPr>
              <w:spacing w:after="0"/>
              <w:ind w:left="0" w:right="45" w:firstLine="0"/>
              <w:jc w:val="center"/>
            </w:pPr>
            <w:r>
              <w:t>14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right="0" w:firstLine="0"/>
              <w:jc w:val="center"/>
            </w:pPr>
            <w:r>
              <w:t xml:space="preserve"> </w:t>
            </w:r>
          </w:p>
        </w:tc>
      </w:tr>
    </w:tbl>
    <w:p w:rsidR="004B5ADF" w:rsidRDefault="00253E32">
      <w:pPr>
        <w:spacing w:after="265"/>
        <w:ind w:left="0" w:right="0" w:firstLine="0"/>
        <w:jc w:val="left"/>
      </w:pPr>
      <w:r>
        <w:t xml:space="preserve"> </w:t>
      </w:r>
    </w:p>
    <w:p w:rsidR="004B5ADF" w:rsidRPr="00440B84" w:rsidRDefault="00E54F45">
      <w:pPr>
        <w:spacing w:after="259"/>
        <w:ind w:left="-5" w:right="56"/>
        <w:rPr>
          <w:b/>
        </w:rPr>
      </w:pPr>
      <w:r>
        <w:rPr>
          <w:b/>
        </w:rPr>
        <w:t>Итого за учебный год 68</w:t>
      </w:r>
      <w:r w:rsidR="00253E32" w:rsidRPr="00440B84">
        <w:rPr>
          <w:b/>
        </w:rPr>
        <w:t xml:space="preserve"> часов.  </w:t>
      </w:r>
    </w:p>
    <w:p w:rsidR="004B5ADF" w:rsidRDefault="00253E32">
      <w:pPr>
        <w:spacing w:after="0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4B5ADF" w:rsidRDefault="00253E32">
      <w:pPr>
        <w:spacing w:after="29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4B5ADF" w:rsidRPr="00440B84" w:rsidRDefault="00253E32" w:rsidP="00440B84">
      <w:pPr>
        <w:pStyle w:val="1"/>
        <w:ind w:left="0" w:right="2782" w:firstLine="0"/>
        <w:rPr>
          <w:sz w:val="26"/>
          <w:szCs w:val="26"/>
        </w:rPr>
      </w:pPr>
      <w:r w:rsidRPr="00440B84">
        <w:rPr>
          <w:sz w:val="26"/>
          <w:szCs w:val="26"/>
        </w:rPr>
        <w:t xml:space="preserve">3. Тематическое планирование  </w:t>
      </w:r>
    </w:p>
    <w:p w:rsidR="004B5ADF" w:rsidRDefault="00253E32">
      <w:pPr>
        <w:spacing w:after="23"/>
        <w:ind w:left="0" w:right="0" w:firstLine="0"/>
        <w:jc w:val="left"/>
      </w:pPr>
      <w:r>
        <w:rPr>
          <w:b/>
        </w:rPr>
        <w:t xml:space="preserve"> </w:t>
      </w:r>
    </w:p>
    <w:p w:rsidR="004B5ADF" w:rsidRDefault="00253E32">
      <w:pPr>
        <w:pStyle w:val="2"/>
        <w:jc w:val="center"/>
      </w:pPr>
      <w:r>
        <w:t xml:space="preserve">9 класс Первая учебная четверть </w:t>
      </w:r>
    </w:p>
    <w:tbl>
      <w:tblPr>
        <w:tblStyle w:val="TableGrid"/>
        <w:tblW w:w="9182" w:type="dxa"/>
        <w:tblInd w:w="-108" w:type="dxa"/>
        <w:tblCellMar>
          <w:top w:w="7" w:type="dxa"/>
          <w:left w:w="106" w:type="dxa"/>
          <w:right w:w="27" w:type="dxa"/>
        </w:tblCellMar>
        <w:tblLook w:val="04A0" w:firstRow="1" w:lastRow="0" w:firstColumn="1" w:lastColumn="0" w:noHBand="0" w:noVBand="1"/>
      </w:tblPr>
      <w:tblGrid>
        <w:gridCol w:w="1702"/>
        <w:gridCol w:w="1983"/>
        <w:gridCol w:w="1988"/>
        <w:gridCol w:w="1416"/>
        <w:gridCol w:w="2093"/>
      </w:tblGrid>
      <w:tr w:rsidR="004B5ADF">
        <w:trPr>
          <w:trHeight w:val="45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0" w:firstLine="0"/>
              <w:jc w:val="center"/>
            </w:pPr>
            <w:r>
              <w:t xml:space="preserve">Тема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21"/>
              <w:ind w:left="0" w:right="41" w:firstLine="0"/>
              <w:jc w:val="center"/>
            </w:pPr>
            <w:r>
              <w:t xml:space="preserve">Содержание </w:t>
            </w:r>
          </w:p>
          <w:p w:rsidR="004B5ADF" w:rsidRDefault="00253E32">
            <w:pPr>
              <w:spacing w:after="0"/>
              <w:ind w:left="0" w:right="0" w:firstLine="0"/>
              <w:jc w:val="center"/>
            </w:pPr>
            <w:r>
              <w:t xml:space="preserve">(дидактические единицы)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19" w:right="0" w:firstLine="0"/>
              <w:jc w:val="left"/>
            </w:pPr>
            <w:r>
              <w:t xml:space="preserve">Объем и виды учебной работы 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 w:line="238" w:lineRule="auto"/>
              <w:ind w:left="0" w:right="0" w:firstLine="0"/>
              <w:jc w:val="center"/>
            </w:pPr>
            <w:r>
              <w:t xml:space="preserve">Форма оценки качества </w:t>
            </w:r>
          </w:p>
          <w:p w:rsidR="004B5ADF" w:rsidRDefault="00253E32">
            <w:pPr>
              <w:spacing w:after="0"/>
              <w:ind w:left="0" w:right="0" w:firstLine="0"/>
              <w:jc w:val="center"/>
            </w:pPr>
            <w:proofErr w:type="spellStart"/>
            <w:r>
              <w:t>обученности</w:t>
            </w:r>
            <w:proofErr w:type="spellEnd"/>
            <w:r>
              <w:t xml:space="preserve"> по теме, разделу </w:t>
            </w:r>
          </w:p>
        </w:tc>
      </w:tr>
      <w:tr w:rsidR="004B5ADF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4B5AD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4B5ADF">
            <w:pPr>
              <w:spacing w:after="160"/>
              <w:ind w:left="0" w:righ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t xml:space="preserve">Практические занятия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0" w:firstLine="0"/>
              <w:jc w:val="left"/>
            </w:pPr>
            <w:proofErr w:type="spellStart"/>
            <w:r>
              <w:t>Самостояте</w:t>
            </w:r>
            <w:proofErr w:type="spellEnd"/>
            <w:r>
              <w:t xml:space="preserve"> </w:t>
            </w:r>
            <w:proofErr w:type="spellStart"/>
            <w:r>
              <w:t>льная</w:t>
            </w:r>
            <w:proofErr w:type="spellEnd"/>
            <w:r>
              <w:t xml:space="preserve"> работа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4B5ADF">
            <w:pPr>
              <w:spacing w:after="160"/>
              <w:ind w:left="0" w:right="0" w:firstLine="0"/>
              <w:jc w:val="left"/>
            </w:pPr>
          </w:p>
        </w:tc>
      </w:tr>
      <w:tr w:rsidR="004B5ADF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Вводный фонетический курс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Вводно-фонетическая </w:t>
            </w:r>
          </w:p>
          <w:p w:rsidR="004B5ADF" w:rsidRDefault="00253E32">
            <w:pPr>
              <w:spacing w:after="0"/>
              <w:ind w:left="0" w:right="40" w:firstLine="0"/>
            </w:pPr>
            <w:r>
              <w:rPr>
                <w:b/>
                <w:sz w:val="16"/>
              </w:rPr>
              <w:t>часть</w:t>
            </w:r>
            <w:r>
              <w:rPr>
                <w:sz w:val="16"/>
              </w:rPr>
              <w:t xml:space="preserve">. Корейский алфавит. Фонетический состав корейского языка. Гласные и согласные звуки: правила чтения.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4" w:firstLine="0"/>
              <w:jc w:val="center"/>
            </w:pPr>
            <w:r>
              <w:t xml:space="preserve">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Чтение текста. </w:t>
            </w:r>
          </w:p>
        </w:tc>
      </w:tr>
      <w:tr w:rsidR="004B5ADF">
        <w:trPr>
          <w:trHeight w:val="187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Приветствие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 w:line="244" w:lineRule="auto"/>
              <w:ind w:left="0" w:right="0" w:firstLine="0"/>
              <w:jc w:val="left"/>
            </w:pPr>
            <w:r>
              <w:rPr>
                <w:sz w:val="16"/>
              </w:rPr>
              <w:t xml:space="preserve">Порядок </w:t>
            </w:r>
            <w:r>
              <w:rPr>
                <w:sz w:val="16"/>
              </w:rPr>
              <w:tab/>
              <w:t xml:space="preserve">слов </w:t>
            </w:r>
            <w:r>
              <w:rPr>
                <w:sz w:val="16"/>
              </w:rPr>
              <w:tab/>
              <w:t xml:space="preserve">в предложении. </w:t>
            </w:r>
          </w:p>
          <w:p w:rsidR="004B5ADF" w:rsidRDefault="00253E32">
            <w:pPr>
              <w:spacing w:after="0" w:line="253" w:lineRule="auto"/>
              <w:ind w:left="0" w:right="40" w:firstLine="0"/>
            </w:pPr>
            <w:r>
              <w:rPr>
                <w:sz w:val="16"/>
              </w:rPr>
              <w:t xml:space="preserve">Выделительная частица </w:t>
            </w:r>
            <w:r>
              <w:rPr>
                <w:rFonts w:ascii="Calibri" w:eastAsia="Calibri" w:hAnsi="Calibri" w:cs="Calibri"/>
                <w:sz w:val="16"/>
              </w:rPr>
              <w:t>은</w:t>
            </w:r>
            <w:r>
              <w:rPr>
                <w:sz w:val="16"/>
              </w:rPr>
              <w:t>/</w:t>
            </w:r>
            <w:r>
              <w:rPr>
                <w:rFonts w:ascii="Calibri" w:eastAsia="Calibri" w:hAnsi="Calibri" w:cs="Calibri"/>
                <w:sz w:val="16"/>
              </w:rPr>
              <w:t>는</w:t>
            </w:r>
            <w:r>
              <w:rPr>
                <w:sz w:val="16"/>
              </w:rPr>
              <w:t xml:space="preserve">. Степени вежливости конечной формы сказуемого. </w:t>
            </w:r>
          </w:p>
          <w:p w:rsidR="004B5ADF" w:rsidRDefault="00253E32">
            <w:pPr>
              <w:spacing w:after="0"/>
              <w:ind w:left="0" w:right="0" w:firstLine="0"/>
              <w:jc w:val="left"/>
            </w:pPr>
            <w:r>
              <w:rPr>
                <w:sz w:val="16"/>
              </w:rPr>
              <w:t xml:space="preserve">Образование </w:t>
            </w:r>
          </w:p>
          <w:p w:rsidR="004B5ADF" w:rsidRDefault="00253E32">
            <w:pPr>
              <w:spacing w:after="0"/>
              <w:ind w:left="0" w:right="42" w:firstLine="0"/>
            </w:pPr>
            <w:r>
              <w:rPr>
                <w:sz w:val="16"/>
              </w:rPr>
              <w:lastRenderedPageBreak/>
              <w:t xml:space="preserve">утвердительной и вопросительной формы конечного именного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4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</w:pPr>
            <w:r>
              <w:rPr>
                <w:sz w:val="16"/>
              </w:rPr>
              <w:t xml:space="preserve">Словарный диктант, рассказ диалога наизусть.  </w:t>
            </w:r>
          </w:p>
        </w:tc>
      </w:tr>
      <w:tr w:rsidR="004B5ADF">
        <w:trPr>
          <w:trHeight w:val="9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4B5ADF">
            <w:pPr>
              <w:spacing w:after="160"/>
              <w:ind w:left="0"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81" w:firstLine="0"/>
            </w:pPr>
            <w:r>
              <w:rPr>
                <w:sz w:val="16"/>
              </w:rPr>
              <w:t xml:space="preserve">сказуемого в форме почтительной степени вежливости от служебных </w:t>
            </w:r>
            <w:proofErr w:type="spellStart"/>
            <w:r>
              <w:rPr>
                <w:sz w:val="16"/>
              </w:rPr>
              <w:t>глаголовсвязок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이다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아니다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4B5ADF">
            <w:pPr>
              <w:spacing w:after="160"/>
              <w:ind w:left="0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4B5ADF">
            <w:pPr>
              <w:spacing w:after="160"/>
              <w:ind w:left="0" w:right="0" w:firstLine="0"/>
              <w:jc w:val="left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4B5ADF">
            <w:pPr>
              <w:spacing w:after="160"/>
              <w:ind w:left="0" w:right="0" w:firstLine="0"/>
              <w:jc w:val="left"/>
            </w:pPr>
          </w:p>
        </w:tc>
      </w:tr>
      <w:tr w:rsidR="004B5ADF">
        <w:trPr>
          <w:trHeight w:val="17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Школа и дом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 w:line="280" w:lineRule="auto"/>
              <w:ind w:left="0" w:right="79" w:firstLine="0"/>
            </w:pPr>
            <w:r>
              <w:rPr>
                <w:sz w:val="16"/>
              </w:rPr>
              <w:t xml:space="preserve">Именительный падеж </w:t>
            </w:r>
            <w:r>
              <w:rPr>
                <w:rFonts w:ascii="Calibri" w:eastAsia="Calibri" w:hAnsi="Calibri" w:cs="Calibri"/>
                <w:sz w:val="16"/>
              </w:rPr>
              <w:t>이</w:t>
            </w:r>
            <w:r>
              <w:rPr>
                <w:sz w:val="16"/>
              </w:rPr>
              <w:t>/</w:t>
            </w:r>
            <w:r>
              <w:rPr>
                <w:rFonts w:ascii="Calibri" w:eastAsia="Calibri" w:hAnsi="Calibri" w:cs="Calibri"/>
                <w:sz w:val="16"/>
              </w:rPr>
              <w:t>가</w:t>
            </w:r>
            <w:r>
              <w:rPr>
                <w:sz w:val="16"/>
              </w:rPr>
              <w:t xml:space="preserve">. Указательные местоимения </w:t>
            </w:r>
            <w:r>
              <w:rPr>
                <w:rFonts w:ascii="Calibri" w:eastAsia="Calibri" w:hAnsi="Calibri" w:cs="Calibri"/>
                <w:sz w:val="16"/>
              </w:rPr>
              <w:t>이</w:t>
            </w:r>
            <w:r>
              <w:rPr>
                <w:sz w:val="16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</w:rPr>
              <w:t>그</w:t>
            </w:r>
            <w:r>
              <w:rPr>
                <w:sz w:val="16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</w:rPr>
              <w:t>저</w:t>
            </w:r>
            <w:r>
              <w:rPr>
                <w:sz w:val="16"/>
              </w:rPr>
              <w:t xml:space="preserve">. </w:t>
            </w:r>
          </w:p>
          <w:p w:rsidR="004B5ADF" w:rsidRDefault="00253E32">
            <w:pPr>
              <w:spacing w:after="22"/>
              <w:ind w:left="0" w:right="0" w:firstLine="0"/>
              <w:jc w:val="left"/>
            </w:pPr>
            <w:r>
              <w:rPr>
                <w:sz w:val="16"/>
              </w:rPr>
              <w:t>Множественное число –</w:t>
            </w:r>
          </w:p>
          <w:p w:rsidR="004B5ADF" w:rsidRDefault="00253E32">
            <w:pPr>
              <w:tabs>
                <w:tab w:val="center" w:pos="845"/>
                <w:tab w:val="right" w:pos="1850"/>
              </w:tabs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들</w:t>
            </w:r>
            <w:r>
              <w:rPr>
                <w:sz w:val="16"/>
              </w:rPr>
              <w:t xml:space="preserve">. </w:t>
            </w:r>
            <w:r>
              <w:rPr>
                <w:sz w:val="16"/>
              </w:rPr>
              <w:tab/>
              <w:t xml:space="preserve">Частица </w:t>
            </w:r>
            <w:r>
              <w:rPr>
                <w:sz w:val="16"/>
              </w:rPr>
              <w:tab/>
              <w:t>–</w:t>
            </w:r>
            <w:r>
              <w:rPr>
                <w:rFonts w:ascii="Calibri" w:eastAsia="Calibri" w:hAnsi="Calibri" w:cs="Calibri"/>
                <w:sz w:val="16"/>
              </w:rPr>
              <w:t>도</w:t>
            </w:r>
            <w:r>
              <w:rPr>
                <w:sz w:val="16"/>
              </w:rPr>
              <w:t xml:space="preserve">.  </w:t>
            </w:r>
          </w:p>
          <w:p w:rsidR="004B5ADF" w:rsidRDefault="00253E32">
            <w:pPr>
              <w:spacing w:after="0"/>
              <w:ind w:left="0" w:right="0" w:firstLine="0"/>
              <w:jc w:val="left"/>
            </w:pPr>
            <w:r>
              <w:rPr>
                <w:sz w:val="16"/>
              </w:rPr>
              <w:t xml:space="preserve">Конструкции </w:t>
            </w:r>
          </w:p>
          <w:p w:rsidR="004B5ADF" w:rsidRDefault="00253E32">
            <w:pPr>
              <w:spacing w:after="21" w:line="268" w:lineRule="auto"/>
              <w:ind w:left="0" w:right="0" w:firstLine="0"/>
            </w:pPr>
            <w:r>
              <w:rPr>
                <w:sz w:val="16"/>
              </w:rPr>
              <w:t xml:space="preserve">местонахождения с глаголами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있다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없다</w:t>
            </w:r>
            <w:proofErr w:type="spellEnd"/>
            <w:r>
              <w:rPr>
                <w:sz w:val="16"/>
              </w:rPr>
              <w:t xml:space="preserve">. </w:t>
            </w:r>
          </w:p>
          <w:p w:rsidR="004B5ADF" w:rsidRDefault="00253E32">
            <w:pPr>
              <w:spacing w:after="0"/>
              <w:ind w:left="0" w:right="0" w:firstLine="0"/>
              <w:jc w:val="left"/>
            </w:pPr>
            <w:r>
              <w:rPr>
                <w:sz w:val="16"/>
              </w:rPr>
              <w:t>Дательный падеж –</w:t>
            </w:r>
            <w:r>
              <w:rPr>
                <w:rFonts w:ascii="Calibri" w:eastAsia="Calibri" w:hAnsi="Calibri" w:cs="Calibri"/>
                <w:sz w:val="16"/>
              </w:rPr>
              <w:t>에</w:t>
            </w:r>
            <w:r>
              <w:rPr>
                <w:sz w:val="16"/>
              </w:rPr>
              <w:t xml:space="preserve">.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84" w:firstLine="0"/>
              <w:jc w:val="center"/>
            </w:pPr>
            <w:r>
              <w:t xml:space="preserve">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16" w:firstLine="0"/>
              <w:jc w:val="left"/>
            </w:pPr>
            <w:r>
              <w:rPr>
                <w:sz w:val="16"/>
              </w:rPr>
              <w:t xml:space="preserve">Словарный </w:t>
            </w:r>
            <w:r>
              <w:rPr>
                <w:sz w:val="16"/>
              </w:rPr>
              <w:tab/>
              <w:t xml:space="preserve">диктант, рассказ диалога наизусть, сочинение, самостоятельная работа по пройденной грамматике. </w:t>
            </w:r>
          </w:p>
        </w:tc>
      </w:tr>
      <w:tr w:rsidR="004B5ADF">
        <w:trPr>
          <w:trHeight w:val="74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Повторение изученного материала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81" w:firstLine="0"/>
            </w:pPr>
            <w:r>
              <w:rPr>
                <w:sz w:val="16"/>
              </w:rPr>
              <w:t xml:space="preserve">Повторение лексического и грамматического материала, изученного в первой учебной четверти.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84" w:firstLine="0"/>
              <w:jc w:val="center"/>
            </w:pPr>
            <w: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76" w:firstLine="0"/>
              <w:jc w:val="left"/>
            </w:pPr>
            <w:r>
              <w:rPr>
                <w:b/>
                <w:sz w:val="16"/>
              </w:rPr>
              <w:t xml:space="preserve">Контрольная письменная работа  </w:t>
            </w:r>
          </w:p>
        </w:tc>
      </w:tr>
      <w:tr w:rsidR="004B5ADF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0" w:firstLine="0"/>
              <w:jc w:val="left"/>
            </w:pPr>
            <w:r>
              <w:t xml:space="preserve">Итого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7" w:right="0" w:firstLine="0"/>
              <w:jc w:val="center"/>
            </w:pPr>
            <w:r>
              <w:t xml:space="preserve">18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4B5ADF" w:rsidRDefault="00253E32">
      <w:pPr>
        <w:spacing w:after="26"/>
        <w:ind w:left="0" w:right="0" w:firstLine="0"/>
        <w:jc w:val="left"/>
      </w:pPr>
      <w:r>
        <w:rPr>
          <w:b/>
        </w:rPr>
        <w:t xml:space="preserve"> </w:t>
      </w:r>
    </w:p>
    <w:p w:rsidR="004B5ADF" w:rsidRDefault="00253E32">
      <w:pPr>
        <w:spacing w:after="0"/>
        <w:ind w:right="3376"/>
        <w:jc w:val="right"/>
      </w:pPr>
      <w:r>
        <w:rPr>
          <w:b/>
        </w:rPr>
        <w:t xml:space="preserve">Вторая учебная четверть </w:t>
      </w:r>
    </w:p>
    <w:tbl>
      <w:tblPr>
        <w:tblStyle w:val="TableGrid"/>
        <w:tblW w:w="9182" w:type="dxa"/>
        <w:tblInd w:w="-108" w:type="dxa"/>
        <w:tblCellMar>
          <w:top w:w="7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1702"/>
        <w:gridCol w:w="1983"/>
        <w:gridCol w:w="1988"/>
        <w:gridCol w:w="1416"/>
        <w:gridCol w:w="2093"/>
      </w:tblGrid>
      <w:tr w:rsidR="004B5ADF">
        <w:trPr>
          <w:trHeight w:val="28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0" w:firstLine="0"/>
              <w:jc w:val="center"/>
            </w:pPr>
            <w:r>
              <w:t xml:space="preserve">Тема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21"/>
              <w:ind w:left="0" w:right="41" w:firstLine="0"/>
              <w:jc w:val="center"/>
            </w:pPr>
            <w:r>
              <w:t xml:space="preserve">Содержание </w:t>
            </w:r>
          </w:p>
          <w:p w:rsidR="004B5ADF" w:rsidRDefault="00253E32">
            <w:pPr>
              <w:spacing w:after="0"/>
              <w:ind w:left="0" w:right="0" w:firstLine="0"/>
              <w:jc w:val="center"/>
            </w:pPr>
            <w:r>
              <w:t xml:space="preserve">(дидактические единицы)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19" w:right="0" w:firstLine="0"/>
              <w:jc w:val="left"/>
            </w:pPr>
            <w:r>
              <w:t xml:space="preserve">Объем и виды учебной работы 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 w:line="238" w:lineRule="auto"/>
              <w:ind w:left="0" w:right="0" w:firstLine="0"/>
              <w:jc w:val="center"/>
            </w:pPr>
            <w:r>
              <w:t xml:space="preserve">Форма оценки качества </w:t>
            </w:r>
          </w:p>
          <w:p w:rsidR="004B5ADF" w:rsidRDefault="00253E32">
            <w:pPr>
              <w:spacing w:after="0"/>
              <w:ind w:left="0" w:right="0" w:firstLine="0"/>
              <w:jc w:val="center"/>
            </w:pPr>
            <w:proofErr w:type="spellStart"/>
            <w:r>
              <w:t>обученности</w:t>
            </w:r>
            <w:proofErr w:type="spellEnd"/>
            <w:r>
              <w:t xml:space="preserve"> по теме, разделу </w:t>
            </w:r>
          </w:p>
        </w:tc>
      </w:tr>
      <w:tr w:rsidR="004B5ADF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ADF" w:rsidRDefault="004B5AD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4B5ADF">
            <w:pPr>
              <w:spacing w:after="160"/>
              <w:ind w:left="0" w:righ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t xml:space="preserve">Практические занятия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0" w:firstLine="0"/>
              <w:jc w:val="left"/>
            </w:pPr>
            <w:proofErr w:type="spellStart"/>
            <w:r>
              <w:t>Самостояте</w:t>
            </w:r>
            <w:proofErr w:type="spellEnd"/>
            <w:r>
              <w:t xml:space="preserve"> </w:t>
            </w:r>
            <w:proofErr w:type="spellStart"/>
            <w:r>
              <w:t>льная</w:t>
            </w:r>
            <w:proofErr w:type="spellEnd"/>
            <w:r>
              <w:t xml:space="preserve"> работа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4B5ADF">
            <w:pPr>
              <w:spacing w:after="160"/>
              <w:ind w:left="0" w:right="0" w:firstLine="0"/>
              <w:jc w:val="left"/>
            </w:pPr>
          </w:p>
        </w:tc>
      </w:tr>
      <w:tr w:rsidR="004B5ADF">
        <w:trPr>
          <w:trHeight w:val="17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Семья и друзья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2" w:line="269" w:lineRule="auto"/>
              <w:ind w:left="0" w:right="39" w:firstLine="0"/>
            </w:pPr>
            <w:r>
              <w:rPr>
                <w:sz w:val="16"/>
              </w:rPr>
              <w:t xml:space="preserve">Винительный падеж – </w:t>
            </w:r>
            <w:r>
              <w:rPr>
                <w:rFonts w:ascii="Calibri" w:eastAsia="Calibri" w:hAnsi="Calibri" w:cs="Calibri"/>
                <w:sz w:val="16"/>
              </w:rPr>
              <w:t>을</w:t>
            </w:r>
            <w:r>
              <w:rPr>
                <w:sz w:val="16"/>
              </w:rPr>
              <w:t>/</w:t>
            </w:r>
            <w:r>
              <w:rPr>
                <w:rFonts w:ascii="Calibri" w:eastAsia="Calibri" w:hAnsi="Calibri" w:cs="Calibri"/>
                <w:sz w:val="16"/>
              </w:rPr>
              <w:t>를</w:t>
            </w:r>
            <w:r>
              <w:rPr>
                <w:sz w:val="16"/>
              </w:rPr>
              <w:t>. Родительный падеж –</w:t>
            </w:r>
            <w:r>
              <w:rPr>
                <w:rFonts w:ascii="Calibri" w:eastAsia="Calibri" w:hAnsi="Calibri" w:cs="Calibri"/>
                <w:sz w:val="16"/>
              </w:rPr>
              <w:t>의</w:t>
            </w:r>
            <w:r>
              <w:rPr>
                <w:sz w:val="16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Суффикс вежливости </w:t>
            </w:r>
            <w:proofErr w:type="spellStart"/>
            <w:r>
              <w:rPr>
                <w:sz w:val="16"/>
              </w:rPr>
              <w:t>предикатива</w:t>
            </w:r>
            <w:proofErr w:type="spellEnd"/>
            <w:r>
              <w:rPr>
                <w:sz w:val="16"/>
              </w:rPr>
              <w:t xml:space="preserve"> –(</w:t>
            </w:r>
            <w:r>
              <w:rPr>
                <w:rFonts w:ascii="Calibri" w:eastAsia="Calibri" w:hAnsi="Calibri" w:cs="Calibri"/>
                <w:sz w:val="16"/>
              </w:rPr>
              <w:t>으</w:t>
            </w:r>
            <w:r>
              <w:rPr>
                <w:sz w:val="16"/>
              </w:rPr>
              <w:t>)</w:t>
            </w:r>
            <w:r>
              <w:rPr>
                <w:rFonts w:ascii="Calibri" w:eastAsia="Calibri" w:hAnsi="Calibri" w:cs="Calibri"/>
                <w:sz w:val="16"/>
              </w:rPr>
              <w:t>시</w:t>
            </w:r>
            <w:r>
              <w:rPr>
                <w:sz w:val="16"/>
              </w:rPr>
              <w:t>.  Окончание соединительного деепричастия –</w:t>
            </w:r>
            <w:r>
              <w:rPr>
                <w:rFonts w:ascii="Calibri" w:eastAsia="Calibri" w:hAnsi="Calibri" w:cs="Calibri"/>
                <w:sz w:val="16"/>
              </w:rPr>
              <w:t>고</w:t>
            </w:r>
            <w:r>
              <w:rPr>
                <w:sz w:val="16"/>
              </w:rPr>
              <w:t xml:space="preserve">. </w:t>
            </w:r>
          </w:p>
          <w:p w:rsidR="004B5ADF" w:rsidRDefault="00253E32">
            <w:pPr>
              <w:spacing w:after="0"/>
              <w:ind w:left="0" w:right="0" w:firstLine="0"/>
              <w:jc w:val="left"/>
            </w:pPr>
            <w:r>
              <w:rPr>
                <w:sz w:val="16"/>
              </w:rPr>
              <w:t xml:space="preserve">Дательно-местный падеж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에서</w:t>
            </w:r>
            <w:proofErr w:type="spellEnd"/>
            <w:r>
              <w:rPr>
                <w:sz w:val="16"/>
              </w:rPr>
              <w:t xml:space="preserve">.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4" w:firstLine="0"/>
              <w:jc w:val="center"/>
            </w:pPr>
            <w:r>
              <w:t xml:space="preserve">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</w:pPr>
            <w:r>
              <w:rPr>
                <w:sz w:val="16"/>
              </w:rPr>
              <w:t>Словарный диктант, рассказ диалога наизусть.</w:t>
            </w:r>
            <w:r>
              <w:t xml:space="preserve"> </w:t>
            </w:r>
          </w:p>
        </w:tc>
      </w:tr>
      <w:tr w:rsidR="004B5ADF">
        <w:trPr>
          <w:trHeight w:val="27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Еда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tabs>
                <w:tab w:val="right" w:pos="1810"/>
              </w:tabs>
              <w:spacing w:after="0"/>
              <w:ind w:left="0" w:right="0" w:firstLine="0"/>
              <w:jc w:val="left"/>
            </w:pPr>
            <w:r>
              <w:rPr>
                <w:sz w:val="16"/>
              </w:rPr>
              <w:t xml:space="preserve">Вопросительная </w:t>
            </w:r>
            <w:r>
              <w:rPr>
                <w:sz w:val="16"/>
              </w:rPr>
              <w:tab/>
              <w:t xml:space="preserve">форма </w:t>
            </w:r>
          </w:p>
          <w:p w:rsidR="004B5ADF" w:rsidRDefault="00253E32">
            <w:pPr>
              <w:spacing w:after="0" w:line="249" w:lineRule="auto"/>
              <w:ind w:left="0" w:right="0" w:firstLine="0"/>
              <w:jc w:val="left"/>
            </w:pPr>
            <w:r>
              <w:rPr>
                <w:sz w:val="16"/>
              </w:rPr>
              <w:t xml:space="preserve">конечного сказуемого – </w:t>
            </w:r>
            <w:r>
              <w:rPr>
                <w:rFonts w:ascii="Calibri" w:eastAsia="Calibri" w:hAnsi="Calibri" w:cs="Calibri"/>
                <w:sz w:val="16"/>
              </w:rPr>
              <w:t>ㄹ</w:t>
            </w:r>
            <w:r>
              <w:rPr>
                <w:sz w:val="16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을까요</w:t>
            </w:r>
            <w:proofErr w:type="spellEnd"/>
            <w:r>
              <w:rPr>
                <w:sz w:val="16"/>
              </w:rPr>
              <w:t xml:space="preserve">? </w:t>
            </w:r>
          </w:p>
          <w:p w:rsidR="004B5ADF" w:rsidRDefault="00253E32">
            <w:pPr>
              <w:spacing w:after="0"/>
              <w:ind w:left="0" w:right="0" w:firstLine="0"/>
              <w:jc w:val="left"/>
            </w:pPr>
            <w:r>
              <w:rPr>
                <w:sz w:val="16"/>
              </w:rPr>
              <w:t xml:space="preserve">Пригласительное наклонение </w:t>
            </w:r>
            <w:r>
              <w:rPr>
                <w:sz w:val="16"/>
              </w:rPr>
              <w:tab/>
              <w:t xml:space="preserve">глагола </w:t>
            </w:r>
            <w:r>
              <w:rPr>
                <w:sz w:val="16"/>
              </w:rPr>
              <w:tab/>
              <w:t xml:space="preserve">–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ㅂ시다</w:t>
            </w:r>
            <w:proofErr w:type="spellEnd"/>
            <w:r>
              <w:rPr>
                <w:sz w:val="16"/>
              </w:rPr>
              <w:t>/-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읍시다</w:t>
            </w:r>
            <w:proofErr w:type="spellEnd"/>
            <w:r>
              <w:rPr>
                <w:sz w:val="16"/>
              </w:rPr>
              <w:t xml:space="preserve">. </w:t>
            </w:r>
          </w:p>
          <w:p w:rsidR="004B5ADF" w:rsidRDefault="00253E32">
            <w:pPr>
              <w:spacing w:after="0" w:line="248" w:lineRule="auto"/>
              <w:ind w:left="0" w:right="39" w:firstLine="0"/>
            </w:pPr>
            <w:r>
              <w:rPr>
                <w:sz w:val="16"/>
              </w:rPr>
              <w:t xml:space="preserve">Отрицательные формы глагола. Вопросительные слова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무슨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어느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어떤</w:t>
            </w:r>
            <w:proofErr w:type="spellEnd"/>
            <w:r>
              <w:rPr>
                <w:sz w:val="16"/>
              </w:rPr>
              <w:t xml:space="preserve">. </w:t>
            </w:r>
          </w:p>
          <w:p w:rsidR="004B5ADF" w:rsidRDefault="00253E32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Неправильные глаголы на </w:t>
            </w:r>
            <w:r>
              <w:rPr>
                <w:rFonts w:ascii="Calibri" w:eastAsia="Calibri" w:hAnsi="Calibri" w:cs="Calibri"/>
                <w:sz w:val="16"/>
              </w:rPr>
              <w:t>ㄹ</w:t>
            </w:r>
            <w:r>
              <w:rPr>
                <w:sz w:val="16"/>
              </w:rPr>
              <w:t xml:space="preserve">. Категория желания </w:t>
            </w:r>
          </w:p>
          <w:p w:rsidR="004B5ADF" w:rsidRDefault="00253E32">
            <w:pPr>
              <w:spacing w:after="0"/>
              <w:ind w:left="0" w:right="0" w:firstLine="0"/>
            </w:pPr>
            <w:r>
              <w:rPr>
                <w:sz w:val="16"/>
              </w:rPr>
              <w:t>–</w:t>
            </w:r>
            <w:r>
              <w:rPr>
                <w:rFonts w:ascii="Calibri" w:eastAsia="Calibri" w:hAnsi="Calibri" w:cs="Calibri"/>
                <w:sz w:val="16"/>
              </w:rPr>
              <w:t>고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싶다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싶어하다</w:t>
            </w:r>
            <w:proofErr w:type="spellEnd"/>
            <w:r>
              <w:rPr>
                <w:sz w:val="16"/>
              </w:rPr>
              <w:t xml:space="preserve">. </w:t>
            </w:r>
          </w:p>
          <w:p w:rsidR="004B5ADF" w:rsidRDefault="00253E32">
            <w:pPr>
              <w:spacing w:after="0"/>
              <w:ind w:left="0" w:right="0" w:firstLine="0"/>
              <w:jc w:val="left"/>
            </w:pPr>
            <w:r>
              <w:rPr>
                <w:sz w:val="16"/>
              </w:rPr>
              <w:t>Употребление суффикса –</w:t>
            </w:r>
            <w:r>
              <w:rPr>
                <w:rFonts w:ascii="Calibri" w:eastAsia="Calibri" w:hAnsi="Calibri" w:cs="Calibri"/>
                <w:sz w:val="16"/>
              </w:rPr>
              <w:t>겠</w:t>
            </w:r>
            <w:r>
              <w:rPr>
                <w:sz w:val="16"/>
              </w:rPr>
              <w:t xml:space="preserve">.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4" w:firstLine="0"/>
              <w:jc w:val="center"/>
            </w:pPr>
            <w: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159" w:firstLine="0"/>
            </w:pPr>
            <w:r>
              <w:rPr>
                <w:sz w:val="16"/>
              </w:rPr>
              <w:t xml:space="preserve">Словарный диктант, рассказ диалога наизусть, сочинение. </w:t>
            </w:r>
          </w:p>
        </w:tc>
      </w:tr>
      <w:tr w:rsidR="004B5ADF">
        <w:trPr>
          <w:trHeight w:val="13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lastRenderedPageBreak/>
              <w:t xml:space="preserve">Повседневная жизнь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 w:line="267" w:lineRule="auto"/>
              <w:ind w:left="0" w:right="38" w:firstLine="0"/>
            </w:pPr>
            <w:r>
              <w:rPr>
                <w:sz w:val="16"/>
              </w:rPr>
              <w:t>Конструкция –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에서</w:t>
            </w:r>
            <w:proofErr w:type="spellEnd"/>
            <w:r>
              <w:rPr>
                <w:sz w:val="16"/>
              </w:rPr>
              <w:t>…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까지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Неофициальновежливый</w:t>
            </w:r>
            <w:proofErr w:type="spellEnd"/>
            <w:r>
              <w:rPr>
                <w:sz w:val="16"/>
              </w:rPr>
              <w:t xml:space="preserve"> стиль речи. </w:t>
            </w:r>
          </w:p>
          <w:p w:rsidR="004B5ADF" w:rsidRDefault="00253E32">
            <w:pPr>
              <w:tabs>
                <w:tab w:val="right" w:pos="1810"/>
              </w:tabs>
              <w:spacing w:after="22"/>
              <w:ind w:left="0" w:right="0" w:firstLine="0"/>
              <w:jc w:val="left"/>
            </w:pPr>
            <w:r>
              <w:rPr>
                <w:sz w:val="16"/>
              </w:rPr>
              <w:t xml:space="preserve">Конструкция </w:t>
            </w:r>
            <w:r>
              <w:rPr>
                <w:sz w:val="16"/>
              </w:rPr>
              <w:tab/>
              <w:t>–</w:t>
            </w:r>
          </w:p>
          <w:p w:rsidR="004B5ADF" w:rsidRDefault="00253E32">
            <w:pPr>
              <w:spacing w:after="0"/>
              <w:ind w:left="0" w:right="39" w:firstLine="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부터</w:t>
            </w:r>
            <w:proofErr w:type="spellEnd"/>
            <w:r>
              <w:rPr>
                <w:sz w:val="16"/>
              </w:rPr>
              <w:t>…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까지</w:t>
            </w:r>
            <w:proofErr w:type="spellEnd"/>
            <w:r>
              <w:rPr>
                <w:sz w:val="16"/>
              </w:rPr>
              <w:t xml:space="preserve">. Прошедшее время. Неправильные глаголы на </w:t>
            </w:r>
            <w:r>
              <w:rPr>
                <w:rFonts w:ascii="Calibri" w:eastAsia="Calibri" w:hAnsi="Calibri" w:cs="Calibri"/>
                <w:sz w:val="16"/>
              </w:rPr>
              <w:t>ㅂ</w:t>
            </w:r>
            <w:r>
              <w:rPr>
                <w:sz w:val="16"/>
              </w:rPr>
              <w:t xml:space="preserve">.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4" w:firstLine="0"/>
              <w:jc w:val="center"/>
            </w:pPr>
            <w: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>Словарный диктант, пересказ текста, самостоятельная работа на повторение изученной грамматики.</w:t>
            </w:r>
            <w:r>
              <w:t xml:space="preserve"> </w:t>
            </w:r>
          </w:p>
        </w:tc>
      </w:tr>
      <w:tr w:rsidR="004B5ADF">
        <w:trPr>
          <w:trHeight w:val="7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Повторение изученного материала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0" w:firstLine="0"/>
            </w:pPr>
            <w:r>
              <w:rPr>
                <w:sz w:val="16"/>
              </w:rPr>
              <w:t xml:space="preserve">Повторение лексического и грамматического материала, изученного во второй учебной четверти.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4" w:firstLine="0"/>
              <w:jc w:val="center"/>
            </w:pPr>
            <w: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15"/>
              <w:ind w:left="2" w:right="0" w:firstLine="0"/>
              <w:jc w:val="left"/>
            </w:pPr>
            <w:r>
              <w:rPr>
                <w:b/>
                <w:sz w:val="16"/>
              </w:rPr>
              <w:t xml:space="preserve">Контрольная </w:t>
            </w:r>
          </w:p>
          <w:p w:rsidR="004B5ADF" w:rsidRDefault="00253E32">
            <w:pPr>
              <w:spacing w:after="0"/>
              <w:ind w:left="2" w:right="0" w:firstLine="0"/>
              <w:jc w:val="left"/>
            </w:pPr>
            <w:r>
              <w:rPr>
                <w:b/>
                <w:sz w:val="16"/>
              </w:rPr>
              <w:t>письменная работа</w:t>
            </w:r>
            <w:r>
              <w:rPr>
                <w:sz w:val="16"/>
              </w:rPr>
              <w:t xml:space="preserve"> </w:t>
            </w:r>
          </w:p>
          <w:p w:rsidR="004B5ADF" w:rsidRDefault="00253E32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4B5ADF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0" w:firstLine="0"/>
              <w:jc w:val="left"/>
            </w:pPr>
            <w:r>
              <w:t xml:space="preserve">Итого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4" w:firstLine="0"/>
              <w:jc w:val="center"/>
            </w:pPr>
            <w:r>
              <w:t xml:space="preserve">16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2" w:right="0" w:firstLine="0"/>
              <w:jc w:val="center"/>
            </w:pPr>
            <w:r>
              <w:t xml:space="preserve"> </w:t>
            </w:r>
          </w:p>
        </w:tc>
      </w:tr>
    </w:tbl>
    <w:p w:rsidR="004B5ADF" w:rsidRDefault="00253E32">
      <w:pPr>
        <w:spacing w:after="26"/>
        <w:ind w:left="0" w:right="10" w:firstLine="0"/>
        <w:jc w:val="center"/>
      </w:pPr>
      <w:r>
        <w:rPr>
          <w:b/>
        </w:rPr>
        <w:t xml:space="preserve"> </w:t>
      </w:r>
    </w:p>
    <w:p w:rsidR="004B5ADF" w:rsidRDefault="00253E32">
      <w:pPr>
        <w:spacing w:after="0"/>
        <w:ind w:right="3378"/>
        <w:jc w:val="right"/>
      </w:pPr>
      <w:r>
        <w:rPr>
          <w:b/>
        </w:rPr>
        <w:t xml:space="preserve">Третья учебная четверть </w:t>
      </w:r>
    </w:p>
    <w:tbl>
      <w:tblPr>
        <w:tblStyle w:val="TableGrid"/>
        <w:tblW w:w="9182" w:type="dxa"/>
        <w:tblInd w:w="-108" w:type="dxa"/>
        <w:tblCellMar>
          <w:top w:w="7" w:type="dxa"/>
          <w:left w:w="106" w:type="dxa"/>
          <w:right w:w="27" w:type="dxa"/>
        </w:tblCellMar>
        <w:tblLook w:val="04A0" w:firstRow="1" w:lastRow="0" w:firstColumn="1" w:lastColumn="0" w:noHBand="0" w:noVBand="1"/>
      </w:tblPr>
      <w:tblGrid>
        <w:gridCol w:w="1702"/>
        <w:gridCol w:w="1983"/>
        <w:gridCol w:w="1988"/>
        <w:gridCol w:w="1416"/>
        <w:gridCol w:w="2093"/>
      </w:tblGrid>
      <w:tr w:rsidR="004B5ADF">
        <w:trPr>
          <w:trHeight w:val="45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0" w:firstLine="0"/>
              <w:jc w:val="center"/>
            </w:pPr>
            <w:r>
              <w:t xml:space="preserve">Тема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1" w:firstLine="0"/>
              <w:jc w:val="center"/>
            </w:pPr>
            <w:r>
              <w:t xml:space="preserve">Содержание </w:t>
            </w:r>
          </w:p>
          <w:p w:rsidR="004B5ADF" w:rsidRDefault="00253E32">
            <w:pPr>
              <w:spacing w:after="0"/>
              <w:ind w:left="0" w:right="0" w:firstLine="0"/>
              <w:jc w:val="center"/>
            </w:pPr>
            <w:r>
              <w:t xml:space="preserve">(дидактические единицы)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19" w:right="0" w:firstLine="0"/>
              <w:jc w:val="left"/>
            </w:pPr>
            <w:r>
              <w:t xml:space="preserve">Объем и виды учебной работы 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46" w:line="238" w:lineRule="auto"/>
              <w:ind w:left="0" w:right="0" w:firstLine="0"/>
              <w:jc w:val="center"/>
            </w:pPr>
            <w:r>
              <w:t xml:space="preserve">Форма оценки качества </w:t>
            </w:r>
          </w:p>
          <w:p w:rsidR="004B5ADF" w:rsidRDefault="00253E32">
            <w:pPr>
              <w:spacing w:after="0"/>
              <w:ind w:left="0" w:right="0" w:firstLine="0"/>
              <w:jc w:val="center"/>
            </w:pPr>
            <w:proofErr w:type="spellStart"/>
            <w:r>
              <w:t>обученности</w:t>
            </w:r>
            <w:proofErr w:type="spellEnd"/>
            <w:r>
              <w:t xml:space="preserve"> по теме, разделу </w:t>
            </w:r>
          </w:p>
        </w:tc>
      </w:tr>
      <w:tr w:rsidR="004B5ADF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4B5AD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4B5ADF">
            <w:pPr>
              <w:spacing w:after="160"/>
              <w:ind w:left="0" w:righ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t xml:space="preserve">Практические занятия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0" w:firstLine="0"/>
              <w:jc w:val="left"/>
            </w:pPr>
            <w:proofErr w:type="spellStart"/>
            <w:r>
              <w:t>Самостояте</w:t>
            </w:r>
            <w:proofErr w:type="spellEnd"/>
            <w:r>
              <w:t xml:space="preserve"> </w:t>
            </w:r>
            <w:proofErr w:type="spellStart"/>
            <w:r>
              <w:t>льная</w:t>
            </w:r>
            <w:proofErr w:type="spellEnd"/>
            <w:r>
              <w:t xml:space="preserve"> работа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4B5ADF">
            <w:pPr>
              <w:spacing w:after="160"/>
              <w:ind w:left="0" w:right="0" w:firstLine="0"/>
              <w:jc w:val="left"/>
            </w:pPr>
          </w:p>
        </w:tc>
      </w:tr>
      <w:tr w:rsidR="004B5ADF">
        <w:trPr>
          <w:trHeight w:val="162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Покупки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7" w:line="278" w:lineRule="auto"/>
              <w:ind w:left="0" w:right="79" w:firstLine="0"/>
            </w:pPr>
            <w:r>
              <w:rPr>
                <w:sz w:val="16"/>
              </w:rPr>
              <w:t>Конструкция –(</w:t>
            </w:r>
            <w:r>
              <w:rPr>
                <w:rFonts w:ascii="Calibri" w:eastAsia="Calibri" w:hAnsi="Calibri" w:cs="Calibri"/>
                <w:sz w:val="16"/>
              </w:rPr>
              <w:t>으</w:t>
            </w:r>
            <w:r>
              <w:rPr>
                <w:sz w:val="16"/>
              </w:rPr>
              <w:t>)</w:t>
            </w:r>
            <w:r>
              <w:rPr>
                <w:rFonts w:ascii="Calibri" w:eastAsia="Calibri" w:hAnsi="Calibri" w:cs="Calibri"/>
                <w:sz w:val="16"/>
              </w:rPr>
              <w:t>러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가다</w:t>
            </w:r>
            <w:proofErr w:type="spellEnd"/>
            <w:r>
              <w:rPr>
                <w:sz w:val="16"/>
              </w:rPr>
              <w:t>. Совместный падеж –</w:t>
            </w:r>
            <w:r>
              <w:rPr>
                <w:rFonts w:ascii="Calibri" w:eastAsia="Calibri" w:hAnsi="Calibri" w:cs="Calibri"/>
                <w:sz w:val="16"/>
              </w:rPr>
              <w:t>와</w:t>
            </w:r>
            <w:r>
              <w:rPr>
                <w:sz w:val="16"/>
              </w:rPr>
              <w:t>/</w:t>
            </w:r>
            <w:r>
              <w:rPr>
                <w:rFonts w:ascii="Calibri" w:eastAsia="Calibri" w:hAnsi="Calibri" w:cs="Calibri"/>
                <w:sz w:val="16"/>
              </w:rPr>
              <w:t>과</w:t>
            </w:r>
            <w:r>
              <w:rPr>
                <w:sz w:val="16"/>
              </w:rPr>
              <w:t>. Противительное деепричастие –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지만</w:t>
            </w:r>
            <w:proofErr w:type="spellEnd"/>
            <w:r>
              <w:rPr>
                <w:sz w:val="16"/>
              </w:rPr>
              <w:t xml:space="preserve">. Неправильные глаголы </w:t>
            </w:r>
          </w:p>
          <w:p w:rsidR="004B5ADF" w:rsidRDefault="00253E32">
            <w:pPr>
              <w:spacing w:after="18" w:line="262" w:lineRule="auto"/>
              <w:ind w:left="0" w:right="0" w:firstLine="0"/>
            </w:pPr>
            <w:r>
              <w:rPr>
                <w:sz w:val="16"/>
              </w:rPr>
              <w:t xml:space="preserve">на </w:t>
            </w:r>
            <w:r>
              <w:rPr>
                <w:rFonts w:ascii="Calibri" w:eastAsia="Calibri" w:hAnsi="Calibri" w:cs="Calibri"/>
                <w:sz w:val="16"/>
              </w:rPr>
              <w:t>ㅎ</w:t>
            </w:r>
            <w:r>
              <w:rPr>
                <w:sz w:val="16"/>
              </w:rPr>
              <w:t xml:space="preserve">. Конструкция – </w:t>
            </w:r>
            <w:r>
              <w:rPr>
                <w:rFonts w:ascii="Calibri" w:eastAsia="Calibri" w:hAnsi="Calibri" w:cs="Calibri"/>
                <w:sz w:val="16"/>
              </w:rPr>
              <w:t>아</w:t>
            </w:r>
            <w:r>
              <w:rPr>
                <w:sz w:val="16"/>
              </w:rPr>
              <w:t>/</w:t>
            </w:r>
            <w:r>
              <w:rPr>
                <w:rFonts w:ascii="Calibri" w:eastAsia="Calibri" w:hAnsi="Calibri" w:cs="Calibri"/>
                <w:sz w:val="16"/>
              </w:rPr>
              <w:t>어</w:t>
            </w:r>
            <w:r>
              <w:rPr>
                <w:sz w:val="16"/>
              </w:rPr>
              <w:t>/</w:t>
            </w:r>
            <w:r>
              <w:rPr>
                <w:rFonts w:ascii="Calibri" w:eastAsia="Calibri" w:hAnsi="Calibri" w:cs="Calibri"/>
                <w:sz w:val="16"/>
              </w:rPr>
              <w:t>여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주다</w:t>
            </w:r>
            <w:proofErr w:type="spellEnd"/>
            <w:r>
              <w:rPr>
                <w:sz w:val="16"/>
              </w:rPr>
              <w:t xml:space="preserve">.  </w:t>
            </w:r>
          </w:p>
          <w:p w:rsidR="004B5ADF" w:rsidRDefault="00253E32">
            <w:pPr>
              <w:spacing w:after="0"/>
              <w:ind w:left="0" w:right="0" w:firstLine="0"/>
              <w:jc w:val="left"/>
            </w:pPr>
            <w:r>
              <w:rPr>
                <w:sz w:val="16"/>
              </w:rPr>
              <w:t xml:space="preserve">Числительные.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84" w:firstLine="0"/>
              <w:jc w:val="center"/>
            </w:pPr>
            <w:r>
              <w:t xml:space="preserve">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Словарный диктант, пересказ текста. </w:t>
            </w:r>
          </w:p>
        </w:tc>
      </w:tr>
      <w:tr w:rsidR="004B5ADF">
        <w:trPr>
          <w:trHeight w:val="100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Транспорт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 w:line="280" w:lineRule="auto"/>
              <w:ind w:left="0" w:right="79" w:firstLine="0"/>
            </w:pPr>
            <w:r>
              <w:rPr>
                <w:sz w:val="16"/>
              </w:rPr>
              <w:t>Творительный падеж – (</w:t>
            </w:r>
            <w:r>
              <w:rPr>
                <w:rFonts w:ascii="Calibri" w:eastAsia="Calibri" w:hAnsi="Calibri" w:cs="Calibri"/>
                <w:sz w:val="16"/>
              </w:rPr>
              <w:t>으</w:t>
            </w:r>
            <w:r>
              <w:rPr>
                <w:sz w:val="16"/>
              </w:rPr>
              <w:t>)</w:t>
            </w:r>
            <w:r>
              <w:rPr>
                <w:rFonts w:ascii="Calibri" w:eastAsia="Calibri" w:hAnsi="Calibri" w:cs="Calibri"/>
                <w:sz w:val="16"/>
              </w:rPr>
              <w:t>로</w:t>
            </w:r>
            <w:r>
              <w:rPr>
                <w:sz w:val="16"/>
              </w:rPr>
              <w:t>. Срединная форма мотивировки –(</w:t>
            </w:r>
            <w:r>
              <w:rPr>
                <w:rFonts w:ascii="Calibri" w:eastAsia="Calibri" w:hAnsi="Calibri" w:cs="Calibri"/>
                <w:sz w:val="16"/>
              </w:rPr>
              <w:t>으</w:t>
            </w:r>
            <w:r>
              <w:rPr>
                <w:sz w:val="16"/>
              </w:rPr>
              <w:t>)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니까</w:t>
            </w:r>
            <w:proofErr w:type="spellEnd"/>
            <w:r>
              <w:rPr>
                <w:sz w:val="16"/>
              </w:rPr>
              <w:t xml:space="preserve">. </w:t>
            </w:r>
          </w:p>
          <w:p w:rsidR="004B5ADF" w:rsidRDefault="00253E32">
            <w:pPr>
              <w:spacing w:after="0"/>
              <w:ind w:left="0" w:right="0" w:firstLine="0"/>
            </w:pPr>
            <w:r>
              <w:rPr>
                <w:sz w:val="16"/>
              </w:rPr>
              <w:t xml:space="preserve">Неправильные глаголы на </w:t>
            </w:r>
            <w:r>
              <w:rPr>
                <w:rFonts w:ascii="Calibri" w:eastAsia="Calibri" w:hAnsi="Calibri" w:cs="Calibri"/>
                <w:sz w:val="16"/>
              </w:rPr>
              <w:t>ㄷ</w:t>
            </w:r>
            <w:r>
              <w:rPr>
                <w:sz w:val="16"/>
              </w:rPr>
              <w:t xml:space="preserve"> и </w:t>
            </w:r>
            <w:r>
              <w:rPr>
                <w:rFonts w:ascii="Calibri" w:eastAsia="Calibri" w:hAnsi="Calibri" w:cs="Calibri"/>
                <w:sz w:val="16"/>
              </w:rPr>
              <w:t>르</w:t>
            </w:r>
            <w:r>
              <w:rPr>
                <w:sz w:val="16"/>
              </w:rPr>
              <w:t xml:space="preserve">. 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84" w:firstLine="0"/>
              <w:jc w:val="center"/>
            </w:pPr>
            <w:r>
              <w:t xml:space="preserve">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 w:line="260" w:lineRule="auto"/>
              <w:ind w:left="2" w:right="0" w:firstLine="0"/>
              <w:jc w:val="left"/>
            </w:pPr>
            <w:r>
              <w:rPr>
                <w:sz w:val="16"/>
              </w:rPr>
              <w:t xml:space="preserve">Словарный </w:t>
            </w:r>
            <w:r>
              <w:rPr>
                <w:sz w:val="16"/>
              </w:rPr>
              <w:tab/>
              <w:t xml:space="preserve">диктант, рассказ диалога наизусть, сочинение. </w:t>
            </w:r>
          </w:p>
          <w:p w:rsidR="004B5ADF" w:rsidRDefault="00253E32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4B5ADF">
        <w:trPr>
          <w:trHeight w:val="10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Телефон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24"/>
              <w:ind w:left="0" w:right="0" w:firstLine="0"/>
              <w:jc w:val="left"/>
            </w:pPr>
            <w:r>
              <w:rPr>
                <w:sz w:val="16"/>
              </w:rPr>
              <w:t>Разделительная частица –</w:t>
            </w:r>
          </w:p>
          <w:p w:rsidR="004B5ADF" w:rsidRDefault="00253E32">
            <w:pPr>
              <w:spacing w:after="0"/>
              <w:ind w:left="0" w:right="78" w:firstLine="0"/>
            </w:pPr>
            <w:r>
              <w:rPr>
                <w:sz w:val="16"/>
              </w:rPr>
              <w:t>(</w:t>
            </w:r>
            <w:r>
              <w:rPr>
                <w:rFonts w:ascii="Calibri" w:eastAsia="Calibri" w:hAnsi="Calibri" w:cs="Calibri"/>
                <w:sz w:val="16"/>
              </w:rPr>
              <w:t>이</w:t>
            </w:r>
            <w:r>
              <w:rPr>
                <w:sz w:val="16"/>
              </w:rPr>
              <w:t>)</w:t>
            </w:r>
            <w:r>
              <w:rPr>
                <w:rFonts w:ascii="Calibri" w:eastAsia="Calibri" w:hAnsi="Calibri" w:cs="Calibri"/>
                <w:sz w:val="16"/>
              </w:rPr>
              <w:t>나</w:t>
            </w:r>
            <w:r>
              <w:rPr>
                <w:sz w:val="16"/>
              </w:rPr>
              <w:t>. Срединная форма общей связи –</w:t>
            </w:r>
            <w:r>
              <w:rPr>
                <w:rFonts w:ascii="Calibri" w:eastAsia="Calibri" w:hAnsi="Calibri" w:cs="Calibri"/>
                <w:sz w:val="16"/>
              </w:rPr>
              <w:t>ㄴ</w:t>
            </w:r>
            <w:r>
              <w:rPr>
                <w:sz w:val="16"/>
              </w:rPr>
              <w:t>/-</w:t>
            </w:r>
            <w:r>
              <w:rPr>
                <w:rFonts w:ascii="Calibri" w:eastAsia="Calibri" w:hAnsi="Calibri" w:cs="Calibri"/>
                <w:sz w:val="16"/>
              </w:rPr>
              <w:t>은</w:t>
            </w:r>
            <w:r>
              <w:rPr>
                <w:sz w:val="16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는데</w:t>
            </w:r>
            <w:proofErr w:type="spellEnd"/>
            <w:r>
              <w:rPr>
                <w:sz w:val="16"/>
              </w:rPr>
              <w:t>. Деепричастие условия –(</w:t>
            </w:r>
            <w:r>
              <w:rPr>
                <w:rFonts w:ascii="Calibri" w:eastAsia="Calibri" w:hAnsi="Calibri" w:cs="Calibri"/>
                <w:sz w:val="16"/>
              </w:rPr>
              <w:t>으</w:t>
            </w:r>
            <w:r>
              <w:rPr>
                <w:sz w:val="16"/>
              </w:rPr>
              <w:t>)</w:t>
            </w:r>
            <w:r>
              <w:rPr>
                <w:rFonts w:ascii="Calibri" w:eastAsia="Calibri" w:hAnsi="Calibri" w:cs="Calibri"/>
                <w:sz w:val="16"/>
              </w:rPr>
              <w:t>면</w:t>
            </w:r>
            <w:r>
              <w:rPr>
                <w:sz w:val="16"/>
              </w:rPr>
              <w:t xml:space="preserve">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84" w:firstLine="0"/>
              <w:jc w:val="center"/>
            </w:pPr>
            <w:r>
              <w:t xml:space="preserve">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81" w:firstLine="0"/>
            </w:pPr>
            <w:r>
              <w:rPr>
                <w:sz w:val="16"/>
              </w:rPr>
              <w:t xml:space="preserve">Словарный диктант, рассказ диалога наизусть, самостоятельная работа на повторение изученной грамматики. </w:t>
            </w:r>
          </w:p>
        </w:tc>
      </w:tr>
      <w:tr w:rsidR="004B5ADF">
        <w:trPr>
          <w:trHeight w:val="92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Повторение изученного материала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0" w:firstLine="0"/>
              <w:jc w:val="left"/>
            </w:pPr>
            <w:r>
              <w:rPr>
                <w:sz w:val="16"/>
              </w:rPr>
              <w:t xml:space="preserve">Повторение лексического и </w:t>
            </w:r>
            <w:r>
              <w:rPr>
                <w:sz w:val="16"/>
              </w:rPr>
              <w:tab/>
              <w:t xml:space="preserve">грамматического материала, изученного в третьей </w:t>
            </w:r>
            <w:r>
              <w:rPr>
                <w:sz w:val="16"/>
              </w:rPr>
              <w:tab/>
              <w:t xml:space="preserve">учебной четверти.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84" w:firstLine="0"/>
              <w:jc w:val="center"/>
            </w:pPr>
            <w: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15"/>
              <w:ind w:left="2" w:right="0" w:firstLine="0"/>
              <w:jc w:val="left"/>
            </w:pPr>
            <w:r>
              <w:rPr>
                <w:b/>
                <w:sz w:val="16"/>
              </w:rPr>
              <w:t xml:space="preserve">Контрольная </w:t>
            </w:r>
          </w:p>
          <w:p w:rsidR="004B5ADF" w:rsidRDefault="00253E32">
            <w:pPr>
              <w:spacing w:after="0"/>
              <w:ind w:left="2" w:right="0" w:firstLine="0"/>
              <w:jc w:val="left"/>
            </w:pPr>
            <w:r>
              <w:rPr>
                <w:b/>
                <w:sz w:val="16"/>
              </w:rPr>
              <w:t>письменная работа</w:t>
            </w:r>
            <w:r>
              <w:rPr>
                <w:sz w:val="16"/>
              </w:rPr>
              <w:t xml:space="preserve"> </w:t>
            </w:r>
          </w:p>
          <w:p w:rsidR="004B5ADF" w:rsidRDefault="00253E32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4B5ADF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0" w:firstLine="0"/>
              <w:jc w:val="left"/>
            </w:pPr>
            <w:r>
              <w:t xml:space="preserve">Итого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84" w:firstLine="0"/>
              <w:jc w:val="center"/>
            </w:pPr>
            <w:r>
              <w:t xml:space="preserve">20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4B5ADF" w:rsidRDefault="00253E32">
      <w:pPr>
        <w:spacing w:after="31"/>
        <w:ind w:left="0" w:right="0" w:firstLine="0"/>
        <w:jc w:val="left"/>
      </w:pPr>
      <w:r>
        <w:t xml:space="preserve"> </w:t>
      </w:r>
    </w:p>
    <w:p w:rsidR="004B5ADF" w:rsidRDefault="00253E32">
      <w:pPr>
        <w:spacing w:after="0"/>
        <w:ind w:right="3183"/>
        <w:jc w:val="right"/>
      </w:pPr>
      <w:r>
        <w:rPr>
          <w:b/>
        </w:rPr>
        <w:t xml:space="preserve">Четвертая учебная четверть </w:t>
      </w:r>
    </w:p>
    <w:tbl>
      <w:tblPr>
        <w:tblStyle w:val="TableGrid"/>
        <w:tblW w:w="9182" w:type="dxa"/>
        <w:tblInd w:w="-108" w:type="dxa"/>
        <w:tblCellMar>
          <w:top w:w="7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1702"/>
        <w:gridCol w:w="1983"/>
        <w:gridCol w:w="1988"/>
        <w:gridCol w:w="1416"/>
        <w:gridCol w:w="2093"/>
      </w:tblGrid>
      <w:tr w:rsidR="004B5ADF">
        <w:trPr>
          <w:trHeight w:val="28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0" w:firstLine="0"/>
              <w:jc w:val="center"/>
            </w:pPr>
            <w:r>
              <w:t xml:space="preserve">Тема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1" w:firstLine="0"/>
              <w:jc w:val="center"/>
            </w:pPr>
            <w:r>
              <w:t xml:space="preserve">Содержание </w:t>
            </w:r>
          </w:p>
          <w:p w:rsidR="004B5ADF" w:rsidRDefault="00253E32">
            <w:pPr>
              <w:spacing w:after="0"/>
              <w:ind w:left="0" w:right="0" w:firstLine="0"/>
              <w:jc w:val="center"/>
            </w:pPr>
            <w:r>
              <w:t xml:space="preserve">(дидактические единицы)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19" w:right="0" w:firstLine="0"/>
              <w:jc w:val="left"/>
            </w:pPr>
            <w:r>
              <w:t xml:space="preserve">Объем и виды учебной работы 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 w:line="238" w:lineRule="auto"/>
              <w:ind w:left="0" w:right="0" w:firstLine="0"/>
              <w:jc w:val="center"/>
            </w:pPr>
            <w:r>
              <w:t xml:space="preserve">Форма оценки качества </w:t>
            </w:r>
          </w:p>
          <w:p w:rsidR="004B5ADF" w:rsidRDefault="00253E32">
            <w:pPr>
              <w:spacing w:after="0"/>
              <w:ind w:left="0" w:right="0" w:firstLine="0"/>
              <w:jc w:val="center"/>
            </w:pPr>
            <w:proofErr w:type="spellStart"/>
            <w:r>
              <w:t>обученности</w:t>
            </w:r>
            <w:proofErr w:type="spellEnd"/>
            <w:r>
              <w:t xml:space="preserve"> по теме, разделу </w:t>
            </w:r>
          </w:p>
        </w:tc>
      </w:tr>
      <w:tr w:rsidR="004B5ADF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4B5ADF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4B5ADF">
            <w:pPr>
              <w:spacing w:after="160"/>
              <w:ind w:left="0" w:righ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t xml:space="preserve">Практические занятия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0" w:firstLine="0"/>
              <w:jc w:val="left"/>
            </w:pPr>
            <w:proofErr w:type="spellStart"/>
            <w:r>
              <w:t>Самостояте</w:t>
            </w:r>
            <w:proofErr w:type="spellEnd"/>
            <w:r>
              <w:t xml:space="preserve"> </w:t>
            </w:r>
            <w:proofErr w:type="spellStart"/>
            <w:r>
              <w:t>льная</w:t>
            </w:r>
            <w:proofErr w:type="spellEnd"/>
            <w:r>
              <w:t xml:space="preserve"> работа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4B5ADF">
            <w:pPr>
              <w:spacing w:after="160"/>
              <w:ind w:left="0" w:right="0" w:firstLine="0"/>
              <w:jc w:val="left"/>
            </w:pPr>
          </w:p>
        </w:tc>
      </w:tr>
      <w:tr w:rsidR="004B5ADF">
        <w:trPr>
          <w:trHeight w:val="220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11" w:firstLine="0"/>
              <w:jc w:val="left"/>
            </w:pPr>
            <w:r>
              <w:rPr>
                <w:sz w:val="20"/>
              </w:rPr>
              <w:lastRenderedPageBreak/>
              <w:t xml:space="preserve">Погода и времена года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 w:line="279" w:lineRule="auto"/>
              <w:ind w:left="0" w:right="38" w:firstLine="0"/>
            </w:pPr>
            <w:r>
              <w:rPr>
                <w:sz w:val="16"/>
              </w:rPr>
              <w:t>Модальность. Категория возможности –</w:t>
            </w:r>
            <w:r>
              <w:rPr>
                <w:rFonts w:ascii="Calibri" w:eastAsia="Calibri" w:hAnsi="Calibri" w:cs="Calibri"/>
                <w:sz w:val="16"/>
              </w:rPr>
              <w:t>ㄹ</w:t>
            </w:r>
            <w:r>
              <w:rPr>
                <w:sz w:val="16"/>
              </w:rPr>
              <w:t xml:space="preserve"> / -</w:t>
            </w:r>
            <w:r>
              <w:rPr>
                <w:rFonts w:ascii="Calibri" w:eastAsia="Calibri" w:hAnsi="Calibri" w:cs="Calibri"/>
                <w:sz w:val="16"/>
              </w:rPr>
              <w:t>을</w:t>
            </w:r>
            <w:r>
              <w:rPr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>수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있다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없다</w:t>
            </w:r>
            <w:proofErr w:type="spellEnd"/>
            <w:r>
              <w:rPr>
                <w:sz w:val="16"/>
              </w:rPr>
              <w:t>.  Придаточное времени –</w:t>
            </w:r>
            <w:r>
              <w:rPr>
                <w:rFonts w:ascii="Calibri" w:eastAsia="Calibri" w:hAnsi="Calibri" w:cs="Calibri"/>
                <w:sz w:val="16"/>
              </w:rPr>
              <w:t>ㄴ</w:t>
            </w:r>
            <w:r>
              <w:rPr>
                <w:sz w:val="16"/>
              </w:rPr>
              <w:t>/-</w:t>
            </w:r>
            <w:r>
              <w:rPr>
                <w:rFonts w:ascii="Calibri" w:eastAsia="Calibri" w:hAnsi="Calibri" w:cs="Calibri"/>
                <w:sz w:val="16"/>
              </w:rPr>
              <w:t>은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후에</w:t>
            </w:r>
            <w:proofErr w:type="spellEnd"/>
            <w:r>
              <w:rPr>
                <w:sz w:val="16"/>
              </w:rPr>
              <w:t xml:space="preserve">. </w:t>
            </w:r>
          </w:p>
          <w:p w:rsidR="004B5ADF" w:rsidRDefault="00253E32">
            <w:pPr>
              <w:spacing w:after="19"/>
              <w:ind w:left="0" w:right="0" w:firstLine="0"/>
              <w:jc w:val="left"/>
            </w:pPr>
            <w:r>
              <w:rPr>
                <w:sz w:val="16"/>
              </w:rPr>
              <w:t>Категория сравнения –</w:t>
            </w:r>
          </w:p>
          <w:p w:rsidR="004B5ADF" w:rsidRDefault="00253E32">
            <w:pPr>
              <w:spacing w:after="21" w:line="257" w:lineRule="auto"/>
              <w:ind w:left="0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보다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sz w:val="16"/>
              </w:rPr>
              <w:tab/>
              <w:t xml:space="preserve">Категория некатегоричного </w:t>
            </w:r>
          </w:p>
          <w:p w:rsidR="004B5ADF" w:rsidRDefault="00253E32">
            <w:pPr>
              <w:spacing w:after="0" w:line="263" w:lineRule="auto"/>
              <w:ind w:left="0" w:right="0" w:firstLine="0"/>
            </w:pPr>
            <w:r>
              <w:rPr>
                <w:sz w:val="16"/>
              </w:rPr>
              <w:t xml:space="preserve">высказывания – </w:t>
            </w:r>
            <w:r>
              <w:rPr>
                <w:rFonts w:ascii="Calibri" w:eastAsia="Calibri" w:hAnsi="Calibri" w:cs="Calibri"/>
                <w:sz w:val="16"/>
              </w:rPr>
              <w:t>ㄹ</w:t>
            </w:r>
            <w:r>
              <w:rPr>
                <w:sz w:val="16"/>
              </w:rPr>
              <w:t>/-</w:t>
            </w:r>
            <w:r>
              <w:rPr>
                <w:rFonts w:ascii="Calibri" w:eastAsia="Calibri" w:hAnsi="Calibri" w:cs="Calibri"/>
                <w:sz w:val="16"/>
              </w:rPr>
              <w:t>을</w:t>
            </w:r>
            <w:r>
              <w:rPr>
                <w:sz w:val="16"/>
              </w:rPr>
              <w:t xml:space="preserve">; </w:t>
            </w:r>
            <w:r>
              <w:rPr>
                <w:rFonts w:ascii="Calibri" w:eastAsia="Calibri" w:hAnsi="Calibri" w:cs="Calibri"/>
                <w:sz w:val="16"/>
              </w:rPr>
              <w:t>ㄴ</w:t>
            </w:r>
            <w:r>
              <w:rPr>
                <w:sz w:val="16"/>
              </w:rPr>
              <w:t>/-</w:t>
            </w:r>
            <w:r>
              <w:rPr>
                <w:rFonts w:ascii="Calibri" w:eastAsia="Calibri" w:hAnsi="Calibri" w:cs="Calibri"/>
                <w:sz w:val="16"/>
              </w:rPr>
              <w:t>은</w:t>
            </w:r>
            <w:r>
              <w:rPr>
                <w:sz w:val="16"/>
              </w:rPr>
              <w:t>; -</w:t>
            </w:r>
            <w:r>
              <w:rPr>
                <w:rFonts w:ascii="Calibri" w:eastAsia="Calibri" w:hAnsi="Calibri" w:cs="Calibri"/>
                <w:sz w:val="16"/>
              </w:rPr>
              <w:t>는</w:t>
            </w:r>
            <w:r>
              <w:rPr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>것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같다</w:t>
            </w:r>
            <w:proofErr w:type="spellEnd"/>
            <w:r>
              <w:rPr>
                <w:sz w:val="16"/>
              </w:rPr>
              <w:t xml:space="preserve">. </w:t>
            </w:r>
          </w:p>
          <w:p w:rsidR="004B5ADF" w:rsidRDefault="00253E32">
            <w:pPr>
              <w:spacing w:after="0"/>
              <w:ind w:left="0" w:right="0" w:firstLine="0"/>
            </w:pPr>
            <w:r>
              <w:rPr>
                <w:sz w:val="16"/>
              </w:rPr>
              <w:t>Категория длительного вида глагола –</w:t>
            </w:r>
            <w:r>
              <w:rPr>
                <w:rFonts w:ascii="Calibri" w:eastAsia="Calibri" w:hAnsi="Calibri" w:cs="Calibri"/>
                <w:sz w:val="16"/>
              </w:rPr>
              <w:t>고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있다</w:t>
            </w:r>
            <w:proofErr w:type="spellEnd"/>
            <w:r>
              <w:rPr>
                <w:sz w:val="16"/>
              </w:rPr>
              <w:t xml:space="preserve">.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4" w:firstLine="0"/>
              <w:jc w:val="center"/>
            </w:pPr>
            <w:r>
              <w:t xml:space="preserve">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 w:line="243" w:lineRule="auto"/>
              <w:ind w:left="2" w:right="0" w:firstLine="0"/>
              <w:jc w:val="left"/>
            </w:pPr>
            <w:r>
              <w:rPr>
                <w:sz w:val="16"/>
              </w:rPr>
              <w:t>Словарный диктант, пересказ текста.</w:t>
            </w:r>
            <w:r>
              <w:t xml:space="preserve"> </w:t>
            </w:r>
          </w:p>
          <w:p w:rsidR="004B5ADF" w:rsidRDefault="00253E32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</w:tr>
      <w:tr w:rsidR="004B5ADF">
        <w:trPr>
          <w:trHeight w:val="17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Праздники и каникулы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4"/>
              <w:ind w:left="0" w:right="0" w:firstLine="0"/>
              <w:jc w:val="left"/>
            </w:pPr>
            <w:r>
              <w:rPr>
                <w:sz w:val="16"/>
              </w:rPr>
              <w:t>Категория намерения -</w:t>
            </w:r>
          </w:p>
          <w:p w:rsidR="004B5ADF" w:rsidRDefault="00253E32">
            <w:pPr>
              <w:tabs>
                <w:tab w:val="right" w:pos="1810"/>
              </w:tabs>
              <w:spacing w:after="0"/>
              <w:ind w:left="0" w:right="0" w:firstLine="0"/>
              <w:jc w:val="left"/>
            </w:pPr>
            <w:r>
              <w:rPr>
                <w:sz w:val="16"/>
              </w:rPr>
              <w:t>(</w:t>
            </w:r>
            <w:r>
              <w:rPr>
                <w:rFonts w:ascii="Calibri" w:eastAsia="Calibri" w:hAnsi="Calibri" w:cs="Calibri"/>
                <w:sz w:val="16"/>
              </w:rPr>
              <w:t>으</w:t>
            </w:r>
            <w:r>
              <w:rPr>
                <w:sz w:val="16"/>
              </w:rPr>
              <w:t>)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려고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하다</w:t>
            </w:r>
            <w:proofErr w:type="spellEnd"/>
            <w:r>
              <w:rPr>
                <w:sz w:val="16"/>
              </w:rPr>
              <w:t xml:space="preserve">. </w:t>
            </w:r>
          </w:p>
          <w:p w:rsidR="004B5ADF" w:rsidRDefault="00253E32">
            <w:pPr>
              <w:spacing w:after="0" w:line="248" w:lineRule="auto"/>
              <w:ind w:left="0" w:right="0" w:firstLine="0"/>
            </w:pPr>
            <w:r>
              <w:rPr>
                <w:sz w:val="16"/>
              </w:rPr>
              <w:t xml:space="preserve">Придаточное времени – </w:t>
            </w:r>
            <w:r>
              <w:rPr>
                <w:rFonts w:ascii="Calibri" w:eastAsia="Calibri" w:hAnsi="Calibri" w:cs="Calibri"/>
                <w:sz w:val="16"/>
              </w:rPr>
              <w:t>는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동안</w:t>
            </w:r>
            <w:proofErr w:type="spellEnd"/>
            <w:r>
              <w:rPr>
                <w:sz w:val="16"/>
              </w:rPr>
              <w:t xml:space="preserve"> [</w:t>
            </w:r>
            <w:r>
              <w:rPr>
                <w:rFonts w:ascii="Calibri" w:eastAsia="Calibri" w:hAnsi="Calibri" w:cs="Calibri"/>
                <w:sz w:val="16"/>
              </w:rPr>
              <w:t>에</w:t>
            </w:r>
            <w:r>
              <w:rPr>
                <w:sz w:val="16"/>
              </w:rPr>
              <w:t xml:space="preserve">]. </w:t>
            </w:r>
          </w:p>
          <w:p w:rsidR="004B5ADF" w:rsidRDefault="00253E32">
            <w:pPr>
              <w:spacing w:after="6" w:line="243" w:lineRule="auto"/>
              <w:ind w:left="0" w:right="0" w:firstLine="0"/>
              <w:jc w:val="left"/>
            </w:pPr>
            <w:r>
              <w:rPr>
                <w:sz w:val="16"/>
              </w:rPr>
              <w:t xml:space="preserve">Придаточное предложение времени – </w:t>
            </w:r>
            <w:r>
              <w:rPr>
                <w:rFonts w:ascii="Calibri" w:eastAsia="Calibri" w:hAnsi="Calibri" w:cs="Calibri"/>
                <w:sz w:val="16"/>
              </w:rPr>
              <w:t>ㄹ</w:t>
            </w:r>
            <w:r>
              <w:rPr>
                <w:sz w:val="16"/>
              </w:rPr>
              <w:t>/-</w:t>
            </w:r>
            <w:r>
              <w:rPr>
                <w:rFonts w:ascii="Calibri" w:eastAsia="Calibri" w:hAnsi="Calibri" w:cs="Calibri"/>
                <w:sz w:val="16"/>
              </w:rPr>
              <w:t>을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rFonts w:ascii="Calibri" w:eastAsia="Calibri" w:hAnsi="Calibri" w:cs="Calibri"/>
                <w:sz w:val="16"/>
              </w:rPr>
              <w:t>때</w:t>
            </w:r>
            <w:r>
              <w:rPr>
                <w:sz w:val="16"/>
              </w:rPr>
              <w:t>[</w:t>
            </w:r>
            <w:r>
              <w:rPr>
                <w:rFonts w:ascii="Calibri" w:eastAsia="Calibri" w:hAnsi="Calibri" w:cs="Calibri"/>
                <w:sz w:val="16"/>
              </w:rPr>
              <w:t>에</w:t>
            </w:r>
            <w:r>
              <w:rPr>
                <w:sz w:val="16"/>
              </w:rPr>
              <w:t xml:space="preserve">]. </w:t>
            </w:r>
          </w:p>
          <w:p w:rsidR="004B5ADF" w:rsidRDefault="00253E32">
            <w:pPr>
              <w:spacing w:after="0"/>
              <w:ind w:left="0" w:right="0" w:firstLine="0"/>
              <w:jc w:val="left"/>
            </w:pPr>
            <w:r>
              <w:rPr>
                <w:sz w:val="16"/>
              </w:rPr>
              <w:t xml:space="preserve">Конструкции со словом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제일</w:t>
            </w:r>
            <w:proofErr w:type="spellEnd"/>
            <w:r>
              <w:rPr>
                <w:sz w:val="16"/>
              </w:rPr>
              <w:t xml:space="preserve">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44" w:firstLine="0"/>
              <w:jc w:val="center"/>
            </w:pPr>
            <w:r>
              <w:t xml:space="preserve">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 w:line="278" w:lineRule="auto"/>
              <w:ind w:left="2" w:right="0" w:firstLine="0"/>
            </w:pPr>
            <w:r>
              <w:rPr>
                <w:sz w:val="16"/>
              </w:rPr>
              <w:t xml:space="preserve">Словарный диктант, рассказ диалога наизусть, </w:t>
            </w:r>
          </w:p>
          <w:p w:rsidR="004B5ADF" w:rsidRDefault="00253E32">
            <w:pPr>
              <w:spacing w:after="0"/>
              <w:ind w:left="2" w:right="41" w:firstLine="0"/>
            </w:pPr>
            <w:r>
              <w:rPr>
                <w:sz w:val="16"/>
              </w:rPr>
              <w:t xml:space="preserve">самостоятельная работа на повторение изученной грамматики. </w:t>
            </w:r>
          </w:p>
        </w:tc>
      </w:tr>
      <w:tr w:rsidR="004B5ADF">
        <w:trPr>
          <w:trHeight w:val="93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Повторение изученного материала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0" w:firstLine="0"/>
              <w:jc w:val="left"/>
            </w:pPr>
            <w:r>
              <w:rPr>
                <w:sz w:val="16"/>
              </w:rPr>
              <w:t xml:space="preserve">Повторение лексического и </w:t>
            </w:r>
            <w:r>
              <w:rPr>
                <w:sz w:val="16"/>
              </w:rPr>
              <w:tab/>
              <w:t xml:space="preserve">грамматического материала, изученного в четвертой </w:t>
            </w:r>
            <w:r>
              <w:rPr>
                <w:sz w:val="16"/>
              </w:rPr>
              <w:tab/>
              <w:t xml:space="preserve">учебной четверти.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E54F45">
            <w:pPr>
              <w:spacing w:after="0"/>
              <w:ind w:left="0" w:right="44" w:firstLine="0"/>
              <w:jc w:val="center"/>
            </w:pPr>
            <w:r>
              <w:t>2</w:t>
            </w:r>
            <w:r w:rsidR="00253E32"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15"/>
              <w:ind w:left="2" w:right="0" w:firstLine="0"/>
              <w:jc w:val="left"/>
            </w:pPr>
            <w:r>
              <w:rPr>
                <w:b/>
                <w:sz w:val="16"/>
              </w:rPr>
              <w:t xml:space="preserve">Контрольная </w:t>
            </w:r>
          </w:p>
          <w:p w:rsidR="004B5ADF" w:rsidRDefault="00253E32">
            <w:pPr>
              <w:spacing w:after="0"/>
              <w:ind w:left="2" w:right="0" w:firstLine="0"/>
              <w:jc w:val="left"/>
            </w:pPr>
            <w:r>
              <w:rPr>
                <w:b/>
                <w:sz w:val="16"/>
              </w:rPr>
              <w:t>письменная работа</w:t>
            </w:r>
            <w:r>
              <w:rPr>
                <w:sz w:val="16"/>
              </w:rPr>
              <w:t xml:space="preserve"> </w:t>
            </w:r>
          </w:p>
          <w:p w:rsidR="004B5ADF" w:rsidRDefault="00253E32">
            <w:pPr>
              <w:spacing w:after="0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4B5ADF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0" w:right="0" w:firstLine="0"/>
              <w:jc w:val="left"/>
            </w:pPr>
            <w:r>
              <w:t xml:space="preserve">Итого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E54F45">
            <w:pPr>
              <w:spacing w:after="0"/>
              <w:ind w:left="0" w:right="44" w:firstLine="0"/>
              <w:jc w:val="center"/>
            </w:pPr>
            <w: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17" w:right="0" w:firstLine="0"/>
              <w:jc w:val="center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DF" w:rsidRDefault="00253E32">
            <w:pPr>
              <w:spacing w:after="0"/>
              <w:ind w:left="2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440B84" w:rsidRDefault="00253E32">
      <w:pPr>
        <w:spacing w:after="162"/>
        <w:ind w:left="0" w:right="0" w:firstLine="0"/>
        <w:jc w:val="left"/>
      </w:pPr>
      <w:r>
        <w:t xml:space="preserve"> </w:t>
      </w:r>
      <w:r>
        <w:tab/>
      </w:r>
    </w:p>
    <w:p w:rsidR="00440B84" w:rsidRPr="00440B84" w:rsidRDefault="00E54F45" w:rsidP="00440B84">
      <w:pPr>
        <w:spacing w:after="259"/>
        <w:ind w:left="-5" w:right="56"/>
        <w:rPr>
          <w:b/>
        </w:rPr>
      </w:pPr>
      <w:r>
        <w:rPr>
          <w:b/>
        </w:rPr>
        <w:t>Итого за учебный год 68</w:t>
      </w:r>
      <w:bookmarkStart w:id="0" w:name="_GoBack"/>
      <w:bookmarkEnd w:id="0"/>
      <w:r w:rsidR="00440B84" w:rsidRPr="00440B84">
        <w:rPr>
          <w:b/>
        </w:rPr>
        <w:t xml:space="preserve"> часов.  </w:t>
      </w:r>
    </w:p>
    <w:p w:rsidR="00440B84" w:rsidRDefault="00440B84" w:rsidP="00440B84">
      <w:pPr>
        <w:spacing w:after="0" w:line="276" w:lineRule="auto"/>
        <w:rPr>
          <w:szCs w:val="24"/>
        </w:rPr>
      </w:pPr>
      <w:r>
        <w:rPr>
          <w:szCs w:val="24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440B84" w:rsidRDefault="00440B84" w:rsidP="00440B84">
      <w:pPr>
        <w:spacing w:after="0" w:line="276" w:lineRule="auto"/>
        <w:rPr>
          <w:szCs w:val="24"/>
        </w:rPr>
      </w:pPr>
      <w:r>
        <w:rPr>
          <w:szCs w:val="24"/>
        </w:rPr>
        <w:t>— к семье как главной опоре в жизни человека и источнику его счастья;</w:t>
      </w:r>
    </w:p>
    <w:p w:rsidR="00440B84" w:rsidRDefault="00440B84" w:rsidP="00440B84">
      <w:pPr>
        <w:spacing w:after="0" w:line="276" w:lineRule="auto"/>
        <w:rPr>
          <w:szCs w:val="24"/>
        </w:rPr>
      </w:pPr>
      <w:r>
        <w:rPr>
          <w:szCs w:val="24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440B84" w:rsidRDefault="00440B84" w:rsidP="00440B84">
      <w:pPr>
        <w:spacing w:after="0" w:line="276" w:lineRule="auto"/>
        <w:rPr>
          <w:szCs w:val="24"/>
        </w:rPr>
      </w:pPr>
      <w:r>
        <w:rPr>
          <w:szCs w:val="24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440B84" w:rsidRDefault="00440B84" w:rsidP="00440B84">
      <w:pPr>
        <w:spacing w:after="0" w:line="276" w:lineRule="auto"/>
        <w:rPr>
          <w:szCs w:val="24"/>
        </w:rPr>
      </w:pPr>
      <w:r>
        <w:rPr>
          <w:szCs w:val="24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440B84" w:rsidRDefault="00440B84" w:rsidP="00440B84">
      <w:pPr>
        <w:spacing w:after="0" w:line="276" w:lineRule="auto"/>
        <w:rPr>
          <w:szCs w:val="24"/>
        </w:rPr>
      </w:pPr>
      <w:r>
        <w:rPr>
          <w:szCs w:val="24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440B84" w:rsidRDefault="00440B84" w:rsidP="00440B84">
      <w:pPr>
        <w:spacing w:after="0" w:line="276" w:lineRule="auto"/>
        <w:rPr>
          <w:szCs w:val="24"/>
        </w:rPr>
      </w:pPr>
      <w:r>
        <w:rPr>
          <w:szCs w:val="24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440B84" w:rsidRDefault="00440B84" w:rsidP="00440B84">
      <w:pPr>
        <w:spacing w:after="0" w:line="276" w:lineRule="auto"/>
        <w:rPr>
          <w:szCs w:val="24"/>
        </w:rPr>
      </w:pPr>
      <w:r>
        <w:rPr>
          <w:szCs w:val="24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440B84" w:rsidRDefault="00440B84" w:rsidP="00440B84">
      <w:pPr>
        <w:spacing w:after="0" w:line="276" w:lineRule="auto"/>
        <w:rPr>
          <w:szCs w:val="24"/>
        </w:rPr>
      </w:pPr>
      <w:r>
        <w:rPr>
          <w:szCs w:val="24"/>
        </w:rPr>
        <w:lastRenderedPageBreak/>
        <w:t>— к здоровью как залогу долгой и активной жизни человека, его хорошего настроения и оптимистичного взгляда на мир;</w:t>
      </w:r>
    </w:p>
    <w:p w:rsidR="00440B84" w:rsidRDefault="00440B84" w:rsidP="00440B84">
      <w:pPr>
        <w:spacing w:after="0" w:line="276" w:lineRule="auto"/>
        <w:rPr>
          <w:szCs w:val="24"/>
        </w:rPr>
      </w:pPr>
      <w:r>
        <w:rPr>
          <w:szCs w:val="24"/>
        </w:rPr>
        <w:t xml:space="preserve">— к окружающим людям как безусловной и абсолютной ценности, </w:t>
      </w:r>
      <w:r>
        <w:rPr>
          <w:szCs w:val="24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>
        <w:rPr>
          <w:szCs w:val="24"/>
        </w:rPr>
        <w:t>взаимоподдерживающие</w:t>
      </w:r>
      <w:proofErr w:type="spellEnd"/>
      <w:r>
        <w:rPr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440B84" w:rsidRDefault="00440B84" w:rsidP="00440B84">
      <w:pPr>
        <w:spacing w:after="0" w:line="276" w:lineRule="auto"/>
        <w:rPr>
          <w:szCs w:val="24"/>
        </w:rPr>
      </w:pPr>
      <w:r>
        <w:rPr>
          <w:szCs w:val="24"/>
        </w:rPr>
        <w:t xml:space="preserve">— к самим себе как хозяевам своей судьбы, самоопределяющимся и </w:t>
      </w:r>
      <w:proofErr w:type="spellStart"/>
      <w:r>
        <w:rPr>
          <w:szCs w:val="24"/>
        </w:rPr>
        <w:t>самореализующимся</w:t>
      </w:r>
      <w:proofErr w:type="spellEnd"/>
      <w:r>
        <w:rPr>
          <w:szCs w:val="24"/>
        </w:rPr>
        <w:t xml:space="preserve"> личностям, отвечающим за свое собственное будущее. </w:t>
      </w:r>
    </w:p>
    <w:p w:rsidR="00440B84" w:rsidRDefault="00440B84" w:rsidP="00440B84">
      <w:pPr>
        <w:spacing w:after="0" w:line="276" w:lineRule="auto"/>
        <w:rPr>
          <w:szCs w:val="24"/>
        </w:rPr>
      </w:pPr>
      <w:r>
        <w:rPr>
          <w:szCs w:val="24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440B84" w:rsidRDefault="00440B84">
      <w:pPr>
        <w:spacing w:after="0"/>
        <w:ind w:left="0" w:right="0" w:firstLine="0"/>
        <w:jc w:val="center"/>
        <w:rPr>
          <w:b/>
          <w:sz w:val="28"/>
        </w:rPr>
      </w:pPr>
    </w:p>
    <w:p w:rsidR="004B5ADF" w:rsidRDefault="00253E32">
      <w:pPr>
        <w:spacing w:after="0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4B5ADF" w:rsidRDefault="00440B84" w:rsidP="00440B84">
      <w:pPr>
        <w:spacing w:after="0"/>
        <w:ind w:left="0" w:right="0" w:firstLine="0"/>
        <w:jc w:val="left"/>
      </w:pPr>
      <w:r>
        <w:rPr>
          <w:b/>
          <w:sz w:val="28"/>
        </w:rPr>
        <w:t>Дополнительные материалы</w:t>
      </w:r>
      <w:r w:rsidR="00253E32">
        <w:rPr>
          <w:b/>
          <w:sz w:val="28"/>
        </w:rPr>
        <w:t xml:space="preserve"> </w:t>
      </w:r>
    </w:p>
    <w:p w:rsidR="004B5ADF" w:rsidRDefault="00253E32">
      <w:pPr>
        <w:spacing w:after="0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4B5ADF" w:rsidRPr="00440B84" w:rsidRDefault="00253E32" w:rsidP="00440B84">
      <w:pPr>
        <w:pStyle w:val="1"/>
        <w:ind w:left="0" w:right="69" w:firstLine="0"/>
        <w:rPr>
          <w:sz w:val="26"/>
          <w:szCs w:val="26"/>
        </w:rPr>
      </w:pPr>
      <w:r w:rsidRPr="00440B84">
        <w:rPr>
          <w:sz w:val="26"/>
          <w:szCs w:val="26"/>
        </w:rPr>
        <w:t xml:space="preserve">Учебно-методическое обеспечение образовательной деятельности </w:t>
      </w:r>
    </w:p>
    <w:p w:rsidR="004B5ADF" w:rsidRDefault="00253E32">
      <w:pPr>
        <w:spacing w:after="24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4B5ADF" w:rsidRDefault="00253E32">
      <w:pPr>
        <w:spacing w:after="33"/>
        <w:ind w:left="-5" w:right="0"/>
        <w:jc w:val="left"/>
      </w:pPr>
      <w:r>
        <w:rPr>
          <w:b/>
          <w:sz w:val="23"/>
        </w:rPr>
        <w:t>Базовый учебник</w:t>
      </w:r>
      <w:r>
        <w:rPr>
          <w:sz w:val="23"/>
        </w:rPr>
        <w:t xml:space="preserve"> </w:t>
      </w:r>
    </w:p>
    <w:p w:rsidR="004B5ADF" w:rsidRDefault="00253E32" w:rsidP="00440B84">
      <w:pPr>
        <w:pStyle w:val="2"/>
        <w:spacing w:after="110"/>
      </w:pPr>
      <w:r>
        <w:t xml:space="preserve">9 класс </w:t>
      </w:r>
    </w:p>
    <w:p w:rsidR="004B5ADF" w:rsidRDefault="00253E32">
      <w:pPr>
        <w:ind w:left="-5" w:right="56"/>
      </w:pPr>
      <w:r>
        <w:t xml:space="preserve">1. Полный курс корейского языка + CD / И.Л. Касаткина, </w:t>
      </w:r>
      <w:proofErr w:type="spellStart"/>
      <w:r>
        <w:t>Чун</w:t>
      </w:r>
      <w:proofErr w:type="spellEnd"/>
      <w:r>
        <w:t xml:space="preserve"> Ин </w:t>
      </w:r>
      <w:proofErr w:type="spellStart"/>
      <w:r>
        <w:t>Сун</w:t>
      </w:r>
      <w:proofErr w:type="spellEnd"/>
      <w:r>
        <w:t xml:space="preserve">, В.Е. </w:t>
      </w:r>
      <w:proofErr w:type="spellStart"/>
      <w:r>
        <w:t>Пентюхова</w:t>
      </w:r>
      <w:proofErr w:type="spellEnd"/>
      <w:r>
        <w:t>. –</w:t>
      </w:r>
    </w:p>
    <w:p w:rsidR="004B5ADF" w:rsidRDefault="00253E32">
      <w:pPr>
        <w:spacing w:after="115"/>
        <w:ind w:left="-5" w:right="56"/>
      </w:pPr>
      <w:r>
        <w:t xml:space="preserve">Москва: Издательство АСТ, 2017.  </w:t>
      </w:r>
    </w:p>
    <w:p w:rsidR="004B5ADF" w:rsidRDefault="00253E32">
      <w:pPr>
        <w:spacing w:after="156"/>
        <w:ind w:left="0" w:right="0" w:firstLine="0"/>
        <w:jc w:val="left"/>
      </w:pPr>
      <w:r>
        <w:t xml:space="preserve"> </w:t>
      </w:r>
    </w:p>
    <w:p w:rsidR="004B5ADF" w:rsidRDefault="00253E32">
      <w:pPr>
        <w:spacing w:after="154"/>
        <w:ind w:left="-5" w:right="0"/>
        <w:jc w:val="left"/>
      </w:pPr>
      <w:r>
        <w:rPr>
          <w:b/>
          <w:sz w:val="23"/>
        </w:rPr>
        <w:t xml:space="preserve">Дополнительная литература </w:t>
      </w:r>
    </w:p>
    <w:p w:rsidR="004B5ADF" w:rsidRDefault="00253E32" w:rsidP="00440B84">
      <w:pPr>
        <w:numPr>
          <w:ilvl w:val="0"/>
          <w:numId w:val="2"/>
        </w:numPr>
        <w:spacing w:after="0" w:line="276" w:lineRule="auto"/>
        <w:ind w:right="57" w:hanging="298"/>
      </w:pPr>
      <w:proofErr w:type="spellStart"/>
      <w:r>
        <w:rPr>
          <w:rFonts w:ascii="Calibri" w:eastAsia="Calibri" w:hAnsi="Calibri" w:cs="Calibri"/>
        </w:rPr>
        <w:t>연세</w:t>
      </w:r>
      <w:proofErr w:type="spellEnd"/>
      <w:r>
        <w:t xml:space="preserve"> </w:t>
      </w:r>
      <w:proofErr w:type="spellStart"/>
      <w:r>
        <w:rPr>
          <w:rFonts w:ascii="Calibri" w:eastAsia="Calibri" w:hAnsi="Calibri" w:cs="Calibri"/>
        </w:rPr>
        <w:t>한국어</w:t>
      </w:r>
      <w:proofErr w:type="spellEnd"/>
      <w:r>
        <w:t xml:space="preserve"> 1 (</w:t>
      </w:r>
      <w:proofErr w:type="spellStart"/>
      <w:r>
        <w:rPr>
          <w:rFonts w:ascii="Calibri" w:eastAsia="Calibri" w:hAnsi="Calibri" w:cs="Calibri"/>
        </w:rPr>
        <w:t>러시아어</w:t>
      </w:r>
      <w:proofErr w:type="spellEnd"/>
      <w:r>
        <w:t xml:space="preserve">). </w:t>
      </w:r>
      <w:proofErr w:type="spellStart"/>
      <w:r>
        <w:rPr>
          <w:rFonts w:ascii="Calibri" w:eastAsia="Calibri" w:hAnsi="Calibri" w:cs="Calibri"/>
        </w:rPr>
        <w:t>서울</w:t>
      </w:r>
      <w:proofErr w:type="spellEnd"/>
      <w:r>
        <w:t xml:space="preserve">: </w:t>
      </w:r>
      <w:proofErr w:type="spellStart"/>
      <w:r>
        <w:rPr>
          <w:rFonts w:ascii="Calibri" w:eastAsia="Calibri" w:hAnsi="Calibri" w:cs="Calibri"/>
        </w:rPr>
        <w:t>연세대학교</w:t>
      </w:r>
      <w:proofErr w:type="spellEnd"/>
      <w:r>
        <w:t xml:space="preserve"> </w:t>
      </w:r>
      <w:proofErr w:type="spellStart"/>
      <w:r>
        <w:rPr>
          <w:rFonts w:ascii="Calibri" w:eastAsia="Calibri" w:hAnsi="Calibri" w:cs="Calibri"/>
        </w:rPr>
        <w:t>출판부</w:t>
      </w:r>
      <w:proofErr w:type="spellEnd"/>
      <w:r>
        <w:t xml:space="preserve">, 2012. (Курс корейского языка </w:t>
      </w:r>
    </w:p>
    <w:p w:rsidR="004B5ADF" w:rsidRDefault="00253E32" w:rsidP="00440B84">
      <w:pPr>
        <w:spacing w:after="0" w:line="276" w:lineRule="auto"/>
        <w:ind w:left="-5" w:right="57"/>
      </w:pPr>
      <w:r>
        <w:t xml:space="preserve">университета </w:t>
      </w:r>
      <w:proofErr w:type="spellStart"/>
      <w:r>
        <w:t>Ёнсе</w:t>
      </w:r>
      <w:proofErr w:type="spellEnd"/>
      <w:r>
        <w:t xml:space="preserve"> 1 (русскоязычная версия). Сеул: Издательство университета </w:t>
      </w:r>
      <w:proofErr w:type="spellStart"/>
      <w:r>
        <w:t>Ёнсе</w:t>
      </w:r>
      <w:proofErr w:type="spellEnd"/>
      <w:r>
        <w:t xml:space="preserve">, 2012). </w:t>
      </w:r>
    </w:p>
    <w:p w:rsidR="004B5ADF" w:rsidRDefault="00253E32" w:rsidP="00440B84">
      <w:pPr>
        <w:numPr>
          <w:ilvl w:val="0"/>
          <w:numId w:val="2"/>
        </w:numPr>
        <w:spacing w:after="0" w:line="276" w:lineRule="auto"/>
        <w:ind w:right="57" w:hanging="298"/>
      </w:pPr>
      <w:r>
        <w:t xml:space="preserve">Иващенко Н.В. Практический курс корейского языка. Начальный этап / Под ред. Я.Е. </w:t>
      </w:r>
    </w:p>
    <w:p w:rsidR="004B5ADF" w:rsidRDefault="00253E32" w:rsidP="00440B84">
      <w:pPr>
        <w:spacing w:after="0" w:line="276" w:lineRule="auto"/>
        <w:ind w:left="-5" w:right="57"/>
      </w:pPr>
      <w:proofErr w:type="spellStart"/>
      <w:r>
        <w:t>Пакуловой</w:t>
      </w:r>
      <w:proofErr w:type="spellEnd"/>
      <w:r>
        <w:t xml:space="preserve">. – М.: Восточная книга, 2011. </w:t>
      </w:r>
    </w:p>
    <w:p w:rsidR="004B5ADF" w:rsidRDefault="00253E32" w:rsidP="00440B84">
      <w:pPr>
        <w:numPr>
          <w:ilvl w:val="0"/>
          <w:numId w:val="2"/>
        </w:numPr>
        <w:spacing w:after="0" w:line="276" w:lineRule="auto"/>
        <w:ind w:right="57" w:hanging="298"/>
      </w:pPr>
      <w:proofErr w:type="spellStart"/>
      <w:r>
        <w:t>Пакулова</w:t>
      </w:r>
      <w:proofErr w:type="spellEnd"/>
      <w:r>
        <w:t xml:space="preserve"> Я.Е., Дьячков И.В. Весёлый корейский: вводный курс: </w:t>
      </w:r>
      <w:r w:rsidR="00440B84">
        <w:t>учебник /</w:t>
      </w:r>
      <w:r>
        <w:t xml:space="preserve"> Под ред. </w:t>
      </w:r>
    </w:p>
    <w:p w:rsidR="004B5ADF" w:rsidRDefault="00253E32" w:rsidP="00440B84">
      <w:pPr>
        <w:spacing w:after="0" w:line="276" w:lineRule="auto"/>
        <w:ind w:left="-5" w:right="57"/>
      </w:pPr>
      <w:r>
        <w:t xml:space="preserve">В.Е. </w:t>
      </w:r>
      <w:proofErr w:type="spellStart"/>
      <w:r>
        <w:t>Сухинина</w:t>
      </w:r>
      <w:proofErr w:type="spellEnd"/>
      <w:r>
        <w:t xml:space="preserve">. – М.: МГИМО-Университет, 2017.  </w:t>
      </w:r>
    </w:p>
    <w:p w:rsidR="004B5ADF" w:rsidRDefault="00253E32" w:rsidP="00440B84">
      <w:pPr>
        <w:numPr>
          <w:ilvl w:val="0"/>
          <w:numId w:val="2"/>
        </w:numPr>
        <w:spacing w:after="0" w:line="276" w:lineRule="auto"/>
        <w:ind w:right="57" w:hanging="298"/>
      </w:pPr>
      <w:proofErr w:type="spellStart"/>
      <w:r>
        <w:rPr>
          <w:rFonts w:ascii="Calibri" w:eastAsia="Calibri" w:hAnsi="Calibri" w:cs="Calibri"/>
        </w:rPr>
        <w:t>한양</w:t>
      </w:r>
      <w:proofErr w:type="spellEnd"/>
      <w:r>
        <w:t xml:space="preserve"> </w:t>
      </w:r>
      <w:r>
        <w:rPr>
          <w:rFonts w:ascii="Calibri" w:eastAsia="Calibri" w:hAnsi="Calibri" w:cs="Calibri"/>
        </w:rPr>
        <w:t>한국어</w:t>
      </w:r>
      <w:r>
        <w:t xml:space="preserve">1. </w:t>
      </w:r>
      <w:proofErr w:type="spellStart"/>
      <w:r>
        <w:rPr>
          <w:rFonts w:ascii="Calibri" w:eastAsia="Calibri" w:hAnsi="Calibri" w:cs="Calibri"/>
        </w:rPr>
        <w:t>서울</w:t>
      </w:r>
      <w:proofErr w:type="spellEnd"/>
      <w:r>
        <w:t xml:space="preserve">: </w:t>
      </w:r>
      <w:proofErr w:type="spellStart"/>
      <w:r>
        <w:rPr>
          <w:rFonts w:ascii="Calibri" w:eastAsia="Calibri" w:hAnsi="Calibri" w:cs="Calibri"/>
        </w:rPr>
        <w:t>한양대학교출판부</w:t>
      </w:r>
      <w:proofErr w:type="spellEnd"/>
      <w:r>
        <w:t xml:space="preserve">, 2008. (Курс корейского языка университета </w:t>
      </w:r>
    </w:p>
    <w:p w:rsidR="004B5ADF" w:rsidRDefault="00253E32" w:rsidP="00440B84">
      <w:pPr>
        <w:spacing w:after="0" w:line="276" w:lineRule="auto"/>
        <w:ind w:left="-5" w:right="57"/>
      </w:pPr>
      <w:proofErr w:type="spellStart"/>
      <w:r>
        <w:t>Ханъян</w:t>
      </w:r>
      <w:proofErr w:type="spellEnd"/>
      <w:r>
        <w:t xml:space="preserve"> 1. Сеул: Издательство университета </w:t>
      </w:r>
      <w:proofErr w:type="spellStart"/>
      <w:r>
        <w:t>Ханъян</w:t>
      </w:r>
      <w:proofErr w:type="spellEnd"/>
      <w:r>
        <w:t xml:space="preserve">, 2008).  </w:t>
      </w:r>
    </w:p>
    <w:p w:rsidR="004B5ADF" w:rsidRDefault="00253E32" w:rsidP="00440B84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right="57" w:firstLine="0"/>
      </w:pPr>
      <w:proofErr w:type="spellStart"/>
      <w:r>
        <w:rPr>
          <w:rFonts w:ascii="Calibri" w:eastAsia="Calibri" w:hAnsi="Calibri" w:cs="Calibri"/>
        </w:rPr>
        <w:t>한양</w:t>
      </w:r>
      <w:proofErr w:type="spellEnd"/>
      <w:r>
        <w:t xml:space="preserve"> </w:t>
      </w:r>
      <w:proofErr w:type="spellStart"/>
      <w:r>
        <w:rPr>
          <w:rFonts w:ascii="Calibri" w:eastAsia="Calibri" w:hAnsi="Calibri" w:cs="Calibri"/>
        </w:rPr>
        <w:t>한국어</w:t>
      </w:r>
      <w:proofErr w:type="spellEnd"/>
      <w:r>
        <w:t xml:space="preserve"> </w:t>
      </w:r>
      <w:proofErr w:type="spellStart"/>
      <w:r>
        <w:rPr>
          <w:rFonts w:ascii="Calibri" w:eastAsia="Calibri" w:hAnsi="Calibri" w:cs="Calibri"/>
        </w:rPr>
        <w:t>쓰기</w:t>
      </w:r>
      <w:proofErr w:type="spellEnd"/>
      <w:r>
        <w:t xml:space="preserve"> </w:t>
      </w:r>
      <w:r>
        <w:rPr>
          <w:rFonts w:ascii="Calibri" w:eastAsia="Calibri" w:hAnsi="Calibri" w:cs="Calibri"/>
        </w:rPr>
        <w:t>연습</w:t>
      </w:r>
      <w:r>
        <w:t xml:space="preserve">1. </w:t>
      </w:r>
      <w:proofErr w:type="spellStart"/>
      <w:r>
        <w:rPr>
          <w:rFonts w:ascii="Calibri" w:eastAsia="Calibri" w:hAnsi="Calibri" w:cs="Calibri"/>
        </w:rPr>
        <w:t>서울</w:t>
      </w:r>
      <w:proofErr w:type="spellEnd"/>
      <w:r>
        <w:t xml:space="preserve">: </w:t>
      </w:r>
      <w:proofErr w:type="spellStart"/>
      <w:r>
        <w:rPr>
          <w:rFonts w:ascii="Calibri" w:eastAsia="Calibri" w:hAnsi="Calibri" w:cs="Calibri"/>
        </w:rPr>
        <w:t>한양대학교출판부</w:t>
      </w:r>
      <w:proofErr w:type="spellEnd"/>
      <w:r>
        <w:t xml:space="preserve">, 2008. (Курс корейского языка университета </w:t>
      </w:r>
      <w:proofErr w:type="spellStart"/>
      <w:r>
        <w:t>Ханъян</w:t>
      </w:r>
      <w:proofErr w:type="spellEnd"/>
      <w:r>
        <w:t xml:space="preserve"> 1. Рабочая тетрадь. Сеул: Издательство университета </w:t>
      </w:r>
      <w:proofErr w:type="spellStart"/>
      <w:r>
        <w:t>Ханъян</w:t>
      </w:r>
      <w:proofErr w:type="spellEnd"/>
      <w:r>
        <w:t xml:space="preserve">, 2008). </w:t>
      </w:r>
    </w:p>
    <w:p w:rsidR="00440B84" w:rsidRDefault="00440B84" w:rsidP="00440B84">
      <w:pPr>
        <w:spacing w:after="168"/>
        <w:ind w:left="0" w:right="0" w:firstLine="0"/>
        <w:jc w:val="left"/>
        <w:rPr>
          <w:b/>
        </w:rPr>
      </w:pPr>
    </w:p>
    <w:p w:rsidR="004B5ADF" w:rsidRPr="00440B84" w:rsidRDefault="00253E32" w:rsidP="00440B84">
      <w:pPr>
        <w:spacing w:after="168"/>
        <w:ind w:left="0" w:right="0" w:firstLine="0"/>
        <w:jc w:val="left"/>
        <w:rPr>
          <w:b/>
        </w:rPr>
      </w:pPr>
      <w:r w:rsidRPr="00440B84">
        <w:rPr>
          <w:b/>
        </w:rPr>
        <w:t xml:space="preserve">Справочники, словари, энциклопедии </w:t>
      </w:r>
    </w:p>
    <w:p w:rsidR="004B5ADF" w:rsidRDefault="00253E32" w:rsidP="00440B84">
      <w:pPr>
        <w:spacing w:after="0" w:line="276" w:lineRule="auto"/>
        <w:ind w:left="-5" w:right="57"/>
      </w:pPr>
      <w:r>
        <w:t xml:space="preserve">1. Русско-корейский словарь [Текст] / под. ред. Ким </w:t>
      </w:r>
      <w:proofErr w:type="spellStart"/>
      <w:r>
        <w:t>Хак</w:t>
      </w:r>
      <w:proofErr w:type="spellEnd"/>
      <w:r>
        <w:t xml:space="preserve"> Су. – Сеул: изд. </w:t>
      </w:r>
      <w:proofErr w:type="spellStart"/>
      <w:r>
        <w:t>Чжурю</w:t>
      </w:r>
      <w:proofErr w:type="spellEnd"/>
      <w:r>
        <w:t xml:space="preserve">, 1987. – </w:t>
      </w:r>
    </w:p>
    <w:p w:rsidR="004B5ADF" w:rsidRDefault="00253E32" w:rsidP="00440B84">
      <w:pPr>
        <w:spacing w:after="0" w:line="276" w:lineRule="auto"/>
        <w:ind w:left="-5" w:right="57"/>
      </w:pPr>
      <w:r>
        <w:t xml:space="preserve">1748 с. </w:t>
      </w:r>
    </w:p>
    <w:p w:rsidR="004B5ADF" w:rsidRPr="00253E32" w:rsidRDefault="00253E32" w:rsidP="00440B84">
      <w:pPr>
        <w:numPr>
          <w:ilvl w:val="0"/>
          <w:numId w:val="3"/>
        </w:numPr>
        <w:spacing w:after="0" w:line="276" w:lineRule="auto"/>
        <w:ind w:right="57" w:hanging="240"/>
        <w:rPr>
          <w:lang w:val="en-US"/>
        </w:rPr>
      </w:pPr>
      <w:r w:rsidRPr="00253E32">
        <w:rPr>
          <w:lang w:val="en-US"/>
        </w:rPr>
        <w:t xml:space="preserve">Ihm Ho Bin, Hong Kyung Pyo, Chang Suk In. Korean Grammar for International Learners. – Seoul: Yonsei University Press, 2015. </w:t>
      </w:r>
    </w:p>
    <w:p w:rsidR="004B5ADF" w:rsidRDefault="00253E32" w:rsidP="00440B84">
      <w:pPr>
        <w:numPr>
          <w:ilvl w:val="0"/>
          <w:numId w:val="3"/>
        </w:numPr>
        <w:spacing w:after="0" w:line="276" w:lineRule="auto"/>
        <w:ind w:right="57" w:hanging="240"/>
      </w:pPr>
      <w:r w:rsidRPr="00253E32">
        <w:rPr>
          <w:lang w:val="en-US"/>
        </w:rPr>
        <w:t xml:space="preserve">Korean Grammar in Use. Beginning to Early Intermediate.  </w:t>
      </w:r>
      <w:r>
        <w:t xml:space="preserve">– </w:t>
      </w:r>
      <w:proofErr w:type="spellStart"/>
      <w:r>
        <w:t>Seoul</w:t>
      </w:r>
      <w:proofErr w:type="spellEnd"/>
      <w:r>
        <w:t xml:space="preserve">: </w:t>
      </w:r>
      <w:proofErr w:type="spellStart"/>
      <w:r>
        <w:t>Darakwon</w:t>
      </w:r>
      <w:proofErr w:type="spellEnd"/>
      <w:r>
        <w:t xml:space="preserve">, 2013. </w:t>
      </w:r>
      <w:r>
        <w:rPr>
          <w:rFonts w:ascii="Calibri" w:eastAsia="Calibri" w:hAnsi="Calibri" w:cs="Calibri"/>
          <w:sz w:val="22"/>
        </w:rPr>
        <w:t xml:space="preserve"> </w:t>
      </w:r>
    </w:p>
    <w:p w:rsidR="004B5ADF" w:rsidRDefault="00253E32">
      <w:pPr>
        <w:spacing w:after="0"/>
        <w:ind w:left="0" w:right="0" w:firstLine="0"/>
        <w:jc w:val="center"/>
      </w:pPr>
      <w:r>
        <w:rPr>
          <w:b/>
          <w:sz w:val="28"/>
        </w:rPr>
        <w:t xml:space="preserve"> </w:t>
      </w:r>
    </w:p>
    <w:sectPr w:rsidR="004B5ADF">
      <w:pgSz w:w="11906" w:h="16838"/>
      <w:pgMar w:top="1138" w:right="777" w:bottom="118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215A8"/>
    <w:multiLevelType w:val="hybridMultilevel"/>
    <w:tmpl w:val="F6CCA8B6"/>
    <w:lvl w:ilvl="0" w:tplc="F62477C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5E96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E3B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08D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ECDF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3E28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3844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040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A97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CA2D73"/>
    <w:multiLevelType w:val="hybridMultilevel"/>
    <w:tmpl w:val="8BF4783C"/>
    <w:lvl w:ilvl="0" w:tplc="0BD8B57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4C66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BE71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C8A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0D4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421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812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ECC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C71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A00B3C"/>
    <w:multiLevelType w:val="hybridMultilevel"/>
    <w:tmpl w:val="4BDEF510"/>
    <w:lvl w:ilvl="0" w:tplc="2A069C30">
      <w:start w:val="1"/>
      <w:numFmt w:val="decimal"/>
      <w:lvlText w:val="%1.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A52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B0A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A25E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C1C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086C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68A4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E73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7253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F"/>
    <w:rsid w:val="00253E32"/>
    <w:rsid w:val="003D4DE9"/>
    <w:rsid w:val="00440B84"/>
    <w:rsid w:val="004B5ADF"/>
    <w:rsid w:val="00E54F45"/>
    <w:rsid w:val="00FA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CB75"/>
  <w15:docId w15:val="{D63E5C24-7FEF-42EE-9668-8C13430B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1"/>
      <w:ind w:left="10" w:right="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7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40B8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1870</Words>
  <Characters>10661</Characters>
  <Application>Microsoft Office Word</Application>
  <DocSecurity>0</DocSecurity>
  <Lines>88</Lines>
  <Paragraphs>25</Paragraphs>
  <ScaleCrop>false</ScaleCrop>
  <Company/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cp:lastModifiedBy>Челеховская Марина Андреевна</cp:lastModifiedBy>
  <cp:revision>6</cp:revision>
  <dcterms:created xsi:type="dcterms:W3CDTF">2021-06-10T12:16:00Z</dcterms:created>
  <dcterms:modified xsi:type="dcterms:W3CDTF">2022-08-23T15:14:00Z</dcterms:modified>
</cp:coreProperties>
</file>