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35" w:type="dxa"/>
        <w:tblInd w:w="11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4956"/>
        <w:gridCol w:w="742"/>
        <w:gridCol w:w="3237"/>
      </w:tblGrid>
      <w:tr w:rsidR="00387995" w:rsidRPr="000266A8">
        <w:trPr>
          <w:trHeight w:val="435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468E1" w:rsidRDefault="000266A8">
            <w:pPr>
              <w:spacing w:after="2" w:line="297" w:lineRule="auto"/>
              <w:ind w:left="0" w:right="467" w:firstLine="0"/>
              <w:jc w:val="left"/>
              <w:rPr>
                <w:b/>
                <w:sz w:val="26"/>
                <w:szCs w:val="26"/>
              </w:rPr>
            </w:pPr>
            <w:r w:rsidRPr="000266A8">
              <w:rPr>
                <w:b/>
                <w:sz w:val="26"/>
                <w:szCs w:val="26"/>
              </w:rPr>
              <w:t xml:space="preserve">Национальный </w:t>
            </w:r>
          </w:p>
          <w:p w:rsidR="00387995" w:rsidRPr="000266A8" w:rsidRDefault="000266A8">
            <w:pPr>
              <w:spacing w:after="2" w:line="297" w:lineRule="auto"/>
              <w:ind w:left="0" w:right="467" w:firstLine="0"/>
              <w:jc w:val="left"/>
              <w:rPr>
                <w:sz w:val="26"/>
                <w:szCs w:val="26"/>
              </w:rPr>
            </w:pPr>
            <w:r w:rsidRPr="000266A8">
              <w:rPr>
                <w:b/>
                <w:sz w:val="26"/>
                <w:szCs w:val="26"/>
              </w:rPr>
              <w:t>исследовательский</w:t>
            </w:r>
            <w:r w:rsidR="00370100" w:rsidRPr="000266A8">
              <w:rPr>
                <w:b/>
                <w:sz w:val="26"/>
                <w:szCs w:val="26"/>
              </w:rPr>
              <w:t xml:space="preserve"> университет  </w:t>
            </w:r>
          </w:p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387995" w:rsidRPr="000266A8" w:rsidRDefault="00370100">
            <w:pPr>
              <w:spacing w:after="52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b/>
                <w:sz w:val="26"/>
                <w:szCs w:val="26"/>
              </w:rPr>
              <w:t xml:space="preserve"> </w:t>
            </w:r>
          </w:p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b/>
                <w:sz w:val="26"/>
                <w:szCs w:val="26"/>
              </w:rPr>
              <w:t xml:space="preserve">Лицей </w:t>
            </w:r>
          </w:p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b/>
                <w:sz w:val="26"/>
                <w:szCs w:val="26"/>
              </w:rPr>
              <w:t xml:space="preserve"> </w:t>
            </w:r>
          </w:p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 </w:t>
            </w:r>
          </w:p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 </w:t>
            </w:r>
          </w:p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b/>
                <w:sz w:val="26"/>
                <w:szCs w:val="26"/>
              </w:rPr>
              <w:t>Приложение 7</w:t>
            </w:r>
            <w:r w:rsidRPr="000266A8">
              <w:rPr>
                <w:sz w:val="26"/>
                <w:szCs w:val="26"/>
              </w:rPr>
              <w:t xml:space="preserve"> </w:t>
            </w:r>
          </w:p>
          <w:p w:rsidR="00387995" w:rsidRPr="000266A8" w:rsidRDefault="00370100">
            <w:pPr>
              <w:spacing w:after="5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 </w:t>
            </w:r>
          </w:p>
          <w:p w:rsidR="00387995" w:rsidRPr="000266A8" w:rsidRDefault="00370100">
            <w:pPr>
              <w:spacing w:after="48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УТВЕРЖДЕНО </w:t>
            </w:r>
          </w:p>
          <w:p w:rsidR="00387995" w:rsidRPr="000266A8" w:rsidRDefault="00370100">
            <w:pPr>
              <w:spacing w:after="0" w:line="294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педагогическим </w:t>
            </w:r>
            <w:r w:rsidR="000266A8" w:rsidRPr="000266A8">
              <w:rPr>
                <w:sz w:val="26"/>
                <w:szCs w:val="26"/>
              </w:rPr>
              <w:t>советом Лицея</w:t>
            </w:r>
            <w:r w:rsidRPr="000266A8">
              <w:rPr>
                <w:sz w:val="26"/>
                <w:szCs w:val="26"/>
              </w:rPr>
              <w:t xml:space="preserve"> НИУ ВШЭ </w:t>
            </w:r>
          </w:p>
          <w:p w:rsidR="00387995" w:rsidRPr="000266A8" w:rsidRDefault="00370100">
            <w:pPr>
              <w:spacing w:after="0" w:line="395" w:lineRule="auto"/>
              <w:ind w:left="0" w:right="66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протокол от 01.06.2018 с изменениями, утвержденными решением </w:t>
            </w:r>
          </w:p>
          <w:p w:rsidR="00387995" w:rsidRPr="000266A8" w:rsidRDefault="00370100">
            <w:pPr>
              <w:spacing w:after="0" w:line="27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педагогического совета Лицея НИУ ВШЭ </w:t>
            </w:r>
          </w:p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протокол № 11 от </w:t>
            </w:r>
          </w:p>
          <w:p w:rsidR="00387995" w:rsidRPr="000266A8" w:rsidRDefault="00370100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266A8">
              <w:rPr>
                <w:sz w:val="26"/>
                <w:szCs w:val="26"/>
              </w:rPr>
              <w:t xml:space="preserve">31.08.2020 </w:t>
            </w:r>
          </w:p>
        </w:tc>
      </w:tr>
    </w:tbl>
    <w:p w:rsidR="00387995" w:rsidRDefault="00370100">
      <w:pPr>
        <w:spacing w:after="0" w:line="259" w:lineRule="auto"/>
        <w:ind w:left="0" w:right="58" w:firstLine="0"/>
        <w:jc w:val="center"/>
      </w:pPr>
      <w:r>
        <w:rPr>
          <w:b/>
          <w:sz w:val="28"/>
        </w:rPr>
        <w:t xml:space="preserve"> </w:t>
      </w:r>
    </w:p>
    <w:p w:rsidR="00387995" w:rsidRDefault="00370100">
      <w:pPr>
        <w:spacing w:after="0" w:line="259" w:lineRule="auto"/>
        <w:ind w:left="0" w:right="58" w:firstLine="0"/>
        <w:jc w:val="center"/>
      </w:pPr>
      <w:r>
        <w:rPr>
          <w:b/>
          <w:sz w:val="28"/>
        </w:rPr>
        <w:t xml:space="preserve"> </w:t>
      </w:r>
    </w:p>
    <w:p w:rsidR="00387995" w:rsidRDefault="00370100">
      <w:pPr>
        <w:spacing w:after="0" w:line="259" w:lineRule="auto"/>
        <w:ind w:left="0" w:right="58" w:firstLine="0"/>
        <w:jc w:val="center"/>
      </w:pPr>
      <w:r>
        <w:rPr>
          <w:b/>
          <w:sz w:val="28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 </w:t>
      </w:r>
    </w:p>
    <w:p w:rsidR="00387995" w:rsidRDefault="00370100">
      <w:pPr>
        <w:spacing w:after="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995" w:rsidRDefault="00370100">
      <w:pPr>
        <w:spacing w:after="11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7995" w:rsidRDefault="00370100" w:rsidP="00EC448D">
      <w:pPr>
        <w:spacing w:after="28" w:line="259" w:lineRule="auto"/>
        <w:ind w:left="0" w:right="56" w:firstLine="0"/>
        <w:jc w:val="center"/>
      </w:pPr>
      <w:r>
        <w:rPr>
          <w:b/>
          <w:sz w:val="26"/>
        </w:rPr>
        <w:t>Рабочая программа учебного предмета (курса)</w:t>
      </w:r>
    </w:p>
    <w:p w:rsidR="000266A8" w:rsidRDefault="00EC448D" w:rsidP="00EC448D">
      <w:pPr>
        <w:spacing w:after="0" w:line="274" w:lineRule="auto"/>
        <w:ind w:left="0" w:right="56" w:firstLine="0"/>
        <w:jc w:val="center"/>
        <w:rPr>
          <w:b/>
          <w:sz w:val="26"/>
        </w:rPr>
      </w:pPr>
      <w:r>
        <w:rPr>
          <w:b/>
          <w:sz w:val="26"/>
        </w:rPr>
        <w:t>«</w:t>
      </w:r>
      <w:r w:rsidR="00370100">
        <w:rPr>
          <w:b/>
          <w:sz w:val="26"/>
        </w:rPr>
        <w:t>Второй иностранный язык (немецкий)</w:t>
      </w:r>
      <w:r>
        <w:rPr>
          <w:b/>
          <w:sz w:val="26"/>
        </w:rPr>
        <w:t>»</w:t>
      </w:r>
    </w:p>
    <w:p w:rsidR="00387995" w:rsidRDefault="00370100" w:rsidP="00EC448D">
      <w:pPr>
        <w:spacing w:after="0" w:line="274" w:lineRule="auto"/>
        <w:ind w:left="0" w:right="56" w:firstLine="0"/>
        <w:jc w:val="center"/>
      </w:pPr>
      <w:r>
        <w:rPr>
          <w:b/>
          <w:sz w:val="26"/>
        </w:rPr>
        <w:t xml:space="preserve">9 класс 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 w:rsidP="000266A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87995" w:rsidRDefault="00370100">
      <w:pPr>
        <w:spacing w:after="0" w:line="259" w:lineRule="auto"/>
        <w:ind w:left="0" w:right="596" w:firstLine="0"/>
        <w:jc w:val="right"/>
      </w:pPr>
      <w:r>
        <w:rPr>
          <w:b/>
          <w:sz w:val="26"/>
        </w:rPr>
        <w:t xml:space="preserve">Автор: </w:t>
      </w:r>
    </w:p>
    <w:p w:rsidR="00387995" w:rsidRPr="005468E1" w:rsidRDefault="00370100">
      <w:pPr>
        <w:spacing w:after="0" w:line="259" w:lineRule="auto"/>
        <w:ind w:left="0" w:firstLine="0"/>
        <w:jc w:val="right"/>
        <w:rPr>
          <w:u w:val="single"/>
        </w:rPr>
      </w:pPr>
      <w:r w:rsidRPr="005468E1">
        <w:rPr>
          <w:u w:val="single"/>
        </w:rPr>
        <w:t>Орлова О.А.</w:t>
      </w: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0266A8" w:rsidRDefault="000266A8">
      <w:pPr>
        <w:spacing w:after="0" w:line="259" w:lineRule="auto"/>
        <w:ind w:left="0" w:firstLine="0"/>
        <w:jc w:val="right"/>
      </w:pPr>
    </w:p>
    <w:p w:rsidR="00387995" w:rsidRPr="000266A8" w:rsidRDefault="00370100" w:rsidP="000266A8">
      <w:pPr>
        <w:pStyle w:val="1"/>
        <w:tabs>
          <w:tab w:val="left" w:pos="284"/>
        </w:tabs>
        <w:ind w:left="0" w:firstLine="0"/>
        <w:rPr>
          <w:sz w:val="26"/>
          <w:szCs w:val="26"/>
        </w:rPr>
      </w:pPr>
      <w:r w:rsidRPr="000266A8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ind w:left="-5" w:right="67"/>
      </w:pPr>
      <w:r>
        <w:t xml:space="preserve">ФГОС выделяет три группы требований к результатам освоения среднего (полного) общего образования: личностные и </w:t>
      </w:r>
      <w:proofErr w:type="spellStart"/>
      <w:r>
        <w:t>метапредметные</w:t>
      </w:r>
      <w:proofErr w:type="spellEnd"/>
      <w:r>
        <w:t xml:space="preserve">, единые для всего образовательного процесса, и предметные, специфические для отдельно взятого предмета, в данном случае немецкого языка. </w:t>
      </w:r>
    </w:p>
    <w:p w:rsidR="00387995" w:rsidRDefault="00370100">
      <w:pPr>
        <w:spacing w:after="72" w:line="259" w:lineRule="auto"/>
        <w:ind w:left="302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spacing w:line="249" w:lineRule="auto"/>
        <w:ind w:left="297" w:right="0"/>
        <w:jc w:val="left"/>
      </w:pPr>
      <w:r>
        <w:rPr>
          <w:b/>
          <w:u w:val="single" w:color="000000"/>
        </w:rPr>
        <w:t>Личностные результаты должны отражать:</w:t>
      </w:r>
      <w:r>
        <w:rPr>
          <w:b/>
        </w:rPr>
        <w:t xml:space="preserve"> </w:t>
      </w:r>
    </w:p>
    <w:p w:rsidR="00387995" w:rsidRDefault="00370100">
      <w:pPr>
        <w:spacing w:after="25" w:line="259" w:lineRule="auto"/>
        <w:ind w:left="302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развитие самостоятельности и личной ответственности за свои поступки, в том числе в процессе учения;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овладение начальными навыками адаптации в динамично изменяющемся и развивающемся мире; 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формирование уважительного отношения к иному мнению, истории и культуре других народов;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формирование эстетических потребностей, ценностей и чувств;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87995" w:rsidRDefault="00370100">
      <w:pPr>
        <w:numPr>
          <w:ilvl w:val="0"/>
          <w:numId w:val="1"/>
        </w:numPr>
        <w:spacing w:after="80"/>
        <w:ind w:right="67" w:hanging="139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87995" w:rsidRDefault="00370100">
      <w:pPr>
        <w:spacing w:after="56" w:line="259" w:lineRule="auto"/>
        <w:ind w:left="302" w:right="0" w:firstLine="0"/>
        <w:jc w:val="left"/>
      </w:pPr>
      <w:r>
        <w:rPr>
          <w:sz w:val="28"/>
        </w:rPr>
        <w:t xml:space="preserve"> </w:t>
      </w:r>
    </w:p>
    <w:p w:rsidR="00387995" w:rsidRDefault="00370100">
      <w:pPr>
        <w:spacing w:line="249" w:lineRule="auto"/>
        <w:ind w:left="297" w:right="0"/>
        <w:jc w:val="left"/>
      </w:pPr>
      <w:r>
        <w:rPr>
          <w:sz w:val="28"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 xml:space="preserve"> результаты должны отражать:</w:t>
      </w:r>
      <w:r>
        <w:rPr>
          <w:b/>
        </w:rPr>
        <w:t xml:space="preserve"> </w:t>
      </w:r>
    </w:p>
    <w:p w:rsidR="00387995" w:rsidRDefault="00370100">
      <w:pPr>
        <w:spacing w:after="27" w:line="259" w:lineRule="auto"/>
        <w:ind w:left="302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>
        <w:t>причинноследственные</w:t>
      </w:r>
      <w:proofErr w:type="spellEnd"/>
      <w:r>
        <w:t xml:space="preserve"> связи, строить логическое рассуждение, умозаключение (индуктивное, дедуктивное и по аналогии) и делать выводы;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- умение осуществлять смысловое чтение;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 умение планировать и регулировать свою деятельность; владение устной и письменной речью, монологической контекстной речью;</w:t>
      </w:r>
      <w:r>
        <w:rPr>
          <w:sz w:val="28"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387995" w:rsidRDefault="0037010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ind w:left="-5" w:right="67"/>
      </w:pPr>
      <w:r>
        <w:rPr>
          <w:sz w:val="22"/>
          <w:u w:val="single" w:color="000000"/>
        </w:rPr>
        <w:t xml:space="preserve"> </w:t>
      </w:r>
      <w:r>
        <w:rPr>
          <w:b/>
          <w:u w:val="single" w:color="000000"/>
        </w:rPr>
        <w:t>Предметные результаты</w:t>
      </w:r>
      <w:r>
        <w:t xml:space="preserve">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Для этого необходимо: </w:t>
      </w:r>
    </w:p>
    <w:p w:rsidR="00387995" w:rsidRDefault="00370100">
      <w:pPr>
        <w:spacing w:after="5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sz w:val="22"/>
        </w:rPr>
        <w:t xml:space="preserve"> </w:t>
      </w:r>
      <w:r>
        <w:rPr>
          <w:b/>
        </w:rPr>
        <w:t xml:space="preserve">Формирование коммуникативной компетенции как инструмента межкультурного общения. Формирование речевой компетенции в следующих видах речевой деятельности: </w:t>
      </w:r>
    </w:p>
    <w:p w:rsidR="00387995" w:rsidRDefault="00370100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говорение: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рассказывать о себе, своей семье, друзьях, своих интересах и планах на будущее;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сообщать краткие сведения о своём городе/селе, о своей стране и странах изучаемого языка; -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</w:t>
      </w:r>
    </w:p>
    <w:p w:rsidR="00387995" w:rsidRDefault="00370100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воспринимать на слух речь учителя и одноклассников;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 </w:t>
      </w:r>
    </w:p>
    <w:p w:rsidR="00387995" w:rsidRDefault="00370100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чтение: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читать аутентичные тексты разных жанров и стилей с пониманием основного содержания;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читать аутентичные тексты с выборочным пониманием нужной/интересующей информации; </w:t>
      </w:r>
    </w:p>
    <w:p w:rsidR="00387995" w:rsidRDefault="00370100">
      <w:pPr>
        <w:spacing w:after="30" w:line="259" w:lineRule="auto"/>
        <w:ind w:left="0" w:right="0" w:firstLine="0"/>
        <w:jc w:val="left"/>
      </w:pPr>
      <w:r>
        <w:lastRenderedPageBreak/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письменная речь: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заполнять анкеты и формуляры;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составлять план, тезисы устного или письменного сообщения.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ind w:left="-5" w:right="67"/>
      </w:pPr>
      <w:r>
        <w:t>При этом в соответствии с ФГОС все выпускники 9 класса должны достичь уровня А2 (</w:t>
      </w:r>
      <w:proofErr w:type="spellStart"/>
      <w:r>
        <w:t>допороговый</w:t>
      </w:r>
      <w:proofErr w:type="spellEnd"/>
      <w:r>
        <w:t xml:space="preserve">) и в значительной степени приблизиться к уровню В1 (пороговый). Данные выше требования сформулированы в соответствии с требованиями Государственного стандарта основного общего образования (2004) и с опорой на уровни коммуникативной компетенции, принятые Советом Европы. </w:t>
      </w:r>
    </w:p>
    <w:p w:rsidR="00387995" w:rsidRDefault="0037010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Формирование языковой компетенции (владение языковыми средствами): </w:t>
      </w:r>
    </w:p>
    <w:p w:rsidR="00387995" w:rsidRDefault="003701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применение правил написания изученных слов;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адекватное произношение и различение на слух всех звуков второго иностранного языка;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соблюдение правильного ударения в словах и фразах;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распознавание и употребление в речи изученных лексических единиц (слов в их основных значениях, словосочетаний, реплик-клише речевого этикета);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знание основных способов словообразования (аффиксация, словосложение, конверсия); понимание явлений многозначности слов второго иностранного языка, синонимии, антонимии и лексической сочетаемости;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знание основных различий систем второго иностранного, первого иностранного и русского/родного языков. </w:t>
      </w:r>
    </w:p>
    <w:p w:rsidR="00387995" w:rsidRDefault="0037010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Формирование социокультурной компетенции: </w:t>
      </w:r>
    </w:p>
    <w:p w:rsidR="00387995" w:rsidRDefault="00370100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знание употребительной фоновой лексики и реалий страны изучаемого языка;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знакомство с образцами художественной, публицистической и научно- популярной литературы; - понимание важности владения несколькими иностранными языками в современном поликультурном мире;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lastRenderedPageBreak/>
        <w:t xml:space="preserve">представление о сходстве и различиях в традициях своей страны и стран изучаемых иностранных языков. </w:t>
      </w:r>
    </w:p>
    <w:p w:rsidR="00387995" w:rsidRDefault="0037010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Формирование компенсаторной компетенции: </w:t>
      </w:r>
    </w:p>
    <w:p w:rsidR="00387995" w:rsidRDefault="003701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 </w:t>
      </w:r>
    </w:p>
    <w:p w:rsidR="00387995" w:rsidRDefault="0037010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t xml:space="preserve"> </w:t>
      </w:r>
      <w:r>
        <w:rPr>
          <w:b/>
        </w:rPr>
        <w:t xml:space="preserve">Формирование следующих умений и навыков в познавательной сфере: </w:t>
      </w:r>
    </w:p>
    <w:p w:rsidR="00387995" w:rsidRDefault="003701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>владение приёмами работы с текстом: умение пользоваться определённой стратегией чтения/</w:t>
      </w:r>
      <w:proofErr w:type="spellStart"/>
      <w:r>
        <w:t>аудирования</w:t>
      </w:r>
      <w:proofErr w:type="spellEnd"/>
      <w:r>
        <w:t xml:space="preserve"> в зависимости от коммуникативной задачи (читать/слушать текст с разной глубиной понимания);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готовность и умение осуществлять индивидуальную и совместную проектную работу;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владение способами и приёмами дальнейшего самостоятельного изучения иностранных языков. </w:t>
      </w:r>
    </w:p>
    <w:p w:rsidR="00387995" w:rsidRDefault="00370100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 Формирование следующих умений и навыков в ценностно- ориентационной сфере: </w:t>
      </w:r>
    </w:p>
    <w:p w:rsidR="00387995" w:rsidRDefault="00370100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представление о языке как средстве выражения чувств, эмоций, основе культуры мышления; - представление о целостном </w:t>
      </w:r>
      <w:proofErr w:type="spellStart"/>
      <w:r>
        <w:t>полиязычном</w:t>
      </w:r>
      <w:proofErr w:type="spellEnd"/>
      <w: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приобщение к ценностям мировой культуры через источники информации на иностранном языке, в том числе мультимедийные;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 </w:t>
      </w:r>
    </w:p>
    <w:p w:rsidR="00387995" w:rsidRDefault="0037010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 Формирование следующих умений и навыков в эстетической сфере: </w:t>
      </w:r>
    </w:p>
    <w:p w:rsidR="00387995" w:rsidRDefault="00370100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spacing w:after="0" w:line="279" w:lineRule="auto"/>
        <w:ind w:right="67" w:hanging="139"/>
      </w:pPr>
      <w:r>
        <w:t xml:space="preserve">владение элементарными средствами выражения чувств и эмоций на втором иностранном языке; - стремление к знакомству с образцами художественного творчества на втором иностранном языке и средствами изучаемого второго иностранного языка;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развитие чувства прекрасного при знакомстве с образцами живописи, музыки, литературы стран изучаемых иностранных языков. </w:t>
      </w:r>
    </w:p>
    <w:p w:rsidR="00387995" w:rsidRDefault="0037010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t xml:space="preserve"> Формирование следующих умений и навыков в трудовой сфере: </w:t>
      </w:r>
    </w:p>
    <w:p w:rsidR="00387995" w:rsidRDefault="003701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numPr>
          <w:ilvl w:val="0"/>
          <w:numId w:val="1"/>
        </w:numPr>
        <w:ind w:right="67" w:hanging="139"/>
      </w:pPr>
      <w:r>
        <w:t xml:space="preserve">умение рационально планировать свой учебный труд и работать в соответствии с намеченным планом. </w:t>
      </w:r>
    </w:p>
    <w:p w:rsidR="00387995" w:rsidRDefault="0037010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3" w:line="271" w:lineRule="auto"/>
        <w:ind w:left="-5" w:right="0"/>
        <w:jc w:val="left"/>
      </w:pPr>
      <w:r>
        <w:rPr>
          <w:b/>
        </w:rPr>
        <w:lastRenderedPageBreak/>
        <w:t xml:space="preserve"> Формирование следующих умений и навыков в физической сфере: </w:t>
      </w:r>
    </w:p>
    <w:p w:rsidR="00387995" w:rsidRDefault="003701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7995" w:rsidRDefault="00370100">
      <w:pPr>
        <w:ind w:left="-5" w:right="67"/>
      </w:pPr>
      <w:r>
        <w:t xml:space="preserve">-стремление вести здоровый образ жизни (режим труда и отдыха, питание, спорт, фитнес).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87995" w:rsidRPr="000266A8" w:rsidRDefault="00370100" w:rsidP="000266A8">
      <w:pPr>
        <w:pStyle w:val="1"/>
        <w:tabs>
          <w:tab w:val="left" w:pos="426"/>
        </w:tabs>
        <w:ind w:left="0" w:firstLine="0"/>
        <w:rPr>
          <w:sz w:val="26"/>
          <w:szCs w:val="26"/>
        </w:rPr>
      </w:pPr>
      <w:r w:rsidRPr="000266A8">
        <w:rPr>
          <w:sz w:val="26"/>
          <w:szCs w:val="26"/>
        </w:rPr>
        <w:t xml:space="preserve">Содержание учебного предмета (курса) </w:t>
      </w:r>
    </w:p>
    <w:p w:rsidR="00387995" w:rsidRDefault="00370100">
      <w:pPr>
        <w:spacing w:after="0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387995" w:rsidRDefault="00370100">
      <w:pPr>
        <w:ind w:left="-5" w:right="67"/>
      </w:pPr>
      <w:r>
        <w:t xml:space="preserve">Содержание учебного курса немецкого языка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 Обучение происходит по учебнику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A2. На изучение второго иностранного языка отводится 2 часа в неделю (68 </w:t>
      </w:r>
      <w:proofErr w:type="spellStart"/>
      <w:r>
        <w:t>ак.ч</w:t>
      </w:r>
      <w:proofErr w:type="spellEnd"/>
      <w:r>
        <w:t xml:space="preserve">. за год).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ind w:left="-5" w:right="67"/>
      </w:pPr>
      <w: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немецким языком в рамках данного курса является формирование коммуникативной компетенции учащихся на уровне А2. </w:t>
      </w:r>
    </w:p>
    <w:p w:rsidR="00387995" w:rsidRDefault="00370100">
      <w:pPr>
        <w:spacing w:after="29" w:line="259" w:lineRule="auto"/>
        <w:ind w:left="302" w:right="0" w:firstLine="0"/>
        <w:jc w:val="left"/>
      </w:pPr>
      <w:r>
        <w:rPr>
          <w:b/>
          <w:sz w:val="28"/>
        </w:rPr>
        <w:t xml:space="preserve"> </w:t>
      </w:r>
    </w:p>
    <w:p w:rsidR="00387995" w:rsidRDefault="00370100">
      <w:pPr>
        <w:spacing w:after="0" w:line="259" w:lineRule="auto"/>
        <w:ind w:left="312" w:right="0"/>
        <w:jc w:val="left"/>
      </w:pPr>
      <w:r>
        <w:rPr>
          <w:b/>
          <w:sz w:val="28"/>
        </w:rPr>
        <w:t xml:space="preserve">Предметное содержание речи в 9 классе: </w:t>
      </w:r>
    </w:p>
    <w:p w:rsidR="00387995" w:rsidRDefault="00370100">
      <w:pPr>
        <w:spacing w:after="0" w:line="259" w:lineRule="auto"/>
        <w:ind w:left="302" w:right="0" w:firstLine="0"/>
        <w:jc w:val="left"/>
      </w:pPr>
      <w:r>
        <w:rPr>
          <w:b/>
          <w:sz w:val="28"/>
        </w:rPr>
        <w:t xml:space="preserve"> </w:t>
      </w:r>
    </w:p>
    <w:p w:rsidR="00387995" w:rsidRDefault="00370100">
      <w:pPr>
        <w:numPr>
          <w:ilvl w:val="0"/>
          <w:numId w:val="2"/>
        </w:numPr>
        <w:ind w:right="67" w:hanging="240"/>
      </w:pPr>
      <w:r>
        <w:t xml:space="preserve">Межличностные взаимоотношения в семье. </w:t>
      </w:r>
    </w:p>
    <w:p w:rsidR="00387995" w:rsidRDefault="00370100">
      <w:pPr>
        <w:numPr>
          <w:ilvl w:val="0"/>
          <w:numId w:val="2"/>
        </w:numPr>
        <w:ind w:right="67" w:hanging="240"/>
      </w:pPr>
      <w:r>
        <w:t xml:space="preserve">Дом. Обстановка и быт. Устройство жизни. </w:t>
      </w:r>
    </w:p>
    <w:p w:rsidR="00387995" w:rsidRDefault="00370100">
      <w:pPr>
        <w:numPr>
          <w:ilvl w:val="0"/>
          <w:numId w:val="2"/>
        </w:numPr>
        <w:ind w:right="67" w:hanging="240"/>
      </w:pPr>
      <w:r>
        <w:t xml:space="preserve">Еда и напитки. Ситуация в ресторане. Праздники. </w:t>
      </w:r>
    </w:p>
    <w:p w:rsidR="00387995" w:rsidRDefault="00370100">
      <w:pPr>
        <w:numPr>
          <w:ilvl w:val="0"/>
          <w:numId w:val="2"/>
        </w:numPr>
        <w:ind w:right="67" w:hanging="240"/>
      </w:pPr>
      <w:r>
        <w:t xml:space="preserve">Работа и свободное время. Образование и карьера </w:t>
      </w:r>
    </w:p>
    <w:p w:rsidR="00387995" w:rsidRDefault="00370100">
      <w:pPr>
        <w:numPr>
          <w:ilvl w:val="0"/>
          <w:numId w:val="2"/>
        </w:numPr>
        <w:ind w:right="67" w:hanging="240"/>
      </w:pPr>
      <w:r>
        <w:t xml:space="preserve">Спорт и здоровый образ жизни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995" w:rsidRDefault="003701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995" w:rsidRDefault="00370100" w:rsidP="000266A8">
      <w:pPr>
        <w:pStyle w:val="1"/>
        <w:rPr>
          <w:sz w:val="26"/>
          <w:szCs w:val="26"/>
        </w:rPr>
      </w:pPr>
      <w:r w:rsidRPr="000266A8">
        <w:rPr>
          <w:sz w:val="26"/>
          <w:szCs w:val="26"/>
        </w:rPr>
        <w:t xml:space="preserve">Тематическое планирование в 9 классе </w:t>
      </w:r>
    </w:p>
    <w:p w:rsidR="000266A8" w:rsidRPr="000266A8" w:rsidRDefault="000266A8" w:rsidP="000266A8"/>
    <w:p w:rsidR="00387995" w:rsidRDefault="00370100">
      <w:pPr>
        <w:spacing w:after="153" w:line="249" w:lineRule="auto"/>
        <w:ind w:left="596" w:right="0"/>
        <w:jc w:val="left"/>
      </w:pPr>
      <w:r>
        <w:rPr>
          <w:b/>
          <w:u w:val="single" w:color="000000"/>
        </w:rPr>
        <w:t xml:space="preserve">Тематическое планирование по учебно-методическому комплекту </w:t>
      </w:r>
      <w:proofErr w:type="spellStart"/>
      <w:r>
        <w:rPr>
          <w:b/>
          <w:u w:val="single" w:color="000000"/>
        </w:rPr>
        <w:t>С.Хильперт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Schritte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International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Neu</w:t>
      </w:r>
      <w:proofErr w:type="spellEnd"/>
      <w:r>
        <w:rPr>
          <w:b/>
          <w:u w:val="single" w:color="000000"/>
        </w:rPr>
        <w:t xml:space="preserve"> A2.1</w:t>
      </w:r>
      <w:r>
        <w:rPr>
          <w:b/>
        </w:rPr>
        <w:t xml:space="preserve"> </w:t>
      </w:r>
    </w:p>
    <w:p w:rsidR="00387995" w:rsidRDefault="00370100">
      <w:pPr>
        <w:spacing w:after="0" w:line="259" w:lineRule="auto"/>
        <w:ind w:left="58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66" w:type="dxa"/>
        <w:tblInd w:w="204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373"/>
        <w:gridCol w:w="3687"/>
        <w:gridCol w:w="1843"/>
        <w:gridCol w:w="3963"/>
      </w:tblGrid>
      <w:tr w:rsidR="00387995">
        <w:trPr>
          <w:trHeight w:val="64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line="259" w:lineRule="auto"/>
              <w:ind w:left="0" w:right="0" w:firstLine="0"/>
            </w:pPr>
            <w:r>
              <w:rPr>
                <w:b/>
                <w:sz w:val="22"/>
              </w:rPr>
              <w:t xml:space="preserve">№ </w:t>
            </w:r>
          </w:p>
          <w:p w:rsidR="00387995" w:rsidRDefault="00370100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п\п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Количество часов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Основные виды деятельности учащихся </w:t>
            </w:r>
          </w:p>
        </w:tc>
      </w:tr>
      <w:tr w:rsidR="00387995">
        <w:trPr>
          <w:trHeight w:val="415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Pr="000266A8" w:rsidRDefault="00370100">
            <w:pPr>
              <w:spacing w:after="0" w:line="259" w:lineRule="auto"/>
              <w:ind w:left="2" w:right="0" w:firstLine="0"/>
              <w:rPr>
                <w:lang w:val="en-US"/>
              </w:rPr>
            </w:pPr>
            <w:proofErr w:type="spellStart"/>
            <w:r w:rsidRPr="000266A8">
              <w:rPr>
                <w:lang w:val="en-US"/>
              </w:rPr>
              <w:t>Ankommen</w:t>
            </w:r>
            <w:proofErr w:type="spellEnd"/>
            <w:r w:rsidRPr="000266A8">
              <w:rPr>
                <w:lang w:val="en-US"/>
              </w:rPr>
              <w:t xml:space="preserve">. </w:t>
            </w:r>
            <w:proofErr w:type="spellStart"/>
            <w:r w:rsidRPr="000266A8">
              <w:rPr>
                <w:lang w:val="en-US"/>
              </w:rPr>
              <w:t>Aller</w:t>
            </w:r>
            <w:proofErr w:type="spellEnd"/>
            <w:r w:rsidRPr="000266A8">
              <w:rPr>
                <w:lang w:val="en-US"/>
              </w:rPr>
              <w:t xml:space="preserve"> </w:t>
            </w:r>
            <w:proofErr w:type="spellStart"/>
            <w:r w:rsidRPr="000266A8">
              <w:rPr>
                <w:lang w:val="en-US"/>
              </w:rPr>
              <w:t>Anfang</w:t>
            </w:r>
            <w:proofErr w:type="spellEnd"/>
            <w:r w:rsidRPr="000266A8">
              <w:rPr>
                <w:lang w:val="en-US"/>
              </w:rPr>
              <w:t xml:space="preserve"> </w:t>
            </w:r>
            <w:proofErr w:type="spellStart"/>
            <w:r w:rsidRPr="000266A8">
              <w:rPr>
                <w:lang w:val="en-US"/>
              </w:rPr>
              <w:t>ist</w:t>
            </w:r>
            <w:proofErr w:type="spellEnd"/>
            <w:r w:rsidRPr="000266A8">
              <w:rPr>
                <w:lang w:val="en-US"/>
              </w:rPr>
              <w:t xml:space="preserve"> </w:t>
            </w:r>
            <w:proofErr w:type="spellStart"/>
            <w:r w:rsidRPr="000266A8">
              <w:rPr>
                <w:lang w:val="en-US"/>
              </w:rPr>
              <w:t>schwer</w:t>
            </w:r>
            <w:proofErr w:type="spellEnd"/>
            <w:r w:rsidRPr="000266A8">
              <w:rPr>
                <w:lang w:val="en-US"/>
              </w:rPr>
              <w:t xml:space="preserve">. </w:t>
            </w:r>
          </w:p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Межличностные взаимоотношения в семье.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center"/>
            </w:pPr>
            <w:r>
              <w:t xml:space="preserve">14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основной информации. Выполнение комплекса упражнений, направленных на формирование и совершенствование лексических навыков, совершенствование грамматических навыков по темам Придаточные предложения с союзом </w:t>
            </w:r>
            <w:proofErr w:type="spellStart"/>
            <w:r>
              <w:t>weil</w:t>
            </w:r>
            <w:proofErr w:type="spellEnd"/>
            <w:r>
              <w:t xml:space="preserve">, прошедшее время </w:t>
            </w:r>
            <w:proofErr w:type="spellStart"/>
            <w:r>
              <w:t>Perfekt</w:t>
            </w:r>
            <w:proofErr w:type="spellEnd"/>
            <w:r>
              <w:t xml:space="preserve">, образование причастие прошедшего времени </w:t>
            </w:r>
            <w:proofErr w:type="spellStart"/>
            <w:r>
              <w:t>Partizip</w:t>
            </w:r>
            <w:proofErr w:type="spellEnd"/>
            <w:r>
              <w:t xml:space="preserve"> II. Развитие умений монологической (рассказ о своей семье) речи. Развитие умений письменной речи (письменный рассказ о событиях в прошлом). </w:t>
            </w:r>
          </w:p>
        </w:tc>
      </w:tr>
      <w:tr w:rsidR="00387995">
        <w:trPr>
          <w:trHeight w:val="426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 xml:space="preserve"> </w:t>
            </w:r>
          </w:p>
          <w:p w:rsidR="00387995" w:rsidRDefault="00370100">
            <w:pPr>
              <w:spacing w:after="22" w:line="259" w:lineRule="auto"/>
              <w:ind w:left="2" w:right="0" w:firstLine="0"/>
              <w:jc w:val="left"/>
            </w:pPr>
            <w:r>
              <w:t xml:space="preserve">Дом. Обстановка и быт. </w:t>
            </w:r>
          </w:p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Устройство жизни.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center"/>
            </w:pPr>
            <w:r>
              <w:t xml:space="preserve">14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38" w:lineRule="auto"/>
              <w:ind w:left="2" w:right="0" w:firstLine="0"/>
              <w:jc w:val="left"/>
            </w:pPr>
            <w:r>
              <w:t xml:space="preserve">Развитие навыков работы с текстом, умение искать детальную информацию. Выполнение комплекса упражнений, направленных на совершенствование грамматических навыков по темам Предлоги </w:t>
            </w:r>
          </w:p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винительного и дательного падежей, Глаголы расположения в пространстве. Развитие навыков групповой работы в проекте на тему «Экология и разделение мусора». Развитие навыков публичного выступления. </w:t>
            </w:r>
          </w:p>
        </w:tc>
      </w:tr>
      <w:tr w:rsidR="00387995">
        <w:trPr>
          <w:trHeight w:val="368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Pr="000266A8" w:rsidRDefault="00370100">
            <w:pPr>
              <w:spacing w:after="19" w:line="259" w:lineRule="auto"/>
              <w:ind w:left="2" w:right="0" w:firstLine="0"/>
              <w:jc w:val="left"/>
              <w:rPr>
                <w:lang w:val="en-US"/>
              </w:rPr>
            </w:pPr>
            <w:r w:rsidRPr="000266A8">
              <w:rPr>
                <w:lang w:val="en-US"/>
              </w:rPr>
              <w:t xml:space="preserve">Essen und </w:t>
            </w:r>
            <w:proofErr w:type="spellStart"/>
            <w:r w:rsidRPr="000266A8">
              <w:rPr>
                <w:lang w:val="en-US"/>
              </w:rPr>
              <w:t>Trinken</w:t>
            </w:r>
            <w:proofErr w:type="spellEnd"/>
            <w:r w:rsidRPr="000266A8">
              <w:rPr>
                <w:lang w:val="en-US"/>
              </w:rPr>
              <w:t xml:space="preserve"> </w:t>
            </w:r>
          </w:p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>Еда</w:t>
            </w:r>
            <w:r w:rsidRPr="000266A8">
              <w:rPr>
                <w:lang w:val="en-US"/>
              </w:rPr>
              <w:t xml:space="preserve"> </w:t>
            </w:r>
            <w:r>
              <w:t>и</w:t>
            </w:r>
            <w:r w:rsidRPr="000266A8">
              <w:rPr>
                <w:lang w:val="en-US"/>
              </w:rPr>
              <w:t xml:space="preserve"> </w:t>
            </w:r>
            <w:r>
              <w:t>напитки</w:t>
            </w:r>
            <w:r w:rsidRPr="000266A8">
              <w:rPr>
                <w:lang w:val="en-US"/>
              </w:rPr>
              <w:t xml:space="preserve">. </w:t>
            </w:r>
            <w:r>
              <w:t xml:space="preserve">Ситуация в ресторане. Праздники.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center"/>
            </w:pPr>
            <w:r>
              <w:t xml:space="preserve">12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38" w:lineRule="auto"/>
              <w:ind w:left="2" w:right="0" w:firstLine="0"/>
              <w:jc w:val="left"/>
            </w:pPr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содержания. Выполнение комплекса упражнений, направленных на совершенствование грамматических навыков по темам </w:t>
            </w:r>
            <w:proofErr w:type="spellStart"/>
            <w:r>
              <w:t>Indefinitpronomen</w:t>
            </w:r>
            <w:proofErr w:type="spellEnd"/>
            <w:r>
              <w:t xml:space="preserve">, Наречия частотности, Винительный падеж. </w:t>
            </w:r>
          </w:p>
          <w:p w:rsidR="00387995" w:rsidRDefault="00370100">
            <w:pPr>
              <w:spacing w:after="0" w:line="259" w:lineRule="auto"/>
              <w:ind w:left="2" w:right="101" w:firstLine="0"/>
            </w:pPr>
            <w:r>
              <w:t xml:space="preserve">Развитие умений диалогической речи (диалог – расспрос с партнером о предпочтениях в еде, диалог к ситуации «В ресторане»). </w:t>
            </w:r>
          </w:p>
        </w:tc>
      </w:tr>
      <w:tr w:rsidR="00387995">
        <w:trPr>
          <w:trHeight w:val="415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Arbeitswelt</w:t>
            </w:r>
            <w:proofErr w:type="spellEnd"/>
            <w:r>
              <w:t xml:space="preserve"> </w:t>
            </w:r>
          </w:p>
          <w:p w:rsidR="00387995" w:rsidRDefault="00370100">
            <w:pPr>
              <w:spacing w:after="22" w:line="259" w:lineRule="auto"/>
              <w:ind w:left="2" w:right="0" w:firstLine="0"/>
              <w:jc w:val="left"/>
            </w:pPr>
            <w:r>
              <w:t xml:space="preserve">Работа и свободное время. </w:t>
            </w:r>
          </w:p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Образование и карьера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center"/>
            </w:pPr>
            <w:r>
              <w:t xml:space="preserve">14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детальной информации текста. Выполнение комплекса упражнений, направленных на совершенствование грамматических навыков по темам Союз </w:t>
            </w:r>
            <w:proofErr w:type="spellStart"/>
            <w:r>
              <w:t>wenn</w:t>
            </w:r>
            <w:proofErr w:type="spellEnd"/>
            <w:r>
              <w:t xml:space="preserve"> и порядок лов в придаточном предложении, Сослагательное наклонение </w:t>
            </w:r>
            <w:proofErr w:type="spellStart"/>
            <w:r>
              <w:t>Konjunktiv</w:t>
            </w:r>
            <w:proofErr w:type="spellEnd"/>
            <w:r>
              <w:t xml:space="preserve"> II с модальными глаголами. Развитие навыка выделять числовую информацию из текста и составлять статистику. Развитие умений диалогической речи (диалог – расспрос по телефону, ситуация общения на рабочем месте) </w:t>
            </w:r>
          </w:p>
        </w:tc>
      </w:tr>
      <w:tr w:rsidR="00387995">
        <w:trPr>
          <w:trHeight w:val="609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22" w:line="259" w:lineRule="auto"/>
              <w:ind w:left="2" w:right="0" w:firstLine="0"/>
              <w:jc w:val="left"/>
            </w:pPr>
            <w:proofErr w:type="spellStart"/>
            <w:r>
              <w:t>Sport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Fitness</w:t>
            </w:r>
            <w:proofErr w:type="spellEnd"/>
            <w:r>
              <w:t xml:space="preserve"> </w:t>
            </w:r>
          </w:p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Спорт и здоровый образ жизни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center"/>
            </w:pPr>
            <w:r>
              <w:t xml:space="preserve">14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Развитие навыков работы с текстом (навыки просмотрового чтения, умение извлекать интересующую информацию из текста).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информации. Выполнение комплекса упражнений, направленных на формирование и совершенствование лексических навыков, совершенствование грамматических навыков по темам Возвратные глаголы, Возвратное местоимение </w:t>
            </w:r>
            <w:proofErr w:type="spellStart"/>
            <w:r>
              <w:t>sich</w:t>
            </w:r>
            <w:proofErr w:type="spellEnd"/>
            <w:r>
              <w:t>, Глаголы с управление, Винительный и дательный падежи, Вопросительные и утвердительные конструкции с предлогами. Развитие умений монологической речи (Аргументированное рассуждение на тему здоровья и спорта). Развитие умений письменной речи (</w:t>
            </w:r>
            <w:proofErr w:type="spellStart"/>
            <w:r>
              <w:t>Письмозапрос</w:t>
            </w:r>
            <w:proofErr w:type="spellEnd"/>
            <w:r>
              <w:t xml:space="preserve"> в организацию об интересующей информации). </w:t>
            </w:r>
          </w:p>
        </w:tc>
      </w:tr>
      <w:tr w:rsidR="00387995">
        <w:trPr>
          <w:trHeight w:val="222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5468E1" w:rsidP="005468E1">
            <w:pPr>
              <w:spacing w:after="33" w:line="246" w:lineRule="auto"/>
              <w:ind w:left="2" w:right="0" w:firstLine="0"/>
              <w:jc w:val="left"/>
            </w:pPr>
            <w:r>
              <w:t>68</w:t>
            </w:r>
            <w:bookmarkStart w:id="0" w:name="_GoBack"/>
            <w:bookmarkEnd w:id="0"/>
            <w:r w:rsidR="00370100">
              <w:t xml:space="preserve"> часов (62 +6 часов на проверочные работы после </w:t>
            </w:r>
            <w:r>
              <w:t>каждого раздела и итоговый тест</w:t>
            </w:r>
            <w:r w:rsidR="00370100">
              <w:t xml:space="preserve">) </w:t>
            </w:r>
          </w:p>
          <w:p w:rsidR="00387995" w:rsidRDefault="003701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95" w:rsidRDefault="003701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387995" w:rsidRDefault="00370100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0266A8" w:rsidRDefault="00370100" w:rsidP="000266A8">
      <w:pPr>
        <w:spacing w:after="0" w:line="276" w:lineRule="auto"/>
        <w:rPr>
          <w:szCs w:val="24"/>
        </w:rPr>
      </w:pPr>
      <w:r>
        <w:rPr>
          <w:b/>
          <w:sz w:val="28"/>
        </w:rPr>
        <w:t xml:space="preserve"> </w:t>
      </w:r>
      <w:r w:rsidR="000266A8"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lastRenderedPageBreak/>
        <w:t>— к здоровью как залогу долгой и активной жизни человека, его хорошего настроения и оптимистичного взгляда на мир;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0266A8" w:rsidRDefault="000266A8" w:rsidP="000266A8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387995" w:rsidRDefault="00370100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387995" w:rsidRDefault="00370100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387995" w:rsidRPr="000266A8" w:rsidRDefault="00370100">
      <w:pPr>
        <w:pStyle w:val="1"/>
        <w:numPr>
          <w:ilvl w:val="0"/>
          <w:numId w:val="0"/>
        </w:numPr>
        <w:ind w:left="-5"/>
        <w:rPr>
          <w:sz w:val="26"/>
          <w:szCs w:val="26"/>
        </w:rPr>
      </w:pPr>
      <w:r w:rsidRPr="000266A8">
        <w:rPr>
          <w:sz w:val="26"/>
          <w:szCs w:val="26"/>
        </w:rPr>
        <w:t xml:space="preserve">Дополнительные материалы </w:t>
      </w:r>
    </w:p>
    <w:p w:rsidR="00387995" w:rsidRDefault="00370100">
      <w:pPr>
        <w:spacing w:after="32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87995" w:rsidRDefault="00370100">
      <w:pPr>
        <w:spacing w:after="0" w:line="259" w:lineRule="auto"/>
        <w:ind w:left="-5" w:right="0"/>
        <w:jc w:val="left"/>
        <w:rPr>
          <w:b/>
          <w:sz w:val="26"/>
          <w:szCs w:val="26"/>
        </w:rPr>
      </w:pPr>
      <w:r w:rsidRPr="000266A8">
        <w:rPr>
          <w:b/>
          <w:sz w:val="26"/>
          <w:szCs w:val="26"/>
        </w:rPr>
        <w:t xml:space="preserve">Учебно-методическое обеспечение образовательной деятельности: </w:t>
      </w:r>
    </w:p>
    <w:p w:rsidR="000266A8" w:rsidRPr="000266A8" w:rsidRDefault="000266A8">
      <w:pPr>
        <w:spacing w:after="0" w:line="259" w:lineRule="auto"/>
        <w:ind w:left="-5" w:right="0"/>
        <w:jc w:val="left"/>
        <w:rPr>
          <w:sz w:val="26"/>
          <w:szCs w:val="26"/>
        </w:rPr>
      </w:pPr>
    </w:p>
    <w:p w:rsidR="00387995" w:rsidRPr="000266A8" w:rsidRDefault="00370100">
      <w:pPr>
        <w:numPr>
          <w:ilvl w:val="0"/>
          <w:numId w:val="3"/>
        </w:numPr>
        <w:ind w:right="67" w:hanging="487"/>
        <w:rPr>
          <w:lang w:val="en-US"/>
        </w:rPr>
      </w:pPr>
      <w:proofErr w:type="spellStart"/>
      <w:r w:rsidRPr="000266A8">
        <w:rPr>
          <w:lang w:val="en-US"/>
        </w:rPr>
        <w:t>Hilpert</w:t>
      </w:r>
      <w:proofErr w:type="spellEnd"/>
      <w:r w:rsidRPr="000266A8">
        <w:rPr>
          <w:lang w:val="en-US"/>
        </w:rPr>
        <w:t xml:space="preserve"> S., </w:t>
      </w:r>
      <w:proofErr w:type="spellStart"/>
      <w:r w:rsidRPr="000266A8">
        <w:rPr>
          <w:lang w:val="en-US"/>
        </w:rPr>
        <w:t>Niebisch</w:t>
      </w:r>
      <w:proofErr w:type="spellEnd"/>
      <w:r w:rsidRPr="000266A8">
        <w:rPr>
          <w:lang w:val="en-US"/>
        </w:rPr>
        <w:t xml:space="preserve"> D.,</w:t>
      </w:r>
      <w:proofErr w:type="spellStart"/>
      <w:r w:rsidRPr="000266A8">
        <w:rPr>
          <w:lang w:val="en-US"/>
        </w:rPr>
        <w:t>Penning-Hiemstra</w:t>
      </w:r>
      <w:proofErr w:type="spellEnd"/>
      <w:r w:rsidRPr="000266A8">
        <w:rPr>
          <w:lang w:val="en-US"/>
        </w:rPr>
        <w:t xml:space="preserve"> S., </w:t>
      </w:r>
      <w:proofErr w:type="spellStart"/>
      <w:r w:rsidRPr="000266A8">
        <w:rPr>
          <w:lang w:val="en-US"/>
        </w:rPr>
        <w:t>Pude</w:t>
      </w:r>
      <w:proofErr w:type="spellEnd"/>
      <w:r w:rsidRPr="000266A8">
        <w:rPr>
          <w:lang w:val="en-US"/>
        </w:rPr>
        <w:t xml:space="preserve"> A., Specht F., </w:t>
      </w:r>
      <w:proofErr w:type="spellStart"/>
      <w:r w:rsidRPr="000266A8">
        <w:rPr>
          <w:lang w:val="en-US"/>
        </w:rPr>
        <w:t>Rimann</w:t>
      </w:r>
      <w:proofErr w:type="spellEnd"/>
      <w:r w:rsidRPr="000266A8">
        <w:rPr>
          <w:lang w:val="en-US"/>
        </w:rPr>
        <w:t xml:space="preserve"> M., </w:t>
      </w:r>
      <w:proofErr w:type="spellStart"/>
      <w:r w:rsidRPr="000266A8">
        <w:rPr>
          <w:lang w:val="en-US"/>
        </w:rPr>
        <w:t>Tomaszewski</w:t>
      </w:r>
      <w:proofErr w:type="spellEnd"/>
      <w:r w:rsidRPr="000266A8">
        <w:rPr>
          <w:lang w:val="en-US"/>
        </w:rPr>
        <w:t xml:space="preserve"> A. </w:t>
      </w:r>
      <w:r>
        <w:t>УМК</w:t>
      </w:r>
      <w:r w:rsidRPr="000266A8">
        <w:rPr>
          <w:lang w:val="en-US"/>
        </w:rPr>
        <w:t xml:space="preserve"> </w:t>
      </w:r>
      <w:proofErr w:type="spellStart"/>
      <w:r w:rsidRPr="000266A8">
        <w:rPr>
          <w:lang w:val="en-US"/>
        </w:rPr>
        <w:t>Schritte</w:t>
      </w:r>
      <w:proofErr w:type="spellEnd"/>
      <w:r w:rsidRPr="000266A8">
        <w:rPr>
          <w:lang w:val="en-US"/>
        </w:rPr>
        <w:t xml:space="preserve"> international </w:t>
      </w:r>
      <w:proofErr w:type="spellStart"/>
      <w:r w:rsidRPr="000266A8">
        <w:rPr>
          <w:lang w:val="en-US"/>
        </w:rPr>
        <w:t>neu</w:t>
      </w:r>
      <w:proofErr w:type="spellEnd"/>
      <w:r w:rsidRPr="000266A8">
        <w:rPr>
          <w:lang w:val="en-US"/>
        </w:rPr>
        <w:t xml:space="preserve"> 3. – </w:t>
      </w:r>
      <w:proofErr w:type="spellStart"/>
      <w:r w:rsidRPr="000266A8">
        <w:rPr>
          <w:lang w:val="en-US"/>
        </w:rPr>
        <w:t>Hueber</w:t>
      </w:r>
      <w:proofErr w:type="spellEnd"/>
      <w:r w:rsidRPr="000266A8">
        <w:rPr>
          <w:lang w:val="en-US"/>
        </w:rPr>
        <w:t xml:space="preserve"> </w:t>
      </w:r>
      <w:proofErr w:type="spellStart"/>
      <w:r w:rsidRPr="000266A8">
        <w:rPr>
          <w:lang w:val="en-US"/>
        </w:rPr>
        <w:t>Verlag</w:t>
      </w:r>
      <w:proofErr w:type="spellEnd"/>
      <w:r w:rsidRPr="000266A8">
        <w:rPr>
          <w:lang w:val="en-US"/>
        </w:rPr>
        <w:t xml:space="preserve">, 2017. </w:t>
      </w:r>
    </w:p>
    <w:p w:rsidR="00387995" w:rsidRPr="000266A8" w:rsidRDefault="00370100">
      <w:pPr>
        <w:numPr>
          <w:ilvl w:val="0"/>
          <w:numId w:val="3"/>
        </w:numPr>
        <w:ind w:right="67" w:hanging="487"/>
        <w:rPr>
          <w:lang w:val="en-US"/>
        </w:rPr>
      </w:pPr>
      <w:proofErr w:type="spellStart"/>
      <w:r w:rsidRPr="000266A8">
        <w:rPr>
          <w:lang w:val="en-US"/>
        </w:rPr>
        <w:t>Hilpert</w:t>
      </w:r>
      <w:proofErr w:type="spellEnd"/>
      <w:r w:rsidRPr="000266A8">
        <w:rPr>
          <w:lang w:val="en-US"/>
        </w:rPr>
        <w:t xml:space="preserve"> S., </w:t>
      </w:r>
      <w:proofErr w:type="spellStart"/>
      <w:r w:rsidRPr="000266A8">
        <w:rPr>
          <w:lang w:val="en-US"/>
        </w:rPr>
        <w:t>Niebisch</w:t>
      </w:r>
      <w:proofErr w:type="spellEnd"/>
      <w:r w:rsidRPr="000266A8">
        <w:rPr>
          <w:lang w:val="en-US"/>
        </w:rPr>
        <w:t xml:space="preserve"> D., </w:t>
      </w:r>
      <w:proofErr w:type="spellStart"/>
      <w:r w:rsidRPr="000266A8">
        <w:rPr>
          <w:lang w:val="en-US"/>
        </w:rPr>
        <w:t>Pude</w:t>
      </w:r>
      <w:proofErr w:type="spellEnd"/>
      <w:r w:rsidRPr="000266A8">
        <w:rPr>
          <w:lang w:val="en-US"/>
        </w:rPr>
        <w:t xml:space="preserve"> A., Specht F., </w:t>
      </w:r>
      <w:proofErr w:type="spellStart"/>
      <w:r w:rsidRPr="000266A8">
        <w:rPr>
          <w:lang w:val="en-US"/>
        </w:rPr>
        <w:t>Rimann</w:t>
      </w:r>
      <w:proofErr w:type="spellEnd"/>
      <w:r w:rsidRPr="000266A8">
        <w:rPr>
          <w:lang w:val="en-US"/>
        </w:rPr>
        <w:t xml:space="preserve"> M., </w:t>
      </w:r>
      <w:proofErr w:type="spellStart"/>
      <w:r w:rsidRPr="000266A8">
        <w:rPr>
          <w:lang w:val="en-US"/>
        </w:rPr>
        <w:t>Tomaszewski</w:t>
      </w:r>
      <w:proofErr w:type="spellEnd"/>
      <w:r w:rsidRPr="000266A8">
        <w:rPr>
          <w:lang w:val="en-US"/>
        </w:rPr>
        <w:t xml:space="preserve"> A. </w:t>
      </w:r>
      <w:r>
        <w:t>УМК</w:t>
      </w:r>
      <w:r w:rsidRPr="000266A8">
        <w:rPr>
          <w:lang w:val="en-US"/>
        </w:rPr>
        <w:t xml:space="preserve"> </w:t>
      </w:r>
      <w:proofErr w:type="spellStart"/>
      <w:r w:rsidRPr="000266A8">
        <w:rPr>
          <w:lang w:val="en-US"/>
        </w:rPr>
        <w:t>Schritte</w:t>
      </w:r>
      <w:proofErr w:type="spellEnd"/>
      <w:r w:rsidRPr="000266A8">
        <w:rPr>
          <w:lang w:val="en-US"/>
        </w:rPr>
        <w:t xml:space="preserve"> international </w:t>
      </w:r>
      <w:proofErr w:type="spellStart"/>
      <w:r w:rsidRPr="000266A8">
        <w:rPr>
          <w:lang w:val="en-US"/>
        </w:rPr>
        <w:t>neu</w:t>
      </w:r>
      <w:proofErr w:type="spellEnd"/>
      <w:r w:rsidRPr="000266A8">
        <w:rPr>
          <w:lang w:val="en-US"/>
        </w:rPr>
        <w:t xml:space="preserve"> 3. – </w:t>
      </w:r>
      <w:proofErr w:type="spellStart"/>
      <w:r w:rsidRPr="000266A8">
        <w:rPr>
          <w:lang w:val="en-US"/>
        </w:rPr>
        <w:t>Hueber</w:t>
      </w:r>
      <w:proofErr w:type="spellEnd"/>
      <w:r w:rsidRPr="000266A8">
        <w:rPr>
          <w:lang w:val="en-US"/>
        </w:rPr>
        <w:t xml:space="preserve"> </w:t>
      </w:r>
      <w:proofErr w:type="spellStart"/>
      <w:r w:rsidRPr="000266A8">
        <w:rPr>
          <w:lang w:val="en-US"/>
        </w:rPr>
        <w:t>Verlag</w:t>
      </w:r>
      <w:proofErr w:type="spellEnd"/>
      <w:r w:rsidRPr="000266A8">
        <w:rPr>
          <w:lang w:val="en-US"/>
        </w:rPr>
        <w:t xml:space="preserve">, 2017. </w:t>
      </w:r>
    </w:p>
    <w:p w:rsidR="00387995" w:rsidRPr="000266A8" w:rsidRDefault="00370100">
      <w:pPr>
        <w:numPr>
          <w:ilvl w:val="0"/>
          <w:numId w:val="3"/>
        </w:numPr>
        <w:ind w:right="67" w:hanging="487"/>
        <w:rPr>
          <w:lang w:val="en-US"/>
        </w:rPr>
      </w:pPr>
      <w:r w:rsidRPr="000266A8">
        <w:rPr>
          <w:lang w:val="en-US"/>
        </w:rPr>
        <w:t xml:space="preserve">Gottstein-Schramm B., </w:t>
      </w:r>
      <w:proofErr w:type="spellStart"/>
      <w:r w:rsidRPr="000266A8">
        <w:rPr>
          <w:lang w:val="en-US"/>
        </w:rPr>
        <w:t>Kalender</w:t>
      </w:r>
      <w:proofErr w:type="spellEnd"/>
      <w:r w:rsidRPr="000266A8">
        <w:rPr>
          <w:lang w:val="en-US"/>
        </w:rPr>
        <w:t xml:space="preserve"> S., Specht F., </w:t>
      </w:r>
      <w:proofErr w:type="spellStart"/>
      <w:r w:rsidRPr="000266A8">
        <w:rPr>
          <w:lang w:val="en-US"/>
        </w:rPr>
        <w:t>Duckstein</w:t>
      </w:r>
      <w:proofErr w:type="spellEnd"/>
      <w:r w:rsidRPr="000266A8">
        <w:rPr>
          <w:lang w:val="en-US"/>
        </w:rPr>
        <w:t xml:space="preserve"> B. </w:t>
      </w:r>
      <w:proofErr w:type="spellStart"/>
      <w:r w:rsidRPr="000266A8">
        <w:rPr>
          <w:lang w:val="en-US"/>
        </w:rPr>
        <w:t>Schritte</w:t>
      </w:r>
      <w:proofErr w:type="spellEnd"/>
      <w:r w:rsidRPr="000266A8">
        <w:rPr>
          <w:lang w:val="en-US"/>
        </w:rPr>
        <w:t xml:space="preserve"> </w:t>
      </w:r>
      <w:proofErr w:type="spellStart"/>
      <w:r w:rsidRPr="000266A8">
        <w:rPr>
          <w:lang w:val="en-US"/>
        </w:rPr>
        <w:t>neu</w:t>
      </w:r>
      <w:proofErr w:type="spellEnd"/>
      <w:r w:rsidRPr="000266A8">
        <w:rPr>
          <w:lang w:val="en-US"/>
        </w:rPr>
        <w:t xml:space="preserve"> Grammatik A1-B1. – </w:t>
      </w:r>
      <w:proofErr w:type="spellStart"/>
      <w:r w:rsidRPr="000266A8">
        <w:rPr>
          <w:lang w:val="en-US"/>
        </w:rPr>
        <w:t>Hueber</w:t>
      </w:r>
      <w:proofErr w:type="spellEnd"/>
      <w:r w:rsidRPr="000266A8">
        <w:rPr>
          <w:lang w:val="en-US"/>
        </w:rPr>
        <w:t xml:space="preserve"> </w:t>
      </w:r>
      <w:proofErr w:type="spellStart"/>
      <w:r w:rsidRPr="000266A8">
        <w:rPr>
          <w:lang w:val="en-US"/>
        </w:rPr>
        <w:t>Verlag</w:t>
      </w:r>
      <w:proofErr w:type="spellEnd"/>
      <w:r w:rsidRPr="000266A8">
        <w:rPr>
          <w:lang w:val="en-US"/>
        </w:rPr>
        <w:t xml:space="preserve">, 2017. </w:t>
      </w:r>
    </w:p>
    <w:p w:rsidR="00387995" w:rsidRPr="000266A8" w:rsidRDefault="005468E1">
      <w:pPr>
        <w:numPr>
          <w:ilvl w:val="0"/>
          <w:numId w:val="3"/>
        </w:numPr>
        <w:ind w:right="67" w:hanging="487"/>
        <w:rPr>
          <w:lang w:val="en-US"/>
        </w:rPr>
      </w:pPr>
      <w:hyperlink r:id="rId5">
        <w:r w:rsidR="00370100" w:rsidRPr="000266A8">
          <w:rPr>
            <w:lang w:val="en-US"/>
          </w:rPr>
          <w:t>http://www.dw.com/de/themen/s</w:t>
        </w:r>
      </w:hyperlink>
      <w:hyperlink r:id="rId6">
        <w:r w:rsidR="00370100" w:rsidRPr="000266A8">
          <w:rPr>
            <w:lang w:val="en-US"/>
          </w:rPr>
          <w:t>-</w:t>
        </w:r>
      </w:hyperlink>
      <w:hyperlink r:id="rId7">
        <w:r w:rsidR="00370100" w:rsidRPr="000266A8">
          <w:rPr>
            <w:lang w:val="en-US"/>
          </w:rPr>
          <w:t xml:space="preserve">9077 </w:t>
        </w:r>
      </w:hyperlink>
      <w:hyperlink r:id="rId8">
        <w:r w:rsidR="00370100" w:rsidRPr="000266A8">
          <w:rPr>
            <w:lang w:val="en-US"/>
          </w:rPr>
          <w:t>–</w:t>
        </w:r>
      </w:hyperlink>
      <w:r w:rsidR="00370100" w:rsidRPr="000266A8">
        <w:rPr>
          <w:lang w:val="en-US"/>
        </w:rPr>
        <w:t xml:space="preserve"> </w:t>
      </w:r>
      <w:r w:rsidR="00370100">
        <w:t>портал</w:t>
      </w:r>
      <w:r w:rsidR="00370100" w:rsidRPr="000266A8">
        <w:rPr>
          <w:lang w:val="en-US"/>
        </w:rPr>
        <w:t xml:space="preserve"> Deutsche </w:t>
      </w:r>
      <w:proofErr w:type="spellStart"/>
      <w:r w:rsidR="00370100" w:rsidRPr="000266A8">
        <w:rPr>
          <w:lang w:val="en-US"/>
        </w:rPr>
        <w:t>Welle</w:t>
      </w:r>
      <w:proofErr w:type="spellEnd"/>
      <w:r w:rsidR="00370100" w:rsidRPr="000266A8">
        <w:rPr>
          <w:lang w:val="en-US"/>
        </w:rPr>
        <w:t xml:space="preserve"> </w:t>
      </w:r>
    </w:p>
    <w:p w:rsidR="00387995" w:rsidRPr="000266A8" w:rsidRDefault="005468E1" w:rsidP="000266A8">
      <w:pPr>
        <w:numPr>
          <w:ilvl w:val="0"/>
          <w:numId w:val="3"/>
        </w:numPr>
        <w:ind w:right="67" w:hanging="487"/>
        <w:rPr>
          <w:lang w:val="en-US"/>
        </w:rPr>
      </w:pPr>
      <w:hyperlink r:id="rId9">
        <w:r w:rsidR="00370100" w:rsidRPr="000266A8">
          <w:rPr>
            <w:lang w:val="en-US"/>
          </w:rPr>
          <w:t>http://www.dw.com/de/deutsch</w:t>
        </w:r>
      </w:hyperlink>
      <w:hyperlink r:id="rId10">
        <w:r w:rsidR="00370100" w:rsidRPr="000266A8">
          <w:rPr>
            <w:lang w:val="en-US"/>
          </w:rPr>
          <w:t>-</w:t>
        </w:r>
      </w:hyperlink>
      <w:hyperlink r:id="rId11">
        <w:r w:rsidR="00370100" w:rsidRPr="000266A8">
          <w:rPr>
            <w:lang w:val="en-US"/>
          </w:rPr>
          <w:t>lernen/das</w:t>
        </w:r>
      </w:hyperlink>
      <w:hyperlink r:id="rId12">
        <w:r w:rsidR="00370100" w:rsidRPr="000266A8">
          <w:rPr>
            <w:lang w:val="en-US"/>
          </w:rPr>
          <w:t>-</w:t>
        </w:r>
      </w:hyperlink>
      <w:hyperlink r:id="rId13">
        <w:r w:rsidR="00370100" w:rsidRPr="000266A8">
          <w:rPr>
            <w:lang w:val="en-US"/>
          </w:rPr>
          <w:t>deutschlandlabor/s</w:t>
        </w:r>
      </w:hyperlink>
      <w:hyperlink r:id="rId14">
        <w:r w:rsidR="00370100" w:rsidRPr="000266A8">
          <w:rPr>
            <w:lang w:val="en-US"/>
          </w:rPr>
          <w:t>-</w:t>
        </w:r>
      </w:hyperlink>
      <w:hyperlink r:id="rId15">
        <w:r w:rsidR="00370100" w:rsidRPr="000266A8">
          <w:rPr>
            <w:lang w:val="en-US"/>
          </w:rPr>
          <w:t xml:space="preserve">32379 </w:t>
        </w:r>
      </w:hyperlink>
      <w:hyperlink r:id="rId16">
        <w:r w:rsidR="00370100" w:rsidRPr="000266A8">
          <w:rPr>
            <w:lang w:val="en-US"/>
          </w:rPr>
          <w:t>-</w:t>
        </w:r>
      </w:hyperlink>
      <w:r w:rsidR="00370100" w:rsidRPr="000266A8">
        <w:rPr>
          <w:lang w:val="en-US"/>
        </w:rPr>
        <w:t xml:space="preserve"> Das </w:t>
      </w:r>
      <w:r w:rsidR="00370100" w:rsidRPr="000266A8">
        <w:rPr>
          <w:lang w:val="en-US"/>
        </w:rPr>
        <w:tab/>
      </w:r>
      <w:proofErr w:type="spellStart"/>
      <w:r w:rsidR="00370100" w:rsidRPr="000266A8">
        <w:rPr>
          <w:lang w:val="en-US"/>
        </w:rPr>
        <w:t>Deutschlandlabor</w:t>
      </w:r>
      <w:proofErr w:type="spellEnd"/>
      <w:r w:rsidR="00370100" w:rsidRPr="000266A8">
        <w:rPr>
          <w:lang w:val="en-US"/>
        </w:rPr>
        <w:t xml:space="preserve"> </w:t>
      </w:r>
    </w:p>
    <w:p w:rsidR="00387995" w:rsidRDefault="00370100">
      <w:pPr>
        <w:ind w:left="-5" w:right="67"/>
      </w:pPr>
      <w:r>
        <w:t xml:space="preserve">(обучение немецкому через репортажи, уровень А2) </w:t>
      </w:r>
    </w:p>
    <w:sectPr w:rsidR="00387995">
      <w:pgSz w:w="11911" w:h="16841"/>
      <w:pgMar w:top="1044" w:right="249" w:bottom="351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BC1"/>
    <w:multiLevelType w:val="hybridMultilevel"/>
    <w:tmpl w:val="21343D5A"/>
    <w:lvl w:ilvl="0" w:tplc="FA925A2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4118C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47BE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85DF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63A18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41188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A4656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8E54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61CF0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20F67"/>
    <w:multiLevelType w:val="hybridMultilevel"/>
    <w:tmpl w:val="29F61A4A"/>
    <w:lvl w:ilvl="0" w:tplc="E25C8B5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09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E7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0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C67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F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83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66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C3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C5C5C"/>
    <w:multiLevelType w:val="hybridMultilevel"/>
    <w:tmpl w:val="FA40F776"/>
    <w:lvl w:ilvl="0" w:tplc="2864D8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2E7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408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0D4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46E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868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26F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E58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22F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1C52D5"/>
    <w:multiLevelType w:val="hybridMultilevel"/>
    <w:tmpl w:val="1F24E946"/>
    <w:lvl w:ilvl="0" w:tplc="E85CC1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0E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24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64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AA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03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C5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80C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C4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95"/>
    <w:rsid w:val="000266A8"/>
    <w:rsid w:val="00370100"/>
    <w:rsid w:val="00387995"/>
    <w:rsid w:val="005468E1"/>
    <w:rsid w:val="00E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36D6"/>
  <w15:docId w15:val="{79E0C9CA-E8D5-441D-B039-2D9B446E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5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3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com/de/themen/s-9077" TargetMode="External"/><Relationship Id="rId13" Type="http://schemas.openxmlformats.org/officeDocument/2006/relationships/hyperlink" Target="http://www.dw.com/de/deutsch-lernen/das-deutschlandlabor/s-323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w.com/de/themen/s-9077" TargetMode="External"/><Relationship Id="rId12" Type="http://schemas.openxmlformats.org/officeDocument/2006/relationships/hyperlink" Target="http://www.dw.com/de/deutsch-lernen/das-deutschlandlabor/s-323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w.com/de/deutsch-lernen/das-deutschlandlabor/s-323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w.com/de/themen/s-9077" TargetMode="External"/><Relationship Id="rId11" Type="http://schemas.openxmlformats.org/officeDocument/2006/relationships/hyperlink" Target="http://www.dw.com/de/deutsch-lernen/das-deutschlandlabor/s-32379" TargetMode="External"/><Relationship Id="rId5" Type="http://schemas.openxmlformats.org/officeDocument/2006/relationships/hyperlink" Target="http://www.dw.com/de/themen/s-9077" TargetMode="External"/><Relationship Id="rId15" Type="http://schemas.openxmlformats.org/officeDocument/2006/relationships/hyperlink" Target="http://www.dw.com/de/deutsch-lernen/das-deutschlandlabor/s-32379" TargetMode="External"/><Relationship Id="rId10" Type="http://schemas.openxmlformats.org/officeDocument/2006/relationships/hyperlink" Target="http://www.dw.com/de/deutsch-lernen/das-deutschlandlabor/s-32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w.com/de/deutsch-lernen/das-deutschlandlabor/s-32379" TargetMode="External"/><Relationship Id="rId14" Type="http://schemas.openxmlformats.org/officeDocument/2006/relationships/hyperlink" Target="http://www.dw.com/de/deutsch-lernen/das-deutschlandlabor/s-32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2905</Words>
  <Characters>16559</Characters>
  <Application>Microsoft Office Word</Application>
  <DocSecurity>0</DocSecurity>
  <Lines>137</Lines>
  <Paragraphs>38</Paragraphs>
  <ScaleCrop>false</ScaleCrop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5</cp:revision>
  <dcterms:created xsi:type="dcterms:W3CDTF">2021-06-10T12:08:00Z</dcterms:created>
  <dcterms:modified xsi:type="dcterms:W3CDTF">2022-08-23T15:14:00Z</dcterms:modified>
</cp:coreProperties>
</file>