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85" w:type="dxa"/>
        <w:tblInd w:w="0" w:type="dxa"/>
        <w:tblCellMar>
          <w:top w:w="46" w:type="dxa"/>
        </w:tblCellMar>
        <w:tblLook w:val="04A0" w:firstRow="1" w:lastRow="0" w:firstColumn="1" w:lastColumn="0" w:noHBand="0" w:noVBand="1"/>
      </w:tblPr>
      <w:tblGrid>
        <w:gridCol w:w="4678"/>
        <w:gridCol w:w="1870"/>
        <w:gridCol w:w="3037"/>
      </w:tblGrid>
      <w:tr w:rsidR="00CC78EF" w:rsidRPr="00710C4E">
        <w:trPr>
          <w:trHeight w:val="6128"/>
        </w:trPr>
        <w:tc>
          <w:tcPr>
            <w:tcW w:w="4679" w:type="dxa"/>
            <w:tcBorders>
              <w:top w:val="nil"/>
              <w:left w:val="nil"/>
              <w:bottom w:val="nil"/>
              <w:right w:val="nil"/>
            </w:tcBorders>
          </w:tcPr>
          <w:p w:rsidR="00534420" w:rsidRDefault="00710C4E">
            <w:pPr>
              <w:spacing w:after="0" w:line="283" w:lineRule="auto"/>
              <w:ind w:left="0" w:right="189" w:firstLine="0"/>
              <w:jc w:val="left"/>
              <w:rPr>
                <w:b/>
                <w:sz w:val="26"/>
                <w:szCs w:val="26"/>
              </w:rPr>
            </w:pPr>
            <w:r w:rsidRPr="00710C4E">
              <w:rPr>
                <w:b/>
                <w:sz w:val="26"/>
                <w:szCs w:val="26"/>
              </w:rPr>
              <w:t xml:space="preserve">Национальный </w:t>
            </w:r>
          </w:p>
          <w:p w:rsidR="00CC78EF" w:rsidRPr="00710C4E" w:rsidRDefault="00710C4E">
            <w:pPr>
              <w:spacing w:after="0" w:line="283" w:lineRule="auto"/>
              <w:ind w:left="0" w:right="189" w:firstLine="0"/>
              <w:jc w:val="left"/>
              <w:rPr>
                <w:sz w:val="26"/>
                <w:szCs w:val="26"/>
              </w:rPr>
            </w:pPr>
            <w:r w:rsidRPr="00710C4E">
              <w:rPr>
                <w:b/>
                <w:sz w:val="26"/>
                <w:szCs w:val="26"/>
              </w:rPr>
              <w:t>исследовательский</w:t>
            </w:r>
            <w:r w:rsidR="002B458A" w:rsidRPr="00710C4E">
              <w:rPr>
                <w:b/>
                <w:sz w:val="26"/>
                <w:szCs w:val="26"/>
              </w:rPr>
              <w:t xml:space="preserve"> университет  </w:t>
            </w:r>
          </w:p>
          <w:p w:rsidR="00CC78EF" w:rsidRPr="00710C4E" w:rsidRDefault="002B458A">
            <w:pPr>
              <w:spacing w:after="0" w:line="259" w:lineRule="auto"/>
              <w:ind w:left="0" w:right="0" w:firstLine="0"/>
              <w:jc w:val="left"/>
              <w:rPr>
                <w:sz w:val="26"/>
                <w:szCs w:val="26"/>
              </w:rPr>
            </w:pPr>
            <w:r w:rsidRPr="00710C4E">
              <w:rPr>
                <w:b/>
                <w:sz w:val="26"/>
                <w:szCs w:val="26"/>
              </w:rPr>
              <w:t xml:space="preserve">«Высшая школа экономики» </w:t>
            </w:r>
          </w:p>
          <w:p w:rsidR="00CC78EF" w:rsidRPr="00710C4E" w:rsidRDefault="002B458A">
            <w:pPr>
              <w:spacing w:after="26" w:line="259" w:lineRule="auto"/>
              <w:ind w:left="0" w:right="0" w:firstLine="0"/>
              <w:jc w:val="left"/>
              <w:rPr>
                <w:sz w:val="26"/>
                <w:szCs w:val="26"/>
              </w:rPr>
            </w:pPr>
            <w:r w:rsidRPr="00710C4E">
              <w:rPr>
                <w:b/>
                <w:sz w:val="26"/>
                <w:szCs w:val="26"/>
              </w:rPr>
              <w:t xml:space="preserve"> </w:t>
            </w:r>
          </w:p>
          <w:p w:rsidR="00CC78EF" w:rsidRPr="00710C4E" w:rsidRDefault="002B458A">
            <w:pPr>
              <w:spacing w:after="0" w:line="259" w:lineRule="auto"/>
              <w:ind w:left="0" w:right="0" w:firstLine="0"/>
              <w:jc w:val="left"/>
              <w:rPr>
                <w:sz w:val="26"/>
                <w:szCs w:val="26"/>
              </w:rPr>
            </w:pPr>
            <w:r w:rsidRPr="00710C4E">
              <w:rPr>
                <w:b/>
                <w:sz w:val="26"/>
                <w:szCs w:val="26"/>
              </w:rPr>
              <w:t xml:space="preserve">Лицей </w:t>
            </w:r>
          </w:p>
          <w:p w:rsidR="00CC78EF" w:rsidRPr="00710C4E" w:rsidRDefault="002B458A">
            <w:pPr>
              <w:spacing w:after="0" w:line="259" w:lineRule="auto"/>
              <w:ind w:left="0" w:right="0" w:firstLine="0"/>
              <w:jc w:val="left"/>
              <w:rPr>
                <w:sz w:val="26"/>
                <w:szCs w:val="26"/>
              </w:rPr>
            </w:pPr>
            <w:r w:rsidRPr="00710C4E">
              <w:rPr>
                <w:b/>
                <w:sz w:val="26"/>
                <w:szCs w:val="26"/>
              </w:rPr>
              <w:t xml:space="preserve"> </w:t>
            </w:r>
          </w:p>
          <w:p w:rsidR="00CC78EF" w:rsidRPr="00710C4E" w:rsidRDefault="002B458A">
            <w:pPr>
              <w:spacing w:after="0" w:line="259" w:lineRule="auto"/>
              <w:ind w:left="0" w:right="0" w:firstLine="0"/>
              <w:jc w:val="left"/>
              <w:rPr>
                <w:sz w:val="26"/>
                <w:szCs w:val="26"/>
              </w:rPr>
            </w:pPr>
            <w:r w:rsidRPr="00710C4E">
              <w:rPr>
                <w:sz w:val="26"/>
                <w:szCs w:val="26"/>
              </w:rPr>
              <w:t xml:space="preserve"> </w:t>
            </w:r>
          </w:p>
          <w:p w:rsidR="00CC78EF" w:rsidRPr="00710C4E" w:rsidRDefault="002B458A">
            <w:pPr>
              <w:spacing w:after="0" w:line="259" w:lineRule="auto"/>
              <w:ind w:left="0" w:right="0" w:firstLine="0"/>
              <w:jc w:val="left"/>
              <w:rPr>
                <w:sz w:val="26"/>
                <w:szCs w:val="26"/>
              </w:rPr>
            </w:pPr>
            <w:r w:rsidRPr="00710C4E">
              <w:rPr>
                <w:sz w:val="26"/>
                <w:szCs w:val="26"/>
              </w:rPr>
              <w:t xml:space="preserve"> </w:t>
            </w:r>
          </w:p>
        </w:tc>
        <w:tc>
          <w:tcPr>
            <w:tcW w:w="1870" w:type="dxa"/>
            <w:tcBorders>
              <w:top w:val="nil"/>
              <w:left w:val="nil"/>
              <w:bottom w:val="nil"/>
              <w:right w:val="nil"/>
            </w:tcBorders>
            <w:vAlign w:val="bottom"/>
          </w:tcPr>
          <w:p w:rsidR="00CC78EF" w:rsidRPr="00710C4E" w:rsidRDefault="002B458A">
            <w:pPr>
              <w:spacing w:after="0" w:line="259" w:lineRule="auto"/>
              <w:ind w:left="0" w:right="0" w:firstLine="0"/>
              <w:jc w:val="left"/>
              <w:rPr>
                <w:sz w:val="26"/>
                <w:szCs w:val="26"/>
              </w:rPr>
            </w:pPr>
            <w:r w:rsidRPr="00710C4E">
              <w:rPr>
                <w:sz w:val="26"/>
                <w:szCs w:val="26"/>
              </w:rPr>
              <w:t xml:space="preserve"> </w:t>
            </w:r>
          </w:p>
          <w:p w:rsidR="00CC78EF" w:rsidRPr="00710C4E" w:rsidRDefault="002B458A">
            <w:pPr>
              <w:spacing w:after="0" w:line="259" w:lineRule="auto"/>
              <w:ind w:left="0" w:right="0" w:firstLine="0"/>
              <w:jc w:val="left"/>
              <w:rPr>
                <w:sz w:val="26"/>
                <w:szCs w:val="26"/>
              </w:rPr>
            </w:pPr>
            <w:r w:rsidRPr="00710C4E">
              <w:rPr>
                <w:sz w:val="26"/>
                <w:szCs w:val="26"/>
              </w:rPr>
              <w:t xml:space="preserve"> </w:t>
            </w:r>
          </w:p>
          <w:p w:rsidR="00CC78EF" w:rsidRPr="00710C4E" w:rsidRDefault="002B458A">
            <w:pPr>
              <w:spacing w:after="0" w:line="259" w:lineRule="auto"/>
              <w:ind w:left="0" w:right="0" w:firstLine="0"/>
              <w:jc w:val="left"/>
              <w:rPr>
                <w:sz w:val="26"/>
                <w:szCs w:val="26"/>
              </w:rPr>
            </w:pPr>
            <w:r w:rsidRPr="00710C4E">
              <w:rPr>
                <w:sz w:val="26"/>
                <w:szCs w:val="26"/>
              </w:rPr>
              <w:t xml:space="preserve"> </w:t>
            </w:r>
          </w:p>
          <w:p w:rsidR="00CC78EF" w:rsidRPr="00710C4E" w:rsidRDefault="002B458A">
            <w:pPr>
              <w:spacing w:after="0" w:line="259" w:lineRule="auto"/>
              <w:ind w:left="0" w:right="0" w:firstLine="0"/>
              <w:jc w:val="left"/>
              <w:rPr>
                <w:sz w:val="26"/>
                <w:szCs w:val="26"/>
              </w:rPr>
            </w:pPr>
            <w:r w:rsidRPr="00710C4E">
              <w:rPr>
                <w:sz w:val="26"/>
                <w:szCs w:val="26"/>
              </w:rPr>
              <w:t xml:space="preserve"> </w:t>
            </w:r>
          </w:p>
          <w:p w:rsidR="00CC78EF" w:rsidRPr="00710C4E" w:rsidRDefault="002B458A">
            <w:pPr>
              <w:spacing w:after="0" w:line="259" w:lineRule="auto"/>
              <w:ind w:left="0" w:right="0" w:firstLine="0"/>
              <w:jc w:val="left"/>
              <w:rPr>
                <w:sz w:val="26"/>
                <w:szCs w:val="26"/>
              </w:rPr>
            </w:pPr>
            <w:r w:rsidRPr="00710C4E">
              <w:rPr>
                <w:sz w:val="26"/>
                <w:szCs w:val="26"/>
              </w:rPr>
              <w:t xml:space="preserve"> </w:t>
            </w:r>
          </w:p>
          <w:p w:rsidR="00CC78EF" w:rsidRPr="00710C4E" w:rsidRDefault="002B458A">
            <w:pPr>
              <w:spacing w:after="0" w:line="259" w:lineRule="auto"/>
              <w:ind w:left="0" w:right="0" w:firstLine="0"/>
              <w:jc w:val="left"/>
              <w:rPr>
                <w:sz w:val="26"/>
                <w:szCs w:val="26"/>
              </w:rPr>
            </w:pPr>
            <w:r w:rsidRPr="00710C4E">
              <w:rPr>
                <w:sz w:val="26"/>
                <w:szCs w:val="26"/>
              </w:rPr>
              <w:t xml:space="preserve"> </w:t>
            </w:r>
          </w:p>
          <w:p w:rsidR="00CC78EF" w:rsidRPr="00710C4E" w:rsidRDefault="002B458A">
            <w:pPr>
              <w:spacing w:after="0" w:line="259" w:lineRule="auto"/>
              <w:ind w:left="0" w:right="0" w:firstLine="0"/>
              <w:jc w:val="left"/>
              <w:rPr>
                <w:sz w:val="26"/>
                <w:szCs w:val="26"/>
              </w:rPr>
            </w:pPr>
            <w:r w:rsidRPr="00710C4E">
              <w:rPr>
                <w:sz w:val="26"/>
                <w:szCs w:val="26"/>
              </w:rPr>
              <w:t xml:space="preserve"> </w:t>
            </w:r>
          </w:p>
          <w:p w:rsidR="00CC78EF" w:rsidRPr="00710C4E" w:rsidRDefault="002B458A">
            <w:pPr>
              <w:spacing w:after="0" w:line="259" w:lineRule="auto"/>
              <w:ind w:left="0" w:right="0" w:firstLine="0"/>
              <w:jc w:val="left"/>
              <w:rPr>
                <w:sz w:val="26"/>
                <w:szCs w:val="26"/>
              </w:rPr>
            </w:pPr>
            <w:r w:rsidRPr="00710C4E">
              <w:rPr>
                <w:sz w:val="26"/>
                <w:szCs w:val="26"/>
              </w:rPr>
              <w:t xml:space="preserve"> </w:t>
            </w:r>
          </w:p>
        </w:tc>
        <w:tc>
          <w:tcPr>
            <w:tcW w:w="3037" w:type="dxa"/>
            <w:tcBorders>
              <w:top w:val="nil"/>
              <w:left w:val="nil"/>
              <w:bottom w:val="nil"/>
              <w:right w:val="nil"/>
            </w:tcBorders>
          </w:tcPr>
          <w:p w:rsidR="00CC78EF" w:rsidRPr="00710C4E" w:rsidRDefault="002B458A">
            <w:pPr>
              <w:spacing w:after="0" w:line="259" w:lineRule="auto"/>
              <w:ind w:left="0" w:right="0" w:firstLine="0"/>
              <w:jc w:val="left"/>
              <w:rPr>
                <w:sz w:val="26"/>
                <w:szCs w:val="26"/>
              </w:rPr>
            </w:pPr>
            <w:r w:rsidRPr="00710C4E">
              <w:rPr>
                <w:b/>
                <w:sz w:val="26"/>
                <w:szCs w:val="26"/>
              </w:rPr>
              <w:t>Приложение 267</w:t>
            </w:r>
            <w:r w:rsidRPr="00710C4E">
              <w:rPr>
                <w:sz w:val="26"/>
                <w:szCs w:val="26"/>
              </w:rPr>
              <w:t xml:space="preserve"> </w:t>
            </w:r>
          </w:p>
          <w:p w:rsidR="00CC78EF" w:rsidRPr="00710C4E" w:rsidRDefault="002B458A">
            <w:pPr>
              <w:spacing w:after="24" w:line="259" w:lineRule="auto"/>
              <w:ind w:left="0" w:right="0" w:firstLine="0"/>
              <w:jc w:val="left"/>
              <w:rPr>
                <w:sz w:val="26"/>
                <w:szCs w:val="26"/>
              </w:rPr>
            </w:pPr>
            <w:r w:rsidRPr="00710C4E">
              <w:rPr>
                <w:sz w:val="26"/>
                <w:szCs w:val="26"/>
              </w:rPr>
              <w:t xml:space="preserve"> </w:t>
            </w:r>
          </w:p>
          <w:p w:rsidR="00CC78EF" w:rsidRPr="00710C4E" w:rsidRDefault="002B458A">
            <w:pPr>
              <w:spacing w:after="24" w:line="259" w:lineRule="auto"/>
              <w:ind w:left="0" w:right="0" w:firstLine="0"/>
              <w:jc w:val="left"/>
              <w:rPr>
                <w:sz w:val="26"/>
                <w:szCs w:val="26"/>
              </w:rPr>
            </w:pPr>
            <w:r w:rsidRPr="00710C4E">
              <w:rPr>
                <w:sz w:val="26"/>
                <w:szCs w:val="26"/>
              </w:rPr>
              <w:t xml:space="preserve">УТВЕРЖДЕНО </w:t>
            </w:r>
          </w:p>
          <w:p w:rsidR="00CC78EF" w:rsidRPr="00710C4E" w:rsidRDefault="002B458A">
            <w:pPr>
              <w:spacing w:after="0" w:line="257" w:lineRule="auto"/>
              <w:ind w:left="0" w:right="0" w:firstLine="0"/>
              <w:jc w:val="left"/>
              <w:rPr>
                <w:sz w:val="26"/>
                <w:szCs w:val="26"/>
              </w:rPr>
            </w:pPr>
            <w:r w:rsidRPr="00710C4E">
              <w:rPr>
                <w:sz w:val="26"/>
                <w:szCs w:val="26"/>
              </w:rPr>
              <w:t xml:space="preserve">педагогическим </w:t>
            </w:r>
            <w:r w:rsidR="00710C4E" w:rsidRPr="00710C4E">
              <w:rPr>
                <w:sz w:val="26"/>
                <w:szCs w:val="26"/>
              </w:rPr>
              <w:t>советом Лицея</w:t>
            </w:r>
            <w:r w:rsidRPr="00710C4E">
              <w:rPr>
                <w:sz w:val="26"/>
                <w:szCs w:val="26"/>
              </w:rPr>
              <w:t xml:space="preserve"> НИУ ВШЭ протокол №15 от </w:t>
            </w:r>
          </w:p>
          <w:p w:rsidR="00CC78EF" w:rsidRPr="00710C4E" w:rsidRDefault="002B458A">
            <w:pPr>
              <w:spacing w:after="0" w:line="259" w:lineRule="auto"/>
              <w:ind w:left="0" w:right="0" w:firstLine="0"/>
              <w:jc w:val="left"/>
              <w:rPr>
                <w:sz w:val="26"/>
                <w:szCs w:val="26"/>
              </w:rPr>
            </w:pPr>
            <w:r w:rsidRPr="00710C4E">
              <w:rPr>
                <w:sz w:val="26"/>
                <w:szCs w:val="26"/>
              </w:rPr>
              <w:t xml:space="preserve">22.08.2019 </w:t>
            </w:r>
          </w:p>
          <w:p w:rsidR="00CC78EF" w:rsidRPr="00710C4E" w:rsidRDefault="002B458A">
            <w:pPr>
              <w:spacing w:after="0" w:line="259" w:lineRule="auto"/>
              <w:ind w:left="0" w:right="0" w:firstLine="0"/>
              <w:jc w:val="left"/>
              <w:rPr>
                <w:sz w:val="26"/>
                <w:szCs w:val="26"/>
              </w:rPr>
            </w:pPr>
            <w:r w:rsidRPr="00710C4E">
              <w:rPr>
                <w:b/>
                <w:sz w:val="26"/>
                <w:szCs w:val="26"/>
              </w:rPr>
              <w:t xml:space="preserve"> </w:t>
            </w:r>
          </w:p>
          <w:p w:rsidR="00CC78EF" w:rsidRPr="00710C4E" w:rsidRDefault="002B458A">
            <w:pPr>
              <w:spacing w:after="0" w:line="259" w:lineRule="auto"/>
              <w:ind w:left="0" w:right="0" w:firstLine="0"/>
              <w:jc w:val="left"/>
              <w:rPr>
                <w:sz w:val="26"/>
                <w:szCs w:val="26"/>
              </w:rPr>
            </w:pPr>
            <w:r w:rsidRPr="00710C4E">
              <w:rPr>
                <w:b/>
                <w:sz w:val="26"/>
                <w:szCs w:val="26"/>
              </w:rPr>
              <w:t xml:space="preserve"> </w:t>
            </w:r>
          </w:p>
          <w:p w:rsidR="00CC78EF" w:rsidRPr="00710C4E" w:rsidRDefault="002B458A">
            <w:pPr>
              <w:spacing w:after="0" w:line="259" w:lineRule="auto"/>
              <w:ind w:left="0" w:right="0" w:firstLine="0"/>
              <w:jc w:val="left"/>
              <w:rPr>
                <w:sz w:val="26"/>
                <w:szCs w:val="26"/>
              </w:rPr>
            </w:pPr>
            <w:r w:rsidRPr="00710C4E">
              <w:rPr>
                <w:b/>
                <w:sz w:val="26"/>
                <w:szCs w:val="26"/>
              </w:rPr>
              <w:t xml:space="preserve"> </w:t>
            </w:r>
          </w:p>
          <w:p w:rsidR="00CC78EF" w:rsidRPr="00710C4E" w:rsidRDefault="002B458A">
            <w:pPr>
              <w:spacing w:after="0" w:line="259" w:lineRule="auto"/>
              <w:ind w:left="0" w:right="0" w:firstLine="0"/>
              <w:jc w:val="left"/>
              <w:rPr>
                <w:sz w:val="26"/>
                <w:szCs w:val="26"/>
              </w:rPr>
            </w:pPr>
            <w:r w:rsidRPr="00710C4E">
              <w:rPr>
                <w:b/>
                <w:sz w:val="26"/>
                <w:szCs w:val="26"/>
              </w:rPr>
              <w:t xml:space="preserve"> </w:t>
            </w:r>
          </w:p>
        </w:tc>
      </w:tr>
    </w:tbl>
    <w:p w:rsidR="00710C4E" w:rsidRDefault="002B458A" w:rsidP="00710C4E">
      <w:pPr>
        <w:spacing w:after="12" w:line="269" w:lineRule="auto"/>
        <w:ind w:left="0" w:right="0" w:firstLine="0"/>
        <w:jc w:val="center"/>
        <w:rPr>
          <w:b/>
          <w:sz w:val="26"/>
          <w:szCs w:val="26"/>
        </w:rPr>
      </w:pPr>
      <w:r w:rsidRPr="00710C4E">
        <w:rPr>
          <w:b/>
          <w:sz w:val="26"/>
          <w:szCs w:val="26"/>
        </w:rPr>
        <w:t>Рабочая программа учебного предмета (курса)</w:t>
      </w:r>
      <w:bookmarkStart w:id="0" w:name="_GoBack"/>
      <w:bookmarkEnd w:id="0"/>
    </w:p>
    <w:p w:rsidR="00CC78EF" w:rsidRPr="00710C4E" w:rsidRDefault="002B458A" w:rsidP="00710C4E">
      <w:pPr>
        <w:spacing w:after="12" w:line="269" w:lineRule="auto"/>
        <w:ind w:left="0" w:right="0" w:firstLine="0"/>
        <w:jc w:val="center"/>
        <w:rPr>
          <w:sz w:val="26"/>
          <w:szCs w:val="26"/>
        </w:rPr>
      </w:pPr>
      <w:r w:rsidRPr="00710C4E">
        <w:rPr>
          <w:b/>
          <w:sz w:val="26"/>
          <w:szCs w:val="26"/>
        </w:rPr>
        <w:t>Иностранный язык (испанский)</w:t>
      </w:r>
    </w:p>
    <w:p w:rsidR="00CC78EF" w:rsidRPr="00710C4E" w:rsidRDefault="002B458A" w:rsidP="00710C4E">
      <w:pPr>
        <w:spacing w:after="0" w:line="259" w:lineRule="auto"/>
        <w:ind w:left="0" w:right="1" w:firstLine="0"/>
        <w:jc w:val="center"/>
        <w:rPr>
          <w:sz w:val="26"/>
          <w:szCs w:val="26"/>
        </w:rPr>
      </w:pPr>
      <w:r w:rsidRPr="00710C4E">
        <w:rPr>
          <w:b/>
          <w:sz w:val="26"/>
          <w:szCs w:val="26"/>
        </w:rPr>
        <w:t>9 класс</w:t>
      </w:r>
    </w:p>
    <w:p w:rsidR="00CC78EF" w:rsidRDefault="002B458A">
      <w:pPr>
        <w:spacing w:after="0" w:line="259" w:lineRule="auto"/>
        <w:ind w:left="68" w:right="0" w:firstLine="0"/>
        <w:jc w:val="center"/>
      </w:pPr>
      <w:r>
        <w:rPr>
          <w:b/>
        </w:rP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Pr="00CF5DBD" w:rsidRDefault="002B458A">
      <w:pPr>
        <w:spacing w:line="259" w:lineRule="auto"/>
        <w:ind w:left="68" w:right="0" w:firstLine="0"/>
        <w:jc w:val="center"/>
        <w:rPr>
          <w:sz w:val="26"/>
          <w:szCs w:val="26"/>
        </w:rPr>
      </w:pPr>
      <w:r>
        <w:t xml:space="preserve"> </w:t>
      </w:r>
    </w:p>
    <w:p w:rsidR="00CC78EF" w:rsidRPr="00CF5DBD" w:rsidRDefault="002B458A">
      <w:pPr>
        <w:spacing w:after="0" w:line="259" w:lineRule="auto"/>
        <w:ind w:right="-12"/>
        <w:jc w:val="right"/>
        <w:rPr>
          <w:sz w:val="26"/>
          <w:szCs w:val="26"/>
        </w:rPr>
      </w:pPr>
      <w:r w:rsidRPr="00CF5DBD">
        <w:rPr>
          <w:sz w:val="26"/>
          <w:szCs w:val="26"/>
        </w:rPr>
        <w:t xml:space="preserve">Автор: </w:t>
      </w:r>
    </w:p>
    <w:p w:rsidR="00CC78EF" w:rsidRPr="00CF5DBD" w:rsidRDefault="002B458A">
      <w:pPr>
        <w:spacing w:after="0" w:line="259" w:lineRule="auto"/>
        <w:ind w:right="-12"/>
        <w:jc w:val="right"/>
        <w:rPr>
          <w:sz w:val="26"/>
          <w:szCs w:val="26"/>
          <w:u w:val="single"/>
        </w:rPr>
      </w:pPr>
      <w:r w:rsidRPr="00CF5DBD">
        <w:rPr>
          <w:sz w:val="26"/>
          <w:szCs w:val="26"/>
          <w:u w:val="single"/>
        </w:rPr>
        <w:t>Макарова Е</w:t>
      </w:r>
      <w:r w:rsidR="00AB2B0B" w:rsidRPr="00CF5DBD">
        <w:rPr>
          <w:sz w:val="26"/>
          <w:szCs w:val="26"/>
          <w:u w:val="single"/>
        </w:rPr>
        <w:t>.</w:t>
      </w:r>
      <w:r w:rsidRPr="00CF5DBD">
        <w:rPr>
          <w:sz w:val="26"/>
          <w:szCs w:val="26"/>
          <w:u w:val="single"/>
        </w:rPr>
        <w:t>А</w:t>
      </w:r>
      <w:r w:rsidR="00AB2B0B" w:rsidRPr="00CF5DBD">
        <w:rPr>
          <w:sz w:val="26"/>
          <w:szCs w:val="26"/>
          <w:u w:val="single"/>
        </w:rPr>
        <w:t>.</w:t>
      </w:r>
      <w:r w:rsidRPr="00CF5DBD">
        <w:rPr>
          <w:sz w:val="26"/>
          <w:szCs w:val="26"/>
          <w:u w:val="single"/>
        </w:rP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Default="002B458A">
      <w:pPr>
        <w:spacing w:after="0" w:line="259" w:lineRule="auto"/>
        <w:ind w:left="68" w:right="0" w:firstLine="0"/>
        <w:jc w:val="center"/>
      </w:pPr>
      <w:r>
        <w:t xml:space="preserve"> </w:t>
      </w:r>
    </w:p>
    <w:p w:rsidR="00CC78EF" w:rsidRPr="00710C4E" w:rsidRDefault="002B458A">
      <w:pPr>
        <w:spacing w:after="0" w:line="269" w:lineRule="auto"/>
        <w:ind w:left="-5" w:right="0"/>
        <w:jc w:val="left"/>
        <w:rPr>
          <w:sz w:val="26"/>
          <w:szCs w:val="26"/>
        </w:rPr>
      </w:pPr>
      <w:r w:rsidRPr="00710C4E">
        <w:rPr>
          <w:b/>
          <w:sz w:val="26"/>
          <w:szCs w:val="26"/>
        </w:rPr>
        <w:lastRenderedPageBreak/>
        <w:t>1.</w:t>
      </w:r>
      <w:r w:rsidRPr="00710C4E">
        <w:rPr>
          <w:sz w:val="26"/>
          <w:szCs w:val="26"/>
        </w:rPr>
        <w:t xml:space="preserve"> </w:t>
      </w:r>
      <w:r w:rsidRPr="00710C4E">
        <w:rPr>
          <w:b/>
          <w:sz w:val="26"/>
          <w:szCs w:val="26"/>
        </w:rPr>
        <w:t xml:space="preserve">Планируемые результаты освоения учебного предмета (курса) </w:t>
      </w:r>
    </w:p>
    <w:p w:rsidR="00CC78EF" w:rsidRPr="00710C4E" w:rsidRDefault="002B458A">
      <w:pPr>
        <w:spacing w:after="25" w:line="259" w:lineRule="auto"/>
        <w:ind w:left="0" w:right="0" w:firstLine="0"/>
        <w:jc w:val="left"/>
        <w:rPr>
          <w:sz w:val="26"/>
          <w:szCs w:val="26"/>
        </w:rPr>
      </w:pPr>
      <w:r w:rsidRPr="00710C4E">
        <w:rPr>
          <w:sz w:val="26"/>
          <w:szCs w:val="26"/>
        </w:rPr>
        <w:t xml:space="preserve"> </w:t>
      </w:r>
    </w:p>
    <w:p w:rsidR="00CC78EF" w:rsidRPr="00710C4E" w:rsidRDefault="002B458A">
      <w:pPr>
        <w:ind w:left="-5" w:right="0"/>
        <w:rPr>
          <w:sz w:val="26"/>
          <w:szCs w:val="26"/>
        </w:rPr>
      </w:pPr>
      <w:r w:rsidRPr="00710C4E">
        <w:rPr>
          <w:sz w:val="26"/>
          <w:szCs w:val="26"/>
        </w:rPr>
        <w:t xml:space="preserve">Программа по испанскому языку для 9 класса лицея НИУ ВШЭ отражает федеральный государственный стандарт основного общего образования по иностранному языку в средней школе.  </w:t>
      </w:r>
    </w:p>
    <w:p w:rsidR="00CC78EF" w:rsidRPr="00710C4E" w:rsidRDefault="002B458A">
      <w:pPr>
        <w:ind w:left="-5" w:right="0"/>
        <w:rPr>
          <w:sz w:val="26"/>
          <w:szCs w:val="26"/>
        </w:rPr>
      </w:pPr>
      <w:r w:rsidRPr="00710C4E">
        <w:rPr>
          <w:sz w:val="26"/>
          <w:szCs w:val="26"/>
        </w:rPr>
        <w:t xml:space="preserve">Согласно требованиям ФГОС общая цель обучения иностранным языкам в школе и, в том числе, испанскому языку, состоит в формировании у </w:t>
      </w:r>
      <w:r w:rsidR="00AB2B0B" w:rsidRPr="00710C4E">
        <w:rPr>
          <w:sz w:val="26"/>
          <w:szCs w:val="26"/>
        </w:rPr>
        <w:t>обучающихся иноязычной коммуникативной компетенции, готовности и</w:t>
      </w:r>
      <w:r w:rsidRPr="00710C4E">
        <w:rPr>
          <w:sz w:val="26"/>
          <w:szCs w:val="26"/>
        </w:rPr>
        <w:t xml:space="preserve"> способности осуществлять межличностное общение с носителями языка на межкультурном уровне. Предмет «Испанский язык» становится особо востребованным в достижении этой цели. </w:t>
      </w:r>
    </w:p>
    <w:p w:rsidR="00CC78EF" w:rsidRPr="00710C4E" w:rsidRDefault="002B458A">
      <w:pPr>
        <w:ind w:left="-5" w:right="0"/>
        <w:rPr>
          <w:sz w:val="26"/>
          <w:szCs w:val="26"/>
        </w:rPr>
      </w:pPr>
      <w:r w:rsidRPr="00710C4E">
        <w:rPr>
          <w:sz w:val="26"/>
          <w:szCs w:val="26"/>
        </w:rPr>
        <w:t xml:space="preserve">Испанский язык – один из наиболее востребованных языков романской группы, поскольку на нем говорят более 400 миллионов человек, и для многих стран он является государственным. </w:t>
      </w:r>
    </w:p>
    <w:p w:rsidR="00CC78EF" w:rsidRPr="00710C4E" w:rsidRDefault="002B458A">
      <w:pPr>
        <w:ind w:left="-5" w:right="0"/>
        <w:rPr>
          <w:sz w:val="26"/>
          <w:szCs w:val="26"/>
        </w:rPr>
      </w:pPr>
      <w:r w:rsidRPr="00710C4E">
        <w:rPr>
          <w:sz w:val="26"/>
          <w:szCs w:val="26"/>
        </w:rPr>
        <w:t xml:space="preserve">Испанский язык не только развивает коммуникативную компетенцию, но, так же расширяет </w:t>
      </w:r>
      <w:r w:rsidR="00AB2B0B" w:rsidRPr="00710C4E">
        <w:rPr>
          <w:sz w:val="26"/>
          <w:szCs w:val="26"/>
        </w:rPr>
        <w:t>кругозор, учит</w:t>
      </w:r>
      <w:r w:rsidRPr="00710C4E">
        <w:rPr>
          <w:sz w:val="26"/>
          <w:szCs w:val="26"/>
        </w:rPr>
        <w:t xml:space="preserve"> взаимодействию с народами разных стран, обогащает знания обучающихся в области культуры, литературы и истории стран изучаемого языка. </w:t>
      </w:r>
    </w:p>
    <w:p w:rsidR="00CC78EF" w:rsidRPr="00710C4E" w:rsidRDefault="002B458A">
      <w:pPr>
        <w:ind w:left="-5" w:right="0"/>
        <w:rPr>
          <w:sz w:val="26"/>
          <w:szCs w:val="26"/>
        </w:rPr>
      </w:pPr>
      <w:r w:rsidRPr="00710C4E">
        <w:rPr>
          <w:sz w:val="26"/>
          <w:szCs w:val="26"/>
        </w:rPr>
        <w:t xml:space="preserve">При создании программы для испанского языка как первого иностранного языка учитывался отечественный и зарубежный опыт коммуникативного подхода к обучению иностранным языкам.  </w:t>
      </w:r>
    </w:p>
    <w:p w:rsidR="00CC78EF" w:rsidRPr="00710C4E" w:rsidRDefault="002B458A">
      <w:pPr>
        <w:ind w:left="-5" w:right="0"/>
        <w:rPr>
          <w:sz w:val="26"/>
          <w:szCs w:val="26"/>
        </w:rPr>
      </w:pPr>
      <w:r w:rsidRPr="00710C4E">
        <w:rPr>
          <w:sz w:val="26"/>
          <w:szCs w:val="26"/>
        </w:rPr>
        <w:t xml:space="preserve">Его основная задача- развитие у учащихся навыков общения на иностранном языке и подготовка их к межкультурному общению в сфере школьного и </w:t>
      </w:r>
      <w:proofErr w:type="spellStart"/>
      <w:r w:rsidRPr="00710C4E">
        <w:rPr>
          <w:sz w:val="26"/>
          <w:szCs w:val="26"/>
        </w:rPr>
        <w:t>послешкольного</w:t>
      </w:r>
      <w:proofErr w:type="spellEnd"/>
      <w:r w:rsidRPr="00710C4E">
        <w:rPr>
          <w:sz w:val="26"/>
          <w:szCs w:val="26"/>
        </w:rPr>
        <w:t xml:space="preserve"> образования, использованию языка как средства самообразования. </w:t>
      </w:r>
    </w:p>
    <w:p w:rsidR="00CC78EF" w:rsidRPr="00710C4E" w:rsidRDefault="002B458A">
      <w:pPr>
        <w:ind w:left="-5" w:right="0"/>
        <w:rPr>
          <w:sz w:val="26"/>
          <w:szCs w:val="26"/>
        </w:rPr>
      </w:pPr>
      <w:r w:rsidRPr="00710C4E">
        <w:rPr>
          <w:sz w:val="26"/>
          <w:szCs w:val="26"/>
        </w:rPr>
        <w:t xml:space="preserve">Учебно-методический комплекс данной программы включает следующие пособия:  </w:t>
      </w:r>
    </w:p>
    <w:p w:rsidR="00CC78EF" w:rsidRPr="00710C4E" w:rsidRDefault="002B458A">
      <w:pPr>
        <w:ind w:left="-5" w:right="0"/>
        <w:rPr>
          <w:sz w:val="26"/>
          <w:szCs w:val="26"/>
        </w:rPr>
      </w:pPr>
      <w:r w:rsidRPr="00710C4E">
        <w:rPr>
          <w:sz w:val="26"/>
          <w:szCs w:val="26"/>
        </w:rPr>
        <w:t xml:space="preserve">- Кондрашова Н.А., Костылева С.В. «Испанский язык. Учебник для 9 класса школ с углубленным изучением испанского языка. ФГОС», Просвещение, </w:t>
      </w:r>
    </w:p>
    <w:p w:rsidR="00CC78EF" w:rsidRPr="00710C4E" w:rsidRDefault="002B458A">
      <w:pPr>
        <w:spacing w:line="259" w:lineRule="auto"/>
        <w:ind w:left="-5" w:right="0"/>
        <w:rPr>
          <w:sz w:val="26"/>
          <w:szCs w:val="26"/>
        </w:rPr>
      </w:pPr>
      <w:r w:rsidRPr="00710C4E">
        <w:rPr>
          <w:sz w:val="26"/>
          <w:szCs w:val="26"/>
        </w:rPr>
        <w:t xml:space="preserve">2013 г. </w:t>
      </w:r>
    </w:p>
    <w:p w:rsidR="00CC78EF" w:rsidRPr="00710C4E" w:rsidRDefault="002B458A">
      <w:pPr>
        <w:ind w:left="-5" w:right="0"/>
        <w:rPr>
          <w:sz w:val="26"/>
          <w:szCs w:val="26"/>
        </w:rPr>
      </w:pPr>
      <w:r w:rsidRPr="00710C4E">
        <w:rPr>
          <w:sz w:val="26"/>
          <w:szCs w:val="26"/>
        </w:rPr>
        <w:t xml:space="preserve">УМК состоит из учебника в 2-х частях, рабочей </w:t>
      </w:r>
      <w:r w:rsidR="00A33609" w:rsidRPr="00710C4E">
        <w:rPr>
          <w:sz w:val="26"/>
          <w:szCs w:val="26"/>
        </w:rPr>
        <w:t xml:space="preserve">тетради, </w:t>
      </w:r>
      <w:proofErr w:type="spellStart"/>
      <w:r w:rsidR="00A33609" w:rsidRPr="00710C4E">
        <w:rPr>
          <w:sz w:val="26"/>
          <w:szCs w:val="26"/>
        </w:rPr>
        <w:t>аудиокурса</w:t>
      </w:r>
      <w:proofErr w:type="spellEnd"/>
      <w:r w:rsidRPr="00710C4E">
        <w:rPr>
          <w:sz w:val="26"/>
          <w:szCs w:val="26"/>
        </w:rPr>
        <w:t xml:space="preserve">, книги для учителя. В дополнение к основным пособиям используются следующие дополнительные материалы: </w:t>
      </w:r>
    </w:p>
    <w:p w:rsidR="00CC78EF" w:rsidRPr="00710C4E" w:rsidRDefault="002B458A">
      <w:pPr>
        <w:ind w:left="-5" w:right="0"/>
        <w:rPr>
          <w:sz w:val="26"/>
          <w:szCs w:val="26"/>
        </w:rPr>
      </w:pPr>
      <w:r w:rsidRPr="00710C4E">
        <w:rPr>
          <w:sz w:val="26"/>
          <w:szCs w:val="26"/>
        </w:rPr>
        <w:lastRenderedPageBreak/>
        <w:t>-</w:t>
      </w:r>
      <w:hyperlink r:id="rId8">
        <w:r w:rsidRPr="00710C4E">
          <w:rPr>
            <w:sz w:val="26"/>
            <w:szCs w:val="26"/>
          </w:rPr>
          <w:t xml:space="preserve"> </w:t>
        </w:r>
      </w:hyperlink>
      <w:hyperlink r:id="rId9">
        <w:proofErr w:type="spellStart"/>
        <w:r w:rsidRPr="00710C4E">
          <w:rPr>
            <w:sz w:val="26"/>
            <w:szCs w:val="26"/>
          </w:rPr>
          <w:t>Francisca</w:t>
        </w:r>
        <w:proofErr w:type="spellEnd"/>
        <w:r w:rsidRPr="00710C4E">
          <w:rPr>
            <w:sz w:val="26"/>
            <w:szCs w:val="26"/>
          </w:rPr>
          <w:t xml:space="preserve"> </w:t>
        </w:r>
        <w:proofErr w:type="spellStart"/>
        <w:r w:rsidRPr="00710C4E">
          <w:rPr>
            <w:sz w:val="26"/>
            <w:szCs w:val="26"/>
          </w:rPr>
          <w:t>Castro</w:t>
        </w:r>
        <w:proofErr w:type="spellEnd"/>
      </w:hyperlink>
      <w:hyperlink r:id="rId10">
        <w:r w:rsidRPr="00710C4E">
          <w:rPr>
            <w:sz w:val="26"/>
            <w:szCs w:val="26"/>
          </w:rPr>
          <w:t>,</w:t>
        </w:r>
      </w:hyperlink>
      <w:hyperlink r:id="rId11">
        <w:r w:rsidRPr="00710C4E">
          <w:rPr>
            <w:sz w:val="26"/>
            <w:szCs w:val="26"/>
          </w:rPr>
          <w:t xml:space="preserve"> </w:t>
        </w:r>
      </w:hyperlink>
      <w:hyperlink r:id="rId12">
        <w:proofErr w:type="spellStart"/>
        <w:r w:rsidRPr="00710C4E">
          <w:rPr>
            <w:sz w:val="26"/>
            <w:szCs w:val="26"/>
          </w:rPr>
          <w:t>Ignacio</w:t>
        </w:r>
        <w:proofErr w:type="spellEnd"/>
        <w:r w:rsidRPr="00710C4E">
          <w:rPr>
            <w:sz w:val="26"/>
            <w:szCs w:val="26"/>
          </w:rPr>
          <w:t xml:space="preserve"> </w:t>
        </w:r>
        <w:proofErr w:type="spellStart"/>
        <w:r w:rsidRPr="00710C4E">
          <w:rPr>
            <w:sz w:val="26"/>
            <w:szCs w:val="26"/>
          </w:rPr>
          <w:t>Rodero</w:t>
        </w:r>
        <w:proofErr w:type="spellEnd"/>
        <w:r w:rsidRPr="00710C4E">
          <w:rPr>
            <w:sz w:val="26"/>
            <w:szCs w:val="26"/>
          </w:rPr>
          <w:t xml:space="preserve"> </w:t>
        </w:r>
        <w:proofErr w:type="spellStart"/>
        <w:r w:rsidRPr="00710C4E">
          <w:rPr>
            <w:sz w:val="26"/>
            <w:szCs w:val="26"/>
          </w:rPr>
          <w:t>Diez</w:t>
        </w:r>
        <w:proofErr w:type="spellEnd"/>
      </w:hyperlink>
      <w:hyperlink r:id="rId13">
        <w:r w:rsidRPr="00710C4E">
          <w:rPr>
            <w:sz w:val="26"/>
            <w:szCs w:val="26"/>
          </w:rPr>
          <w:t>,</w:t>
        </w:r>
      </w:hyperlink>
      <w:hyperlink r:id="rId14">
        <w:r w:rsidRPr="00710C4E">
          <w:rPr>
            <w:sz w:val="26"/>
            <w:szCs w:val="26"/>
          </w:rPr>
          <w:t xml:space="preserve"> </w:t>
        </w:r>
      </w:hyperlink>
      <w:hyperlink r:id="rId15">
        <w:proofErr w:type="spellStart"/>
        <w:r w:rsidRPr="00710C4E">
          <w:rPr>
            <w:sz w:val="26"/>
            <w:szCs w:val="26"/>
          </w:rPr>
          <w:t>Carmen</w:t>
        </w:r>
        <w:proofErr w:type="spellEnd"/>
        <w:r w:rsidRPr="00710C4E">
          <w:rPr>
            <w:sz w:val="26"/>
            <w:szCs w:val="26"/>
          </w:rPr>
          <w:t xml:space="preserve"> </w:t>
        </w:r>
        <w:proofErr w:type="spellStart"/>
        <w:r w:rsidRPr="00710C4E">
          <w:rPr>
            <w:sz w:val="26"/>
            <w:szCs w:val="26"/>
          </w:rPr>
          <w:t>Sardinero</w:t>
        </w:r>
        <w:proofErr w:type="spellEnd"/>
        <w:r w:rsidRPr="00710C4E">
          <w:rPr>
            <w:sz w:val="26"/>
            <w:szCs w:val="26"/>
          </w:rPr>
          <w:t xml:space="preserve"> </w:t>
        </w:r>
        <w:proofErr w:type="spellStart"/>
        <w:r w:rsidRPr="00710C4E">
          <w:rPr>
            <w:sz w:val="26"/>
            <w:szCs w:val="26"/>
          </w:rPr>
          <w:t>Francos</w:t>
        </w:r>
        <w:proofErr w:type="spellEnd"/>
      </w:hyperlink>
      <w:hyperlink r:id="rId16">
        <w:r w:rsidRPr="00710C4E">
          <w:rPr>
            <w:sz w:val="26"/>
            <w:szCs w:val="26"/>
          </w:rPr>
          <w:t>,</w:t>
        </w:r>
      </w:hyperlink>
      <w:r w:rsidRPr="00710C4E">
        <w:rPr>
          <w:sz w:val="26"/>
          <w:szCs w:val="26"/>
        </w:rPr>
        <w:t xml:space="preserve">   </w:t>
      </w:r>
      <w:proofErr w:type="spellStart"/>
      <w:r w:rsidRPr="00710C4E">
        <w:rPr>
          <w:sz w:val="26"/>
          <w:szCs w:val="26"/>
        </w:rPr>
        <w:t>Español</w:t>
      </w:r>
      <w:proofErr w:type="spellEnd"/>
      <w:r w:rsidRPr="00710C4E">
        <w:rPr>
          <w:sz w:val="26"/>
          <w:szCs w:val="26"/>
        </w:rPr>
        <w:t xml:space="preserve"> </w:t>
      </w:r>
      <w:proofErr w:type="spellStart"/>
      <w:r w:rsidRPr="00710C4E">
        <w:rPr>
          <w:sz w:val="26"/>
          <w:szCs w:val="26"/>
        </w:rPr>
        <w:t>en</w:t>
      </w:r>
      <w:proofErr w:type="spellEnd"/>
      <w:r w:rsidRPr="00710C4E">
        <w:rPr>
          <w:sz w:val="26"/>
          <w:szCs w:val="26"/>
        </w:rPr>
        <w:t xml:space="preserve"> </w:t>
      </w:r>
      <w:proofErr w:type="spellStart"/>
      <w:r w:rsidRPr="00710C4E">
        <w:rPr>
          <w:sz w:val="26"/>
          <w:szCs w:val="26"/>
        </w:rPr>
        <w:t>marcha</w:t>
      </w:r>
      <w:proofErr w:type="spellEnd"/>
      <w:r w:rsidRPr="00710C4E">
        <w:rPr>
          <w:sz w:val="26"/>
          <w:szCs w:val="26"/>
        </w:rPr>
        <w:t xml:space="preserve"> 4. </w:t>
      </w:r>
      <w:proofErr w:type="spellStart"/>
      <w:r w:rsidRPr="00710C4E">
        <w:rPr>
          <w:sz w:val="26"/>
          <w:szCs w:val="26"/>
        </w:rPr>
        <w:t>Curso</w:t>
      </w:r>
      <w:proofErr w:type="spellEnd"/>
      <w:r w:rsidRPr="00710C4E">
        <w:rPr>
          <w:sz w:val="26"/>
          <w:szCs w:val="26"/>
        </w:rPr>
        <w:t xml:space="preserve"> </w:t>
      </w:r>
      <w:proofErr w:type="spellStart"/>
      <w:r w:rsidRPr="00710C4E">
        <w:rPr>
          <w:sz w:val="26"/>
          <w:szCs w:val="26"/>
        </w:rPr>
        <w:t>de</w:t>
      </w:r>
      <w:proofErr w:type="spellEnd"/>
      <w:r w:rsidRPr="00710C4E">
        <w:rPr>
          <w:sz w:val="26"/>
          <w:szCs w:val="26"/>
        </w:rPr>
        <w:t xml:space="preserve"> </w:t>
      </w:r>
      <w:proofErr w:type="spellStart"/>
      <w:r w:rsidRPr="00710C4E">
        <w:rPr>
          <w:sz w:val="26"/>
          <w:szCs w:val="26"/>
        </w:rPr>
        <w:t>español</w:t>
      </w:r>
      <w:proofErr w:type="spellEnd"/>
      <w:r w:rsidRPr="00710C4E">
        <w:rPr>
          <w:sz w:val="26"/>
          <w:szCs w:val="26"/>
        </w:rPr>
        <w:t xml:space="preserve"> </w:t>
      </w:r>
      <w:proofErr w:type="spellStart"/>
      <w:r w:rsidRPr="00710C4E">
        <w:rPr>
          <w:sz w:val="26"/>
          <w:szCs w:val="26"/>
        </w:rPr>
        <w:t>como</w:t>
      </w:r>
      <w:proofErr w:type="spellEnd"/>
      <w:r w:rsidRPr="00710C4E">
        <w:rPr>
          <w:sz w:val="26"/>
          <w:szCs w:val="26"/>
        </w:rPr>
        <w:t xml:space="preserve"> </w:t>
      </w:r>
      <w:proofErr w:type="spellStart"/>
      <w:r w:rsidRPr="00710C4E">
        <w:rPr>
          <w:sz w:val="26"/>
          <w:szCs w:val="26"/>
        </w:rPr>
        <w:t>lengua</w:t>
      </w:r>
      <w:proofErr w:type="spellEnd"/>
      <w:r w:rsidRPr="00710C4E">
        <w:rPr>
          <w:sz w:val="26"/>
          <w:szCs w:val="26"/>
        </w:rPr>
        <w:t xml:space="preserve"> </w:t>
      </w:r>
      <w:proofErr w:type="spellStart"/>
      <w:r w:rsidRPr="00710C4E">
        <w:rPr>
          <w:sz w:val="26"/>
          <w:szCs w:val="26"/>
        </w:rPr>
        <w:t>extranjera</w:t>
      </w:r>
      <w:proofErr w:type="spellEnd"/>
      <w:r w:rsidRPr="00710C4E">
        <w:rPr>
          <w:sz w:val="26"/>
          <w:szCs w:val="26"/>
        </w:rPr>
        <w:t xml:space="preserve">. Издательство SGEL, 2014 </w:t>
      </w:r>
    </w:p>
    <w:p w:rsidR="00CC78EF" w:rsidRPr="00710C4E" w:rsidRDefault="002B458A">
      <w:pPr>
        <w:spacing w:after="186" w:line="259" w:lineRule="auto"/>
        <w:ind w:left="-5" w:right="0"/>
        <w:rPr>
          <w:sz w:val="26"/>
          <w:szCs w:val="26"/>
        </w:rPr>
      </w:pPr>
      <w:r w:rsidRPr="00710C4E">
        <w:rPr>
          <w:sz w:val="26"/>
          <w:szCs w:val="26"/>
        </w:rPr>
        <w:t xml:space="preserve">(уровень В2). </w:t>
      </w:r>
    </w:p>
    <w:p w:rsidR="00CC78EF" w:rsidRPr="00710C4E" w:rsidRDefault="002B458A">
      <w:pPr>
        <w:ind w:left="-5" w:right="0"/>
        <w:rPr>
          <w:sz w:val="26"/>
          <w:szCs w:val="26"/>
        </w:rPr>
      </w:pPr>
      <w:r w:rsidRPr="00710C4E">
        <w:rPr>
          <w:sz w:val="26"/>
          <w:szCs w:val="26"/>
        </w:rPr>
        <w:t xml:space="preserve">В соответствии с требованиями к результатам освоения основной образовательной программы, достижение целей обеспечивается представленной программой в единстве личностных, </w:t>
      </w:r>
      <w:proofErr w:type="spellStart"/>
      <w:r w:rsidRPr="00710C4E">
        <w:rPr>
          <w:sz w:val="26"/>
          <w:szCs w:val="26"/>
        </w:rPr>
        <w:t>метапредметных</w:t>
      </w:r>
      <w:proofErr w:type="spellEnd"/>
      <w:r w:rsidRPr="00710C4E">
        <w:rPr>
          <w:sz w:val="26"/>
          <w:szCs w:val="26"/>
        </w:rPr>
        <w:t xml:space="preserve"> и предметных результатов</w:t>
      </w:r>
      <w:r w:rsidRPr="00710C4E">
        <w:rPr>
          <w:sz w:val="26"/>
          <w:szCs w:val="26"/>
          <w:vertAlign w:val="superscript"/>
        </w:rPr>
        <w:footnoteReference w:id="1"/>
      </w:r>
      <w:r w:rsidRPr="00710C4E">
        <w:rPr>
          <w:sz w:val="26"/>
          <w:szCs w:val="26"/>
        </w:rPr>
        <w:t xml:space="preserve">.  </w:t>
      </w:r>
    </w:p>
    <w:p w:rsidR="00CC78EF" w:rsidRPr="00710C4E" w:rsidRDefault="002B458A">
      <w:pPr>
        <w:spacing w:after="195" w:line="259" w:lineRule="auto"/>
        <w:ind w:left="0" w:right="0" w:firstLine="0"/>
        <w:jc w:val="left"/>
        <w:rPr>
          <w:sz w:val="26"/>
          <w:szCs w:val="26"/>
        </w:rPr>
      </w:pPr>
      <w:r w:rsidRPr="00710C4E">
        <w:rPr>
          <w:sz w:val="26"/>
          <w:szCs w:val="26"/>
        </w:rPr>
        <w:t xml:space="preserve"> </w:t>
      </w:r>
    </w:p>
    <w:p w:rsidR="00CC78EF" w:rsidRPr="00710C4E" w:rsidRDefault="002B458A">
      <w:pPr>
        <w:spacing w:after="176" w:line="269" w:lineRule="auto"/>
        <w:ind w:left="-5" w:right="0"/>
        <w:jc w:val="left"/>
        <w:rPr>
          <w:sz w:val="26"/>
          <w:szCs w:val="26"/>
        </w:rPr>
      </w:pPr>
      <w:r w:rsidRPr="00710C4E">
        <w:rPr>
          <w:b/>
          <w:sz w:val="26"/>
          <w:szCs w:val="26"/>
        </w:rPr>
        <w:t xml:space="preserve">Личностные результаты: </w:t>
      </w:r>
    </w:p>
    <w:p w:rsidR="00CC78EF" w:rsidRPr="00710C4E" w:rsidRDefault="002B458A">
      <w:pPr>
        <w:numPr>
          <w:ilvl w:val="0"/>
          <w:numId w:val="5"/>
        </w:numPr>
        <w:ind w:left="966" w:right="-3" w:hanging="614"/>
        <w:rPr>
          <w:sz w:val="26"/>
          <w:szCs w:val="26"/>
        </w:rPr>
      </w:pPr>
      <w:r w:rsidRPr="00710C4E">
        <w:rPr>
          <w:sz w:val="26"/>
          <w:szCs w:val="26"/>
        </w:rPr>
        <w:t xml:space="preserve">Формирование способности обучающихся к саморазвитию и самообразованию посредством углубленного изучения предмета. </w:t>
      </w:r>
    </w:p>
    <w:p w:rsidR="00CC78EF" w:rsidRPr="00710C4E" w:rsidRDefault="002B458A">
      <w:pPr>
        <w:numPr>
          <w:ilvl w:val="0"/>
          <w:numId w:val="5"/>
        </w:numPr>
        <w:ind w:left="966" w:right="-3" w:hanging="614"/>
        <w:rPr>
          <w:sz w:val="26"/>
          <w:szCs w:val="26"/>
        </w:rPr>
      </w:pPr>
      <w:r w:rsidRPr="00710C4E">
        <w:rPr>
          <w:sz w:val="26"/>
          <w:szCs w:val="26"/>
        </w:rPr>
        <w:t xml:space="preserve">Формирование способности использовать иностранный язык как средство получения знаний в других областях. </w:t>
      </w:r>
    </w:p>
    <w:p w:rsidR="00CC78EF" w:rsidRPr="00710C4E" w:rsidRDefault="002B458A">
      <w:pPr>
        <w:numPr>
          <w:ilvl w:val="0"/>
          <w:numId w:val="5"/>
        </w:numPr>
        <w:ind w:left="966" w:right="-3" w:hanging="614"/>
        <w:rPr>
          <w:sz w:val="26"/>
          <w:szCs w:val="26"/>
        </w:rPr>
      </w:pPr>
      <w:r w:rsidRPr="00710C4E">
        <w:rPr>
          <w:sz w:val="26"/>
          <w:szCs w:val="26"/>
        </w:rPr>
        <w:t xml:space="preserve">Формирование мотивации к изучению иностранного языка и к </w:t>
      </w:r>
      <w:r w:rsidRPr="00710C4E">
        <w:rPr>
          <w:color w:val="333333"/>
          <w:sz w:val="26"/>
          <w:szCs w:val="26"/>
        </w:rPr>
        <w:t>целенаправленной познавательной деятельности</w:t>
      </w:r>
      <w:r w:rsidRPr="00710C4E">
        <w:rPr>
          <w:sz w:val="26"/>
          <w:szCs w:val="26"/>
        </w:rPr>
        <w:t>, расширение кругозора и знаний о странах изучаемого языка</w:t>
      </w:r>
      <w:r w:rsidRPr="00710C4E">
        <w:rPr>
          <w:color w:val="333333"/>
          <w:sz w:val="26"/>
          <w:szCs w:val="26"/>
        </w:rPr>
        <w:t>.</w:t>
      </w:r>
      <w:r w:rsidRPr="00710C4E">
        <w:rPr>
          <w:sz w:val="26"/>
          <w:szCs w:val="26"/>
        </w:rPr>
        <w:t xml:space="preserve"> </w:t>
      </w:r>
    </w:p>
    <w:p w:rsidR="00CC78EF" w:rsidRPr="00710C4E" w:rsidRDefault="002B458A">
      <w:pPr>
        <w:numPr>
          <w:ilvl w:val="0"/>
          <w:numId w:val="5"/>
        </w:numPr>
        <w:spacing w:after="15"/>
        <w:ind w:left="966" w:right="-3" w:hanging="614"/>
        <w:rPr>
          <w:sz w:val="26"/>
          <w:szCs w:val="26"/>
        </w:rPr>
      </w:pPr>
      <w:r w:rsidRPr="00710C4E">
        <w:rPr>
          <w:color w:val="333333"/>
          <w:sz w:val="26"/>
          <w:szCs w:val="26"/>
        </w:rPr>
        <w:t>Формирование умения непрерывного развития и совершенствования уровня иностранного языка.</w:t>
      </w:r>
      <w:r w:rsidRPr="00710C4E">
        <w:rPr>
          <w:sz w:val="26"/>
          <w:szCs w:val="26"/>
        </w:rPr>
        <w:t xml:space="preserve"> </w:t>
      </w:r>
    </w:p>
    <w:p w:rsidR="00CC78EF" w:rsidRPr="00710C4E" w:rsidRDefault="002B458A">
      <w:pPr>
        <w:numPr>
          <w:ilvl w:val="0"/>
          <w:numId w:val="5"/>
        </w:numPr>
        <w:spacing w:after="15"/>
        <w:ind w:left="966" w:right="-3" w:hanging="614"/>
        <w:rPr>
          <w:sz w:val="26"/>
          <w:szCs w:val="26"/>
        </w:rPr>
      </w:pPr>
      <w:r w:rsidRPr="00710C4E">
        <w:rPr>
          <w:color w:val="333333"/>
          <w:sz w:val="26"/>
          <w:szCs w:val="26"/>
        </w:rPr>
        <w:t xml:space="preserve">Формирование толерантности и готовности к общению в условиях межкультурной коммуникации. </w:t>
      </w:r>
      <w:r w:rsidRPr="00710C4E">
        <w:rPr>
          <w:sz w:val="26"/>
          <w:szCs w:val="26"/>
        </w:rPr>
        <w:t xml:space="preserve"> </w:t>
      </w:r>
    </w:p>
    <w:p w:rsidR="00CC78EF" w:rsidRPr="00710C4E" w:rsidRDefault="002B458A">
      <w:pPr>
        <w:numPr>
          <w:ilvl w:val="0"/>
          <w:numId w:val="5"/>
        </w:numPr>
        <w:spacing w:after="15"/>
        <w:ind w:left="966" w:right="-3" w:hanging="614"/>
        <w:rPr>
          <w:sz w:val="26"/>
          <w:szCs w:val="26"/>
        </w:rPr>
      </w:pPr>
      <w:r w:rsidRPr="00710C4E">
        <w:rPr>
          <w:color w:val="333333"/>
          <w:sz w:val="26"/>
          <w:szCs w:val="26"/>
        </w:rPr>
        <w:t>Формирование вторичной языковой личности для общения на межкультурном уровне.</w:t>
      </w:r>
      <w:r w:rsidRPr="00710C4E">
        <w:rPr>
          <w:sz w:val="26"/>
          <w:szCs w:val="26"/>
        </w:rPr>
        <w:t xml:space="preserve"> </w:t>
      </w:r>
    </w:p>
    <w:p w:rsidR="00CC78EF" w:rsidRPr="00710C4E" w:rsidRDefault="002B458A">
      <w:pPr>
        <w:spacing w:after="197" w:line="259" w:lineRule="auto"/>
        <w:ind w:left="0" w:right="0" w:firstLine="0"/>
        <w:jc w:val="left"/>
        <w:rPr>
          <w:sz w:val="26"/>
          <w:szCs w:val="26"/>
        </w:rPr>
      </w:pPr>
      <w:r w:rsidRPr="00710C4E">
        <w:rPr>
          <w:color w:val="333333"/>
          <w:sz w:val="26"/>
          <w:szCs w:val="26"/>
        </w:rPr>
        <w:t xml:space="preserve"> </w:t>
      </w:r>
    </w:p>
    <w:p w:rsidR="00CC78EF" w:rsidRPr="00710C4E" w:rsidRDefault="002B458A">
      <w:pPr>
        <w:spacing w:after="182" w:line="259" w:lineRule="auto"/>
        <w:ind w:left="-5" w:right="0"/>
        <w:jc w:val="left"/>
        <w:rPr>
          <w:sz w:val="26"/>
          <w:szCs w:val="26"/>
        </w:rPr>
      </w:pPr>
      <w:proofErr w:type="spellStart"/>
      <w:r w:rsidRPr="00710C4E">
        <w:rPr>
          <w:b/>
          <w:color w:val="333333"/>
          <w:sz w:val="26"/>
          <w:szCs w:val="26"/>
        </w:rPr>
        <w:t>Метапредметные</w:t>
      </w:r>
      <w:proofErr w:type="spellEnd"/>
      <w:r w:rsidRPr="00710C4E">
        <w:rPr>
          <w:b/>
          <w:color w:val="333333"/>
          <w:sz w:val="26"/>
          <w:szCs w:val="26"/>
        </w:rPr>
        <w:t xml:space="preserve"> результаты: </w:t>
      </w:r>
    </w:p>
    <w:p w:rsidR="00CC78EF" w:rsidRPr="00710C4E" w:rsidRDefault="002B458A">
      <w:pPr>
        <w:numPr>
          <w:ilvl w:val="0"/>
          <w:numId w:val="6"/>
        </w:numPr>
        <w:spacing w:after="202"/>
        <w:ind w:right="-5" w:hanging="434"/>
        <w:rPr>
          <w:sz w:val="26"/>
          <w:szCs w:val="26"/>
        </w:rPr>
      </w:pPr>
      <w:r w:rsidRPr="00710C4E">
        <w:rPr>
          <w:color w:val="333333"/>
          <w:sz w:val="26"/>
          <w:szCs w:val="26"/>
        </w:rPr>
        <w:t xml:space="preserve">Развитие навыков работы с информацией в разных видах речевой деятельности (чтении, говорении, письме и </w:t>
      </w:r>
      <w:proofErr w:type="spellStart"/>
      <w:r w:rsidRPr="00710C4E">
        <w:rPr>
          <w:color w:val="333333"/>
          <w:sz w:val="26"/>
          <w:szCs w:val="26"/>
        </w:rPr>
        <w:t>аудировании</w:t>
      </w:r>
      <w:proofErr w:type="spellEnd"/>
      <w:r w:rsidRPr="00710C4E">
        <w:rPr>
          <w:color w:val="333333"/>
          <w:sz w:val="26"/>
          <w:szCs w:val="26"/>
        </w:rPr>
        <w:t xml:space="preserve">) и умение осознанно их использовать в </w:t>
      </w:r>
      <w:r w:rsidR="00A33609" w:rsidRPr="00710C4E">
        <w:rPr>
          <w:color w:val="333333"/>
          <w:sz w:val="26"/>
          <w:szCs w:val="26"/>
        </w:rPr>
        <w:t>соответствии с</w:t>
      </w:r>
      <w:r w:rsidRPr="00710C4E">
        <w:rPr>
          <w:color w:val="333333"/>
          <w:sz w:val="26"/>
          <w:szCs w:val="26"/>
        </w:rPr>
        <w:t xml:space="preserve"> задачей коммуникации. </w:t>
      </w:r>
    </w:p>
    <w:p w:rsidR="00CC78EF" w:rsidRPr="00710C4E" w:rsidRDefault="002B458A">
      <w:pPr>
        <w:numPr>
          <w:ilvl w:val="0"/>
          <w:numId w:val="6"/>
        </w:numPr>
        <w:ind w:right="-5" w:hanging="434"/>
        <w:rPr>
          <w:sz w:val="26"/>
          <w:szCs w:val="26"/>
        </w:rPr>
      </w:pPr>
      <w:r w:rsidRPr="00710C4E">
        <w:rPr>
          <w:sz w:val="26"/>
          <w:szCs w:val="26"/>
        </w:rPr>
        <w:lastRenderedPageBreak/>
        <w:t xml:space="preserve">Способность творчески мыслить и использовать иностранный язык для решения задач из других сфер знаний. </w:t>
      </w:r>
    </w:p>
    <w:p w:rsidR="00CC78EF" w:rsidRPr="00710C4E" w:rsidRDefault="002B458A">
      <w:pPr>
        <w:numPr>
          <w:ilvl w:val="0"/>
          <w:numId w:val="6"/>
        </w:numPr>
        <w:ind w:right="-5" w:hanging="434"/>
        <w:rPr>
          <w:sz w:val="26"/>
          <w:szCs w:val="26"/>
        </w:rPr>
      </w:pPr>
      <w:r w:rsidRPr="00710C4E">
        <w:rPr>
          <w:sz w:val="26"/>
          <w:szCs w:val="26"/>
        </w:rPr>
        <w:t xml:space="preserve">Стимулирование критического мышления для анализа и решения проблем социализации и адаптации в родном и в иноязычном социуме. </w:t>
      </w:r>
    </w:p>
    <w:p w:rsidR="00CC78EF" w:rsidRPr="00710C4E" w:rsidRDefault="002B458A">
      <w:pPr>
        <w:numPr>
          <w:ilvl w:val="0"/>
          <w:numId w:val="6"/>
        </w:numPr>
        <w:spacing w:after="15"/>
        <w:ind w:right="-5" w:hanging="434"/>
        <w:rPr>
          <w:sz w:val="26"/>
          <w:szCs w:val="26"/>
        </w:rPr>
      </w:pPr>
      <w:r w:rsidRPr="00710C4E">
        <w:rPr>
          <w:color w:val="333333"/>
          <w:sz w:val="26"/>
          <w:szCs w:val="26"/>
        </w:rPr>
        <w:t>Способность самостоятельно планировать и оценивать свою речевую деятельность и корректировать ее в зависимости от коммуникативной задачи.</w:t>
      </w:r>
      <w:r w:rsidRPr="00710C4E">
        <w:rPr>
          <w:sz w:val="26"/>
          <w:szCs w:val="26"/>
        </w:rPr>
        <w:t xml:space="preserve"> </w:t>
      </w:r>
    </w:p>
    <w:p w:rsidR="00CC78EF" w:rsidRPr="00710C4E" w:rsidRDefault="002B458A">
      <w:pPr>
        <w:numPr>
          <w:ilvl w:val="0"/>
          <w:numId w:val="6"/>
        </w:numPr>
        <w:spacing w:after="15"/>
        <w:ind w:right="-5" w:hanging="434"/>
        <w:rPr>
          <w:sz w:val="26"/>
          <w:szCs w:val="26"/>
        </w:rPr>
      </w:pPr>
      <w:r w:rsidRPr="00710C4E">
        <w:rPr>
          <w:color w:val="333333"/>
          <w:sz w:val="26"/>
          <w:szCs w:val="26"/>
        </w:rPr>
        <w:t>Умение работать в группе и самостоятельно как в рамках процесса обучения, так и в условиях межкультурной коммуникации.</w:t>
      </w:r>
      <w:r w:rsidRPr="00710C4E">
        <w:rPr>
          <w:sz w:val="26"/>
          <w:szCs w:val="26"/>
        </w:rPr>
        <w:t xml:space="preserve"> </w:t>
      </w:r>
    </w:p>
    <w:p w:rsidR="00CC78EF" w:rsidRPr="00710C4E" w:rsidRDefault="002B458A">
      <w:pPr>
        <w:spacing w:after="182" w:line="259" w:lineRule="auto"/>
        <w:ind w:left="-5" w:right="0"/>
        <w:jc w:val="left"/>
        <w:rPr>
          <w:sz w:val="26"/>
          <w:szCs w:val="26"/>
        </w:rPr>
      </w:pPr>
      <w:r w:rsidRPr="00710C4E">
        <w:rPr>
          <w:b/>
          <w:color w:val="333333"/>
          <w:sz w:val="26"/>
          <w:szCs w:val="26"/>
        </w:rPr>
        <w:t xml:space="preserve">Предметные результаты: </w:t>
      </w:r>
    </w:p>
    <w:p w:rsidR="00CC78EF" w:rsidRPr="00710C4E" w:rsidRDefault="002B458A">
      <w:pPr>
        <w:spacing w:after="125" w:line="311" w:lineRule="auto"/>
        <w:ind w:left="-5" w:right="0"/>
        <w:rPr>
          <w:sz w:val="26"/>
          <w:szCs w:val="26"/>
        </w:rPr>
      </w:pPr>
      <w:r w:rsidRPr="00710C4E">
        <w:rPr>
          <w:sz w:val="26"/>
          <w:szCs w:val="26"/>
        </w:rPr>
        <w:t xml:space="preserve">В коммуникативной сфере (т.е. владении иностранным языком как средством общения). </w:t>
      </w:r>
    </w:p>
    <w:p w:rsidR="00CC78EF" w:rsidRPr="00710C4E" w:rsidRDefault="002B458A">
      <w:pPr>
        <w:spacing w:after="187" w:line="259" w:lineRule="auto"/>
        <w:ind w:left="-5" w:right="0"/>
        <w:rPr>
          <w:sz w:val="26"/>
          <w:szCs w:val="26"/>
        </w:rPr>
      </w:pPr>
      <w:r w:rsidRPr="00710C4E">
        <w:rPr>
          <w:sz w:val="26"/>
          <w:szCs w:val="26"/>
        </w:rPr>
        <w:t xml:space="preserve">Речевая компетенция в следующих видах речевой деятельности:  </w:t>
      </w:r>
    </w:p>
    <w:p w:rsidR="00CC78EF" w:rsidRPr="00710C4E" w:rsidRDefault="002B458A">
      <w:pPr>
        <w:numPr>
          <w:ilvl w:val="0"/>
          <w:numId w:val="1"/>
        </w:numPr>
        <w:spacing w:after="216" w:line="259" w:lineRule="auto"/>
        <w:ind w:right="0" w:hanging="360"/>
        <w:rPr>
          <w:sz w:val="26"/>
          <w:szCs w:val="26"/>
        </w:rPr>
      </w:pPr>
      <w:r w:rsidRPr="00710C4E">
        <w:rPr>
          <w:sz w:val="26"/>
          <w:szCs w:val="26"/>
        </w:rPr>
        <w:t xml:space="preserve">В говорении:  </w:t>
      </w:r>
    </w:p>
    <w:p w:rsidR="00CC78EF" w:rsidRPr="00710C4E" w:rsidRDefault="002B458A">
      <w:pPr>
        <w:numPr>
          <w:ilvl w:val="1"/>
          <w:numId w:val="1"/>
        </w:numPr>
        <w:spacing w:after="139" w:line="316" w:lineRule="auto"/>
        <w:ind w:right="0" w:hanging="360"/>
        <w:rPr>
          <w:sz w:val="26"/>
          <w:szCs w:val="26"/>
        </w:rPr>
      </w:pPr>
      <w:r w:rsidRPr="00710C4E">
        <w:rPr>
          <w:sz w:val="26"/>
          <w:szCs w:val="26"/>
        </w:rPr>
        <w:t xml:space="preserve">Умение вести диалог неформального и формального стиля в сферах общения и по разговорным темам. </w:t>
      </w:r>
    </w:p>
    <w:p w:rsidR="00CC78EF" w:rsidRPr="00710C4E" w:rsidRDefault="002B458A">
      <w:pPr>
        <w:numPr>
          <w:ilvl w:val="1"/>
          <w:numId w:val="1"/>
        </w:numPr>
        <w:spacing w:after="182" w:line="286" w:lineRule="auto"/>
        <w:ind w:right="0" w:hanging="360"/>
        <w:rPr>
          <w:sz w:val="26"/>
          <w:szCs w:val="26"/>
        </w:rPr>
      </w:pPr>
      <w:r w:rsidRPr="00710C4E">
        <w:rPr>
          <w:sz w:val="26"/>
          <w:szCs w:val="26"/>
        </w:rPr>
        <w:t xml:space="preserve">Умение использовать в связных высказываниях разные коммуникативные типы речи: описание, сообщение, рассказ, рассуждение, аргументированное высказывание собственного мнения. </w:t>
      </w:r>
    </w:p>
    <w:p w:rsidR="00CC78EF" w:rsidRPr="00710C4E" w:rsidRDefault="002B458A">
      <w:pPr>
        <w:numPr>
          <w:ilvl w:val="1"/>
          <w:numId w:val="1"/>
        </w:numPr>
        <w:spacing w:after="117" w:line="314" w:lineRule="auto"/>
        <w:ind w:right="0" w:hanging="360"/>
        <w:rPr>
          <w:sz w:val="26"/>
          <w:szCs w:val="26"/>
        </w:rPr>
      </w:pPr>
      <w:r w:rsidRPr="00710C4E">
        <w:rPr>
          <w:sz w:val="26"/>
          <w:szCs w:val="26"/>
        </w:rPr>
        <w:t xml:space="preserve">Умение описывать события и явления, передавать основное содержание, основную мысль прочитанного или услышанного. </w:t>
      </w:r>
    </w:p>
    <w:p w:rsidR="00CC78EF" w:rsidRPr="00710C4E" w:rsidRDefault="002B458A">
      <w:pPr>
        <w:numPr>
          <w:ilvl w:val="0"/>
          <w:numId w:val="1"/>
        </w:numPr>
        <w:spacing w:after="215" w:line="259" w:lineRule="auto"/>
        <w:ind w:right="0" w:hanging="360"/>
        <w:rPr>
          <w:sz w:val="26"/>
          <w:szCs w:val="26"/>
        </w:rPr>
      </w:pPr>
      <w:r w:rsidRPr="00710C4E">
        <w:rPr>
          <w:sz w:val="26"/>
          <w:szCs w:val="26"/>
        </w:rPr>
        <w:t xml:space="preserve">В </w:t>
      </w:r>
      <w:proofErr w:type="spellStart"/>
      <w:r w:rsidRPr="00710C4E">
        <w:rPr>
          <w:sz w:val="26"/>
          <w:szCs w:val="26"/>
        </w:rPr>
        <w:t>аудировании</w:t>
      </w:r>
      <w:proofErr w:type="spellEnd"/>
      <w:r w:rsidRPr="00710C4E">
        <w:rPr>
          <w:sz w:val="26"/>
          <w:szCs w:val="26"/>
        </w:rPr>
        <w:t xml:space="preserve">: </w:t>
      </w:r>
    </w:p>
    <w:p w:rsidR="00CC78EF" w:rsidRPr="00710C4E" w:rsidRDefault="002B458A">
      <w:pPr>
        <w:numPr>
          <w:ilvl w:val="2"/>
          <w:numId w:val="7"/>
        </w:numPr>
        <w:spacing w:after="170" w:line="293" w:lineRule="auto"/>
        <w:ind w:right="0" w:hanging="360"/>
        <w:rPr>
          <w:sz w:val="26"/>
          <w:szCs w:val="26"/>
        </w:rPr>
      </w:pPr>
      <w:r w:rsidRPr="00710C4E">
        <w:rPr>
          <w:sz w:val="26"/>
          <w:szCs w:val="26"/>
        </w:rPr>
        <w:t xml:space="preserve">Умение воспринимать на слух и понимать аутентичные аудио- и видеотексты, соответствующие по содержанию ситуациям общения. </w:t>
      </w:r>
    </w:p>
    <w:p w:rsidR="00CC78EF" w:rsidRPr="00710C4E" w:rsidRDefault="002B458A">
      <w:pPr>
        <w:numPr>
          <w:ilvl w:val="2"/>
          <w:numId w:val="7"/>
        </w:numPr>
        <w:spacing w:line="294" w:lineRule="auto"/>
        <w:ind w:right="0" w:hanging="360"/>
        <w:rPr>
          <w:sz w:val="26"/>
          <w:szCs w:val="26"/>
        </w:rPr>
      </w:pPr>
      <w:r w:rsidRPr="00710C4E">
        <w:rPr>
          <w:sz w:val="26"/>
          <w:szCs w:val="26"/>
        </w:rPr>
        <w:t xml:space="preserve">Умение воспринимать тексты разных жанров и типов (публицистические, художественные, рекламного характера, поэтические). </w:t>
      </w:r>
    </w:p>
    <w:p w:rsidR="00CC78EF" w:rsidRPr="00710C4E" w:rsidRDefault="002B458A">
      <w:pPr>
        <w:numPr>
          <w:ilvl w:val="2"/>
          <w:numId w:val="7"/>
        </w:numPr>
        <w:spacing w:after="139" w:line="294" w:lineRule="auto"/>
        <w:ind w:right="0" w:hanging="360"/>
        <w:rPr>
          <w:sz w:val="26"/>
          <w:szCs w:val="26"/>
        </w:rPr>
      </w:pPr>
      <w:r w:rsidRPr="00710C4E">
        <w:rPr>
          <w:sz w:val="26"/>
          <w:szCs w:val="26"/>
        </w:rPr>
        <w:t xml:space="preserve">Умение воспринимать на слух и выборочно понимать с опорой на языковую догадку краткие аутентичные прагматические аудио- и видеотексты, выделяя необходимую информацию. </w:t>
      </w:r>
    </w:p>
    <w:p w:rsidR="00CC78EF" w:rsidRPr="00710C4E" w:rsidRDefault="002B458A">
      <w:pPr>
        <w:numPr>
          <w:ilvl w:val="0"/>
          <w:numId w:val="1"/>
        </w:numPr>
        <w:spacing w:after="216" w:line="259" w:lineRule="auto"/>
        <w:ind w:right="0" w:hanging="360"/>
        <w:rPr>
          <w:sz w:val="26"/>
          <w:szCs w:val="26"/>
        </w:rPr>
      </w:pPr>
      <w:r w:rsidRPr="00710C4E">
        <w:rPr>
          <w:sz w:val="26"/>
          <w:szCs w:val="26"/>
        </w:rPr>
        <w:t xml:space="preserve">В чтении: </w:t>
      </w:r>
    </w:p>
    <w:p w:rsidR="00CC78EF" w:rsidRPr="00710C4E" w:rsidRDefault="002B458A">
      <w:pPr>
        <w:numPr>
          <w:ilvl w:val="1"/>
          <w:numId w:val="1"/>
        </w:numPr>
        <w:spacing w:after="142" w:line="314" w:lineRule="auto"/>
        <w:ind w:right="0" w:hanging="360"/>
        <w:rPr>
          <w:sz w:val="26"/>
          <w:szCs w:val="26"/>
        </w:rPr>
      </w:pPr>
      <w:r w:rsidRPr="00710C4E">
        <w:rPr>
          <w:sz w:val="26"/>
          <w:szCs w:val="26"/>
        </w:rPr>
        <w:lastRenderedPageBreak/>
        <w:t xml:space="preserve">Умение читать и понимать аутентичные тексты с использованием различных стратегий чтения (поисковое чтение, просмотровое чтение, ознакомительное чтение, изучающее чтение). </w:t>
      </w:r>
    </w:p>
    <w:p w:rsidR="00CC78EF" w:rsidRPr="00710C4E" w:rsidRDefault="002B458A">
      <w:pPr>
        <w:numPr>
          <w:ilvl w:val="1"/>
          <w:numId w:val="1"/>
        </w:numPr>
        <w:spacing w:line="259" w:lineRule="auto"/>
        <w:ind w:right="0" w:hanging="360"/>
        <w:rPr>
          <w:sz w:val="26"/>
          <w:szCs w:val="26"/>
        </w:rPr>
      </w:pPr>
      <w:r w:rsidRPr="00710C4E">
        <w:rPr>
          <w:sz w:val="26"/>
          <w:szCs w:val="26"/>
        </w:rPr>
        <w:t xml:space="preserve">Умение читать аутентичные тексты различных жанров и стилей </w:t>
      </w:r>
    </w:p>
    <w:p w:rsidR="00CC78EF" w:rsidRPr="00710C4E" w:rsidRDefault="002B458A">
      <w:pPr>
        <w:spacing w:after="124" w:line="309" w:lineRule="auto"/>
        <w:ind w:left="1090" w:right="0"/>
        <w:rPr>
          <w:sz w:val="26"/>
          <w:szCs w:val="26"/>
        </w:rPr>
      </w:pPr>
      <w:r w:rsidRPr="00710C4E">
        <w:rPr>
          <w:sz w:val="26"/>
          <w:szCs w:val="26"/>
        </w:rPr>
        <w:t xml:space="preserve">(рассказ, стихотворение, биография, критическая статья, интервью и т.д.) </w:t>
      </w:r>
    </w:p>
    <w:p w:rsidR="00CC78EF" w:rsidRPr="00710C4E" w:rsidRDefault="002B458A">
      <w:pPr>
        <w:numPr>
          <w:ilvl w:val="0"/>
          <w:numId w:val="1"/>
        </w:numPr>
        <w:spacing w:after="219" w:line="259" w:lineRule="auto"/>
        <w:ind w:right="0" w:hanging="360"/>
        <w:rPr>
          <w:sz w:val="26"/>
          <w:szCs w:val="26"/>
        </w:rPr>
      </w:pPr>
      <w:r w:rsidRPr="00710C4E">
        <w:rPr>
          <w:sz w:val="26"/>
          <w:szCs w:val="26"/>
        </w:rPr>
        <w:t xml:space="preserve">В письменной речи: </w:t>
      </w:r>
    </w:p>
    <w:p w:rsidR="00CC78EF" w:rsidRPr="00710C4E" w:rsidRDefault="002B458A">
      <w:pPr>
        <w:numPr>
          <w:ilvl w:val="1"/>
          <w:numId w:val="1"/>
        </w:numPr>
        <w:spacing w:after="145" w:line="314" w:lineRule="auto"/>
        <w:ind w:right="0" w:hanging="360"/>
        <w:rPr>
          <w:sz w:val="26"/>
          <w:szCs w:val="26"/>
        </w:rPr>
      </w:pPr>
      <w:r w:rsidRPr="00710C4E">
        <w:rPr>
          <w:sz w:val="26"/>
          <w:szCs w:val="26"/>
        </w:rPr>
        <w:t xml:space="preserve">Умение писать личное письмо другу, используя формулы речевого этикета, принятые в стране изучаемого языка. </w:t>
      </w:r>
    </w:p>
    <w:p w:rsidR="00CC78EF" w:rsidRPr="00710C4E" w:rsidRDefault="002B458A">
      <w:pPr>
        <w:numPr>
          <w:ilvl w:val="1"/>
          <w:numId w:val="1"/>
        </w:numPr>
        <w:spacing w:after="170" w:line="294" w:lineRule="auto"/>
        <w:ind w:right="0" w:hanging="360"/>
        <w:rPr>
          <w:sz w:val="26"/>
          <w:szCs w:val="26"/>
        </w:rPr>
      </w:pPr>
      <w:r w:rsidRPr="00710C4E">
        <w:rPr>
          <w:sz w:val="26"/>
          <w:szCs w:val="26"/>
        </w:rPr>
        <w:t xml:space="preserve">Умение писать формальное сопроводительное письмо для приема на работу, используя формулы речевого этикета, принятые в стране изучаемого языка. </w:t>
      </w:r>
    </w:p>
    <w:p w:rsidR="00CC78EF" w:rsidRPr="00710C4E" w:rsidRDefault="002B458A">
      <w:pPr>
        <w:numPr>
          <w:ilvl w:val="1"/>
          <w:numId w:val="1"/>
        </w:numPr>
        <w:spacing w:after="145" w:line="314" w:lineRule="auto"/>
        <w:ind w:right="0" w:hanging="360"/>
        <w:rPr>
          <w:sz w:val="26"/>
          <w:szCs w:val="26"/>
        </w:rPr>
      </w:pPr>
      <w:r w:rsidRPr="00710C4E">
        <w:rPr>
          <w:sz w:val="26"/>
          <w:szCs w:val="26"/>
        </w:rPr>
        <w:t xml:space="preserve">Умение составлять резюме, писать рецензию на фильм или спектакль, рекламное объявление. </w:t>
      </w:r>
    </w:p>
    <w:p w:rsidR="00CC78EF" w:rsidRPr="00710C4E" w:rsidRDefault="002B458A">
      <w:pPr>
        <w:numPr>
          <w:ilvl w:val="1"/>
          <w:numId w:val="1"/>
        </w:numPr>
        <w:spacing w:after="154" w:line="294" w:lineRule="auto"/>
        <w:ind w:right="0" w:hanging="360"/>
        <w:rPr>
          <w:sz w:val="26"/>
          <w:szCs w:val="26"/>
        </w:rPr>
      </w:pPr>
      <w:r w:rsidRPr="00710C4E">
        <w:rPr>
          <w:sz w:val="26"/>
          <w:szCs w:val="26"/>
        </w:rPr>
        <w:t xml:space="preserve">Умение составлять план, тезисы, записать сокращенный до указанного объема текст, сформулировать письменно проблему текста и выразить личное мнение по проблеме. </w:t>
      </w:r>
    </w:p>
    <w:p w:rsidR="00CC78EF" w:rsidRPr="00710C4E" w:rsidRDefault="002B458A">
      <w:pPr>
        <w:spacing w:after="176" w:line="269" w:lineRule="auto"/>
        <w:ind w:left="-5" w:right="0"/>
        <w:jc w:val="left"/>
        <w:rPr>
          <w:sz w:val="26"/>
          <w:szCs w:val="26"/>
        </w:rPr>
      </w:pPr>
      <w:r w:rsidRPr="00710C4E">
        <w:rPr>
          <w:b/>
          <w:sz w:val="26"/>
          <w:szCs w:val="26"/>
        </w:rPr>
        <w:t xml:space="preserve">Языковая компетенция. </w:t>
      </w:r>
    </w:p>
    <w:p w:rsidR="00CC78EF" w:rsidRPr="00710C4E" w:rsidRDefault="002B458A">
      <w:pPr>
        <w:numPr>
          <w:ilvl w:val="0"/>
          <w:numId w:val="2"/>
        </w:numPr>
        <w:spacing w:after="149" w:line="294" w:lineRule="auto"/>
        <w:ind w:right="0" w:hanging="348"/>
        <w:rPr>
          <w:sz w:val="26"/>
          <w:szCs w:val="26"/>
        </w:rPr>
      </w:pPr>
      <w:r w:rsidRPr="00710C4E">
        <w:rPr>
          <w:sz w:val="26"/>
          <w:szCs w:val="26"/>
        </w:rPr>
        <w:t xml:space="preserve">Совершенствование навыков применения правил орфографии и пунктуации (постановка ударения, деление на слоги, переноса, употребление знаков препинания). </w:t>
      </w:r>
    </w:p>
    <w:p w:rsidR="00CC78EF" w:rsidRPr="00710C4E" w:rsidRDefault="002B458A">
      <w:pPr>
        <w:numPr>
          <w:ilvl w:val="0"/>
          <w:numId w:val="2"/>
        </w:numPr>
        <w:spacing w:after="122" w:line="314" w:lineRule="auto"/>
        <w:ind w:right="0" w:hanging="348"/>
        <w:rPr>
          <w:sz w:val="26"/>
          <w:szCs w:val="26"/>
        </w:rPr>
      </w:pPr>
      <w:r w:rsidRPr="00710C4E">
        <w:rPr>
          <w:sz w:val="26"/>
          <w:szCs w:val="26"/>
        </w:rPr>
        <w:t xml:space="preserve">Совершенствование навыков адекватного произношения и различение на слух звуков испанского языка в потоке речи, соблюдение ударения и интонации. </w:t>
      </w:r>
    </w:p>
    <w:p w:rsidR="00CC78EF" w:rsidRPr="00710C4E" w:rsidRDefault="002B458A">
      <w:pPr>
        <w:numPr>
          <w:ilvl w:val="0"/>
          <w:numId w:val="2"/>
        </w:numPr>
        <w:spacing w:after="153" w:line="293" w:lineRule="auto"/>
        <w:ind w:right="0" w:hanging="348"/>
        <w:rPr>
          <w:sz w:val="26"/>
          <w:szCs w:val="26"/>
        </w:rPr>
      </w:pPr>
      <w:r w:rsidRPr="00710C4E">
        <w:rPr>
          <w:sz w:val="26"/>
          <w:szCs w:val="26"/>
        </w:rPr>
        <w:t xml:space="preserve">Формирование навыков распознавания и употребления в речи лексических единиц, пословиц, устойчивых выражений, слов иностранного происхождения, диалогических реплик-клише. </w:t>
      </w:r>
    </w:p>
    <w:p w:rsidR="00CC78EF" w:rsidRPr="00710C4E" w:rsidRDefault="002B458A">
      <w:pPr>
        <w:numPr>
          <w:ilvl w:val="0"/>
          <w:numId w:val="2"/>
        </w:numPr>
        <w:spacing w:line="312" w:lineRule="auto"/>
        <w:ind w:right="0" w:hanging="348"/>
        <w:rPr>
          <w:sz w:val="26"/>
          <w:szCs w:val="26"/>
        </w:rPr>
      </w:pPr>
      <w:r w:rsidRPr="00710C4E">
        <w:rPr>
          <w:sz w:val="26"/>
          <w:szCs w:val="26"/>
        </w:rPr>
        <w:t xml:space="preserve">Формирование навыков распознавания способов словообразования, использование синонимов, антонимов, многозначных слов испанского языка. </w:t>
      </w:r>
    </w:p>
    <w:p w:rsidR="00CC78EF" w:rsidRPr="00710C4E" w:rsidRDefault="002B458A">
      <w:pPr>
        <w:numPr>
          <w:ilvl w:val="0"/>
          <w:numId w:val="2"/>
        </w:numPr>
        <w:spacing w:after="126" w:line="315" w:lineRule="auto"/>
        <w:ind w:right="0" w:hanging="348"/>
        <w:rPr>
          <w:sz w:val="26"/>
          <w:szCs w:val="26"/>
        </w:rPr>
      </w:pPr>
      <w:r w:rsidRPr="00710C4E">
        <w:rPr>
          <w:sz w:val="26"/>
          <w:szCs w:val="26"/>
        </w:rPr>
        <w:t xml:space="preserve">Расширение знаний о ранее изученных грамматических средствах и введение новых грамматических явлений. </w:t>
      </w:r>
    </w:p>
    <w:p w:rsidR="00CC78EF" w:rsidRPr="00710C4E" w:rsidRDefault="002B458A">
      <w:pPr>
        <w:spacing w:after="176" w:line="269" w:lineRule="auto"/>
        <w:ind w:left="-5" w:right="0"/>
        <w:jc w:val="left"/>
        <w:rPr>
          <w:sz w:val="26"/>
          <w:szCs w:val="26"/>
        </w:rPr>
      </w:pPr>
      <w:r w:rsidRPr="00710C4E">
        <w:rPr>
          <w:b/>
          <w:sz w:val="26"/>
          <w:szCs w:val="26"/>
        </w:rPr>
        <w:t xml:space="preserve">Социокультурная компетенция:  </w:t>
      </w:r>
    </w:p>
    <w:p w:rsidR="00CC78EF" w:rsidRPr="00710C4E" w:rsidRDefault="002B458A">
      <w:pPr>
        <w:ind w:left="370" w:right="385"/>
        <w:rPr>
          <w:sz w:val="26"/>
          <w:szCs w:val="26"/>
        </w:rPr>
      </w:pPr>
      <w:r w:rsidRPr="00710C4E">
        <w:rPr>
          <w:sz w:val="26"/>
          <w:szCs w:val="26"/>
        </w:rPr>
        <w:t>1)</w:t>
      </w:r>
      <w:r w:rsidRPr="00710C4E">
        <w:rPr>
          <w:rFonts w:ascii="Arial" w:eastAsia="Arial" w:hAnsi="Arial" w:cs="Arial"/>
          <w:sz w:val="26"/>
          <w:szCs w:val="26"/>
        </w:rPr>
        <w:t xml:space="preserve"> </w:t>
      </w:r>
      <w:r w:rsidRPr="00710C4E">
        <w:rPr>
          <w:sz w:val="26"/>
          <w:szCs w:val="26"/>
        </w:rPr>
        <w:t>Расширение знаний употребительной фоновой лексики и реалий. 2)</w:t>
      </w:r>
      <w:r w:rsidRPr="00710C4E">
        <w:rPr>
          <w:rFonts w:ascii="Arial" w:eastAsia="Arial" w:hAnsi="Arial" w:cs="Arial"/>
          <w:sz w:val="26"/>
          <w:szCs w:val="26"/>
        </w:rPr>
        <w:t xml:space="preserve"> </w:t>
      </w:r>
      <w:r w:rsidRPr="00710C4E">
        <w:rPr>
          <w:sz w:val="26"/>
          <w:szCs w:val="26"/>
        </w:rPr>
        <w:t xml:space="preserve">Расширение знаний элементарного речевого и неречевого поведения </w:t>
      </w:r>
    </w:p>
    <w:p w:rsidR="00CC78EF" w:rsidRPr="00710C4E" w:rsidRDefault="002B458A">
      <w:pPr>
        <w:numPr>
          <w:ilvl w:val="0"/>
          <w:numId w:val="4"/>
        </w:numPr>
        <w:spacing w:after="123" w:line="313" w:lineRule="auto"/>
        <w:ind w:right="0" w:hanging="360"/>
        <w:rPr>
          <w:sz w:val="26"/>
          <w:szCs w:val="26"/>
        </w:rPr>
      </w:pPr>
      <w:r w:rsidRPr="00710C4E">
        <w:rPr>
          <w:sz w:val="26"/>
          <w:szCs w:val="26"/>
        </w:rPr>
        <w:lastRenderedPageBreak/>
        <w:t xml:space="preserve">Расширение знаний о социокультурных реалиях и умение распознавать их при чтении и </w:t>
      </w:r>
      <w:proofErr w:type="spellStart"/>
      <w:r w:rsidRPr="00710C4E">
        <w:rPr>
          <w:sz w:val="26"/>
          <w:szCs w:val="26"/>
        </w:rPr>
        <w:t>аудировании</w:t>
      </w:r>
      <w:proofErr w:type="spellEnd"/>
      <w:r w:rsidRPr="00710C4E">
        <w:rPr>
          <w:sz w:val="26"/>
          <w:szCs w:val="26"/>
        </w:rPr>
        <w:t xml:space="preserve">. </w:t>
      </w:r>
    </w:p>
    <w:p w:rsidR="00CC78EF" w:rsidRPr="00710C4E" w:rsidRDefault="002B458A">
      <w:pPr>
        <w:numPr>
          <w:ilvl w:val="0"/>
          <w:numId w:val="4"/>
        </w:numPr>
        <w:spacing w:after="121" w:line="315" w:lineRule="auto"/>
        <w:ind w:right="0" w:hanging="360"/>
        <w:rPr>
          <w:sz w:val="26"/>
          <w:szCs w:val="26"/>
        </w:rPr>
      </w:pPr>
      <w:r w:rsidRPr="00710C4E">
        <w:rPr>
          <w:sz w:val="26"/>
          <w:szCs w:val="26"/>
        </w:rPr>
        <w:t xml:space="preserve">Расширение представления о сходстве и различиях в традициях своей страны и стран изучаемого языка. </w:t>
      </w:r>
    </w:p>
    <w:p w:rsidR="00CC78EF" w:rsidRPr="00710C4E" w:rsidRDefault="002B458A">
      <w:pPr>
        <w:numPr>
          <w:ilvl w:val="0"/>
          <w:numId w:val="4"/>
        </w:numPr>
        <w:spacing w:after="132" w:line="312" w:lineRule="auto"/>
        <w:ind w:right="0" w:hanging="360"/>
        <w:rPr>
          <w:sz w:val="26"/>
          <w:szCs w:val="26"/>
        </w:rPr>
      </w:pPr>
      <w:r w:rsidRPr="00710C4E">
        <w:rPr>
          <w:sz w:val="26"/>
          <w:szCs w:val="26"/>
        </w:rPr>
        <w:t xml:space="preserve">Развитие умений представлять Россию и культуру нашей страны на иностранном языке. </w:t>
      </w:r>
    </w:p>
    <w:p w:rsidR="00CC78EF" w:rsidRPr="00710C4E" w:rsidRDefault="002B458A">
      <w:pPr>
        <w:spacing w:after="176" w:line="269" w:lineRule="auto"/>
        <w:ind w:left="-5" w:right="0"/>
        <w:jc w:val="left"/>
        <w:rPr>
          <w:sz w:val="26"/>
          <w:szCs w:val="26"/>
        </w:rPr>
      </w:pPr>
      <w:r w:rsidRPr="00710C4E">
        <w:rPr>
          <w:b/>
          <w:sz w:val="26"/>
          <w:szCs w:val="26"/>
        </w:rPr>
        <w:t xml:space="preserve">Компенсаторная компетенция: </w:t>
      </w:r>
    </w:p>
    <w:p w:rsidR="00CC78EF" w:rsidRPr="00710C4E" w:rsidRDefault="002B458A">
      <w:pPr>
        <w:numPr>
          <w:ilvl w:val="0"/>
          <w:numId w:val="3"/>
        </w:numPr>
        <w:spacing w:after="122" w:line="313" w:lineRule="auto"/>
        <w:ind w:right="0" w:hanging="391"/>
        <w:rPr>
          <w:sz w:val="26"/>
          <w:szCs w:val="26"/>
        </w:rPr>
      </w:pPr>
      <w:r w:rsidRPr="00710C4E">
        <w:rPr>
          <w:sz w:val="26"/>
          <w:szCs w:val="26"/>
        </w:rPr>
        <w:t xml:space="preserve">Умение использовать опорные слова, модельные фразы, план, таблицу, тематический словарь. </w:t>
      </w:r>
    </w:p>
    <w:p w:rsidR="00CC78EF" w:rsidRPr="00710C4E" w:rsidRDefault="002B458A">
      <w:pPr>
        <w:numPr>
          <w:ilvl w:val="0"/>
          <w:numId w:val="3"/>
        </w:numPr>
        <w:spacing w:after="198" w:line="259" w:lineRule="auto"/>
        <w:ind w:right="0" w:hanging="391"/>
        <w:rPr>
          <w:sz w:val="26"/>
          <w:szCs w:val="26"/>
        </w:rPr>
      </w:pPr>
      <w:r w:rsidRPr="00710C4E">
        <w:rPr>
          <w:sz w:val="26"/>
          <w:szCs w:val="26"/>
        </w:rPr>
        <w:t xml:space="preserve">Умение догадываться о значении незнакомых слов по контексту. </w:t>
      </w:r>
    </w:p>
    <w:p w:rsidR="00CC78EF" w:rsidRPr="00710C4E" w:rsidRDefault="002B458A">
      <w:pPr>
        <w:numPr>
          <w:ilvl w:val="0"/>
          <w:numId w:val="3"/>
        </w:numPr>
        <w:spacing w:after="71" w:line="313" w:lineRule="auto"/>
        <w:ind w:right="0" w:hanging="391"/>
        <w:rPr>
          <w:sz w:val="26"/>
          <w:szCs w:val="26"/>
        </w:rPr>
      </w:pPr>
      <w:r w:rsidRPr="00710C4E">
        <w:rPr>
          <w:sz w:val="26"/>
          <w:szCs w:val="26"/>
        </w:rPr>
        <w:t xml:space="preserve">Умение использовать синонимы, антонимы, описание понятия при дефиците языковых средств. </w:t>
      </w:r>
    </w:p>
    <w:p w:rsidR="00CC78EF" w:rsidRPr="00710C4E" w:rsidRDefault="002B458A">
      <w:pPr>
        <w:spacing w:after="190" w:line="259" w:lineRule="auto"/>
        <w:ind w:left="428" w:right="0" w:firstLine="0"/>
        <w:jc w:val="center"/>
        <w:rPr>
          <w:sz w:val="26"/>
          <w:szCs w:val="26"/>
        </w:rPr>
      </w:pPr>
      <w:r w:rsidRPr="00710C4E">
        <w:rPr>
          <w:b/>
          <w:sz w:val="26"/>
          <w:szCs w:val="26"/>
        </w:rPr>
        <w:t xml:space="preserve"> </w:t>
      </w:r>
    </w:p>
    <w:p w:rsidR="00CC78EF" w:rsidRPr="00710C4E" w:rsidRDefault="002B458A">
      <w:pPr>
        <w:spacing w:after="237" w:line="269" w:lineRule="auto"/>
        <w:ind w:left="370" w:right="0"/>
        <w:jc w:val="left"/>
        <w:rPr>
          <w:sz w:val="26"/>
          <w:szCs w:val="26"/>
        </w:rPr>
      </w:pPr>
      <w:r w:rsidRPr="00710C4E">
        <w:rPr>
          <w:b/>
          <w:sz w:val="26"/>
          <w:szCs w:val="26"/>
        </w:rPr>
        <w:t xml:space="preserve">Общая характеристика учебного предмета. </w:t>
      </w:r>
    </w:p>
    <w:p w:rsidR="00CC78EF" w:rsidRPr="00710C4E" w:rsidRDefault="002B458A">
      <w:pPr>
        <w:ind w:left="-15" w:right="0" w:firstLine="720"/>
        <w:rPr>
          <w:sz w:val="26"/>
          <w:szCs w:val="26"/>
        </w:rPr>
      </w:pPr>
      <w:r w:rsidRPr="00710C4E">
        <w:rPr>
          <w:sz w:val="26"/>
          <w:szCs w:val="26"/>
        </w:rPr>
        <w:t xml:space="preserve">Иностранный язык (в том числе испанский)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обучающихся,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CC78EF" w:rsidRPr="00710C4E" w:rsidRDefault="002B458A">
      <w:pPr>
        <w:spacing w:after="117" w:line="269" w:lineRule="auto"/>
        <w:ind w:left="370" w:right="0"/>
        <w:jc w:val="left"/>
        <w:rPr>
          <w:sz w:val="26"/>
          <w:szCs w:val="26"/>
        </w:rPr>
      </w:pPr>
      <w:r w:rsidRPr="00710C4E">
        <w:rPr>
          <w:b/>
          <w:sz w:val="26"/>
          <w:szCs w:val="26"/>
        </w:rPr>
        <w:t xml:space="preserve">Место учебного предмета в учебном плане </w:t>
      </w:r>
    </w:p>
    <w:p w:rsidR="00CC78EF" w:rsidRPr="00710C4E" w:rsidRDefault="002B458A">
      <w:pPr>
        <w:ind w:left="-15" w:right="0" w:firstLine="540"/>
        <w:rPr>
          <w:sz w:val="26"/>
          <w:szCs w:val="26"/>
        </w:rPr>
      </w:pPr>
      <w:r w:rsidRPr="00710C4E">
        <w:rPr>
          <w:sz w:val="26"/>
          <w:szCs w:val="26"/>
        </w:rPr>
        <w:t xml:space="preserve">Представленная программа предусматривает изучение испанского языка в 9 классе как первого иностранного языка из расчета 5 учебных часов в неделю, 170 часов за учебный год. Принимая во внимание количество часов и переход на новую форму итоговой аттестации учащихся 9 класса по предмету «Испанский язык» </w:t>
      </w:r>
      <w:r w:rsidRPr="00710C4E">
        <w:rPr>
          <w:sz w:val="26"/>
          <w:szCs w:val="26"/>
        </w:rPr>
        <w:lastRenderedPageBreak/>
        <w:t xml:space="preserve">(ОГЭ), был проведен отбор </w:t>
      </w:r>
      <w:r w:rsidR="00AB2B0B" w:rsidRPr="00710C4E">
        <w:rPr>
          <w:sz w:val="26"/>
          <w:szCs w:val="26"/>
        </w:rPr>
        <w:t>учебного материала,</w:t>
      </w:r>
      <w:r w:rsidRPr="00710C4E">
        <w:rPr>
          <w:sz w:val="26"/>
          <w:szCs w:val="26"/>
        </w:rPr>
        <w:t xml:space="preserve"> используемого </w:t>
      </w:r>
      <w:r w:rsidR="00AB2B0B" w:rsidRPr="00710C4E">
        <w:rPr>
          <w:sz w:val="26"/>
          <w:szCs w:val="26"/>
        </w:rPr>
        <w:t>УМК (предметное содержание речи, грамматическая сторона речи</w:t>
      </w:r>
      <w:r w:rsidRPr="00710C4E">
        <w:rPr>
          <w:sz w:val="26"/>
          <w:szCs w:val="26"/>
        </w:rPr>
        <w:t xml:space="preserve">, </w:t>
      </w:r>
      <w:r w:rsidR="00AB2B0B" w:rsidRPr="00710C4E">
        <w:rPr>
          <w:sz w:val="26"/>
          <w:szCs w:val="26"/>
        </w:rPr>
        <w:t>социокультурные знания и умения) в соответствии с уровнем подготовки</w:t>
      </w:r>
      <w:r w:rsidRPr="00710C4E">
        <w:rPr>
          <w:sz w:val="26"/>
          <w:szCs w:val="26"/>
        </w:rPr>
        <w:t xml:space="preserve"> обучающихся в 9 классе.  </w:t>
      </w:r>
    </w:p>
    <w:p w:rsidR="00CC78EF" w:rsidRPr="00710C4E" w:rsidRDefault="002B458A">
      <w:pPr>
        <w:ind w:left="-15" w:right="0" w:firstLine="540"/>
        <w:rPr>
          <w:sz w:val="26"/>
          <w:szCs w:val="26"/>
        </w:rPr>
      </w:pPr>
      <w:r w:rsidRPr="00710C4E">
        <w:rPr>
          <w:sz w:val="26"/>
          <w:szCs w:val="26"/>
        </w:rPr>
        <w:t xml:space="preserve">На этом этапе рассматривается переход от уровня В1 (пороговый </w:t>
      </w:r>
      <w:r w:rsidR="00AB2B0B" w:rsidRPr="00710C4E">
        <w:rPr>
          <w:sz w:val="26"/>
          <w:szCs w:val="26"/>
        </w:rPr>
        <w:t>уровень) к</w:t>
      </w:r>
      <w:r w:rsidRPr="00710C4E">
        <w:rPr>
          <w:sz w:val="26"/>
          <w:szCs w:val="26"/>
        </w:rPr>
        <w:t xml:space="preserve"> уровню В2 (пороговый продвинутый уровень) (согласно Общеевропейским компетенциям владения иностранным языком). </w:t>
      </w:r>
    </w:p>
    <w:p w:rsidR="00CC78EF" w:rsidRPr="00710C4E" w:rsidRDefault="002B458A">
      <w:pPr>
        <w:ind w:left="-15" w:right="0" w:firstLine="540"/>
        <w:rPr>
          <w:sz w:val="26"/>
          <w:szCs w:val="26"/>
        </w:rPr>
      </w:pPr>
      <w:r w:rsidRPr="00710C4E">
        <w:rPr>
          <w:sz w:val="26"/>
          <w:szCs w:val="26"/>
        </w:rPr>
        <w:t>В рабочей программе учитываются основные умения на каждом уровне владения языком. В частности, на уровне В1 обучающийся может вести диалог и достигать цели коммуникации в целом ряде различных ситуаций, если говорят медленно и придерживаясь литературной нормы, достаточно свободно пользоваться большим количеством простых языковых средств,</w:t>
      </w:r>
      <w:r w:rsidRPr="00710C4E">
        <w:rPr>
          <w:i/>
          <w:sz w:val="26"/>
          <w:szCs w:val="26"/>
        </w:rPr>
        <w:t xml:space="preserve"> </w:t>
      </w:r>
      <w:r w:rsidRPr="00710C4E">
        <w:rPr>
          <w:sz w:val="26"/>
          <w:szCs w:val="26"/>
        </w:rPr>
        <w:t xml:space="preserve">выразить почти любую </w:t>
      </w:r>
      <w:r w:rsidR="00AB2B0B" w:rsidRPr="00710C4E">
        <w:rPr>
          <w:sz w:val="26"/>
          <w:szCs w:val="26"/>
        </w:rPr>
        <w:t>мысль, свободно</w:t>
      </w:r>
      <w:r w:rsidRPr="00710C4E">
        <w:rPr>
          <w:sz w:val="26"/>
          <w:szCs w:val="26"/>
        </w:rPr>
        <w:t xml:space="preserve"> справляться с задачами повседневной жизни. На уровне B2 обучающийся понимает общее содержание сложных текстов на абстрактные и конкретные темы, в том числе содержание узкоспециальных текстов. Говорит достаточно быстро и спонтанно, чтобы постоянно общаться с носителями языка без особых затруднений для любой из сторон. Умеет делать четкие, подробные сообщения на различные темы и изложить свой взгляд на основную проблему, показать преимущество и недостатки разных мнений</w:t>
      </w:r>
      <w:r w:rsidRPr="00710C4E">
        <w:rPr>
          <w:sz w:val="26"/>
          <w:szCs w:val="26"/>
          <w:vertAlign w:val="superscript"/>
        </w:rPr>
        <w:footnoteReference w:id="2"/>
      </w:r>
      <w:r w:rsidRPr="00710C4E">
        <w:rPr>
          <w:sz w:val="26"/>
          <w:szCs w:val="26"/>
        </w:rPr>
        <w:t xml:space="preserve">. </w:t>
      </w:r>
    </w:p>
    <w:p w:rsidR="00CC78EF" w:rsidRPr="00710C4E" w:rsidRDefault="002B458A">
      <w:pPr>
        <w:spacing w:after="0" w:line="269" w:lineRule="auto"/>
        <w:ind w:left="-5" w:right="0"/>
        <w:jc w:val="left"/>
        <w:rPr>
          <w:sz w:val="26"/>
          <w:szCs w:val="26"/>
        </w:rPr>
      </w:pPr>
      <w:r w:rsidRPr="00710C4E">
        <w:rPr>
          <w:b/>
          <w:sz w:val="26"/>
          <w:szCs w:val="26"/>
        </w:rPr>
        <w:t xml:space="preserve">2. Содержание учебного предмета (курса)  </w:t>
      </w:r>
    </w:p>
    <w:p w:rsidR="00CC78EF" w:rsidRPr="00710C4E" w:rsidRDefault="002B458A">
      <w:pPr>
        <w:spacing w:after="0" w:line="259" w:lineRule="auto"/>
        <w:ind w:left="0" w:right="0" w:firstLine="0"/>
        <w:jc w:val="left"/>
        <w:rPr>
          <w:sz w:val="26"/>
          <w:szCs w:val="26"/>
        </w:rPr>
      </w:pPr>
      <w:r w:rsidRPr="00710C4E">
        <w:rPr>
          <w:b/>
          <w:sz w:val="26"/>
          <w:szCs w:val="26"/>
        </w:rPr>
        <w:t xml:space="preserve"> </w:t>
      </w:r>
    </w:p>
    <w:p w:rsidR="00CC78EF" w:rsidRPr="00710C4E" w:rsidRDefault="002B458A">
      <w:pPr>
        <w:ind w:left="-15" w:right="0" w:firstLine="566"/>
        <w:rPr>
          <w:sz w:val="26"/>
          <w:szCs w:val="26"/>
        </w:rPr>
      </w:pPr>
      <w:r w:rsidRPr="00710C4E">
        <w:rPr>
          <w:sz w:val="26"/>
          <w:szCs w:val="26"/>
        </w:rPr>
        <w:t xml:space="preserve">Предметное содержание устной и письменной речи соответствует общеобразовательным и воспитательным целям, учитывает тематику </w:t>
      </w:r>
      <w:r w:rsidR="00AB2B0B" w:rsidRPr="00710C4E">
        <w:rPr>
          <w:sz w:val="26"/>
          <w:szCs w:val="26"/>
        </w:rPr>
        <w:t>для подготовки</w:t>
      </w:r>
      <w:r w:rsidRPr="00710C4E">
        <w:rPr>
          <w:sz w:val="26"/>
          <w:szCs w:val="26"/>
        </w:rPr>
        <w:t xml:space="preserve"> к Государственной итоговой аттестации по испанскому языку и ориентировано на достижение порогового продвинутого уровня владения испанским языком (В2). </w:t>
      </w:r>
    </w:p>
    <w:p w:rsidR="00CC78EF" w:rsidRPr="00710C4E" w:rsidRDefault="002B458A">
      <w:pPr>
        <w:spacing w:after="176" w:line="269" w:lineRule="auto"/>
        <w:ind w:left="-5" w:right="0"/>
        <w:jc w:val="left"/>
        <w:rPr>
          <w:sz w:val="26"/>
          <w:szCs w:val="26"/>
        </w:rPr>
      </w:pPr>
      <w:r w:rsidRPr="00710C4E">
        <w:rPr>
          <w:b/>
          <w:sz w:val="26"/>
          <w:szCs w:val="26"/>
        </w:rPr>
        <w:t xml:space="preserve">Предметное содержание речи. </w:t>
      </w:r>
    </w:p>
    <w:p w:rsidR="00CC78EF" w:rsidRPr="00710C4E" w:rsidRDefault="002B458A">
      <w:pPr>
        <w:spacing w:after="176" w:line="269" w:lineRule="auto"/>
        <w:ind w:left="-5" w:right="0"/>
        <w:jc w:val="left"/>
        <w:rPr>
          <w:sz w:val="26"/>
          <w:szCs w:val="26"/>
        </w:rPr>
      </w:pPr>
      <w:r w:rsidRPr="00710C4E">
        <w:rPr>
          <w:b/>
          <w:sz w:val="26"/>
          <w:szCs w:val="26"/>
        </w:rPr>
        <w:t xml:space="preserve">Уровень В2: </w:t>
      </w:r>
    </w:p>
    <w:p w:rsidR="00CC78EF" w:rsidRPr="00710C4E" w:rsidRDefault="002B458A" w:rsidP="00A81004">
      <w:pPr>
        <w:numPr>
          <w:ilvl w:val="0"/>
          <w:numId w:val="8"/>
        </w:numPr>
        <w:tabs>
          <w:tab w:val="left" w:pos="993"/>
        </w:tabs>
        <w:ind w:left="0" w:right="0" w:firstLine="567"/>
        <w:rPr>
          <w:sz w:val="26"/>
          <w:szCs w:val="26"/>
        </w:rPr>
      </w:pPr>
      <w:r w:rsidRPr="00710C4E">
        <w:rPr>
          <w:sz w:val="26"/>
          <w:szCs w:val="26"/>
        </w:rPr>
        <w:lastRenderedPageBreak/>
        <w:t xml:space="preserve">Мир моды. Внешность и черты характера человека: описание внешнего вида, манеры одеваться, предпочтений, вкуса и индивидуального стиля. Отношения со сверстниками: выражение одобрения/осуждения внешнего вида окружающих. Молодежная мода. Покупки: распродажа, скидки, выбор одежды. </w:t>
      </w:r>
    </w:p>
    <w:p w:rsidR="00CC78EF" w:rsidRPr="00710C4E" w:rsidRDefault="002B458A" w:rsidP="00A81004">
      <w:pPr>
        <w:numPr>
          <w:ilvl w:val="0"/>
          <w:numId w:val="8"/>
        </w:numPr>
        <w:tabs>
          <w:tab w:val="left" w:pos="993"/>
        </w:tabs>
        <w:ind w:left="0" w:right="0" w:firstLine="567"/>
        <w:rPr>
          <w:sz w:val="26"/>
          <w:szCs w:val="26"/>
        </w:rPr>
      </w:pPr>
      <w:r w:rsidRPr="00710C4E">
        <w:rPr>
          <w:sz w:val="26"/>
          <w:szCs w:val="26"/>
        </w:rPr>
        <w:t xml:space="preserve">Школьное образование, школьная жизнь, переписка с зарубежными сверстниками: школьная форма, кружки (театральный, изостудия, музыкальная группа), Европейский школьный фестиваль театров на испанском языке, личная переписка. </w:t>
      </w:r>
    </w:p>
    <w:p w:rsidR="00CC78EF" w:rsidRPr="00710C4E" w:rsidRDefault="002B458A" w:rsidP="00A81004">
      <w:pPr>
        <w:numPr>
          <w:ilvl w:val="0"/>
          <w:numId w:val="8"/>
        </w:numPr>
        <w:tabs>
          <w:tab w:val="left" w:pos="993"/>
        </w:tabs>
        <w:ind w:left="0" w:right="0" w:firstLine="567"/>
        <w:rPr>
          <w:sz w:val="26"/>
          <w:szCs w:val="26"/>
        </w:rPr>
      </w:pPr>
      <w:r w:rsidRPr="00710C4E">
        <w:rPr>
          <w:sz w:val="26"/>
          <w:szCs w:val="26"/>
        </w:rPr>
        <w:t xml:space="preserve">Досуг и увлечения: молодежная мода, посещение театра, кино, концерта, дискотеки, музея, занятия в кружках, увлечение современной популярной музыкой. </w:t>
      </w:r>
    </w:p>
    <w:p w:rsidR="00CC78EF" w:rsidRPr="00710C4E" w:rsidRDefault="002B458A" w:rsidP="00A81004">
      <w:pPr>
        <w:numPr>
          <w:ilvl w:val="0"/>
          <w:numId w:val="8"/>
        </w:numPr>
        <w:tabs>
          <w:tab w:val="left" w:pos="993"/>
        </w:tabs>
        <w:ind w:left="0" w:right="0" w:firstLine="567"/>
        <w:rPr>
          <w:sz w:val="26"/>
          <w:szCs w:val="26"/>
        </w:rPr>
      </w:pPr>
      <w:r w:rsidRPr="00710C4E">
        <w:rPr>
          <w:sz w:val="26"/>
          <w:szCs w:val="26"/>
        </w:rPr>
        <w:t xml:space="preserve">Мир профессий: дизайнер моды, актер театра и кино, кинорежиссер, музыкант, композитор, певец, художник. </w:t>
      </w:r>
    </w:p>
    <w:p w:rsidR="00CC78EF" w:rsidRPr="00710C4E" w:rsidRDefault="002B458A" w:rsidP="00A81004">
      <w:pPr>
        <w:numPr>
          <w:ilvl w:val="0"/>
          <w:numId w:val="8"/>
        </w:numPr>
        <w:tabs>
          <w:tab w:val="left" w:pos="993"/>
        </w:tabs>
        <w:ind w:left="0" w:right="0" w:firstLine="567"/>
        <w:rPr>
          <w:sz w:val="26"/>
          <w:szCs w:val="26"/>
        </w:rPr>
      </w:pPr>
      <w:r w:rsidRPr="00710C4E">
        <w:rPr>
          <w:sz w:val="26"/>
          <w:szCs w:val="26"/>
        </w:rPr>
        <w:t xml:space="preserve">Средства массовой информации и коммуникации: интернет, мобильный телефон. </w:t>
      </w:r>
    </w:p>
    <w:p w:rsidR="00CC78EF" w:rsidRPr="00710C4E" w:rsidRDefault="002B458A" w:rsidP="00A81004">
      <w:pPr>
        <w:numPr>
          <w:ilvl w:val="0"/>
          <w:numId w:val="8"/>
        </w:numPr>
        <w:tabs>
          <w:tab w:val="left" w:pos="993"/>
        </w:tabs>
        <w:ind w:left="0" w:right="0" w:firstLine="567"/>
        <w:rPr>
          <w:sz w:val="26"/>
          <w:szCs w:val="26"/>
        </w:rPr>
      </w:pPr>
      <w:r w:rsidRPr="00710C4E">
        <w:rPr>
          <w:sz w:val="26"/>
          <w:szCs w:val="26"/>
        </w:rPr>
        <w:t xml:space="preserve">Страна изучаемого языка (Испания) и родная страна: культурные особенности, традиции и обычаи: искусство комплимента; школьная форма в Испании и в России; театры Испании, Аргентины, России; жанр сарсуэлы; кинопремия «Гойя», выдающиеся дизайнеры моды, кинорежиссеры, драматурги, композиторы и художники. </w:t>
      </w:r>
    </w:p>
    <w:p w:rsidR="00CC78EF" w:rsidRPr="00710C4E" w:rsidRDefault="002B458A">
      <w:pPr>
        <w:spacing w:after="0" w:line="259" w:lineRule="auto"/>
        <w:ind w:left="180" w:right="0" w:firstLine="0"/>
        <w:jc w:val="left"/>
        <w:rPr>
          <w:sz w:val="26"/>
          <w:szCs w:val="26"/>
        </w:rPr>
      </w:pPr>
      <w:r w:rsidRPr="00710C4E">
        <w:rPr>
          <w:sz w:val="26"/>
          <w:szCs w:val="26"/>
        </w:rPr>
        <w:t xml:space="preserve"> </w:t>
      </w:r>
    </w:p>
    <w:p w:rsidR="00CC78EF" w:rsidRPr="00710C4E" w:rsidRDefault="002B458A">
      <w:pPr>
        <w:spacing w:after="0" w:line="269" w:lineRule="auto"/>
        <w:ind w:left="-5" w:right="0"/>
        <w:jc w:val="left"/>
        <w:rPr>
          <w:sz w:val="26"/>
          <w:szCs w:val="26"/>
        </w:rPr>
      </w:pPr>
      <w:r w:rsidRPr="00710C4E">
        <w:rPr>
          <w:b/>
          <w:sz w:val="26"/>
          <w:szCs w:val="26"/>
        </w:rPr>
        <w:t xml:space="preserve">3.  Тематическое планирование </w:t>
      </w:r>
    </w:p>
    <w:p w:rsidR="00CC78EF" w:rsidRPr="00710C4E" w:rsidRDefault="002B458A">
      <w:pPr>
        <w:spacing w:after="0" w:line="259" w:lineRule="auto"/>
        <w:ind w:left="0" w:right="0" w:firstLine="0"/>
        <w:jc w:val="left"/>
        <w:rPr>
          <w:sz w:val="26"/>
          <w:szCs w:val="26"/>
        </w:rPr>
      </w:pPr>
      <w:r w:rsidRPr="00710C4E">
        <w:rPr>
          <w:b/>
          <w:sz w:val="26"/>
          <w:szCs w:val="26"/>
        </w:rPr>
        <w:t xml:space="preserve"> </w:t>
      </w:r>
    </w:p>
    <w:p w:rsidR="00CC78EF" w:rsidRPr="00710C4E" w:rsidRDefault="002B458A">
      <w:pPr>
        <w:ind w:left="-5" w:right="0"/>
        <w:rPr>
          <w:sz w:val="26"/>
          <w:szCs w:val="26"/>
        </w:rPr>
      </w:pPr>
      <w:r w:rsidRPr="00710C4E">
        <w:rPr>
          <w:sz w:val="26"/>
          <w:szCs w:val="26"/>
        </w:rPr>
        <w:t xml:space="preserve">Тематическое планирование разработано на основе учебного пособия Кондрашова Н.А., Костылева С.В. «Испанский язык. Учебник для 9 класса школ с углубленным изучением испанского языка. ФГОС», Просвещение, </w:t>
      </w:r>
    </w:p>
    <w:p w:rsidR="00CC78EF" w:rsidRPr="00710C4E" w:rsidRDefault="002B458A">
      <w:pPr>
        <w:spacing w:after="131" w:line="259" w:lineRule="auto"/>
        <w:ind w:left="-5" w:right="0"/>
        <w:rPr>
          <w:sz w:val="26"/>
          <w:szCs w:val="26"/>
        </w:rPr>
      </w:pPr>
      <w:r w:rsidRPr="00710C4E">
        <w:rPr>
          <w:sz w:val="26"/>
          <w:szCs w:val="26"/>
        </w:rPr>
        <w:t xml:space="preserve">2013 г. </w:t>
      </w:r>
    </w:p>
    <w:p w:rsidR="00CC78EF" w:rsidRPr="00710C4E" w:rsidRDefault="002B458A">
      <w:pPr>
        <w:ind w:left="-5" w:right="0"/>
        <w:rPr>
          <w:sz w:val="26"/>
          <w:szCs w:val="26"/>
        </w:rPr>
      </w:pPr>
      <w:r w:rsidRPr="00710C4E">
        <w:rPr>
          <w:sz w:val="26"/>
          <w:szCs w:val="26"/>
        </w:rPr>
        <w:t xml:space="preserve">Соотношение тем и количества отведенных часов примерное и определено согласно предложенному в книге для учителя материалу.  </w:t>
      </w:r>
    </w:p>
    <w:p w:rsidR="00CC78EF" w:rsidRPr="00710C4E" w:rsidRDefault="002B458A">
      <w:pPr>
        <w:spacing w:line="259" w:lineRule="auto"/>
        <w:ind w:left="-5" w:right="0"/>
        <w:rPr>
          <w:sz w:val="26"/>
          <w:szCs w:val="26"/>
        </w:rPr>
      </w:pPr>
      <w:r w:rsidRPr="00710C4E">
        <w:rPr>
          <w:sz w:val="26"/>
          <w:szCs w:val="26"/>
        </w:rPr>
        <w:t xml:space="preserve">Тематический план (уровень В2) </w:t>
      </w:r>
    </w:p>
    <w:p w:rsidR="00F45C2E" w:rsidRPr="00710C4E" w:rsidRDefault="00F45C2E">
      <w:pPr>
        <w:spacing w:line="259" w:lineRule="auto"/>
        <w:ind w:left="-5" w:right="0"/>
        <w:rPr>
          <w:sz w:val="26"/>
          <w:szCs w:val="26"/>
        </w:rPr>
      </w:pPr>
    </w:p>
    <w:tbl>
      <w:tblPr>
        <w:tblStyle w:val="TableGrid"/>
        <w:tblW w:w="10348" w:type="dxa"/>
        <w:tblInd w:w="-714" w:type="dxa"/>
        <w:tblLayout w:type="fixed"/>
        <w:tblCellMar>
          <w:top w:w="9" w:type="dxa"/>
          <w:left w:w="108" w:type="dxa"/>
          <w:right w:w="48" w:type="dxa"/>
        </w:tblCellMar>
        <w:tblLook w:val="04A0" w:firstRow="1" w:lastRow="0" w:firstColumn="1" w:lastColumn="0" w:noHBand="0" w:noVBand="1"/>
      </w:tblPr>
      <w:tblGrid>
        <w:gridCol w:w="567"/>
        <w:gridCol w:w="3828"/>
        <w:gridCol w:w="709"/>
        <w:gridCol w:w="5244"/>
      </w:tblGrid>
      <w:tr w:rsidR="00233086" w:rsidTr="00233086">
        <w:trPr>
          <w:trHeight w:val="974"/>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pPr>
              <w:spacing w:after="0" w:line="259" w:lineRule="auto"/>
              <w:ind w:left="0" w:right="0" w:firstLine="0"/>
              <w:jc w:val="left"/>
            </w:pPr>
            <w:r>
              <w:rPr>
                <w:b/>
                <w:sz w:val="24"/>
              </w:rPr>
              <w:lastRenderedPageBreak/>
              <w:t xml:space="preserve">№ </w:t>
            </w:r>
            <w:r w:rsidR="00534420">
              <w:rPr>
                <w:b/>
                <w:sz w:val="24"/>
              </w:rPr>
              <w:t>п/п</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pPr>
              <w:spacing w:after="0" w:line="259" w:lineRule="auto"/>
              <w:ind w:left="0" w:right="0" w:firstLine="0"/>
              <w:jc w:val="left"/>
            </w:pPr>
            <w:r>
              <w:rPr>
                <w:b/>
                <w:sz w:val="24"/>
              </w:rPr>
              <w:t xml:space="preserve">Тематическое содержание  </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59" w:lineRule="auto"/>
              <w:ind w:left="0" w:right="0" w:firstLine="0"/>
              <w:jc w:val="left"/>
            </w:pPr>
            <w:r>
              <w:rPr>
                <w:b/>
                <w:sz w:val="24"/>
              </w:rPr>
              <w:t>Кол</w:t>
            </w:r>
            <w:r w:rsidR="00A81004">
              <w:rPr>
                <w:b/>
                <w:sz w:val="24"/>
              </w:rPr>
              <w:t>-</w:t>
            </w:r>
            <w:r>
              <w:rPr>
                <w:b/>
                <w:sz w:val="24"/>
              </w:rPr>
              <w:t>во ауд</w:t>
            </w:r>
            <w:r w:rsidR="00A81004">
              <w:rPr>
                <w:b/>
                <w:sz w:val="24"/>
              </w:rPr>
              <w:t>.</w:t>
            </w:r>
            <w:r>
              <w:rPr>
                <w:b/>
                <w:sz w:val="24"/>
              </w:rPr>
              <w:t xml:space="preserve"> часов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pPr>
              <w:spacing w:after="0" w:line="259" w:lineRule="auto"/>
              <w:ind w:left="0" w:right="0" w:firstLine="0"/>
              <w:jc w:val="left"/>
            </w:pPr>
            <w:r>
              <w:rPr>
                <w:b/>
                <w:sz w:val="24"/>
              </w:rPr>
              <w:t xml:space="preserve">Основные виды деятельности </w:t>
            </w:r>
          </w:p>
        </w:tc>
      </w:tr>
      <w:tr w:rsidR="00233086" w:rsidTr="00233086">
        <w:trPr>
          <w:trHeight w:val="402"/>
        </w:trPr>
        <w:tc>
          <w:tcPr>
            <w:tcW w:w="10348" w:type="dxa"/>
            <w:gridSpan w:val="4"/>
            <w:tcBorders>
              <w:top w:val="single" w:sz="4" w:space="0" w:color="000000"/>
              <w:left w:val="single" w:sz="4" w:space="0" w:color="000000"/>
              <w:bottom w:val="single" w:sz="4" w:space="0" w:color="000000"/>
              <w:right w:val="single" w:sz="4" w:space="0" w:color="000000"/>
            </w:tcBorders>
          </w:tcPr>
          <w:p w:rsidR="00534420" w:rsidRPr="00A81004" w:rsidRDefault="00534420" w:rsidP="00F45C2E">
            <w:pPr>
              <w:spacing w:after="26" w:line="240" w:lineRule="auto"/>
              <w:ind w:left="0" w:right="59" w:firstLine="0"/>
              <w:jc w:val="left"/>
              <w:rPr>
                <w:b/>
                <w:sz w:val="24"/>
              </w:rPr>
            </w:pPr>
            <w:r w:rsidRPr="00A81004">
              <w:rPr>
                <w:b/>
                <w:sz w:val="24"/>
              </w:rPr>
              <w:t>Часть 1</w:t>
            </w:r>
          </w:p>
        </w:tc>
      </w:tr>
      <w:tr w:rsidR="00233086" w:rsidTr="00233086">
        <w:trPr>
          <w:trHeight w:val="6077"/>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rPr>
                <w:sz w:val="24"/>
              </w:rPr>
            </w:pPr>
            <w:r>
              <w:rPr>
                <w:sz w:val="24"/>
              </w:rPr>
              <w:t xml:space="preserve">Мир моды. Молодежная мода. Что такое мода? </w:t>
            </w:r>
          </w:p>
          <w:p w:rsidR="00CC78EF" w:rsidRDefault="002B458A" w:rsidP="00A81004">
            <w:pPr>
              <w:spacing w:after="0" w:line="240" w:lineRule="auto"/>
              <w:ind w:left="0" w:right="58" w:firstLine="0"/>
              <w:jc w:val="left"/>
            </w:pPr>
            <w:r>
              <w:rPr>
                <w:b/>
                <w:sz w:val="24"/>
              </w:rPr>
              <w:t>Лексика:</w:t>
            </w:r>
            <w:r>
              <w:rPr>
                <w:sz w:val="24"/>
              </w:rPr>
              <w:t xml:space="preserve"> нейтральная (предметы одежды и аксессуаров, описание внешнего вида), устойчивые выражения и неформальная лексика (молодежный сленг, связанный с манерой одеваться и с выражением одобрения или осуждения внешнего вида окружающих), слова, заимствованные из английского и французского, употребление синонимов. </w:t>
            </w:r>
          </w:p>
          <w:p w:rsidR="00CC78EF" w:rsidRDefault="002B458A" w:rsidP="00A81004">
            <w:pPr>
              <w:spacing w:after="0" w:line="240" w:lineRule="auto"/>
              <w:ind w:left="0" w:right="60" w:firstLine="0"/>
              <w:jc w:val="left"/>
            </w:pPr>
            <w:r>
              <w:rPr>
                <w:b/>
                <w:sz w:val="24"/>
              </w:rPr>
              <w:t>Грамматика:</w:t>
            </w:r>
            <w:r>
              <w:rPr>
                <w:sz w:val="24"/>
              </w:rPr>
              <w:t xml:space="preserve"> использование суффикса –</w:t>
            </w:r>
            <w:proofErr w:type="spellStart"/>
            <w:r>
              <w:rPr>
                <w:sz w:val="24"/>
              </w:rPr>
              <w:t>ote</w:t>
            </w:r>
            <w:proofErr w:type="spellEnd"/>
            <w:r>
              <w:rPr>
                <w:sz w:val="24"/>
              </w:rPr>
              <w:t xml:space="preserve">, графическое ударение, сослагательное наклонение с глаголами </w:t>
            </w:r>
          </w:p>
          <w:p w:rsidR="00CC78EF" w:rsidRDefault="002B458A" w:rsidP="00A81004">
            <w:pPr>
              <w:spacing w:after="0" w:line="240" w:lineRule="auto"/>
              <w:ind w:left="0" w:right="0" w:firstLine="0"/>
              <w:jc w:val="left"/>
              <w:rPr>
                <w:sz w:val="24"/>
              </w:rPr>
            </w:pPr>
            <w:r>
              <w:rPr>
                <w:sz w:val="24"/>
              </w:rPr>
              <w:t xml:space="preserve">оценки, в простых предложениях. </w:t>
            </w:r>
          </w:p>
          <w:p w:rsidR="00AB2B0B" w:rsidRDefault="00AB2B0B" w:rsidP="00A81004">
            <w:pPr>
              <w:spacing w:after="0" w:line="240" w:lineRule="auto"/>
              <w:ind w:left="0" w:right="0" w:firstLine="0"/>
              <w:jc w:val="left"/>
            </w:pPr>
            <w:proofErr w:type="spellStart"/>
            <w:r>
              <w:rPr>
                <w:b/>
                <w:sz w:val="24"/>
              </w:rPr>
              <w:t>Социо</w:t>
            </w:r>
            <w:proofErr w:type="spellEnd"/>
            <w:r>
              <w:rPr>
                <w:b/>
                <w:sz w:val="24"/>
              </w:rPr>
              <w:t>-культурный аспект</w:t>
            </w:r>
            <w:r>
              <w:rPr>
                <w:sz w:val="24"/>
              </w:rPr>
              <w:t>: искусство комплимента, искусство хороших манер в испанском языке.</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16 </w:t>
            </w:r>
          </w:p>
        </w:tc>
        <w:tc>
          <w:tcPr>
            <w:tcW w:w="5244" w:type="dxa"/>
            <w:tcBorders>
              <w:top w:val="single" w:sz="4" w:space="0" w:color="000000"/>
              <w:left w:val="single" w:sz="4" w:space="0" w:color="000000"/>
              <w:bottom w:val="single" w:sz="4" w:space="0" w:color="000000"/>
              <w:right w:val="single" w:sz="4" w:space="0" w:color="000000"/>
            </w:tcBorders>
          </w:tcPr>
          <w:p w:rsidR="00CC78EF" w:rsidRPr="00F45C2E" w:rsidRDefault="002B458A" w:rsidP="00A81004">
            <w:pPr>
              <w:spacing w:after="0" w:line="240" w:lineRule="auto"/>
              <w:ind w:left="0" w:right="59" w:firstLine="0"/>
              <w:jc w:val="left"/>
              <w:rPr>
                <w:sz w:val="24"/>
              </w:rPr>
            </w:pPr>
            <w:r>
              <w:rPr>
                <w:b/>
                <w:sz w:val="24"/>
              </w:rPr>
              <w:t xml:space="preserve">Чтение и </w:t>
            </w:r>
            <w:proofErr w:type="spellStart"/>
            <w:r>
              <w:rPr>
                <w:b/>
                <w:sz w:val="24"/>
              </w:rPr>
              <w:t>аудирование</w:t>
            </w:r>
            <w:proofErr w:type="spellEnd"/>
            <w:r>
              <w:rPr>
                <w:b/>
                <w:sz w:val="24"/>
              </w:rPr>
              <w:t xml:space="preserve">: </w:t>
            </w:r>
            <w:r>
              <w:rPr>
                <w:sz w:val="24"/>
              </w:rPr>
              <w:t>чтение и прослушание</w:t>
            </w:r>
            <w:r w:rsidRPr="00F45C2E">
              <w:rPr>
                <w:sz w:val="24"/>
              </w:rPr>
              <w:t xml:space="preserve"> </w:t>
            </w:r>
            <w:r>
              <w:rPr>
                <w:sz w:val="24"/>
              </w:rPr>
              <w:t xml:space="preserve">текстов с полным понимание информации и с извлечением отдельной информации. Чтение поэзии и анализ главной темы и ключевых образов. Дополнительное домашнее чтение (музей моды XX </w:t>
            </w:r>
          </w:p>
          <w:p w:rsidR="00CC78EF" w:rsidRDefault="002B458A" w:rsidP="00A81004">
            <w:pPr>
              <w:spacing w:after="0" w:line="240" w:lineRule="auto"/>
              <w:ind w:left="0" w:right="0" w:firstLine="0"/>
              <w:jc w:val="left"/>
              <w:rPr>
                <w:sz w:val="24"/>
              </w:rPr>
            </w:pPr>
            <w:r>
              <w:rPr>
                <w:sz w:val="24"/>
              </w:rPr>
              <w:t xml:space="preserve">века) – отработка навыков просмотрового чтения. </w:t>
            </w:r>
          </w:p>
          <w:p w:rsidR="00F45C2E" w:rsidRDefault="002B458A" w:rsidP="00A81004">
            <w:pPr>
              <w:spacing w:after="0" w:line="240" w:lineRule="auto"/>
              <w:ind w:left="0" w:right="58" w:firstLine="0"/>
              <w:jc w:val="left"/>
              <w:rPr>
                <w:sz w:val="24"/>
              </w:rPr>
            </w:pPr>
            <w:r>
              <w:rPr>
                <w:b/>
                <w:sz w:val="24"/>
              </w:rPr>
              <w:t>Говорение:</w:t>
            </w:r>
            <w:r>
              <w:rPr>
                <w:sz w:val="24"/>
              </w:rPr>
              <w:t xml:space="preserve"> монологическая речь (комментарий - описание внешнего вида, выражение собственного мнения по заданной теме, выражение предпочтений и вкусов). Диалогическая речь (общение со сверстниками по теме последних тенденций в моде, ролевые игры, диалоги с использованием комплиментов). </w:t>
            </w:r>
          </w:p>
          <w:p w:rsidR="00CC78EF" w:rsidRDefault="002B458A" w:rsidP="00A81004">
            <w:pPr>
              <w:spacing w:after="0" w:line="240" w:lineRule="auto"/>
              <w:ind w:left="0" w:right="58" w:firstLine="0"/>
              <w:jc w:val="left"/>
            </w:pPr>
            <w:r>
              <w:rPr>
                <w:b/>
                <w:sz w:val="24"/>
              </w:rPr>
              <w:t xml:space="preserve">Письмо: </w:t>
            </w:r>
            <w:r>
              <w:rPr>
                <w:sz w:val="24"/>
              </w:rPr>
              <w:t>эссе по теме «Последние тенденции в моде», личное письмо</w:t>
            </w:r>
            <w:r w:rsidR="00AB2B0B">
              <w:rPr>
                <w:sz w:val="24"/>
              </w:rPr>
              <w:t xml:space="preserve"> (рабочая тетрадь) по формату ОГЭ.</w:t>
            </w:r>
            <w:r>
              <w:rPr>
                <w:sz w:val="24"/>
              </w:rPr>
              <w:t xml:space="preserve"> </w:t>
            </w:r>
          </w:p>
        </w:tc>
      </w:tr>
      <w:tr w:rsidR="00A81004" w:rsidTr="00233086">
        <w:trPr>
          <w:trHeight w:val="6213"/>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2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59" w:firstLine="0"/>
              <w:jc w:val="left"/>
            </w:pPr>
            <w:r>
              <w:rPr>
                <w:sz w:val="24"/>
              </w:rPr>
              <w:t xml:space="preserve">Мир моды. Покупки в интернете и на распродаже. Мир профессий: известные испанские дизайнеры одежды.  </w:t>
            </w:r>
          </w:p>
          <w:p w:rsidR="00CC78EF" w:rsidRDefault="002B458A" w:rsidP="00A81004">
            <w:pPr>
              <w:spacing w:after="0" w:line="240" w:lineRule="auto"/>
              <w:ind w:left="0" w:right="59" w:firstLine="0"/>
              <w:jc w:val="left"/>
            </w:pPr>
            <w:r>
              <w:rPr>
                <w:b/>
                <w:sz w:val="24"/>
              </w:rPr>
              <w:t>Лексика:</w:t>
            </w:r>
            <w:r>
              <w:rPr>
                <w:sz w:val="24"/>
              </w:rPr>
              <w:t xml:space="preserve"> нейтральная (описание профессии дизайнера, биографические данные, описание денежных операций, интернет), устойчивые выражения и неформальная лексика (общение со сверстниками на распродаже, совершение покупок в интернете). </w:t>
            </w:r>
          </w:p>
          <w:p w:rsidR="00CC78EF" w:rsidRDefault="002B458A" w:rsidP="00A81004">
            <w:pPr>
              <w:spacing w:after="0" w:line="240" w:lineRule="auto"/>
              <w:ind w:left="0" w:right="63" w:firstLine="0"/>
              <w:jc w:val="left"/>
            </w:pPr>
            <w:r>
              <w:rPr>
                <w:b/>
                <w:sz w:val="24"/>
              </w:rPr>
              <w:t>Грамматика:</w:t>
            </w:r>
            <w:r>
              <w:rPr>
                <w:sz w:val="24"/>
              </w:rPr>
              <w:t xml:space="preserve"> сослагательное наклонение в придаточных предложениях </w:t>
            </w:r>
          </w:p>
          <w:p w:rsidR="00CC78EF" w:rsidRDefault="002B458A" w:rsidP="00A81004">
            <w:pPr>
              <w:spacing w:after="0" w:line="240" w:lineRule="auto"/>
              <w:ind w:left="0" w:right="0" w:firstLine="0"/>
              <w:jc w:val="left"/>
            </w:pPr>
            <w:r>
              <w:rPr>
                <w:sz w:val="24"/>
              </w:rPr>
              <w:t xml:space="preserve">(дополнительных, подлежащных, времени). </w:t>
            </w:r>
          </w:p>
          <w:p w:rsidR="00CC78EF" w:rsidRDefault="002B458A" w:rsidP="00A81004">
            <w:pPr>
              <w:spacing w:after="0" w:line="240" w:lineRule="auto"/>
              <w:ind w:left="0" w:right="59" w:firstLine="0"/>
              <w:jc w:val="left"/>
            </w:pPr>
            <w:proofErr w:type="spellStart"/>
            <w:proofErr w:type="gramStart"/>
            <w:r>
              <w:rPr>
                <w:b/>
                <w:sz w:val="24"/>
              </w:rPr>
              <w:t>Социо</w:t>
            </w:r>
            <w:proofErr w:type="spellEnd"/>
            <w:r>
              <w:rPr>
                <w:b/>
                <w:sz w:val="24"/>
              </w:rPr>
              <w:t>-культурный</w:t>
            </w:r>
            <w:proofErr w:type="gramEnd"/>
            <w:r>
              <w:rPr>
                <w:b/>
                <w:sz w:val="24"/>
              </w:rPr>
              <w:t xml:space="preserve"> аспект:</w:t>
            </w:r>
            <w:r>
              <w:rPr>
                <w:sz w:val="24"/>
              </w:rPr>
              <w:t xml:space="preserve"> биография испанского дизайнера, испанские журналы моды, сеть испанских торговых домов </w:t>
            </w:r>
          </w:p>
          <w:p w:rsidR="00CC78EF" w:rsidRDefault="002B458A" w:rsidP="00A81004">
            <w:pPr>
              <w:spacing w:after="0" w:line="240" w:lineRule="auto"/>
              <w:ind w:left="0" w:right="0" w:firstLine="0"/>
              <w:jc w:val="left"/>
            </w:pPr>
            <w:r>
              <w:rPr>
                <w:sz w:val="24"/>
              </w:rPr>
              <w:t xml:space="preserve">El </w:t>
            </w:r>
            <w:proofErr w:type="spellStart"/>
            <w:r>
              <w:rPr>
                <w:sz w:val="24"/>
              </w:rPr>
              <w:t>Corte</w:t>
            </w:r>
            <w:proofErr w:type="spellEnd"/>
            <w:r>
              <w:rPr>
                <w:sz w:val="24"/>
              </w:rPr>
              <w:t xml:space="preserve"> </w:t>
            </w:r>
            <w:proofErr w:type="spellStart"/>
            <w:r>
              <w:rPr>
                <w:sz w:val="24"/>
              </w:rPr>
              <w:t>Inglés</w:t>
            </w:r>
            <w:proofErr w:type="spellEnd"/>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16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58" w:firstLine="0"/>
              <w:jc w:val="left"/>
            </w:pPr>
            <w:r>
              <w:rPr>
                <w:b/>
                <w:sz w:val="24"/>
              </w:rPr>
              <w:t xml:space="preserve">Чтение и </w:t>
            </w:r>
            <w:proofErr w:type="spellStart"/>
            <w:r>
              <w:rPr>
                <w:b/>
                <w:sz w:val="24"/>
              </w:rPr>
              <w:t>аудирование</w:t>
            </w:r>
            <w:proofErr w:type="spellEnd"/>
            <w:r>
              <w:rPr>
                <w:b/>
                <w:sz w:val="24"/>
              </w:rPr>
              <w:t>:</w:t>
            </w:r>
            <w:r>
              <w:rPr>
                <w:sz w:val="24"/>
              </w:rPr>
              <w:t xml:space="preserve"> чтение и прослушание</w:t>
            </w:r>
            <w:r>
              <w:rPr>
                <w:b/>
                <w:sz w:val="24"/>
              </w:rPr>
              <w:t xml:space="preserve"> </w:t>
            </w:r>
            <w:r>
              <w:rPr>
                <w:sz w:val="24"/>
              </w:rPr>
              <w:t xml:space="preserve">текстов с полным понимание информации и с извлечением отдельной информации. Дополнительное домашнее чтение (интервью с </w:t>
            </w:r>
            <w:proofErr w:type="spellStart"/>
            <w:r>
              <w:rPr>
                <w:sz w:val="24"/>
              </w:rPr>
              <w:t>Пако</w:t>
            </w:r>
            <w:proofErr w:type="spellEnd"/>
            <w:r>
              <w:rPr>
                <w:sz w:val="24"/>
              </w:rPr>
              <w:t xml:space="preserve"> </w:t>
            </w:r>
            <w:proofErr w:type="spellStart"/>
            <w:r>
              <w:rPr>
                <w:sz w:val="24"/>
              </w:rPr>
              <w:t>Рабан</w:t>
            </w:r>
            <w:proofErr w:type="spellEnd"/>
            <w:r>
              <w:rPr>
                <w:sz w:val="24"/>
              </w:rPr>
              <w:t xml:space="preserve">, джинсы как предмет одежды, который никогда не выходит из моды – отработка навыков просмотрового чтения). </w:t>
            </w:r>
          </w:p>
          <w:p w:rsidR="00CC78EF" w:rsidRDefault="002B458A" w:rsidP="00A81004">
            <w:pPr>
              <w:spacing w:after="0" w:line="240" w:lineRule="auto"/>
              <w:ind w:left="0" w:right="60" w:firstLine="0"/>
              <w:jc w:val="left"/>
            </w:pPr>
            <w:r>
              <w:rPr>
                <w:b/>
                <w:sz w:val="24"/>
              </w:rPr>
              <w:t>Говорение:</w:t>
            </w:r>
            <w:r>
              <w:rPr>
                <w:sz w:val="24"/>
              </w:rPr>
              <w:t xml:space="preserve"> монологическая речь (описание личности известного дизайнера и его биография, комментирование цитат дизайнеров, выражение личного мнения по поводу стиля одежды, покупок на распродаже и в интернете), диалогическая речь (общение со сверстниками по теме распродажи одежды). </w:t>
            </w:r>
          </w:p>
          <w:p w:rsidR="00CC78EF" w:rsidRDefault="002B458A" w:rsidP="00A81004">
            <w:pPr>
              <w:spacing w:after="0" w:line="240" w:lineRule="auto"/>
              <w:ind w:left="0" w:right="58" w:firstLine="0"/>
              <w:jc w:val="left"/>
            </w:pPr>
            <w:r>
              <w:rPr>
                <w:b/>
                <w:sz w:val="24"/>
              </w:rPr>
              <w:t>Письмо:</w:t>
            </w:r>
            <w:r>
              <w:rPr>
                <w:sz w:val="24"/>
              </w:rPr>
              <w:t xml:space="preserve"> доклад об известном русском или испанском дизайнере. </w:t>
            </w:r>
            <w:r>
              <w:rPr>
                <w:b/>
                <w:sz w:val="24"/>
              </w:rPr>
              <w:t>Проект:</w:t>
            </w:r>
            <w:r>
              <w:rPr>
                <w:sz w:val="24"/>
              </w:rPr>
              <w:t xml:space="preserve"> создание страницы в интернете для магазина одежды. </w:t>
            </w:r>
          </w:p>
        </w:tc>
      </w:tr>
      <w:tr w:rsidR="00A81004" w:rsidTr="00233086">
        <w:trPr>
          <w:trHeight w:val="1541"/>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lastRenderedPageBreak/>
              <w:t xml:space="preserve">3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60" w:firstLine="0"/>
              <w:jc w:val="left"/>
            </w:pPr>
            <w:r>
              <w:rPr>
                <w:sz w:val="24"/>
              </w:rPr>
              <w:t xml:space="preserve">Мир театра. Театры России и Испании. История театра в Испании. Посещение театра. </w:t>
            </w:r>
          </w:p>
          <w:p w:rsidR="00F45C2E" w:rsidRDefault="002B458A" w:rsidP="00A81004">
            <w:pPr>
              <w:spacing w:after="0" w:line="240" w:lineRule="auto"/>
              <w:ind w:left="0" w:right="67" w:firstLine="0"/>
              <w:jc w:val="left"/>
            </w:pPr>
            <w:r>
              <w:rPr>
                <w:b/>
                <w:sz w:val="24"/>
              </w:rPr>
              <w:t>Лексика:</w:t>
            </w:r>
            <w:r>
              <w:rPr>
                <w:sz w:val="24"/>
              </w:rPr>
              <w:t xml:space="preserve"> нейтральная (театральный зал, </w:t>
            </w:r>
            <w:r w:rsidR="00F45C2E">
              <w:rPr>
                <w:sz w:val="24"/>
              </w:rPr>
              <w:t xml:space="preserve">приглашение в театр, жанры театральных спектаклей, театральная афиша), устойчивые выражения и неформальная лексика (выражение положительной или отрицательной оценки спектакля). </w:t>
            </w:r>
          </w:p>
          <w:p w:rsidR="00F45C2E" w:rsidRDefault="00F45C2E" w:rsidP="00A81004">
            <w:pPr>
              <w:spacing w:after="0" w:line="240" w:lineRule="auto"/>
              <w:ind w:left="0" w:right="67" w:firstLine="0"/>
              <w:jc w:val="left"/>
            </w:pPr>
            <w:r>
              <w:rPr>
                <w:b/>
                <w:sz w:val="24"/>
              </w:rPr>
              <w:t>Грамматика:</w:t>
            </w:r>
            <w:r>
              <w:rPr>
                <w:sz w:val="24"/>
              </w:rPr>
              <w:t xml:space="preserve"> Орфография (диереза в испанском языке, использование дефиса), употребление и формы глагола «</w:t>
            </w:r>
            <w:proofErr w:type="spellStart"/>
            <w:r>
              <w:rPr>
                <w:sz w:val="24"/>
              </w:rPr>
              <w:t>caber</w:t>
            </w:r>
            <w:proofErr w:type="spellEnd"/>
            <w:r>
              <w:rPr>
                <w:sz w:val="24"/>
              </w:rPr>
              <w:t xml:space="preserve">», </w:t>
            </w:r>
          </w:p>
          <w:p w:rsidR="00F45C2E" w:rsidRDefault="00F45C2E" w:rsidP="00A81004">
            <w:pPr>
              <w:spacing w:after="0" w:line="240" w:lineRule="auto"/>
              <w:ind w:left="0" w:right="0" w:firstLine="0"/>
              <w:jc w:val="left"/>
            </w:pPr>
            <w:r>
              <w:rPr>
                <w:sz w:val="24"/>
              </w:rPr>
              <w:t xml:space="preserve">использование суффиксов – </w:t>
            </w:r>
            <w:proofErr w:type="spellStart"/>
            <w:r>
              <w:rPr>
                <w:sz w:val="24"/>
              </w:rPr>
              <w:t>dor</w:t>
            </w:r>
            <w:proofErr w:type="spellEnd"/>
            <w:r>
              <w:rPr>
                <w:sz w:val="24"/>
              </w:rPr>
              <w:t>, -</w:t>
            </w:r>
            <w:proofErr w:type="spellStart"/>
            <w:r>
              <w:rPr>
                <w:sz w:val="24"/>
              </w:rPr>
              <w:t>ero</w:t>
            </w:r>
            <w:proofErr w:type="spellEnd"/>
            <w:r>
              <w:rPr>
                <w:sz w:val="24"/>
              </w:rPr>
              <w:t>, -</w:t>
            </w:r>
            <w:proofErr w:type="spellStart"/>
            <w:r>
              <w:rPr>
                <w:sz w:val="24"/>
              </w:rPr>
              <w:t>ista</w:t>
            </w:r>
            <w:proofErr w:type="spellEnd"/>
            <w:r>
              <w:rPr>
                <w:sz w:val="24"/>
              </w:rPr>
              <w:t>, -</w:t>
            </w:r>
            <w:proofErr w:type="spellStart"/>
            <w:r>
              <w:rPr>
                <w:sz w:val="24"/>
              </w:rPr>
              <w:t>tor</w:t>
            </w:r>
            <w:proofErr w:type="spellEnd"/>
            <w:r>
              <w:rPr>
                <w:sz w:val="24"/>
              </w:rPr>
              <w:t xml:space="preserve"> для </w:t>
            </w:r>
          </w:p>
          <w:p w:rsidR="00F45C2E" w:rsidRDefault="00F45C2E" w:rsidP="00A81004">
            <w:pPr>
              <w:spacing w:after="0" w:line="240" w:lineRule="auto"/>
              <w:ind w:left="0" w:right="65" w:firstLine="0"/>
              <w:jc w:val="left"/>
            </w:pPr>
            <w:r>
              <w:rPr>
                <w:sz w:val="24"/>
              </w:rPr>
              <w:t>существительных и суффиксов –</w:t>
            </w:r>
            <w:proofErr w:type="spellStart"/>
            <w:r>
              <w:rPr>
                <w:sz w:val="24"/>
              </w:rPr>
              <w:t>al</w:t>
            </w:r>
            <w:proofErr w:type="spellEnd"/>
            <w:r>
              <w:rPr>
                <w:sz w:val="24"/>
              </w:rPr>
              <w:t>, -</w:t>
            </w:r>
            <w:proofErr w:type="spellStart"/>
            <w:r>
              <w:rPr>
                <w:sz w:val="24"/>
              </w:rPr>
              <w:t>oso</w:t>
            </w:r>
            <w:proofErr w:type="spellEnd"/>
            <w:r>
              <w:rPr>
                <w:sz w:val="24"/>
              </w:rPr>
              <w:t>, -</w:t>
            </w:r>
            <w:proofErr w:type="spellStart"/>
            <w:r>
              <w:rPr>
                <w:sz w:val="24"/>
              </w:rPr>
              <w:t>ivo</w:t>
            </w:r>
            <w:proofErr w:type="spellEnd"/>
            <w:r>
              <w:rPr>
                <w:sz w:val="24"/>
              </w:rPr>
              <w:t xml:space="preserve"> для прилагательных. </w:t>
            </w:r>
          </w:p>
          <w:p w:rsidR="00F45C2E" w:rsidRDefault="00F45C2E" w:rsidP="00A81004">
            <w:pPr>
              <w:spacing w:after="0" w:line="240" w:lineRule="auto"/>
              <w:ind w:left="0" w:right="66" w:firstLine="0"/>
              <w:jc w:val="left"/>
            </w:pPr>
            <w:proofErr w:type="spellStart"/>
            <w:r>
              <w:rPr>
                <w:b/>
                <w:sz w:val="24"/>
              </w:rPr>
              <w:t>Социо</w:t>
            </w:r>
            <w:proofErr w:type="spellEnd"/>
            <w:r>
              <w:rPr>
                <w:b/>
                <w:sz w:val="24"/>
              </w:rPr>
              <w:t xml:space="preserve">-культурный </w:t>
            </w:r>
            <w:proofErr w:type="gramStart"/>
            <w:r>
              <w:rPr>
                <w:b/>
                <w:sz w:val="24"/>
              </w:rPr>
              <w:t xml:space="preserve">аспект:  </w:t>
            </w:r>
            <w:r>
              <w:rPr>
                <w:sz w:val="24"/>
              </w:rPr>
              <w:t>История</w:t>
            </w:r>
            <w:proofErr w:type="gramEnd"/>
            <w:r>
              <w:rPr>
                <w:sz w:val="24"/>
              </w:rPr>
              <w:t xml:space="preserve"> театра в Испании, испанские драматурги </w:t>
            </w:r>
            <w:proofErr w:type="spellStart"/>
            <w:r>
              <w:rPr>
                <w:sz w:val="24"/>
              </w:rPr>
              <w:t>Лопе</w:t>
            </w:r>
            <w:proofErr w:type="spellEnd"/>
            <w:r>
              <w:rPr>
                <w:sz w:val="24"/>
              </w:rPr>
              <w:t xml:space="preserve"> де Вега, Тирсо де Молина, Кальдерон де ла Барка и др., театральная афиша El </w:t>
            </w:r>
            <w:proofErr w:type="spellStart"/>
            <w:r>
              <w:rPr>
                <w:sz w:val="24"/>
              </w:rPr>
              <w:t>Corte</w:t>
            </w:r>
            <w:proofErr w:type="spellEnd"/>
            <w:r>
              <w:rPr>
                <w:sz w:val="24"/>
              </w:rPr>
              <w:t xml:space="preserve"> </w:t>
            </w:r>
          </w:p>
          <w:p w:rsidR="00CC78EF" w:rsidRDefault="00F45C2E" w:rsidP="00A81004">
            <w:pPr>
              <w:spacing w:after="0" w:line="240" w:lineRule="auto"/>
              <w:ind w:left="0" w:right="0" w:firstLine="0"/>
              <w:jc w:val="left"/>
            </w:pPr>
            <w:proofErr w:type="spellStart"/>
            <w:r>
              <w:rPr>
                <w:sz w:val="24"/>
              </w:rPr>
              <w:t>Inglés</w:t>
            </w:r>
            <w:proofErr w:type="spellEnd"/>
            <w:r>
              <w:rPr>
                <w:sz w:val="24"/>
              </w:rPr>
              <w:t>.</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16 </w:t>
            </w:r>
          </w:p>
        </w:tc>
        <w:tc>
          <w:tcPr>
            <w:tcW w:w="5244" w:type="dxa"/>
            <w:tcBorders>
              <w:top w:val="single" w:sz="4" w:space="0" w:color="000000"/>
              <w:left w:val="single" w:sz="4" w:space="0" w:color="000000"/>
              <w:bottom w:val="single" w:sz="4" w:space="0" w:color="000000"/>
              <w:right w:val="single" w:sz="4" w:space="0" w:color="000000"/>
            </w:tcBorders>
          </w:tcPr>
          <w:p w:rsidR="00F45C2E" w:rsidRDefault="002B458A" w:rsidP="00A81004">
            <w:pPr>
              <w:spacing w:after="0" w:line="240" w:lineRule="auto"/>
              <w:ind w:left="0" w:right="0" w:firstLine="0"/>
              <w:jc w:val="left"/>
            </w:pPr>
            <w:r>
              <w:rPr>
                <w:b/>
                <w:sz w:val="24"/>
              </w:rPr>
              <w:t xml:space="preserve">Чтение и </w:t>
            </w:r>
            <w:proofErr w:type="spellStart"/>
            <w:r>
              <w:rPr>
                <w:b/>
                <w:sz w:val="24"/>
              </w:rPr>
              <w:t>аудирование</w:t>
            </w:r>
            <w:proofErr w:type="spellEnd"/>
            <w:r>
              <w:rPr>
                <w:b/>
                <w:sz w:val="24"/>
              </w:rPr>
              <w:t>:</w:t>
            </w:r>
            <w:r>
              <w:rPr>
                <w:sz w:val="24"/>
              </w:rPr>
              <w:t xml:space="preserve"> чтение и прослушание</w:t>
            </w:r>
            <w:r>
              <w:rPr>
                <w:b/>
                <w:sz w:val="24"/>
              </w:rPr>
              <w:t xml:space="preserve"> </w:t>
            </w:r>
            <w:r>
              <w:rPr>
                <w:sz w:val="24"/>
              </w:rPr>
              <w:t xml:space="preserve">текстов с полным понимание информации и с извлечением отдельной информации. Дополнительное </w:t>
            </w:r>
            <w:r w:rsidR="00F45C2E">
              <w:rPr>
                <w:sz w:val="24"/>
              </w:rPr>
              <w:t xml:space="preserve">чтение (история театра в </w:t>
            </w:r>
            <w:proofErr w:type="spellStart"/>
            <w:r w:rsidR="00F45C2E">
              <w:rPr>
                <w:sz w:val="24"/>
              </w:rPr>
              <w:t>Коста</w:t>
            </w:r>
            <w:proofErr w:type="spellEnd"/>
            <w:r w:rsidR="00F45C2E">
              <w:rPr>
                <w:sz w:val="24"/>
              </w:rPr>
              <w:t xml:space="preserve"> </w:t>
            </w:r>
            <w:proofErr w:type="spellStart"/>
            <w:r w:rsidR="00F45C2E">
              <w:rPr>
                <w:sz w:val="24"/>
              </w:rPr>
              <w:t>Рике</w:t>
            </w:r>
            <w:proofErr w:type="spellEnd"/>
            <w:r w:rsidR="00F45C2E">
              <w:rPr>
                <w:sz w:val="24"/>
              </w:rPr>
              <w:t xml:space="preserve">). </w:t>
            </w:r>
          </w:p>
          <w:p w:rsidR="00F45C2E" w:rsidRDefault="00F45C2E" w:rsidP="00A81004">
            <w:pPr>
              <w:spacing w:after="0" w:line="240" w:lineRule="auto"/>
              <w:ind w:left="0" w:right="0" w:firstLine="0"/>
              <w:jc w:val="left"/>
            </w:pPr>
            <w:r>
              <w:rPr>
                <w:b/>
                <w:sz w:val="24"/>
              </w:rPr>
              <w:t>Говорение:</w:t>
            </w:r>
            <w:r>
              <w:rPr>
                <w:sz w:val="24"/>
              </w:rPr>
              <w:t xml:space="preserve"> монологическая речь (выражение личного мнения на тему театра как досуга, анализ и сравнение статистических данных по посещению театра), диалогическая речь (обсуждение со сверстниками покупки билетов в театр и выбор спектакля, обмен высказываниями и критика после спектакля). </w:t>
            </w:r>
          </w:p>
          <w:p w:rsidR="00F45C2E" w:rsidRDefault="00F45C2E" w:rsidP="00A81004">
            <w:pPr>
              <w:spacing w:after="0" w:line="240" w:lineRule="auto"/>
              <w:ind w:left="0" w:right="0" w:firstLine="0"/>
              <w:jc w:val="left"/>
            </w:pPr>
            <w:r>
              <w:rPr>
                <w:b/>
                <w:sz w:val="24"/>
              </w:rPr>
              <w:t>Письмо:</w:t>
            </w:r>
            <w:r>
              <w:rPr>
                <w:sz w:val="24"/>
              </w:rPr>
              <w:t xml:space="preserve"> написание рецензии на спектакль. </w:t>
            </w:r>
          </w:p>
          <w:p w:rsidR="00CC78EF" w:rsidRDefault="00F45C2E" w:rsidP="00A81004">
            <w:pPr>
              <w:spacing w:after="0" w:line="240" w:lineRule="auto"/>
              <w:ind w:left="0" w:right="58" w:firstLine="0"/>
              <w:jc w:val="left"/>
            </w:pPr>
            <w:r>
              <w:rPr>
                <w:b/>
                <w:sz w:val="24"/>
              </w:rPr>
              <w:t>Проект:</w:t>
            </w:r>
            <w:r>
              <w:rPr>
                <w:sz w:val="24"/>
              </w:rPr>
              <w:t xml:space="preserve"> на основе испанской театральной афиши создание собственной театральной афиши.</w:t>
            </w:r>
          </w:p>
        </w:tc>
      </w:tr>
      <w:tr w:rsidR="00A81004" w:rsidTr="00233086">
        <w:tblPrEx>
          <w:tblCellMar>
            <w:right w:w="41" w:type="dxa"/>
          </w:tblCellMar>
        </w:tblPrEx>
        <w:trPr>
          <w:trHeight w:val="5930"/>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4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68" w:firstLine="0"/>
              <w:jc w:val="left"/>
            </w:pPr>
            <w:r>
              <w:rPr>
                <w:sz w:val="24"/>
              </w:rPr>
              <w:t xml:space="preserve">Мир театра. Профессия актера. Европейский школьный фестиваль театров на испанском языке. </w:t>
            </w:r>
            <w:r>
              <w:rPr>
                <w:b/>
                <w:sz w:val="24"/>
              </w:rPr>
              <w:t>Лексика:</w:t>
            </w:r>
            <w:r>
              <w:rPr>
                <w:sz w:val="24"/>
              </w:rPr>
              <w:t xml:space="preserve"> нейтральная  </w:t>
            </w:r>
          </w:p>
          <w:p w:rsidR="00F45C2E" w:rsidRDefault="002B458A" w:rsidP="00A81004">
            <w:pPr>
              <w:spacing w:after="0" w:line="240" w:lineRule="auto"/>
              <w:ind w:left="0" w:right="0" w:firstLine="0"/>
              <w:jc w:val="left"/>
            </w:pPr>
            <w:r>
              <w:rPr>
                <w:sz w:val="24"/>
              </w:rPr>
              <w:t xml:space="preserve">(театральный словарь, </w:t>
            </w:r>
            <w:proofErr w:type="spellStart"/>
            <w:r>
              <w:rPr>
                <w:sz w:val="24"/>
              </w:rPr>
              <w:t>вокабуляр</w:t>
            </w:r>
            <w:proofErr w:type="spellEnd"/>
            <w:r>
              <w:rPr>
                <w:sz w:val="24"/>
              </w:rPr>
              <w:t xml:space="preserve"> для составления резюме на испанском), устойчивые выражения и неформальная лексика </w:t>
            </w:r>
            <w:r w:rsidR="00F45C2E">
              <w:rPr>
                <w:sz w:val="24"/>
              </w:rPr>
              <w:t xml:space="preserve">(театральные суеверия). </w:t>
            </w:r>
          </w:p>
          <w:p w:rsidR="00CC78EF" w:rsidRDefault="00F45C2E" w:rsidP="00A81004">
            <w:pPr>
              <w:spacing w:after="0" w:line="240" w:lineRule="auto"/>
              <w:ind w:left="0" w:right="66" w:firstLine="0"/>
              <w:jc w:val="left"/>
            </w:pPr>
            <w:r>
              <w:rPr>
                <w:b/>
                <w:sz w:val="24"/>
              </w:rPr>
              <w:t>Грамматика:</w:t>
            </w:r>
            <w:r>
              <w:rPr>
                <w:sz w:val="24"/>
              </w:rPr>
              <w:t xml:space="preserve"> использование сослагательного наклонения в придаточных предложениях места и уступки. Грамматические отличия аргентинского варианта испанского языка. </w:t>
            </w:r>
            <w:proofErr w:type="spellStart"/>
            <w:r>
              <w:rPr>
                <w:b/>
                <w:sz w:val="24"/>
              </w:rPr>
              <w:t>Социо</w:t>
            </w:r>
            <w:proofErr w:type="spellEnd"/>
            <w:r>
              <w:rPr>
                <w:b/>
                <w:sz w:val="24"/>
              </w:rPr>
              <w:t xml:space="preserve">-культурный аспект:   </w:t>
            </w:r>
            <w:r>
              <w:rPr>
                <w:sz w:val="24"/>
              </w:rPr>
              <w:t>Суеверия в мире испанского театра, интервью с испанскими актерами, фестиваль театров на испанском языке.</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16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65" w:firstLine="0"/>
              <w:jc w:val="left"/>
              <w:rPr>
                <w:sz w:val="24"/>
              </w:rPr>
            </w:pPr>
            <w:r>
              <w:rPr>
                <w:b/>
                <w:sz w:val="24"/>
              </w:rPr>
              <w:t xml:space="preserve">Чтение и </w:t>
            </w:r>
            <w:proofErr w:type="spellStart"/>
            <w:r>
              <w:rPr>
                <w:b/>
                <w:sz w:val="24"/>
              </w:rPr>
              <w:t>аудирование</w:t>
            </w:r>
            <w:proofErr w:type="spellEnd"/>
            <w:r>
              <w:rPr>
                <w:b/>
                <w:sz w:val="24"/>
              </w:rPr>
              <w:t>:</w:t>
            </w:r>
            <w:r>
              <w:rPr>
                <w:sz w:val="24"/>
              </w:rPr>
              <w:t xml:space="preserve"> чтение и прослушание</w:t>
            </w:r>
            <w:r>
              <w:rPr>
                <w:b/>
                <w:sz w:val="24"/>
              </w:rPr>
              <w:t xml:space="preserve"> </w:t>
            </w:r>
            <w:r>
              <w:rPr>
                <w:sz w:val="24"/>
              </w:rPr>
              <w:t xml:space="preserve">текстов с полным понимание информации и с извлечением отдельной информации. Дополнительное чтение (Театр малого жанра, театр для детей) – отработка навыков просмотрового чтения.  Чтение поэзии – отрывок из произведения </w:t>
            </w:r>
            <w:proofErr w:type="spellStart"/>
            <w:r>
              <w:rPr>
                <w:sz w:val="24"/>
              </w:rPr>
              <w:t>Don</w:t>
            </w:r>
            <w:proofErr w:type="spellEnd"/>
            <w:r>
              <w:rPr>
                <w:sz w:val="24"/>
              </w:rPr>
              <w:t xml:space="preserve"> </w:t>
            </w:r>
            <w:proofErr w:type="spellStart"/>
            <w:r>
              <w:rPr>
                <w:sz w:val="24"/>
              </w:rPr>
              <w:t>Juan</w:t>
            </w:r>
            <w:proofErr w:type="spellEnd"/>
            <w:r>
              <w:rPr>
                <w:sz w:val="24"/>
              </w:rPr>
              <w:t xml:space="preserve"> </w:t>
            </w:r>
            <w:proofErr w:type="spellStart"/>
            <w:r>
              <w:rPr>
                <w:sz w:val="24"/>
              </w:rPr>
              <w:t>Tenorio</w:t>
            </w:r>
            <w:proofErr w:type="spellEnd"/>
            <w:r>
              <w:rPr>
                <w:sz w:val="24"/>
              </w:rPr>
              <w:t xml:space="preserve">.  </w:t>
            </w:r>
          </w:p>
          <w:p w:rsidR="00F45C2E" w:rsidRDefault="00F45C2E" w:rsidP="00A81004">
            <w:pPr>
              <w:spacing w:after="0" w:line="240" w:lineRule="auto"/>
              <w:ind w:left="0" w:right="108" w:firstLine="0"/>
              <w:jc w:val="left"/>
            </w:pPr>
            <w:r>
              <w:rPr>
                <w:b/>
                <w:sz w:val="24"/>
              </w:rPr>
              <w:t xml:space="preserve">Говорение: </w:t>
            </w:r>
            <w:r>
              <w:rPr>
                <w:sz w:val="24"/>
              </w:rPr>
              <w:t xml:space="preserve">Монологическая речь (выражение личного мнения по теме «Суеверия», «Профессия актера», комментирование цитаты, комментирование фотографии), диалогическая речь (составление и обсуждение схемы театра, интервью актера, интервью участников фестиваля театров). </w:t>
            </w:r>
          </w:p>
          <w:p w:rsidR="00F45C2E" w:rsidRDefault="00F45C2E" w:rsidP="00A81004">
            <w:pPr>
              <w:spacing w:after="0" w:line="240" w:lineRule="auto"/>
              <w:ind w:left="0" w:right="106" w:firstLine="0"/>
              <w:jc w:val="left"/>
            </w:pPr>
            <w:r>
              <w:rPr>
                <w:b/>
                <w:sz w:val="24"/>
              </w:rPr>
              <w:t>Письмо:</w:t>
            </w:r>
            <w:r>
              <w:rPr>
                <w:sz w:val="24"/>
              </w:rPr>
              <w:t xml:space="preserve"> составление резюме на испанском языке. Написание личного письма по формату ГИА (рабочая тетрадь). </w:t>
            </w:r>
          </w:p>
          <w:p w:rsidR="00F45C2E" w:rsidRDefault="00F45C2E" w:rsidP="00A81004">
            <w:pPr>
              <w:spacing w:after="0" w:line="240" w:lineRule="auto"/>
              <w:ind w:left="0" w:right="108" w:firstLine="0"/>
              <w:jc w:val="left"/>
            </w:pPr>
            <w:r>
              <w:rPr>
                <w:b/>
                <w:sz w:val="24"/>
              </w:rPr>
              <w:t>Проект:</w:t>
            </w:r>
            <w:r>
              <w:rPr>
                <w:sz w:val="24"/>
              </w:rPr>
              <w:t xml:space="preserve"> разыграть отрывок из спектакля для фестиваля театров на испанском языке. </w:t>
            </w:r>
          </w:p>
        </w:tc>
      </w:tr>
      <w:tr w:rsidR="00233086" w:rsidTr="00233086">
        <w:tblPrEx>
          <w:tblCellMar>
            <w:right w:w="0" w:type="dxa"/>
          </w:tblCellMar>
        </w:tblPrEx>
        <w:trPr>
          <w:trHeight w:val="7047"/>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lastRenderedPageBreak/>
              <w:t xml:space="preserve">5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108" w:firstLine="0"/>
              <w:jc w:val="left"/>
            </w:pPr>
            <w:r>
              <w:rPr>
                <w:sz w:val="24"/>
              </w:rPr>
              <w:t xml:space="preserve">Мир кино. Поход в кино. Жанры фильмов и написание сценария к фильму. </w:t>
            </w:r>
          </w:p>
          <w:p w:rsidR="00CC78EF" w:rsidRDefault="002B458A" w:rsidP="00A81004">
            <w:pPr>
              <w:spacing w:after="0" w:line="240" w:lineRule="auto"/>
              <w:ind w:left="0" w:right="0" w:firstLine="0"/>
              <w:jc w:val="left"/>
            </w:pPr>
            <w:r>
              <w:rPr>
                <w:sz w:val="24"/>
              </w:rPr>
              <w:t xml:space="preserve">Написание рецензии. </w:t>
            </w:r>
          </w:p>
          <w:p w:rsidR="00CC78EF" w:rsidRDefault="002B458A" w:rsidP="00A81004">
            <w:pPr>
              <w:spacing w:after="0" w:line="240" w:lineRule="auto"/>
              <w:ind w:left="0" w:right="107" w:firstLine="0"/>
              <w:jc w:val="left"/>
            </w:pPr>
            <w:r>
              <w:rPr>
                <w:b/>
                <w:sz w:val="24"/>
              </w:rPr>
              <w:t>Лексика:</w:t>
            </w:r>
            <w:r>
              <w:rPr>
                <w:sz w:val="24"/>
              </w:rPr>
              <w:t xml:space="preserve"> нейтральная (покупка билетов в кино, изучение афиши, название и описание жанров фильмов, названия профессий в мире кино), неформальная </w:t>
            </w:r>
          </w:p>
          <w:p w:rsidR="00CC78EF" w:rsidRDefault="002B458A" w:rsidP="00A81004">
            <w:pPr>
              <w:spacing w:after="0" w:line="240" w:lineRule="auto"/>
              <w:ind w:left="0" w:right="106" w:firstLine="0"/>
              <w:jc w:val="left"/>
            </w:pPr>
            <w:r>
              <w:rPr>
                <w:sz w:val="24"/>
              </w:rPr>
              <w:t xml:space="preserve">(мобильный телефон и язык </w:t>
            </w:r>
            <w:proofErr w:type="spellStart"/>
            <w:r>
              <w:rPr>
                <w:sz w:val="24"/>
              </w:rPr>
              <w:t>sms</w:t>
            </w:r>
            <w:proofErr w:type="spellEnd"/>
            <w:r>
              <w:rPr>
                <w:sz w:val="24"/>
              </w:rPr>
              <w:t xml:space="preserve">), формальная (сценарий фильма и его составляющие, техника написания рецензии, профессиональные термины для съемки фильма). </w:t>
            </w:r>
          </w:p>
          <w:p w:rsidR="00AB2B0B" w:rsidRDefault="002B458A" w:rsidP="00A81004">
            <w:pPr>
              <w:spacing w:after="0" w:line="240" w:lineRule="auto"/>
              <w:ind w:left="0" w:right="0" w:firstLine="0"/>
              <w:jc w:val="left"/>
            </w:pPr>
            <w:r>
              <w:rPr>
                <w:b/>
                <w:sz w:val="24"/>
              </w:rPr>
              <w:t>Грамматика:</w:t>
            </w:r>
            <w:r w:rsidR="00AB2B0B">
              <w:rPr>
                <w:sz w:val="24"/>
              </w:rPr>
              <w:t xml:space="preserve"> </w:t>
            </w:r>
            <w:r>
              <w:rPr>
                <w:sz w:val="24"/>
              </w:rPr>
              <w:t>орфография</w:t>
            </w:r>
            <w:r w:rsidR="00AB2B0B">
              <w:rPr>
                <w:sz w:val="24"/>
              </w:rPr>
              <w:t xml:space="preserve"> (графическое ударение в дифтонгах), пунктуация </w:t>
            </w:r>
          </w:p>
          <w:p w:rsidR="00AB2B0B" w:rsidRDefault="00AB2B0B" w:rsidP="00A81004">
            <w:pPr>
              <w:spacing w:after="0" w:line="240" w:lineRule="auto"/>
              <w:ind w:left="0" w:right="0" w:firstLine="0"/>
              <w:jc w:val="left"/>
            </w:pPr>
            <w:r>
              <w:rPr>
                <w:sz w:val="24"/>
              </w:rPr>
              <w:t xml:space="preserve">(тире, скобки, использование запятой), употребление </w:t>
            </w:r>
          </w:p>
          <w:p w:rsidR="00AB2B0B" w:rsidRPr="00AB2B0B" w:rsidRDefault="00AB2B0B" w:rsidP="00A81004">
            <w:pPr>
              <w:spacing w:after="0" w:line="240" w:lineRule="auto"/>
              <w:ind w:left="0" w:right="0" w:firstLine="0"/>
              <w:jc w:val="left"/>
            </w:pPr>
            <w:r>
              <w:rPr>
                <w:sz w:val="24"/>
              </w:rPr>
              <w:t>суффиксов</w:t>
            </w:r>
            <w:r w:rsidRPr="00AB2B0B">
              <w:rPr>
                <w:sz w:val="24"/>
              </w:rPr>
              <w:t xml:space="preserve"> –</w:t>
            </w:r>
            <w:r w:rsidRPr="00AB2B0B">
              <w:rPr>
                <w:sz w:val="24"/>
                <w:lang w:val="en-US"/>
              </w:rPr>
              <w:t>dad</w:t>
            </w:r>
            <w:r w:rsidRPr="00AB2B0B">
              <w:rPr>
                <w:sz w:val="24"/>
              </w:rPr>
              <w:t>, -</w:t>
            </w:r>
            <w:proofErr w:type="spellStart"/>
            <w:r w:rsidRPr="00AB2B0B">
              <w:rPr>
                <w:sz w:val="24"/>
                <w:lang w:val="en-US"/>
              </w:rPr>
              <w:t>eza</w:t>
            </w:r>
            <w:proofErr w:type="spellEnd"/>
            <w:r w:rsidRPr="00AB2B0B">
              <w:rPr>
                <w:sz w:val="24"/>
              </w:rPr>
              <w:t>, -</w:t>
            </w:r>
            <w:proofErr w:type="spellStart"/>
            <w:r w:rsidRPr="00AB2B0B">
              <w:rPr>
                <w:sz w:val="24"/>
                <w:lang w:val="en-US"/>
              </w:rPr>
              <w:t>ez</w:t>
            </w:r>
            <w:proofErr w:type="spellEnd"/>
            <w:r w:rsidRPr="00AB2B0B">
              <w:rPr>
                <w:sz w:val="24"/>
              </w:rPr>
              <w:t xml:space="preserve">, </w:t>
            </w:r>
            <w:r w:rsidRPr="00AB2B0B">
              <w:rPr>
                <w:sz w:val="24"/>
                <w:lang w:val="en-US"/>
              </w:rPr>
              <w:t>ante</w:t>
            </w:r>
            <w:r w:rsidRPr="00AB2B0B">
              <w:rPr>
                <w:sz w:val="24"/>
              </w:rPr>
              <w:t>, -</w:t>
            </w:r>
            <w:proofErr w:type="spellStart"/>
            <w:r w:rsidRPr="00AB2B0B">
              <w:rPr>
                <w:sz w:val="24"/>
                <w:lang w:val="en-US"/>
              </w:rPr>
              <w:t>ente</w:t>
            </w:r>
            <w:proofErr w:type="spellEnd"/>
            <w:r w:rsidRPr="00AB2B0B">
              <w:rPr>
                <w:sz w:val="24"/>
              </w:rPr>
              <w:t xml:space="preserve">. </w:t>
            </w:r>
          </w:p>
          <w:p w:rsidR="00CC78EF" w:rsidRDefault="00AB2B0B" w:rsidP="00A81004">
            <w:pPr>
              <w:tabs>
                <w:tab w:val="center" w:pos="712"/>
                <w:tab w:val="center" w:pos="2408"/>
              </w:tabs>
              <w:spacing w:after="0" w:line="240" w:lineRule="auto"/>
              <w:ind w:left="0" w:right="0" w:firstLine="0"/>
              <w:jc w:val="left"/>
            </w:pPr>
            <w:proofErr w:type="spellStart"/>
            <w:r>
              <w:rPr>
                <w:b/>
                <w:sz w:val="24"/>
              </w:rPr>
              <w:t>Социо</w:t>
            </w:r>
            <w:proofErr w:type="spellEnd"/>
            <w:r>
              <w:rPr>
                <w:b/>
                <w:sz w:val="24"/>
              </w:rPr>
              <w:t xml:space="preserve">-культурный </w:t>
            </w:r>
            <w:proofErr w:type="gramStart"/>
            <w:r>
              <w:rPr>
                <w:b/>
                <w:sz w:val="24"/>
              </w:rPr>
              <w:t xml:space="preserve">аспект:  </w:t>
            </w:r>
            <w:r>
              <w:rPr>
                <w:sz w:val="24"/>
              </w:rPr>
              <w:t>Традиции</w:t>
            </w:r>
            <w:proofErr w:type="gramEnd"/>
            <w:r>
              <w:rPr>
                <w:sz w:val="24"/>
              </w:rPr>
              <w:t xml:space="preserve">, связанные с походом в кино в Испании, испанские афиши. </w:t>
            </w:r>
            <w:r w:rsidR="002B458A">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16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108" w:firstLine="0"/>
              <w:jc w:val="left"/>
            </w:pPr>
            <w:r>
              <w:rPr>
                <w:b/>
                <w:sz w:val="24"/>
              </w:rPr>
              <w:t xml:space="preserve">Чтение и </w:t>
            </w:r>
            <w:proofErr w:type="spellStart"/>
            <w:r>
              <w:rPr>
                <w:b/>
                <w:sz w:val="24"/>
              </w:rPr>
              <w:t>аудирование</w:t>
            </w:r>
            <w:proofErr w:type="spellEnd"/>
            <w:r>
              <w:rPr>
                <w:b/>
                <w:sz w:val="24"/>
              </w:rPr>
              <w:t>:</w:t>
            </w:r>
            <w:r>
              <w:rPr>
                <w:sz w:val="24"/>
              </w:rPr>
              <w:t xml:space="preserve"> чтение и прослушание</w:t>
            </w:r>
            <w:r>
              <w:rPr>
                <w:b/>
                <w:sz w:val="24"/>
              </w:rPr>
              <w:t xml:space="preserve"> </w:t>
            </w:r>
            <w:r>
              <w:rPr>
                <w:sz w:val="24"/>
              </w:rPr>
              <w:t xml:space="preserve">текстов с полным понимание информации и с извлечением отдельной информации. Дополнительное чтение (текст о разных жанрах фильмов и их характеристиках).  </w:t>
            </w:r>
          </w:p>
          <w:p w:rsidR="00AB2B0B" w:rsidRDefault="002B458A" w:rsidP="00A81004">
            <w:pPr>
              <w:spacing w:after="0" w:line="240" w:lineRule="auto"/>
              <w:ind w:left="0" w:right="0" w:firstLine="0"/>
              <w:jc w:val="left"/>
            </w:pPr>
            <w:r>
              <w:rPr>
                <w:b/>
                <w:sz w:val="24"/>
              </w:rPr>
              <w:t>Говорение:</w:t>
            </w:r>
            <w:r>
              <w:rPr>
                <w:sz w:val="24"/>
              </w:rPr>
              <w:t xml:space="preserve"> монологическая речь (выражение личного мнения по теме покупки билетов в кино в Испании и типов фильмов, аргументированное высказывание по теме «Профессии в мире кино»), диалогическая речь (общение со сверстниками на тему кино, приглашение в кинотеатр, ролевая игра – общение режиссера с </w:t>
            </w:r>
            <w:r w:rsidR="00AB2B0B">
              <w:rPr>
                <w:sz w:val="24"/>
              </w:rPr>
              <w:t xml:space="preserve">актером). </w:t>
            </w:r>
          </w:p>
          <w:p w:rsidR="00AB2B0B" w:rsidRDefault="00AB2B0B" w:rsidP="00A81004">
            <w:pPr>
              <w:spacing w:after="0" w:line="240" w:lineRule="auto"/>
              <w:ind w:left="0" w:right="67" w:firstLine="0"/>
              <w:jc w:val="left"/>
            </w:pPr>
            <w:r>
              <w:rPr>
                <w:b/>
                <w:sz w:val="24"/>
              </w:rPr>
              <w:t>Письмо:</w:t>
            </w:r>
            <w:r>
              <w:rPr>
                <w:sz w:val="24"/>
              </w:rPr>
              <w:t xml:space="preserve"> описание краткого содержания фильма, написание сценария к фильму, написание рецензии к фильму. </w:t>
            </w:r>
          </w:p>
          <w:p w:rsidR="00CC78EF" w:rsidRDefault="00AB2B0B" w:rsidP="00A81004">
            <w:pPr>
              <w:spacing w:after="0" w:line="240" w:lineRule="auto"/>
              <w:ind w:left="0" w:right="109" w:firstLine="0"/>
              <w:jc w:val="left"/>
            </w:pPr>
            <w:r>
              <w:rPr>
                <w:b/>
                <w:sz w:val="24"/>
              </w:rPr>
              <w:t>Проект:</w:t>
            </w:r>
            <w:r>
              <w:rPr>
                <w:sz w:val="24"/>
              </w:rPr>
              <w:t xml:space="preserve"> Разработка сценария к фильму в группах. </w:t>
            </w:r>
            <w:r>
              <w:t xml:space="preserve"> </w:t>
            </w:r>
          </w:p>
        </w:tc>
      </w:tr>
      <w:tr w:rsidR="00233086" w:rsidTr="00233086">
        <w:tblPrEx>
          <w:tblCellMar>
            <w:right w:w="0" w:type="dxa"/>
          </w:tblCellMar>
        </w:tblPrEx>
        <w:trPr>
          <w:trHeight w:val="1122"/>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6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67" w:firstLine="0"/>
              <w:jc w:val="left"/>
            </w:pPr>
            <w:r>
              <w:rPr>
                <w:sz w:val="24"/>
              </w:rPr>
              <w:t xml:space="preserve">Обобщение пройденного материала и повторение. Подготовка к итоговому контролю. </w:t>
            </w:r>
          </w:p>
        </w:tc>
        <w:tc>
          <w:tcPr>
            <w:tcW w:w="709" w:type="dxa"/>
            <w:tcBorders>
              <w:top w:val="single" w:sz="4" w:space="0" w:color="000000"/>
              <w:left w:val="single" w:sz="4" w:space="0" w:color="000000"/>
              <w:bottom w:val="single" w:sz="4" w:space="0" w:color="000000"/>
              <w:right w:val="single" w:sz="4" w:space="0" w:color="000000"/>
            </w:tcBorders>
          </w:tcPr>
          <w:p w:rsidR="00CC78EF" w:rsidRDefault="00534420" w:rsidP="00A81004">
            <w:pPr>
              <w:spacing w:after="0" w:line="240" w:lineRule="auto"/>
              <w:ind w:left="0" w:right="0" w:firstLine="0"/>
              <w:jc w:val="left"/>
            </w:pPr>
            <w:r>
              <w:t>3</w:t>
            </w:r>
            <w:r w:rsidR="002B458A">
              <w:t xml:space="preserve">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rPr>
                <w:b/>
                <w:sz w:val="24"/>
              </w:rPr>
              <w:t xml:space="preserve"> </w:t>
            </w:r>
          </w:p>
        </w:tc>
      </w:tr>
      <w:tr w:rsidR="00233086" w:rsidTr="00233086">
        <w:tblPrEx>
          <w:tblCellMar>
            <w:right w:w="0" w:type="dxa"/>
          </w:tblCellMar>
        </w:tblPrEx>
        <w:trPr>
          <w:trHeight w:val="1124"/>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7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rPr>
                <w:sz w:val="24"/>
              </w:rPr>
              <w:t xml:space="preserve">Итоговый контроль. </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3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rsidP="00A81004">
            <w:pPr>
              <w:tabs>
                <w:tab w:val="right" w:pos="3776"/>
              </w:tabs>
              <w:spacing w:after="0" w:line="240" w:lineRule="auto"/>
              <w:ind w:left="0" w:right="0" w:firstLine="0"/>
              <w:jc w:val="left"/>
            </w:pPr>
            <w:r>
              <w:rPr>
                <w:sz w:val="24"/>
              </w:rPr>
              <w:t>Письменное</w:t>
            </w:r>
            <w:r w:rsidR="00534420">
              <w:rPr>
                <w:sz w:val="24"/>
              </w:rPr>
              <w:t xml:space="preserve"> </w:t>
            </w:r>
            <w:r>
              <w:rPr>
                <w:sz w:val="24"/>
              </w:rPr>
              <w:t>тестирование</w:t>
            </w:r>
            <w:r w:rsidR="00534420">
              <w:rPr>
                <w:sz w:val="24"/>
              </w:rPr>
              <w:t xml:space="preserve"> </w:t>
            </w:r>
            <w:r>
              <w:rPr>
                <w:sz w:val="24"/>
              </w:rPr>
              <w:t xml:space="preserve">(включает лексико-грамматический раздел, задания на </w:t>
            </w:r>
            <w:proofErr w:type="spellStart"/>
            <w:r>
              <w:rPr>
                <w:sz w:val="24"/>
              </w:rPr>
              <w:t>аудирование</w:t>
            </w:r>
            <w:proofErr w:type="spellEnd"/>
            <w:r>
              <w:rPr>
                <w:sz w:val="24"/>
              </w:rPr>
              <w:t xml:space="preserve"> и письмо). Устный опрос (задание на говорение в формате ОГЭ С2 и С3). </w:t>
            </w:r>
          </w:p>
        </w:tc>
      </w:tr>
      <w:tr w:rsidR="00A81004" w:rsidTr="00233086">
        <w:tblPrEx>
          <w:tblCellMar>
            <w:right w:w="49" w:type="dxa"/>
          </w:tblCellMar>
        </w:tblPrEx>
        <w:trPr>
          <w:trHeight w:val="395"/>
        </w:trPr>
        <w:tc>
          <w:tcPr>
            <w:tcW w:w="10348" w:type="dxa"/>
            <w:gridSpan w:val="4"/>
            <w:tcBorders>
              <w:top w:val="single" w:sz="4" w:space="0" w:color="000000"/>
              <w:left w:val="single" w:sz="4" w:space="0" w:color="000000"/>
              <w:bottom w:val="single" w:sz="4" w:space="0" w:color="000000"/>
              <w:right w:val="single" w:sz="4" w:space="0" w:color="000000"/>
            </w:tcBorders>
          </w:tcPr>
          <w:p w:rsidR="00233086" w:rsidRPr="00A81004" w:rsidRDefault="00A81004" w:rsidP="00A81004">
            <w:pPr>
              <w:spacing w:after="0" w:line="240" w:lineRule="auto"/>
              <w:ind w:left="0" w:right="59" w:firstLine="0"/>
              <w:jc w:val="left"/>
              <w:rPr>
                <w:b/>
                <w:sz w:val="24"/>
              </w:rPr>
            </w:pPr>
            <w:r>
              <w:rPr>
                <w:b/>
                <w:sz w:val="24"/>
              </w:rPr>
              <w:t>Часть 2</w:t>
            </w:r>
          </w:p>
        </w:tc>
      </w:tr>
      <w:tr w:rsidR="00233086" w:rsidTr="00233086">
        <w:tblPrEx>
          <w:tblCellMar>
            <w:right w:w="49" w:type="dxa"/>
          </w:tblCellMar>
        </w:tblPrEx>
        <w:trPr>
          <w:trHeight w:val="4978"/>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lastRenderedPageBreak/>
              <w:t xml:space="preserve">1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59" w:firstLine="0"/>
              <w:jc w:val="left"/>
            </w:pPr>
            <w:r>
              <w:rPr>
                <w:sz w:val="24"/>
              </w:rPr>
              <w:t xml:space="preserve">Мир кино. История испанского кино. Известные испанские деятели кино и актеры. Профессия актера. Испанские кинопремии. Написание </w:t>
            </w:r>
          </w:p>
          <w:p w:rsidR="00CC78EF" w:rsidRDefault="002B458A" w:rsidP="00A81004">
            <w:pPr>
              <w:spacing w:after="0" w:line="240" w:lineRule="auto"/>
              <w:ind w:left="0" w:right="0" w:firstLine="0"/>
              <w:jc w:val="left"/>
            </w:pPr>
            <w:r>
              <w:rPr>
                <w:sz w:val="24"/>
              </w:rPr>
              <w:t xml:space="preserve">сопроводительного письма к резюме. </w:t>
            </w:r>
          </w:p>
          <w:p w:rsidR="00F45C2E" w:rsidRDefault="002B458A" w:rsidP="00A81004">
            <w:pPr>
              <w:spacing w:after="0" w:line="240" w:lineRule="auto"/>
              <w:ind w:left="0" w:right="58" w:firstLine="0"/>
              <w:jc w:val="left"/>
            </w:pPr>
            <w:r>
              <w:rPr>
                <w:b/>
                <w:sz w:val="24"/>
              </w:rPr>
              <w:t>Лексика:</w:t>
            </w:r>
            <w:r>
              <w:rPr>
                <w:sz w:val="24"/>
              </w:rPr>
              <w:t xml:space="preserve"> нейтральная (биографические данные актеров), формальная (термины, используемые в </w:t>
            </w:r>
            <w:r w:rsidR="00F45C2E">
              <w:rPr>
                <w:sz w:val="24"/>
              </w:rPr>
              <w:t xml:space="preserve">профессии актера, термины для </w:t>
            </w:r>
            <w:r w:rsidR="00F45C2E">
              <w:rPr>
                <w:sz w:val="24"/>
              </w:rPr>
              <w:tab/>
              <w:t xml:space="preserve">создания сопроводительного письма и резюме). </w:t>
            </w:r>
          </w:p>
          <w:p w:rsidR="00F45C2E" w:rsidRDefault="00F45C2E" w:rsidP="00A81004">
            <w:pPr>
              <w:spacing w:after="0" w:line="240" w:lineRule="auto"/>
              <w:ind w:left="0" w:right="59" w:firstLine="0"/>
              <w:jc w:val="left"/>
            </w:pPr>
            <w:r>
              <w:rPr>
                <w:b/>
                <w:sz w:val="24"/>
              </w:rPr>
              <w:t>Грамматика:</w:t>
            </w:r>
            <w:r>
              <w:rPr>
                <w:sz w:val="24"/>
              </w:rPr>
              <w:t xml:space="preserve"> образование и использование времени </w:t>
            </w:r>
            <w:proofErr w:type="spellStart"/>
            <w:r>
              <w:rPr>
                <w:sz w:val="24"/>
              </w:rPr>
              <w:t>pluscuamperfecto</w:t>
            </w:r>
            <w:proofErr w:type="spellEnd"/>
            <w:r>
              <w:rPr>
                <w:sz w:val="24"/>
              </w:rPr>
              <w:t xml:space="preserve"> </w:t>
            </w:r>
            <w:proofErr w:type="spellStart"/>
            <w:r>
              <w:rPr>
                <w:sz w:val="24"/>
              </w:rPr>
              <w:t>de</w:t>
            </w:r>
            <w:proofErr w:type="spellEnd"/>
            <w:r>
              <w:rPr>
                <w:sz w:val="24"/>
              </w:rPr>
              <w:t xml:space="preserve"> </w:t>
            </w:r>
          </w:p>
          <w:p w:rsidR="00CC78EF" w:rsidRDefault="00F45C2E" w:rsidP="00A81004">
            <w:pPr>
              <w:spacing w:after="0" w:line="240" w:lineRule="auto"/>
              <w:ind w:left="0" w:right="58" w:firstLine="0"/>
              <w:jc w:val="left"/>
            </w:pPr>
            <w:proofErr w:type="spellStart"/>
            <w:r>
              <w:rPr>
                <w:sz w:val="24"/>
              </w:rPr>
              <w:t>subjuntivo</w:t>
            </w:r>
            <w:proofErr w:type="spellEnd"/>
            <w:r>
              <w:rPr>
                <w:sz w:val="24"/>
              </w:rPr>
              <w:t xml:space="preserve">, согласование времен в сослагательном наклонении, сослагательное наклонение в придаточных предложениях образа действия и в сравнительных придаточных предложениях. </w:t>
            </w:r>
            <w:proofErr w:type="spellStart"/>
            <w:r>
              <w:rPr>
                <w:b/>
                <w:sz w:val="24"/>
              </w:rPr>
              <w:t>Социо</w:t>
            </w:r>
            <w:proofErr w:type="spellEnd"/>
            <w:r>
              <w:rPr>
                <w:b/>
                <w:sz w:val="24"/>
              </w:rPr>
              <w:t>-культурный аспект:</w:t>
            </w:r>
            <w:r>
              <w:rPr>
                <w:sz w:val="24"/>
              </w:rPr>
              <w:t xml:space="preserve"> выдающиеся испанские режиссеры: </w:t>
            </w:r>
            <w:proofErr w:type="spellStart"/>
            <w:r>
              <w:rPr>
                <w:sz w:val="24"/>
              </w:rPr>
              <w:t>Буньюэль</w:t>
            </w:r>
            <w:proofErr w:type="spellEnd"/>
            <w:r>
              <w:rPr>
                <w:sz w:val="24"/>
              </w:rPr>
              <w:t xml:space="preserve">, Саура, </w:t>
            </w:r>
            <w:proofErr w:type="spellStart"/>
            <w:r>
              <w:rPr>
                <w:sz w:val="24"/>
              </w:rPr>
              <w:t>Альмодовар</w:t>
            </w:r>
            <w:proofErr w:type="spellEnd"/>
            <w:r>
              <w:rPr>
                <w:sz w:val="24"/>
              </w:rPr>
              <w:t>, выдающиеся испанские актеры: Антонио Бандерас.</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15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59" w:firstLine="0"/>
              <w:jc w:val="left"/>
            </w:pPr>
            <w:r>
              <w:rPr>
                <w:b/>
                <w:sz w:val="24"/>
              </w:rPr>
              <w:t xml:space="preserve">Чтение и </w:t>
            </w:r>
            <w:proofErr w:type="spellStart"/>
            <w:r>
              <w:rPr>
                <w:b/>
                <w:sz w:val="24"/>
              </w:rPr>
              <w:t>аудирование</w:t>
            </w:r>
            <w:proofErr w:type="spellEnd"/>
            <w:r>
              <w:rPr>
                <w:b/>
                <w:sz w:val="24"/>
              </w:rPr>
              <w:t>:</w:t>
            </w:r>
            <w:r>
              <w:rPr>
                <w:sz w:val="24"/>
              </w:rPr>
              <w:t xml:space="preserve"> чтение и прослушание</w:t>
            </w:r>
            <w:r>
              <w:rPr>
                <w:b/>
                <w:sz w:val="24"/>
              </w:rPr>
              <w:t xml:space="preserve"> </w:t>
            </w:r>
            <w:r>
              <w:rPr>
                <w:sz w:val="24"/>
              </w:rPr>
              <w:t xml:space="preserve">текстов с полным понимание информации и с извлечением отдельной информации. Дополнительное чтение (текст о кинематографических терминах). </w:t>
            </w:r>
          </w:p>
          <w:p w:rsidR="00CC78EF" w:rsidRDefault="002B458A" w:rsidP="00A81004">
            <w:pPr>
              <w:spacing w:after="0" w:line="240" w:lineRule="auto"/>
              <w:ind w:left="0" w:right="61" w:firstLine="0"/>
              <w:jc w:val="left"/>
            </w:pPr>
            <w:r>
              <w:rPr>
                <w:sz w:val="24"/>
              </w:rPr>
              <w:t xml:space="preserve">Чтение поэзии (анализ художественных образов и литературного языка). </w:t>
            </w:r>
          </w:p>
          <w:p w:rsidR="00F45C2E" w:rsidRDefault="002B458A" w:rsidP="00A81004">
            <w:pPr>
              <w:spacing w:after="0" w:line="240" w:lineRule="auto"/>
              <w:ind w:left="0" w:right="60" w:firstLine="0"/>
              <w:jc w:val="left"/>
            </w:pPr>
            <w:r>
              <w:rPr>
                <w:b/>
                <w:sz w:val="24"/>
              </w:rPr>
              <w:t>Говорение:</w:t>
            </w:r>
            <w:r>
              <w:rPr>
                <w:sz w:val="24"/>
              </w:rPr>
              <w:t xml:space="preserve"> монологическая речь (выражение личного мнения по </w:t>
            </w:r>
            <w:r w:rsidR="00F45C2E">
              <w:rPr>
                <w:sz w:val="24"/>
              </w:rPr>
              <w:t xml:space="preserve">теме «Достоинства и недостатки профессии актер», аргументированное высказывание по теме личного предпочтения, комментирование цитат известных деятелей кино), диалогическая речь (ролевая игра – интервью с актером, общение со сверстниками на тему выбора профессии). </w:t>
            </w:r>
          </w:p>
          <w:p w:rsidR="00F45C2E" w:rsidRDefault="00F45C2E" w:rsidP="00A81004">
            <w:pPr>
              <w:spacing w:after="0" w:line="240" w:lineRule="auto"/>
              <w:ind w:left="0" w:right="60" w:firstLine="0"/>
              <w:jc w:val="left"/>
            </w:pPr>
            <w:r>
              <w:rPr>
                <w:b/>
                <w:sz w:val="24"/>
              </w:rPr>
              <w:t>Письмо:</w:t>
            </w:r>
            <w:r>
              <w:rPr>
                <w:sz w:val="24"/>
              </w:rPr>
              <w:t xml:space="preserve"> написание резюме, написание сопроводительного письма к резюме, написание формального письма для участия в конкурсе. </w:t>
            </w:r>
          </w:p>
          <w:p w:rsidR="00CC78EF" w:rsidRDefault="00F45C2E" w:rsidP="00A81004">
            <w:pPr>
              <w:spacing w:after="0" w:line="240" w:lineRule="auto"/>
              <w:ind w:left="0" w:right="0" w:firstLine="0"/>
              <w:jc w:val="left"/>
            </w:pPr>
            <w:r>
              <w:rPr>
                <w:b/>
                <w:sz w:val="24"/>
              </w:rPr>
              <w:t>Проект:</w:t>
            </w:r>
            <w:r>
              <w:rPr>
                <w:sz w:val="24"/>
              </w:rPr>
              <w:t xml:space="preserve"> доклад о кинопремиях в Испании.</w:t>
            </w:r>
          </w:p>
        </w:tc>
      </w:tr>
    </w:tbl>
    <w:p w:rsidR="00CC78EF" w:rsidRDefault="00CC78EF" w:rsidP="00A81004">
      <w:pPr>
        <w:spacing w:after="0" w:line="240" w:lineRule="auto"/>
        <w:ind w:left="-1702" w:right="11062" w:firstLine="0"/>
        <w:jc w:val="left"/>
      </w:pPr>
    </w:p>
    <w:tbl>
      <w:tblPr>
        <w:tblStyle w:val="TableGrid"/>
        <w:tblW w:w="10348" w:type="dxa"/>
        <w:tblInd w:w="-714" w:type="dxa"/>
        <w:tblCellMar>
          <w:top w:w="11" w:type="dxa"/>
          <w:left w:w="108" w:type="dxa"/>
          <w:right w:w="48" w:type="dxa"/>
        </w:tblCellMar>
        <w:tblLook w:val="04A0" w:firstRow="1" w:lastRow="0" w:firstColumn="1" w:lastColumn="0" w:noHBand="0" w:noVBand="1"/>
      </w:tblPr>
      <w:tblGrid>
        <w:gridCol w:w="567"/>
        <w:gridCol w:w="3828"/>
        <w:gridCol w:w="708"/>
        <w:gridCol w:w="5245"/>
      </w:tblGrid>
      <w:tr w:rsidR="00CC78EF" w:rsidTr="00233086">
        <w:trPr>
          <w:trHeight w:val="6221"/>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lastRenderedPageBreak/>
              <w:t xml:space="preserve">2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60" w:firstLine="0"/>
              <w:jc w:val="left"/>
            </w:pPr>
            <w:r>
              <w:rPr>
                <w:sz w:val="24"/>
              </w:rPr>
              <w:t xml:space="preserve">Мир музыки. Досуг и увлечение, посещение концерта, дискотеки. Музыкальные жанры и предпочтения. История современной музыки. </w:t>
            </w:r>
          </w:p>
          <w:p w:rsidR="00CC78EF" w:rsidRDefault="002B458A" w:rsidP="00A81004">
            <w:pPr>
              <w:spacing w:after="0" w:line="240" w:lineRule="auto"/>
              <w:ind w:left="0" w:right="0" w:firstLine="0"/>
              <w:jc w:val="left"/>
            </w:pPr>
            <w:r>
              <w:rPr>
                <w:sz w:val="24"/>
              </w:rPr>
              <w:t xml:space="preserve">Музыкальные инструменты. </w:t>
            </w:r>
          </w:p>
          <w:p w:rsidR="00F45C2E" w:rsidRDefault="002B458A" w:rsidP="00A81004">
            <w:pPr>
              <w:spacing w:after="0" w:line="240" w:lineRule="auto"/>
              <w:ind w:left="0" w:right="61" w:firstLine="0"/>
              <w:jc w:val="left"/>
            </w:pPr>
            <w:r>
              <w:rPr>
                <w:b/>
                <w:sz w:val="24"/>
              </w:rPr>
              <w:t>Лексика:</w:t>
            </w:r>
            <w:r>
              <w:rPr>
                <w:sz w:val="24"/>
              </w:rPr>
              <w:t xml:space="preserve"> нейтральная (выражения о музыкальных предпочтениях, приглашение на концерт, дискотеку, музыкальные жанры, музыкальные инструменты), неформальная (молодежный музыкальный сленг, </w:t>
            </w:r>
            <w:r w:rsidR="00F45C2E">
              <w:rPr>
                <w:sz w:val="24"/>
              </w:rPr>
              <w:t xml:space="preserve">выражение положительной или отрицательной оценки музыки), использование синонимичных выражений. </w:t>
            </w:r>
          </w:p>
          <w:p w:rsidR="00F45C2E" w:rsidRDefault="00F45C2E" w:rsidP="00A81004">
            <w:pPr>
              <w:spacing w:after="0" w:line="240" w:lineRule="auto"/>
              <w:ind w:left="0" w:right="60" w:firstLine="0"/>
              <w:jc w:val="left"/>
            </w:pPr>
            <w:r>
              <w:rPr>
                <w:b/>
                <w:sz w:val="24"/>
              </w:rPr>
              <w:t>Грамматика:</w:t>
            </w:r>
            <w:r>
              <w:rPr>
                <w:sz w:val="24"/>
              </w:rPr>
              <w:t xml:space="preserve"> орфография (графическое ударение в сложных словах), сослагательное наклонение в придаточных предложениях образа действия, использование суффиксов – </w:t>
            </w:r>
            <w:proofErr w:type="spellStart"/>
            <w:r>
              <w:rPr>
                <w:sz w:val="24"/>
              </w:rPr>
              <w:t>able</w:t>
            </w:r>
            <w:proofErr w:type="spellEnd"/>
            <w:r>
              <w:rPr>
                <w:sz w:val="24"/>
              </w:rPr>
              <w:t>, -</w:t>
            </w:r>
            <w:proofErr w:type="spellStart"/>
            <w:r>
              <w:rPr>
                <w:sz w:val="24"/>
              </w:rPr>
              <w:t>ible</w:t>
            </w:r>
            <w:proofErr w:type="spellEnd"/>
            <w:r>
              <w:rPr>
                <w:sz w:val="24"/>
              </w:rPr>
              <w:t xml:space="preserve"> (рабочая тетрадь). </w:t>
            </w:r>
          </w:p>
          <w:p w:rsidR="00CC78EF" w:rsidRDefault="00F45C2E" w:rsidP="00A81004">
            <w:pPr>
              <w:spacing w:after="0" w:line="240" w:lineRule="auto"/>
              <w:ind w:left="0" w:right="58" w:firstLine="0"/>
              <w:jc w:val="left"/>
            </w:pPr>
            <w:proofErr w:type="spellStart"/>
            <w:r>
              <w:rPr>
                <w:b/>
                <w:sz w:val="24"/>
              </w:rPr>
              <w:t>Социо</w:t>
            </w:r>
            <w:proofErr w:type="spellEnd"/>
            <w:r>
              <w:rPr>
                <w:b/>
                <w:sz w:val="24"/>
              </w:rPr>
              <w:t>-культурный аспект:</w:t>
            </w:r>
            <w:r>
              <w:rPr>
                <w:sz w:val="24"/>
              </w:rPr>
              <w:t xml:space="preserve"> досуг и увлечения испанских подростков, развитие испанского музыкального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16 </w:t>
            </w:r>
          </w:p>
        </w:tc>
        <w:tc>
          <w:tcPr>
            <w:tcW w:w="5245"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60" w:firstLine="0"/>
              <w:jc w:val="left"/>
            </w:pPr>
            <w:r>
              <w:rPr>
                <w:b/>
                <w:sz w:val="24"/>
              </w:rPr>
              <w:t xml:space="preserve">Чтение и </w:t>
            </w:r>
            <w:proofErr w:type="spellStart"/>
            <w:r>
              <w:rPr>
                <w:b/>
                <w:sz w:val="24"/>
              </w:rPr>
              <w:t>аудирование</w:t>
            </w:r>
            <w:proofErr w:type="spellEnd"/>
            <w:r>
              <w:rPr>
                <w:b/>
                <w:sz w:val="24"/>
              </w:rPr>
              <w:t>:</w:t>
            </w:r>
            <w:r>
              <w:rPr>
                <w:sz w:val="24"/>
              </w:rPr>
              <w:t xml:space="preserve"> чтение и прослушание</w:t>
            </w:r>
            <w:r>
              <w:rPr>
                <w:b/>
                <w:sz w:val="24"/>
              </w:rPr>
              <w:t xml:space="preserve"> </w:t>
            </w:r>
            <w:r>
              <w:rPr>
                <w:sz w:val="24"/>
              </w:rPr>
              <w:t xml:space="preserve">текстов с полным понимание информации и с извлечением отдельной информации. Прослушивание испанских песен, чтение и анализ текстов. Дополнительное чтение (отрывок из книги </w:t>
            </w:r>
            <w:proofErr w:type="spellStart"/>
            <w:r>
              <w:rPr>
                <w:sz w:val="24"/>
              </w:rPr>
              <w:t>Жорди</w:t>
            </w:r>
            <w:proofErr w:type="spellEnd"/>
            <w:r>
              <w:rPr>
                <w:sz w:val="24"/>
              </w:rPr>
              <w:t xml:space="preserve"> Сьерра «Баллада 21 века»). </w:t>
            </w:r>
          </w:p>
          <w:p w:rsidR="00F45C2E" w:rsidRDefault="002B458A" w:rsidP="00A81004">
            <w:pPr>
              <w:spacing w:after="0" w:line="240" w:lineRule="auto"/>
              <w:ind w:left="0" w:right="60" w:firstLine="0"/>
              <w:jc w:val="left"/>
            </w:pPr>
            <w:r>
              <w:rPr>
                <w:b/>
                <w:sz w:val="24"/>
              </w:rPr>
              <w:t>Говорение:</w:t>
            </w:r>
            <w:r>
              <w:rPr>
                <w:sz w:val="24"/>
              </w:rPr>
              <w:t xml:space="preserve"> монологическая речь (комментирование цитат известных людей, выражение личного мнения по теме досуга испанских подростков, выражение положительной или отрицательной</w:t>
            </w:r>
            <w:r w:rsidR="00F45C2E">
              <w:rPr>
                <w:sz w:val="24"/>
              </w:rPr>
              <w:t xml:space="preserve"> оценки современной музыки, аргументированное высказывание по теме «Пиратство в музыкальной индустрии», рассказ о своих музыкальных предпочтениях), диалогическая речь (общение со сверстниками на тему музыкальных предпочтений). </w:t>
            </w:r>
          </w:p>
          <w:p w:rsidR="00CC78EF" w:rsidRDefault="00F45C2E" w:rsidP="00A81004">
            <w:pPr>
              <w:spacing w:after="0" w:line="240" w:lineRule="auto"/>
              <w:ind w:left="0" w:right="60" w:firstLine="0"/>
              <w:jc w:val="left"/>
            </w:pPr>
            <w:r>
              <w:rPr>
                <w:b/>
                <w:sz w:val="24"/>
              </w:rPr>
              <w:t>Письмо:</w:t>
            </w:r>
            <w:r>
              <w:rPr>
                <w:sz w:val="24"/>
              </w:rPr>
              <w:t xml:space="preserve"> написание объявления в группах, написание доклада о музыкальном движении в России. </w:t>
            </w:r>
            <w:r>
              <w:rPr>
                <w:b/>
                <w:sz w:val="24"/>
              </w:rPr>
              <w:t>Проект:</w:t>
            </w:r>
            <w:r>
              <w:rPr>
                <w:sz w:val="24"/>
              </w:rPr>
              <w:t xml:space="preserve"> подготовка презентации об одном из музыкальных стилей.</w:t>
            </w:r>
            <w:r>
              <w:t xml:space="preserve"> </w:t>
            </w:r>
            <w:r w:rsidR="002B458A">
              <w:rPr>
                <w:sz w:val="24"/>
              </w:rPr>
              <w:t xml:space="preserve"> </w:t>
            </w:r>
          </w:p>
        </w:tc>
      </w:tr>
    </w:tbl>
    <w:p w:rsidR="00CC78EF" w:rsidRDefault="00CC78EF" w:rsidP="00A81004">
      <w:pPr>
        <w:spacing w:after="0" w:line="240" w:lineRule="auto"/>
        <w:ind w:left="-1702" w:right="11062" w:firstLine="0"/>
        <w:jc w:val="left"/>
      </w:pPr>
    </w:p>
    <w:tbl>
      <w:tblPr>
        <w:tblStyle w:val="TableGrid"/>
        <w:tblW w:w="10348" w:type="dxa"/>
        <w:tblInd w:w="-714" w:type="dxa"/>
        <w:tblCellMar>
          <w:top w:w="9" w:type="dxa"/>
          <w:left w:w="108" w:type="dxa"/>
          <w:right w:w="48" w:type="dxa"/>
        </w:tblCellMar>
        <w:tblLook w:val="04A0" w:firstRow="1" w:lastRow="0" w:firstColumn="1" w:lastColumn="0" w:noHBand="0" w:noVBand="1"/>
      </w:tblPr>
      <w:tblGrid>
        <w:gridCol w:w="567"/>
        <w:gridCol w:w="3828"/>
        <w:gridCol w:w="708"/>
        <w:gridCol w:w="5245"/>
      </w:tblGrid>
      <w:tr w:rsidR="00CC78EF" w:rsidTr="00233086">
        <w:trPr>
          <w:trHeight w:val="7463"/>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lastRenderedPageBreak/>
              <w:t xml:space="preserve">3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61" w:firstLine="0"/>
              <w:jc w:val="left"/>
            </w:pPr>
            <w:r>
              <w:rPr>
                <w:sz w:val="24"/>
              </w:rPr>
              <w:t xml:space="preserve">Мир музыки. Известные испанские и русские музыканты. Устройство симфонического оркестра. История музыки в Испании. Известные композиторы и их произведения. </w:t>
            </w:r>
          </w:p>
          <w:p w:rsidR="00CC78EF" w:rsidRDefault="002B458A" w:rsidP="00A81004">
            <w:pPr>
              <w:spacing w:after="0" w:line="240" w:lineRule="auto"/>
              <w:ind w:left="0" w:right="0" w:firstLine="0"/>
              <w:jc w:val="left"/>
            </w:pPr>
            <w:r>
              <w:rPr>
                <w:sz w:val="24"/>
              </w:rPr>
              <w:t xml:space="preserve">Собеседование для приема на работу. </w:t>
            </w:r>
          </w:p>
          <w:p w:rsidR="00CC78EF" w:rsidRDefault="002B458A" w:rsidP="00A81004">
            <w:pPr>
              <w:spacing w:after="0" w:line="240" w:lineRule="auto"/>
              <w:ind w:left="0" w:right="59" w:firstLine="0"/>
              <w:jc w:val="left"/>
            </w:pPr>
            <w:r>
              <w:rPr>
                <w:b/>
                <w:sz w:val="24"/>
              </w:rPr>
              <w:t>Лексика:</w:t>
            </w:r>
            <w:r>
              <w:rPr>
                <w:sz w:val="24"/>
              </w:rPr>
              <w:t xml:space="preserve"> нейтральная (биографические данные), формальная (музыкальные термины, связанные с оркестром), устойчивые выражения в музыке, фразы для собеседования на работу. </w:t>
            </w:r>
          </w:p>
          <w:p w:rsidR="00F45C2E" w:rsidRDefault="002B458A" w:rsidP="00A81004">
            <w:pPr>
              <w:spacing w:after="0" w:line="240" w:lineRule="auto"/>
              <w:ind w:left="0" w:right="58" w:firstLine="0"/>
              <w:jc w:val="left"/>
            </w:pPr>
            <w:r>
              <w:rPr>
                <w:b/>
                <w:sz w:val="24"/>
              </w:rPr>
              <w:t>Грамматика:</w:t>
            </w:r>
            <w:r>
              <w:rPr>
                <w:sz w:val="24"/>
              </w:rPr>
              <w:t xml:space="preserve"> орфография (некоторые случаи </w:t>
            </w:r>
            <w:r w:rsidR="00F45C2E">
              <w:rPr>
                <w:sz w:val="24"/>
              </w:rPr>
              <w:t xml:space="preserve">использования запятой, точки с запятой, двоеточия, кавычек), сослагательное наклонение в определительных придаточных предложениях. </w:t>
            </w:r>
            <w:proofErr w:type="spellStart"/>
            <w:proofErr w:type="gramStart"/>
            <w:r w:rsidR="00F45C2E">
              <w:rPr>
                <w:b/>
                <w:sz w:val="24"/>
              </w:rPr>
              <w:t>Социо</w:t>
            </w:r>
            <w:proofErr w:type="spellEnd"/>
            <w:r w:rsidR="00F45C2E">
              <w:rPr>
                <w:b/>
                <w:sz w:val="24"/>
              </w:rPr>
              <w:t>-культурный</w:t>
            </w:r>
            <w:proofErr w:type="gramEnd"/>
            <w:r w:rsidR="00F45C2E">
              <w:rPr>
                <w:b/>
                <w:sz w:val="24"/>
              </w:rPr>
              <w:t xml:space="preserve"> аспект:</w:t>
            </w:r>
            <w:r w:rsidR="00F45C2E">
              <w:rPr>
                <w:sz w:val="24"/>
              </w:rPr>
              <w:t xml:space="preserve"> испанские и русские барды Хуан </w:t>
            </w:r>
            <w:proofErr w:type="spellStart"/>
            <w:r w:rsidR="00F45C2E">
              <w:rPr>
                <w:sz w:val="24"/>
              </w:rPr>
              <w:t>Мануэль</w:t>
            </w:r>
            <w:proofErr w:type="spellEnd"/>
            <w:r w:rsidR="00F45C2E">
              <w:rPr>
                <w:sz w:val="24"/>
              </w:rPr>
              <w:t xml:space="preserve"> </w:t>
            </w:r>
            <w:proofErr w:type="spellStart"/>
            <w:r w:rsidR="00F45C2E">
              <w:rPr>
                <w:sz w:val="24"/>
              </w:rPr>
              <w:t>Серрат</w:t>
            </w:r>
            <w:proofErr w:type="spellEnd"/>
            <w:r w:rsidR="00F45C2E">
              <w:rPr>
                <w:sz w:val="24"/>
              </w:rPr>
              <w:t xml:space="preserve">, Булат Окуджава, музыканты, композиторы Николай </w:t>
            </w:r>
          </w:p>
          <w:p w:rsidR="00CC78EF" w:rsidRDefault="00F45C2E" w:rsidP="00A81004">
            <w:pPr>
              <w:spacing w:after="0" w:line="240" w:lineRule="auto"/>
              <w:ind w:left="0" w:right="0" w:firstLine="0"/>
              <w:jc w:val="left"/>
            </w:pPr>
            <w:r>
              <w:rPr>
                <w:sz w:val="24"/>
              </w:rPr>
              <w:t xml:space="preserve">Римский-Корсаков, </w:t>
            </w:r>
            <w:proofErr w:type="spellStart"/>
            <w:r>
              <w:rPr>
                <w:sz w:val="24"/>
              </w:rPr>
              <w:t>Гранадос</w:t>
            </w:r>
            <w:proofErr w:type="spellEnd"/>
            <w:r>
              <w:rPr>
                <w:sz w:val="24"/>
              </w:rPr>
              <w:t xml:space="preserve">, Сарасате, </w:t>
            </w:r>
            <w:proofErr w:type="spellStart"/>
            <w:r>
              <w:rPr>
                <w:sz w:val="24"/>
              </w:rPr>
              <w:t>Альбенис</w:t>
            </w:r>
            <w:proofErr w:type="spellEnd"/>
            <w:r>
              <w:rPr>
                <w:sz w:val="24"/>
              </w:rPr>
              <w:t>, Фалья и пр.</w:t>
            </w:r>
          </w:p>
        </w:tc>
        <w:tc>
          <w:tcPr>
            <w:tcW w:w="70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15 </w:t>
            </w:r>
          </w:p>
        </w:tc>
        <w:tc>
          <w:tcPr>
            <w:tcW w:w="5245"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60" w:firstLine="0"/>
              <w:jc w:val="left"/>
            </w:pPr>
            <w:r>
              <w:rPr>
                <w:b/>
                <w:sz w:val="24"/>
              </w:rPr>
              <w:t xml:space="preserve">Чтение и </w:t>
            </w:r>
            <w:proofErr w:type="spellStart"/>
            <w:r>
              <w:rPr>
                <w:b/>
                <w:sz w:val="24"/>
              </w:rPr>
              <w:t>аудирование</w:t>
            </w:r>
            <w:proofErr w:type="spellEnd"/>
            <w:r>
              <w:rPr>
                <w:b/>
                <w:sz w:val="24"/>
              </w:rPr>
              <w:t>:</w:t>
            </w:r>
            <w:r>
              <w:rPr>
                <w:sz w:val="24"/>
              </w:rPr>
              <w:t xml:space="preserve"> чтение и прослушание</w:t>
            </w:r>
            <w:r>
              <w:rPr>
                <w:b/>
                <w:sz w:val="24"/>
              </w:rPr>
              <w:t xml:space="preserve"> </w:t>
            </w:r>
            <w:r>
              <w:rPr>
                <w:sz w:val="24"/>
              </w:rPr>
              <w:t xml:space="preserve">текстов с полным понимание информации и с извлечением отдельной информации. </w:t>
            </w:r>
          </w:p>
          <w:p w:rsidR="00CC78EF" w:rsidRDefault="002B458A" w:rsidP="00A81004">
            <w:pPr>
              <w:spacing w:after="0" w:line="240" w:lineRule="auto"/>
              <w:ind w:left="0" w:right="58" w:firstLine="0"/>
              <w:jc w:val="left"/>
            </w:pPr>
            <w:r>
              <w:rPr>
                <w:b/>
                <w:sz w:val="24"/>
              </w:rPr>
              <w:t>Говорение:</w:t>
            </w:r>
            <w:r>
              <w:rPr>
                <w:sz w:val="24"/>
              </w:rPr>
              <w:t xml:space="preserve"> монологическая речь (высказывание личного мнения по теме «Профессия музыканта», сравнение двух биографий, комментирование цитат известных людей, устный доклад о творчестве Михаила Глинки в Испании), диалогическая речь (ролевая игра – интервью с известным музыкантом, ролевая игра – собеседование для приема на работу). </w:t>
            </w:r>
          </w:p>
          <w:p w:rsidR="00F45C2E" w:rsidRDefault="002B458A" w:rsidP="00A81004">
            <w:pPr>
              <w:spacing w:after="0" w:line="240" w:lineRule="auto"/>
              <w:ind w:left="0" w:right="62" w:firstLine="0"/>
              <w:jc w:val="left"/>
            </w:pPr>
            <w:r>
              <w:rPr>
                <w:b/>
                <w:sz w:val="24"/>
              </w:rPr>
              <w:t>Письмо:</w:t>
            </w:r>
            <w:r>
              <w:rPr>
                <w:sz w:val="24"/>
              </w:rPr>
              <w:t xml:space="preserve"> составление резюме для </w:t>
            </w:r>
            <w:r w:rsidR="00F45C2E">
              <w:rPr>
                <w:sz w:val="24"/>
              </w:rPr>
              <w:t xml:space="preserve">музыканта, написание личного письма по формату ОГЭ (рабочая тетрадь). </w:t>
            </w:r>
          </w:p>
          <w:p w:rsidR="00CC78EF" w:rsidRDefault="00F45C2E" w:rsidP="00A81004">
            <w:pPr>
              <w:spacing w:after="0" w:line="240" w:lineRule="auto"/>
              <w:ind w:left="0" w:right="0" w:firstLine="0"/>
              <w:jc w:val="left"/>
            </w:pPr>
            <w:r>
              <w:rPr>
                <w:b/>
                <w:sz w:val="24"/>
              </w:rPr>
              <w:t>Проект</w:t>
            </w:r>
            <w:r>
              <w:rPr>
                <w:sz w:val="24"/>
              </w:rPr>
              <w:t>: создание странички в интернете о русских бардах.</w:t>
            </w:r>
          </w:p>
        </w:tc>
      </w:tr>
    </w:tbl>
    <w:p w:rsidR="00CC78EF" w:rsidRDefault="00CC78EF" w:rsidP="00A81004">
      <w:pPr>
        <w:spacing w:after="0" w:line="240" w:lineRule="auto"/>
        <w:ind w:left="-1702" w:right="11062" w:firstLine="0"/>
        <w:jc w:val="left"/>
      </w:pPr>
    </w:p>
    <w:tbl>
      <w:tblPr>
        <w:tblStyle w:val="TableGrid"/>
        <w:tblW w:w="10348" w:type="dxa"/>
        <w:tblInd w:w="-714" w:type="dxa"/>
        <w:tblCellMar>
          <w:top w:w="11" w:type="dxa"/>
          <w:left w:w="108" w:type="dxa"/>
          <w:right w:w="48" w:type="dxa"/>
        </w:tblCellMar>
        <w:tblLook w:val="04A0" w:firstRow="1" w:lastRow="0" w:firstColumn="1" w:lastColumn="0" w:noHBand="0" w:noVBand="1"/>
      </w:tblPr>
      <w:tblGrid>
        <w:gridCol w:w="567"/>
        <w:gridCol w:w="3828"/>
        <w:gridCol w:w="709"/>
        <w:gridCol w:w="5244"/>
      </w:tblGrid>
      <w:tr w:rsidR="00CC78EF" w:rsidTr="00233086">
        <w:trPr>
          <w:trHeight w:val="7487"/>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lastRenderedPageBreak/>
              <w:t xml:space="preserve">4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57" w:firstLine="0"/>
              <w:jc w:val="left"/>
            </w:pPr>
            <w:r>
              <w:rPr>
                <w:sz w:val="24"/>
              </w:rPr>
              <w:t xml:space="preserve">Мир живописи. Досуг и увлечения. </w:t>
            </w:r>
            <w:proofErr w:type="spellStart"/>
            <w:r>
              <w:rPr>
                <w:sz w:val="24"/>
              </w:rPr>
              <w:t>Художникилюбители</w:t>
            </w:r>
            <w:proofErr w:type="spellEnd"/>
            <w:r>
              <w:rPr>
                <w:sz w:val="24"/>
              </w:rPr>
              <w:t xml:space="preserve">. Занятия </w:t>
            </w:r>
          </w:p>
          <w:p w:rsidR="00CC78EF" w:rsidRDefault="002B458A" w:rsidP="00A81004">
            <w:pPr>
              <w:spacing w:after="0" w:line="240" w:lineRule="auto"/>
              <w:ind w:left="0" w:right="0" w:firstLine="0"/>
              <w:jc w:val="left"/>
            </w:pPr>
            <w:r>
              <w:rPr>
                <w:sz w:val="24"/>
              </w:rPr>
              <w:t xml:space="preserve">изобразительным искусством. История использования различных материалов и техник в живописи.  </w:t>
            </w:r>
          </w:p>
          <w:p w:rsidR="00CC78EF" w:rsidRDefault="002B458A" w:rsidP="00A81004">
            <w:pPr>
              <w:tabs>
                <w:tab w:val="center" w:pos="498"/>
                <w:tab w:val="center" w:pos="2388"/>
              </w:tabs>
              <w:spacing w:after="0" w:line="240" w:lineRule="auto"/>
              <w:ind w:left="0" w:right="0" w:firstLine="0"/>
              <w:jc w:val="left"/>
            </w:pPr>
            <w:r>
              <w:rPr>
                <w:rFonts w:ascii="Calibri" w:eastAsia="Calibri" w:hAnsi="Calibri" w:cs="Calibri"/>
                <w:sz w:val="22"/>
              </w:rPr>
              <w:tab/>
            </w:r>
            <w:r>
              <w:rPr>
                <w:b/>
                <w:sz w:val="24"/>
              </w:rPr>
              <w:t>Лексика:</w:t>
            </w:r>
            <w:r w:rsidR="00F45C2E">
              <w:rPr>
                <w:sz w:val="24"/>
              </w:rPr>
              <w:t xml:space="preserve"> </w:t>
            </w:r>
            <w:r>
              <w:rPr>
                <w:sz w:val="24"/>
              </w:rPr>
              <w:t xml:space="preserve">нейтральная </w:t>
            </w:r>
          </w:p>
          <w:p w:rsidR="00CC78EF" w:rsidRDefault="002B458A" w:rsidP="00A81004">
            <w:pPr>
              <w:spacing w:after="0" w:line="240" w:lineRule="auto"/>
              <w:ind w:left="0" w:right="60" w:firstLine="0"/>
              <w:jc w:val="left"/>
            </w:pPr>
            <w:r>
              <w:rPr>
                <w:sz w:val="24"/>
              </w:rPr>
              <w:t>(досуг, увлечения, рисование, занятие в кружках по рисованию), формальная (термины, связанные с рисованием – материалы, краски, техника), устойчивые выражения со словами “</w:t>
            </w:r>
            <w:proofErr w:type="spellStart"/>
            <w:r>
              <w:rPr>
                <w:sz w:val="24"/>
              </w:rPr>
              <w:t>pintar</w:t>
            </w:r>
            <w:proofErr w:type="spellEnd"/>
            <w:r>
              <w:rPr>
                <w:sz w:val="24"/>
              </w:rPr>
              <w:t>”, “</w:t>
            </w:r>
            <w:proofErr w:type="spellStart"/>
            <w:r>
              <w:rPr>
                <w:sz w:val="24"/>
              </w:rPr>
              <w:t>pinta</w:t>
            </w:r>
            <w:proofErr w:type="spellEnd"/>
            <w:r>
              <w:rPr>
                <w:sz w:val="24"/>
              </w:rPr>
              <w:t xml:space="preserve">”, использование синонимов и антонимов. </w:t>
            </w:r>
          </w:p>
          <w:p w:rsidR="00F45C2E" w:rsidRDefault="002B458A" w:rsidP="00233086">
            <w:pPr>
              <w:spacing w:after="0" w:line="240" w:lineRule="auto"/>
              <w:ind w:left="0" w:right="61" w:firstLine="0"/>
              <w:jc w:val="left"/>
            </w:pPr>
            <w:r>
              <w:rPr>
                <w:b/>
                <w:sz w:val="24"/>
              </w:rPr>
              <w:t>Грамматика:</w:t>
            </w:r>
            <w:r>
              <w:rPr>
                <w:sz w:val="24"/>
              </w:rPr>
              <w:t xml:space="preserve"> пунктуация (использование точки, </w:t>
            </w:r>
            <w:r w:rsidR="00F45C2E">
              <w:rPr>
                <w:sz w:val="24"/>
              </w:rPr>
              <w:t>многоточие, вопросительный и восклицательный знаки, скобки), использование суффиксов –</w:t>
            </w:r>
            <w:proofErr w:type="spellStart"/>
            <w:r w:rsidR="00F45C2E">
              <w:rPr>
                <w:sz w:val="24"/>
              </w:rPr>
              <w:t>ismo</w:t>
            </w:r>
            <w:proofErr w:type="spellEnd"/>
            <w:r w:rsidR="00F45C2E">
              <w:rPr>
                <w:sz w:val="24"/>
              </w:rPr>
              <w:t>, -</w:t>
            </w:r>
            <w:proofErr w:type="spellStart"/>
            <w:r w:rsidR="00F45C2E">
              <w:rPr>
                <w:sz w:val="24"/>
              </w:rPr>
              <w:t>ancia</w:t>
            </w:r>
            <w:proofErr w:type="spellEnd"/>
            <w:r w:rsidR="00F45C2E">
              <w:rPr>
                <w:sz w:val="24"/>
              </w:rPr>
              <w:t>, -</w:t>
            </w:r>
            <w:r w:rsidR="00233086">
              <w:rPr>
                <w:sz w:val="24"/>
              </w:rPr>
              <w:t xml:space="preserve"> </w:t>
            </w:r>
            <w:proofErr w:type="spellStart"/>
            <w:r w:rsidR="00F45C2E">
              <w:rPr>
                <w:sz w:val="24"/>
              </w:rPr>
              <w:t>encia</w:t>
            </w:r>
            <w:proofErr w:type="spellEnd"/>
            <w:r w:rsidR="00F45C2E">
              <w:rPr>
                <w:sz w:val="24"/>
              </w:rPr>
              <w:t xml:space="preserve">, </w:t>
            </w:r>
            <w:r w:rsidR="00F45C2E">
              <w:rPr>
                <w:sz w:val="24"/>
              </w:rPr>
              <w:tab/>
              <w:t>употребление приставок –</w:t>
            </w:r>
            <w:proofErr w:type="spellStart"/>
            <w:r w:rsidR="00F45C2E">
              <w:rPr>
                <w:sz w:val="24"/>
              </w:rPr>
              <w:t>pre</w:t>
            </w:r>
            <w:proofErr w:type="spellEnd"/>
            <w:r w:rsidR="00F45C2E">
              <w:rPr>
                <w:sz w:val="24"/>
              </w:rPr>
              <w:t>, -</w:t>
            </w:r>
            <w:proofErr w:type="spellStart"/>
            <w:r w:rsidR="00F45C2E">
              <w:rPr>
                <w:sz w:val="24"/>
              </w:rPr>
              <w:t>re</w:t>
            </w:r>
            <w:proofErr w:type="spellEnd"/>
            <w:r w:rsidR="00F45C2E">
              <w:rPr>
                <w:sz w:val="24"/>
              </w:rPr>
              <w:t xml:space="preserve"> (рабочая тетрадь). </w:t>
            </w:r>
          </w:p>
          <w:p w:rsidR="00F45C2E" w:rsidRDefault="00F45C2E" w:rsidP="00A81004">
            <w:pPr>
              <w:spacing w:after="0" w:line="240" w:lineRule="auto"/>
              <w:ind w:left="0" w:right="59" w:firstLine="0"/>
              <w:jc w:val="left"/>
            </w:pPr>
            <w:proofErr w:type="spellStart"/>
            <w:proofErr w:type="gramStart"/>
            <w:r>
              <w:rPr>
                <w:b/>
                <w:sz w:val="24"/>
              </w:rPr>
              <w:t>Социо</w:t>
            </w:r>
            <w:proofErr w:type="spellEnd"/>
            <w:r>
              <w:rPr>
                <w:b/>
                <w:sz w:val="24"/>
              </w:rPr>
              <w:t>-культурный</w:t>
            </w:r>
            <w:proofErr w:type="gramEnd"/>
            <w:r>
              <w:rPr>
                <w:b/>
                <w:sz w:val="24"/>
              </w:rPr>
              <w:t xml:space="preserve"> аспект:</w:t>
            </w:r>
            <w:r>
              <w:rPr>
                <w:sz w:val="24"/>
              </w:rPr>
              <w:t xml:space="preserve"> кружки и конкурсы для любителей живописи в </w:t>
            </w:r>
          </w:p>
          <w:p w:rsidR="00CC78EF" w:rsidRDefault="00F45C2E" w:rsidP="00A81004">
            <w:pPr>
              <w:spacing w:after="0" w:line="240" w:lineRule="auto"/>
              <w:ind w:left="0" w:right="0" w:firstLine="0"/>
              <w:jc w:val="left"/>
            </w:pPr>
            <w:r>
              <w:rPr>
                <w:sz w:val="24"/>
              </w:rPr>
              <w:t>Испании.</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16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60" w:firstLine="0"/>
              <w:jc w:val="left"/>
            </w:pPr>
            <w:r>
              <w:rPr>
                <w:b/>
                <w:sz w:val="24"/>
              </w:rPr>
              <w:t xml:space="preserve">Чтение и </w:t>
            </w:r>
            <w:proofErr w:type="spellStart"/>
            <w:r>
              <w:rPr>
                <w:b/>
                <w:sz w:val="24"/>
              </w:rPr>
              <w:t>аудирование</w:t>
            </w:r>
            <w:proofErr w:type="spellEnd"/>
            <w:r>
              <w:rPr>
                <w:b/>
                <w:sz w:val="24"/>
              </w:rPr>
              <w:t>:</w:t>
            </w:r>
            <w:r>
              <w:rPr>
                <w:sz w:val="24"/>
              </w:rPr>
              <w:t xml:space="preserve"> чтение и прослушание</w:t>
            </w:r>
            <w:r>
              <w:rPr>
                <w:b/>
                <w:sz w:val="24"/>
              </w:rPr>
              <w:t xml:space="preserve"> </w:t>
            </w:r>
            <w:r>
              <w:rPr>
                <w:sz w:val="24"/>
              </w:rPr>
              <w:t xml:space="preserve">текстов с полным понимание информации и с извлечением отдельной информации. Дополнительное чтение (биография Франсиско Гойя, история художника </w:t>
            </w:r>
          </w:p>
          <w:p w:rsidR="00CC78EF" w:rsidRDefault="002B458A" w:rsidP="00A81004">
            <w:pPr>
              <w:spacing w:after="0" w:line="240" w:lineRule="auto"/>
              <w:ind w:left="0" w:right="0" w:firstLine="0"/>
              <w:jc w:val="left"/>
            </w:pPr>
            <w:r>
              <w:rPr>
                <w:sz w:val="24"/>
              </w:rPr>
              <w:t xml:space="preserve">Габриеля). </w:t>
            </w:r>
          </w:p>
          <w:p w:rsidR="00CC78EF" w:rsidRDefault="002B458A" w:rsidP="00A81004">
            <w:pPr>
              <w:spacing w:after="0" w:line="240" w:lineRule="auto"/>
              <w:ind w:left="0" w:right="61" w:firstLine="0"/>
              <w:jc w:val="left"/>
              <w:rPr>
                <w:sz w:val="24"/>
              </w:rPr>
            </w:pPr>
            <w:r>
              <w:rPr>
                <w:b/>
                <w:sz w:val="24"/>
              </w:rPr>
              <w:t>Говорение:</w:t>
            </w:r>
            <w:r>
              <w:rPr>
                <w:sz w:val="24"/>
              </w:rPr>
              <w:t xml:space="preserve"> монологическая речь (выражение личного мнения по теме «Увлечение живописью», аргументированное высказывание о конкурсах живописи для любителей, комментирование цитаты), диалогическая речь (общение со сверстниками и обсуждение известных картин, ролевая игра – диалог между двумя художниками, обсуждение увлечений, занятий рисованием в школе). </w:t>
            </w:r>
          </w:p>
          <w:p w:rsidR="00F45C2E" w:rsidRDefault="00F45C2E" w:rsidP="00A81004">
            <w:pPr>
              <w:spacing w:after="0" w:line="240" w:lineRule="auto"/>
              <w:ind w:left="0" w:right="60" w:firstLine="0"/>
              <w:jc w:val="left"/>
            </w:pPr>
            <w:r>
              <w:rPr>
                <w:b/>
                <w:sz w:val="24"/>
              </w:rPr>
              <w:t>Письмо:</w:t>
            </w:r>
            <w:r>
              <w:rPr>
                <w:sz w:val="24"/>
              </w:rPr>
              <w:t xml:space="preserve"> написание объявления, составление таблицы по техникам рисования, написание личного письма по формату ОГЭ (рабочая тетрадь). </w:t>
            </w:r>
          </w:p>
          <w:p w:rsidR="00F45C2E" w:rsidRDefault="00F45C2E" w:rsidP="00A81004">
            <w:pPr>
              <w:spacing w:after="0" w:line="240" w:lineRule="auto"/>
              <w:ind w:left="0" w:right="63" w:firstLine="0"/>
              <w:jc w:val="left"/>
            </w:pPr>
            <w:r>
              <w:rPr>
                <w:b/>
                <w:sz w:val="24"/>
              </w:rPr>
              <w:t>Проект:</w:t>
            </w:r>
            <w:r>
              <w:rPr>
                <w:sz w:val="24"/>
              </w:rPr>
              <w:t xml:space="preserve"> собрать выставку из картин, выполненных в разных техниках и предложить свой комментарий. </w:t>
            </w:r>
          </w:p>
          <w:p w:rsidR="00F45C2E" w:rsidRDefault="00F45C2E" w:rsidP="00A81004">
            <w:pPr>
              <w:spacing w:after="0" w:line="240" w:lineRule="auto"/>
              <w:ind w:left="0" w:right="61" w:firstLine="0"/>
              <w:jc w:val="left"/>
            </w:pPr>
          </w:p>
        </w:tc>
      </w:tr>
    </w:tbl>
    <w:p w:rsidR="00CC78EF" w:rsidRDefault="00CC78EF" w:rsidP="00A81004">
      <w:pPr>
        <w:spacing w:after="0" w:line="240" w:lineRule="auto"/>
        <w:ind w:left="-1702" w:right="11062" w:firstLine="0"/>
        <w:jc w:val="left"/>
      </w:pPr>
    </w:p>
    <w:tbl>
      <w:tblPr>
        <w:tblStyle w:val="TableGrid"/>
        <w:tblW w:w="10348" w:type="dxa"/>
        <w:tblInd w:w="-714" w:type="dxa"/>
        <w:tblCellMar>
          <w:top w:w="9" w:type="dxa"/>
          <w:left w:w="108" w:type="dxa"/>
          <w:right w:w="48" w:type="dxa"/>
        </w:tblCellMar>
        <w:tblLook w:val="04A0" w:firstRow="1" w:lastRow="0" w:firstColumn="1" w:lastColumn="0" w:noHBand="0" w:noVBand="1"/>
      </w:tblPr>
      <w:tblGrid>
        <w:gridCol w:w="567"/>
        <w:gridCol w:w="3828"/>
        <w:gridCol w:w="709"/>
        <w:gridCol w:w="5244"/>
      </w:tblGrid>
      <w:tr w:rsidR="00CC78EF" w:rsidTr="00233086">
        <w:trPr>
          <w:trHeight w:val="6781"/>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lastRenderedPageBreak/>
              <w:t xml:space="preserve">5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58" w:firstLine="0"/>
              <w:jc w:val="left"/>
            </w:pPr>
            <w:r>
              <w:rPr>
                <w:sz w:val="24"/>
              </w:rPr>
              <w:t>Мир живописи. История испанской живописи XV – XVI веков. Характеристика картины «</w:t>
            </w:r>
            <w:proofErr w:type="spellStart"/>
            <w:r>
              <w:rPr>
                <w:sz w:val="24"/>
              </w:rPr>
              <w:t>Менины</w:t>
            </w:r>
            <w:proofErr w:type="spellEnd"/>
            <w:r>
              <w:rPr>
                <w:sz w:val="24"/>
              </w:rPr>
              <w:t xml:space="preserve">» (Диего Веласкес). История испанской живописи XIX – XX веков. Выдающиеся испанские художники. Мир профессий: художник. </w:t>
            </w:r>
          </w:p>
          <w:p w:rsidR="00CC78EF" w:rsidRDefault="002B458A" w:rsidP="00A81004">
            <w:pPr>
              <w:spacing w:after="0" w:line="240" w:lineRule="auto"/>
              <w:ind w:left="0" w:right="59" w:firstLine="0"/>
              <w:jc w:val="left"/>
            </w:pPr>
            <w:r>
              <w:rPr>
                <w:b/>
                <w:sz w:val="24"/>
              </w:rPr>
              <w:t xml:space="preserve">Лексика: </w:t>
            </w:r>
            <w:r>
              <w:rPr>
                <w:sz w:val="24"/>
              </w:rPr>
              <w:t xml:space="preserve">нейтральная (этапы развития живописи, биографические данные), формальная (техника написания картин, термины для анализа картины, резюме художника) </w:t>
            </w:r>
          </w:p>
          <w:p w:rsidR="00CC78EF" w:rsidRDefault="002B458A" w:rsidP="00A81004">
            <w:pPr>
              <w:spacing w:after="0" w:line="240" w:lineRule="auto"/>
              <w:ind w:left="0" w:right="0" w:firstLine="0"/>
              <w:jc w:val="left"/>
            </w:pPr>
            <w:r>
              <w:rPr>
                <w:b/>
                <w:sz w:val="24"/>
              </w:rPr>
              <w:t>Грамматика:</w:t>
            </w:r>
            <w:r>
              <w:rPr>
                <w:sz w:val="24"/>
              </w:rPr>
              <w:t xml:space="preserve"> </w:t>
            </w:r>
          </w:p>
          <w:p w:rsidR="00CC78EF" w:rsidRDefault="002B458A" w:rsidP="00A81004">
            <w:pPr>
              <w:spacing w:after="0" w:line="240" w:lineRule="auto"/>
              <w:ind w:left="0" w:right="62" w:firstLine="0"/>
              <w:jc w:val="left"/>
            </w:pPr>
            <w:r>
              <w:rPr>
                <w:sz w:val="24"/>
              </w:rPr>
              <w:t xml:space="preserve">сослагательное наклонение в условных придаточных предложениях второго типа. </w:t>
            </w:r>
          </w:p>
          <w:p w:rsidR="00CC78EF" w:rsidRDefault="002B458A" w:rsidP="00A81004">
            <w:pPr>
              <w:spacing w:after="0" w:line="240" w:lineRule="auto"/>
              <w:ind w:left="0" w:right="58" w:firstLine="0"/>
              <w:jc w:val="left"/>
            </w:pPr>
            <w:proofErr w:type="spellStart"/>
            <w:r>
              <w:rPr>
                <w:b/>
                <w:sz w:val="24"/>
              </w:rPr>
              <w:t>Социо</w:t>
            </w:r>
            <w:proofErr w:type="spellEnd"/>
            <w:r>
              <w:rPr>
                <w:b/>
                <w:sz w:val="24"/>
              </w:rPr>
              <w:t>-культурный аспект:</w:t>
            </w:r>
            <w:r>
              <w:rPr>
                <w:sz w:val="24"/>
              </w:rPr>
              <w:t xml:space="preserve"> выдающиеся испанские художники – Эль Греко, Веласкес, </w:t>
            </w:r>
            <w:proofErr w:type="spellStart"/>
            <w:r>
              <w:rPr>
                <w:sz w:val="24"/>
              </w:rPr>
              <w:t>Мурильо</w:t>
            </w:r>
            <w:proofErr w:type="spellEnd"/>
            <w:r>
              <w:rPr>
                <w:sz w:val="24"/>
              </w:rPr>
              <w:t xml:space="preserve">, Гойя, </w:t>
            </w:r>
            <w:r w:rsidR="00F45C2E">
              <w:rPr>
                <w:sz w:val="24"/>
              </w:rPr>
              <w:t>Пикассо, Дали, Татлин и пр., испанские музей живописи.</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15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59" w:firstLine="0"/>
              <w:jc w:val="left"/>
            </w:pPr>
            <w:r>
              <w:rPr>
                <w:b/>
                <w:sz w:val="24"/>
              </w:rPr>
              <w:t xml:space="preserve">Чтение и </w:t>
            </w:r>
            <w:proofErr w:type="spellStart"/>
            <w:r>
              <w:rPr>
                <w:b/>
                <w:sz w:val="24"/>
              </w:rPr>
              <w:t>аудирование</w:t>
            </w:r>
            <w:proofErr w:type="spellEnd"/>
            <w:r>
              <w:rPr>
                <w:b/>
                <w:sz w:val="24"/>
              </w:rPr>
              <w:t>:</w:t>
            </w:r>
            <w:r>
              <w:rPr>
                <w:sz w:val="24"/>
              </w:rPr>
              <w:t xml:space="preserve"> чтение и прослушание</w:t>
            </w:r>
            <w:r>
              <w:rPr>
                <w:b/>
                <w:sz w:val="24"/>
              </w:rPr>
              <w:t xml:space="preserve"> </w:t>
            </w:r>
            <w:r>
              <w:rPr>
                <w:sz w:val="24"/>
              </w:rPr>
              <w:t xml:space="preserve">текстов с полным понимание информации и с извлечением отдельной информации. Чтение поэзии </w:t>
            </w:r>
          </w:p>
          <w:p w:rsidR="00CC78EF" w:rsidRDefault="002B458A" w:rsidP="00A81004">
            <w:pPr>
              <w:spacing w:after="0" w:line="240" w:lineRule="auto"/>
              <w:ind w:left="0" w:right="0" w:firstLine="0"/>
              <w:jc w:val="left"/>
            </w:pPr>
            <w:r>
              <w:rPr>
                <w:sz w:val="24"/>
              </w:rPr>
              <w:t xml:space="preserve">(анализ образов и главной идеи). </w:t>
            </w:r>
          </w:p>
          <w:p w:rsidR="00CC78EF" w:rsidRDefault="002B458A" w:rsidP="00A81004">
            <w:pPr>
              <w:spacing w:after="0" w:line="240" w:lineRule="auto"/>
              <w:ind w:left="0" w:right="59" w:firstLine="0"/>
              <w:jc w:val="left"/>
            </w:pPr>
            <w:r>
              <w:rPr>
                <w:b/>
                <w:sz w:val="24"/>
              </w:rPr>
              <w:t>Говорение:</w:t>
            </w:r>
            <w:r>
              <w:rPr>
                <w:sz w:val="24"/>
              </w:rPr>
              <w:t xml:space="preserve"> монологическая речь (комментирование и анализ картин известных художников, аргументированное высказывание на основе комментария к картине, комментирование цитат известных художников, выражение согласия или несогласия с точкой зрения, описание техники выполнения картины), диалогическая речь (обсуждение со сверстниками техники выполнения картины, ролевая игра – диалог между консультантом по составлению резюме и клиентом). </w:t>
            </w:r>
          </w:p>
          <w:p w:rsidR="00CC78EF" w:rsidRDefault="002B458A" w:rsidP="00A81004">
            <w:pPr>
              <w:spacing w:after="0" w:line="240" w:lineRule="auto"/>
              <w:ind w:left="0" w:right="60" w:firstLine="0"/>
              <w:jc w:val="left"/>
              <w:rPr>
                <w:sz w:val="24"/>
              </w:rPr>
            </w:pPr>
            <w:r>
              <w:rPr>
                <w:b/>
                <w:sz w:val="24"/>
              </w:rPr>
              <w:t>Письмо:</w:t>
            </w:r>
            <w:r>
              <w:rPr>
                <w:sz w:val="24"/>
              </w:rPr>
              <w:t xml:space="preserve"> комментарий к картине, написание резюме, написание объявления. </w:t>
            </w:r>
          </w:p>
          <w:p w:rsidR="00F45C2E" w:rsidRDefault="00F45C2E" w:rsidP="00A81004">
            <w:pPr>
              <w:spacing w:after="0" w:line="240" w:lineRule="auto"/>
              <w:ind w:left="0" w:right="60" w:firstLine="0"/>
              <w:jc w:val="left"/>
            </w:pPr>
            <w:r>
              <w:rPr>
                <w:b/>
                <w:sz w:val="24"/>
              </w:rPr>
              <w:t>Проект:</w:t>
            </w:r>
            <w:r>
              <w:rPr>
                <w:sz w:val="24"/>
              </w:rPr>
              <w:t xml:space="preserve"> доклад о музее Прадо. Создание гида по русской живописи.</w:t>
            </w:r>
          </w:p>
        </w:tc>
      </w:tr>
      <w:tr w:rsidR="00CC78EF" w:rsidTr="00233086">
        <w:trPr>
          <w:trHeight w:val="1334"/>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6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58" w:firstLine="0"/>
              <w:jc w:val="left"/>
            </w:pPr>
            <w:r>
              <w:rPr>
                <w:sz w:val="24"/>
              </w:rPr>
              <w:t xml:space="preserve">Обобщение пройденного материала и повторение. Подготовка к итоговому контролю.  </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4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59" w:firstLine="0"/>
              <w:jc w:val="left"/>
            </w:pPr>
            <w:r>
              <w:rPr>
                <w:sz w:val="24"/>
              </w:rPr>
              <w:t xml:space="preserve">Разбор основных трудностей тестирования ОГЭ. Написание пробного варианта ОГЭ. </w:t>
            </w:r>
          </w:p>
        </w:tc>
      </w:tr>
      <w:tr w:rsidR="00CC78EF" w:rsidTr="00233086">
        <w:trPr>
          <w:trHeight w:val="1551"/>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7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rPr>
                <w:sz w:val="24"/>
              </w:rPr>
              <w:t xml:space="preserve">Итоговый контроль. </w:t>
            </w:r>
          </w:p>
        </w:tc>
        <w:tc>
          <w:tcPr>
            <w:tcW w:w="709"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3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AD2E49" w:rsidP="00A81004">
            <w:pPr>
              <w:tabs>
                <w:tab w:val="right" w:pos="3728"/>
              </w:tabs>
              <w:spacing w:after="0" w:line="240" w:lineRule="auto"/>
              <w:ind w:left="0" w:right="0" w:firstLine="0"/>
              <w:jc w:val="left"/>
            </w:pPr>
            <w:r>
              <w:rPr>
                <w:sz w:val="24"/>
              </w:rPr>
              <w:t xml:space="preserve">Письменное </w:t>
            </w:r>
            <w:r w:rsidR="002B458A">
              <w:rPr>
                <w:sz w:val="24"/>
              </w:rPr>
              <w:t xml:space="preserve">тестирование (включает лексико-грамматический раздел, задания на </w:t>
            </w:r>
            <w:proofErr w:type="spellStart"/>
            <w:r w:rsidR="002B458A">
              <w:rPr>
                <w:sz w:val="24"/>
              </w:rPr>
              <w:t>аудирование</w:t>
            </w:r>
            <w:proofErr w:type="spellEnd"/>
            <w:r w:rsidR="002B458A">
              <w:rPr>
                <w:sz w:val="24"/>
              </w:rPr>
              <w:t xml:space="preserve"> и письмо). Устный опрос (задание на говорение в формате ОГЭ С2 и С3). </w:t>
            </w:r>
          </w:p>
        </w:tc>
      </w:tr>
      <w:tr w:rsidR="00CC78EF" w:rsidTr="00233086">
        <w:trPr>
          <w:trHeight w:val="494"/>
        </w:trPr>
        <w:tc>
          <w:tcPr>
            <w:tcW w:w="567"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t xml:space="preserve"> </w:t>
            </w:r>
          </w:p>
        </w:tc>
        <w:tc>
          <w:tcPr>
            <w:tcW w:w="3828"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rPr>
                <w:b/>
                <w:sz w:val="24"/>
              </w:rPr>
              <w:t xml:space="preserve">Итого </w:t>
            </w:r>
          </w:p>
        </w:tc>
        <w:tc>
          <w:tcPr>
            <w:tcW w:w="709" w:type="dxa"/>
            <w:tcBorders>
              <w:top w:val="single" w:sz="4" w:space="0" w:color="000000"/>
              <w:left w:val="single" w:sz="4" w:space="0" w:color="000000"/>
              <w:bottom w:val="single" w:sz="4" w:space="0" w:color="000000"/>
              <w:right w:val="single" w:sz="4" w:space="0" w:color="000000"/>
            </w:tcBorders>
          </w:tcPr>
          <w:p w:rsidR="00CC78EF" w:rsidRDefault="00534420" w:rsidP="00A81004">
            <w:pPr>
              <w:spacing w:after="0" w:line="240" w:lineRule="auto"/>
              <w:ind w:left="0" w:right="0" w:firstLine="0"/>
              <w:jc w:val="left"/>
            </w:pPr>
            <w:r>
              <w:rPr>
                <w:b/>
              </w:rPr>
              <w:t>170</w:t>
            </w:r>
            <w:r w:rsidR="002B458A">
              <w:rPr>
                <w:b/>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CC78EF" w:rsidRDefault="002B458A" w:rsidP="00A81004">
            <w:pPr>
              <w:spacing w:after="0" w:line="240" w:lineRule="auto"/>
              <w:ind w:left="0" w:right="0" w:firstLine="0"/>
              <w:jc w:val="left"/>
            </w:pPr>
            <w:r>
              <w:rPr>
                <w:sz w:val="24"/>
              </w:rPr>
              <w:t xml:space="preserve"> </w:t>
            </w:r>
          </w:p>
        </w:tc>
      </w:tr>
    </w:tbl>
    <w:p w:rsidR="00CC78EF" w:rsidRDefault="002B458A">
      <w:pPr>
        <w:spacing w:after="136" w:line="259" w:lineRule="auto"/>
        <w:ind w:left="0" w:right="0" w:firstLine="0"/>
      </w:pPr>
      <w:r>
        <w:t xml:space="preserve"> </w:t>
      </w:r>
    </w:p>
    <w:p w:rsidR="00AD2E49" w:rsidRDefault="002B458A" w:rsidP="00AD2E49">
      <w:pPr>
        <w:spacing w:after="0" w:line="360" w:lineRule="auto"/>
        <w:rPr>
          <w:sz w:val="24"/>
          <w:szCs w:val="24"/>
        </w:rPr>
      </w:pPr>
      <w:r>
        <w:rPr>
          <w:b/>
        </w:rPr>
        <w:t xml:space="preserve"> </w:t>
      </w:r>
      <w:r w:rsidR="00AD2E49">
        <w:rPr>
          <w:sz w:val="24"/>
          <w:szCs w:val="24"/>
        </w:rPr>
        <w:t>В воспитании обучающихся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AD2E49" w:rsidRDefault="00AD2E49" w:rsidP="00AD2E49">
      <w:pPr>
        <w:spacing w:after="0" w:line="360" w:lineRule="auto"/>
        <w:rPr>
          <w:sz w:val="24"/>
          <w:szCs w:val="24"/>
        </w:rPr>
      </w:pPr>
      <w:r>
        <w:rPr>
          <w:sz w:val="24"/>
          <w:szCs w:val="24"/>
        </w:rPr>
        <w:t>— к семье как главной опоре в жизни человека и источнику его счастья;</w:t>
      </w:r>
    </w:p>
    <w:p w:rsidR="00AD2E49" w:rsidRDefault="00AD2E49" w:rsidP="00AD2E49">
      <w:pPr>
        <w:spacing w:after="0" w:line="360" w:lineRule="auto"/>
        <w:rPr>
          <w:sz w:val="24"/>
          <w:szCs w:val="24"/>
        </w:rPr>
      </w:pPr>
      <w:r>
        <w:rPr>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AD2E49" w:rsidRDefault="00AD2E49" w:rsidP="00AD2E49">
      <w:pPr>
        <w:spacing w:after="0" w:line="360" w:lineRule="auto"/>
        <w:rPr>
          <w:sz w:val="24"/>
          <w:szCs w:val="24"/>
        </w:rPr>
      </w:pPr>
      <w:r>
        <w:rPr>
          <w:sz w:val="24"/>
          <w:szCs w:val="24"/>
        </w:rPr>
        <w:lastRenderedPageBreak/>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AD2E49" w:rsidRDefault="00AD2E49" w:rsidP="00AD2E49">
      <w:pPr>
        <w:spacing w:after="0" w:line="360" w:lineRule="auto"/>
        <w:rPr>
          <w:sz w:val="24"/>
          <w:szCs w:val="24"/>
        </w:rPr>
      </w:pPr>
      <w:r>
        <w:rPr>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AD2E49" w:rsidRDefault="00AD2E49" w:rsidP="00AD2E49">
      <w:pPr>
        <w:spacing w:after="0" w:line="360" w:lineRule="auto"/>
        <w:rPr>
          <w:sz w:val="24"/>
          <w:szCs w:val="24"/>
        </w:rPr>
      </w:pPr>
      <w:r>
        <w:rPr>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D2E49" w:rsidRDefault="00AD2E49" w:rsidP="00AD2E49">
      <w:pPr>
        <w:spacing w:after="0" w:line="360" w:lineRule="auto"/>
        <w:rPr>
          <w:sz w:val="24"/>
          <w:szCs w:val="24"/>
        </w:rPr>
      </w:pPr>
      <w:r>
        <w:rPr>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AD2E49" w:rsidRDefault="00AD2E49" w:rsidP="00AD2E49">
      <w:pPr>
        <w:spacing w:after="0" w:line="360" w:lineRule="auto"/>
        <w:rPr>
          <w:sz w:val="24"/>
          <w:szCs w:val="24"/>
        </w:rPr>
      </w:pPr>
      <w:r>
        <w:rPr>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D2E49" w:rsidRDefault="00AD2E49" w:rsidP="00AD2E49">
      <w:pPr>
        <w:spacing w:after="0" w:line="360" w:lineRule="auto"/>
        <w:rPr>
          <w:sz w:val="24"/>
          <w:szCs w:val="24"/>
        </w:rPr>
      </w:pPr>
      <w:r>
        <w:rPr>
          <w:sz w:val="24"/>
          <w:szCs w:val="24"/>
        </w:rPr>
        <w:t>— к здоровью как залогу долгой и активной жизни человека, его хорошего настроения и оптимистичного взгляда на мир;</w:t>
      </w:r>
    </w:p>
    <w:p w:rsidR="00AD2E49" w:rsidRDefault="00AD2E49" w:rsidP="00AD2E49">
      <w:pPr>
        <w:spacing w:after="0" w:line="360" w:lineRule="auto"/>
        <w:rPr>
          <w:sz w:val="24"/>
          <w:szCs w:val="24"/>
        </w:rPr>
      </w:pPr>
      <w:r>
        <w:rPr>
          <w:sz w:val="24"/>
          <w:szCs w:val="24"/>
        </w:rPr>
        <w:t xml:space="preserve">— к окружающим людям как безусловной и абсолютной ценности, </w:t>
      </w:r>
      <w:r>
        <w:rPr>
          <w:sz w:val="24"/>
          <w:szCs w:val="24"/>
        </w:rPr>
        <w:br/>
        <w:t xml:space="preserve">как равноправным социальным партнерам, с которыми необходимо выстраивать доброжелательные и </w:t>
      </w:r>
      <w:proofErr w:type="spellStart"/>
      <w:r>
        <w:rPr>
          <w:sz w:val="24"/>
          <w:szCs w:val="24"/>
        </w:rPr>
        <w:t>взаимоподдерживающие</w:t>
      </w:r>
      <w:proofErr w:type="spellEnd"/>
      <w:r>
        <w:rPr>
          <w:sz w:val="24"/>
          <w:szCs w:val="24"/>
        </w:rPr>
        <w:t xml:space="preserve"> отношения, дающие человеку радость общения и позволяющие избегать чувства одиночества;</w:t>
      </w:r>
    </w:p>
    <w:p w:rsidR="00AD2E49" w:rsidRDefault="00AD2E49" w:rsidP="00AD2E49">
      <w:pPr>
        <w:spacing w:after="0" w:line="360" w:lineRule="auto"/>
        <w:rPr>
          <w:sz w:val="24"/>
          <w:szCs w:val="24"/>
        </w:rPr>
      </w:pPr>
      <w:r>
        <w:rPr>
          <w:sz w:val="24"/>
          <w:szCs w:val="24"/>
        </w:rPr>
        <w:t xml:space="preserve">— к самим себе как хозяевам своей судьбы, самоопределяющимся и </w:t>
      </w:r>
      <w:proofErr w:type="spellStart"/>
      <w:r>
        <w:rPr>
          <w:sz w:val="24"/>
          <w:szCs w:val="24"/>
        </w:rPr>
        <w:t>самореализующимся</w:t>
      </w:r>
      <w:proofErr w:type="spellEnd"/>
      <w:r>
        <w:rPr>
          <w:sz w:val="24"/>
          <w:szCs w:val="24"/>
        </w:rPr>
        <w:t xml:space="preserve"> личностям, отвечающим за свое собственное будущее. </w:t>
      </w:r>
    </w:p>
    <w:p w:rsidR="00AD2E49" w:rsidRDefault="00AD2E49" w:rsidP="00AD2E49">
      <w:pPr>
        <w:spacing w:after="0" w:line="360" w:lineRule="auto"/>
        <w:rPr>
          <w:sz w:val="24"/>
          <w:szCs w:val="24"/>
        </w:rPr>
      </w:pPr>
      <w:r>
        <w:rPr>
          <w:sz w:val="24"/>
          <w:szCs w:val="24"/>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p>
    <w:p w:rsidR="00CC78EF" w:rsidRDefault="002B458A">
      <w:pPr>
        <w:spacing w:after="131" w:line="259" w:lineRule="auto"/>
        <w:ind w:left="0" w:right="0" w:firstLine="0"/>
      </w:pPr>
      <w:r>
        <w:rPr>
          <w:b/>
        </w:rPr>
        <w:t xml:space="preserve"> </w:t>
      </w:r>
    </w:p>
    <w:p w:rsidR="00CC78EF" w:rsidRPr="00710C4E" w:rsidRDefault="002B458A" w:rsidP="00AD2E49">
      <w:pPr>
        <w:spacing w:after="131" w:line="259" w:lineRule="auto"/>
        <w:ind w:left="0" w:right="0" w:firstLine="0"/>
        <w:rPr>
          <w:b/>
          <w:sz w:val="26"/>
          <w:szCs w:val="26"/>
        </w:rPr>
      </w:pPr>
      <w:r w:rsidRPr="00710C4E">
        <w:rPr>
          <w:b/>
          <w:sz w:val="26"/>
          <w:szCs w:val="26"/>
        </w:rPr>
        <w:t xml:space="preserve">Дополнительные материалы </w:t>
      </w:r>
    </w:p>
    <w:p w:rsidR="00CC78EF" w:rsidRPr="00710C4E" w:rsidRDefault="002B458A">
      <w:pPr>
        <w:spacing w:after="176" w:line="269" w:lineRule="auto"/>
        <w:ind w:left="-5" w:right="0"/>
        <w:jc w:val="left"/>
        <w:rPr>
          <w:sz w:val="26"/>
          <w:szCs w:val="26"/>
        </w:rPr>
      </w:pPr>
      <w:r w:rsidRPr="00710C4E">
        <w:rPr>
          <w:b/>
          <w:sz w:val="26"/>
          <w:szCs w:val="26"/>
        </w:rPr>
        <w:t xml:space="preserve">Учебно-методическое обеспечение образовательной деятельности: </w:t>
      </w:r>
    </w:p>
    <w:p w:rsidR="00CC78EF" w:rsidRPr="00710C4E" w:rsidRDefault="002B458A">
      <w:pPr>
        <w:numPr>
          <w:ilvl w:val="0"/>
          <w:numId w:val="9"/>
        </w:numPr>
        <w:ind w:right="0" w:hanging="360"/>
        <w:rPr>
          <w:sz w:val="26"/>
          <w:szCs w:val="26"/>
        </w:rPr>
      </w:pPr>
      <w:r w:rsidRPr="00710C4E">
        <w:rPr>
          <w:sz w:val="26"/>
          <w:szCs w:val="26"/>
        </w:rPr>
        <w:t xml:space="preserve">Кондрашова Н.А., Костылева С.В. «Испанский язык. Учебник для 9 класса школ с углубленным изучением испанского языка. ФГОС», Просвещение, 2013 г. </w:t>
      </w:r>
    </w:p>
    <w:p w:rsidR="00CC78EF" w:rsidRPr="00710C4E" w:rsidRDefault="002B458A">
      <w:pPr>
        <w:numPr>
          <w:ilvl w:val="0"/>
          <w:numId w:val="9"/>
        </w:numPr>
        <w:ind w:right="0" w:hanging="360"/>
        <w:rPr>
          <w:sz w:val="26"/>
          <w:szCs w:val="26"/>
        </w:rPr>
      </w:pPr>
      <w:r w:rsidRPr="00710C4E">
        <w:rPr>
          <w:sz w:val="26"/>
          <w:szCs w:val="26"/>
        </w:rPr>
        <w:t xml:space="preserve">Кондрашова Н.А., Костылева С.В. «Испанский язык. 9 класс. Рабочая тетрадь. ФГОС», Просвещение, 2013 г. </w:t>
      </w:r>
    </w:p>
    <w:p w:rsidR="00CC78EF" w:rsidRPr="00710C4E" w:rsidRDefault="002B458A">
      <w:pPr>
        <w:numPr>
          <w:ilvl w:val="0"/>
          <w:numId w:val="9"/>
        </w:numPr>
        <w:ind w:right="0" w:hanging="360"/>
        <w:rPr>
          <w:sz w:val="26"/>
          <w:szCs w:val="26"/>
        </w:rPr>
      </w:pPr>
      <w:r w:rsidRPr="00710C4E">
        <w:rPr>
          <w:sz w:val="26"/>
          <w:szCs w:val="26"/>
        </w:rPr>
        <w:lastRenderedPageBreak/>
        <w:t xml:space="preserve">Кондрашова Н.А., Костылева С.В. «Испанский язык. 9 класс. Книга для учителя», Просвещение, 2014 г. </w:t>
      </w:r>
    </w:p>
    <w:p w:rsidR="00CC78EF" w:rsidRPr="00710C4E" w:rsidRDefault="002B458A" w:rsidP="00AD2E49">
      <w:pPr>
        <w:spacing w:after="195" w:line="259" w:lineRule="auto"/>
        <w:ind w:left="0" w:right="0" w:firstLine="0"/>
        <w:jc w:val="left"/>
        <w:rPr>
          <w:sz w:val="26"/>
          <w:szCs w:val="26"/>
        </w:rPr>
      </w:pPr>
      <w:r w:rsidRPr="00710C4E">
        <w:rPr>
          <w:sz w:val="26"/>
          <w:szCs w:val="26"/>
        </w:rPr>
        <w:t xml:space="preserve"> </w:t>
      </w:r>
      <w:r w:rsidRPr="00710C4E">
        <w:rPr>
          <w:b/>
          <w:sz w:val="26"/>
          <w:szCs w:val="26"/>
        </w:rPr>
        <w:t xml:space="preserve">Дополнительные учебные пособия. </w:t>
      </w:r>
    </w:p>
    <w:p w:rsidR="00CC78EF" w:rsidRPr="00710C4E" w:rsidRDefault="00CF5DBD" w:rsidP="00AD2E49">
      <w:pPr>
        <w:numPr>
          <w:ilvl w:val="0"/>
          <w:numId w:val="10"/>
        </w:numPr>
        <w:spacing w:after="159" w:line="259" w:lineRule="auto"/>
        <w:ind w:right="0" w:hanging="362"/>
        <w:rPr>
          <w:sz w:val="26"/>
          <w:szCs w:val="26"/>
          <w:lang w:val="en-US"/>
        </w:rPr>
      </w:pPr>
      <w:hyperlink r:id="rId17">
        <w:r w:rsidR="002B458A" w:rsidRPr="00710C4E">
          <w:rPr>
            <w:sz w:val="26"/>
            <w:szCs w:val="26"/>
            <w:lang w:val="en-US"/>
          </w:rPr>
          <w:t>Francisca Castro</w:t>
        </w:r>
      </w:hyperlink>
      <w:hyperlink r:id="rId18">
        <w:r w:rsidR="002B458A" w:rsidRPr="00710C4E">
          <w:rPr>
            <w:sz w:val="26"/>
            <w:szCs w:val="26"/>
            <w:lang w:val="en-US"/>
          </w:rPr>
          <w:t>,</w:t>
        </w:r>
      </w:hyperlink>
      <w:r w:rsidR="002B458A" w:rsidRPr="00710C4E">
        <w:rPr>
          <w:sz w:val="26"/>
          <w:szCs w:val="26"/>
          <w:lang w:val="en-US"/>
        </w:rPr>
        <w:t xml:space="preserve"> </w:t>
      </w:r>
      <w:hyperlink r:id="rId19">
        <w:r w:rsidR="002B458A" w:rsidRPr="00710C4E">
          <w:rPr>
            <w:sz w:val="26"/>
            <w:szCs w:val="26"/>
            <w:lang w:val="en-US"/>
          </w:rPr>
          <w:t xml:space="preserve">Ignacio </w:t>
        </w:r>
        <w:proofErr w:type="spellStart"/>
        <w:r w:rsidR="002B458A" w:rsidRPr="00710C4E">
          <w:rPr>
            <w:sz w:val="26"/>
            <w:szCs w:val="26"/>
            <w:lang w:val="en-US"/>
          </w:rPr>
          <w:t>Rodero</w:t>
        </w:r>
        <w:proofErr w:type="spellEnd"/>
        <w:r w:rsidR="002B458A" w:rsidRPr="00710C4E">
          <w:rPr>
            <w:sz w:val="26"/>
            <w:szCs w:val="26"/>
            <w:lang w:val="en-US"/>
          </w:rPr>
          <w:t xml:space="preserve"> </w:t>
        </w:r>
        <w:proofErr w:type="spellStart"/>
        <w:r w:rsidR="002B458A" w:rsidRPr="00710C4E">
          <w:rPr>
            <w:sz w:val="26"/>
            <w:szCs w:val="26"/>
            <w:lang w:val="en-US"/>
          </w:rPr>
          <w:t>Diez</w:t>
        </w:r>
        <w:proofErr w:type="spellEnd"/>
      </w:hyperlink>
      <w:hyperlink r:id="rId20">
        <w:r w:rsidR="002B458A" w:rsidRPr="00710C4E">
          <w:rPr>
            <w:sz w:val="26"/>
            <w:szCs w:val="26"/>
            <w:lang w:val="en-US"/>
          </w:rPr>
          <w:t>,</w:t>
        </w:r>
      </w:hyperlink>
      <w:r w:rsidR="002B458A" w:rsidRPr="00710C4E">
        <w:rPr>
          <w:sz w:val="26"/>
          <w:szCs w:val="26"/>
          <w:lang w:val="en-US"/>
        </w:rPr>
        <w:t xml:space="preserve"> </w:t>
      </w:r>
      <w:hyperlink r:id="rId21">
        <w:r w:rsidR="002B458A" w:rsidRPr="00710C4E">
          <w:rPr>
            <w:sz w:val="26"/>
            <w:szCs w:val="26"/>
            <w:lang w:val="en-US"/>
          </w:rPr>
          <w:t xml:space="preserve">Carmen </w:t>
        </w:r>
        <w:proofErr w:type="spellStart"/>
        <w:r w:rsidR="002B458A" w:rsidRPr="00710C4E">
          <w:rPr>
            <w:sz w:val="26"/>
            <w:szCs w:val="26"/>
            <w:lang w:val="en-US"/>
          </w:rPr>
          <w:t>Sardinero</w:t>
        </w:r>
        <w:proofErr w:type="spellEnd"/>
        <w:r w:rsidR="002B458A" w:rsidRPr="00710C4E">
          <w:rPr>
            <w:sz w:val="26"/>
            <w:szCs w:val="26"/>
            <w:lang w:val="en-US"/>
          </w:rPr>
          <w:t xml:space="preserve"> </w:t>
        </w:r>
        <w:proofErr w:type="spellStart"/>
        <w:r w:rsidR="002B458A" w:rsidRPr="00710C4E">
          <w:rPr>
            <w:sz w:val="26"/>
            <w:szCs w:val="26"/>
            <w:lang w:val="en-US"/>
          </w:rPr>
          <w:t>Francos</w:t>
        </w:r>
        <w:proofErr w:type="spellEnd"/>
      </w:hyperlink>
      <w:hyperlink r:id="rId22">
        <w:r w:rsidR="002B458A" w:rsidRPr="00710C4E">
          <w:rPr>
            <w:sz w:val="26"/>
            <w:szCs w:val="26"/>
            <w:lang w:val="en-US"/>
          </w:rPr>
          <w:t>,</w:t>
        </w:r>
      </w:hyperlink>
      <w:r w:rsidR="002B458A" w:rsidRPr="00710C4E">
        <w:rPr>
          <w:sz w:val="26"/>
          <w:szCs w:val="26"/>
          <w:lang w:val="en-US"/>
        </w:rPr>
        <w:t xml:space="preserve">  </w:t>
      </w:r>
      <w:proofErr w:type="spellStart"/>
      <w:r w:rsidR="002B458A" w:rsidRPr="00710C4E">
        <w:rPr>
          <w:sz w:val="26"/>
          <w:szCs w:val="26"/>
          <w:lang w:val="en-US"/>
        </w:rPr>
        <w:t>Español</w:t>
      </w:r>
      <w:proofErr w:type="spellEnd"/>
      <w:r w:rsidR="002B458A" w:rsidRPr="00710C4E">
        <w:rPr>
          <w:sz w:val="26"/>
          <w:szCs w:val="26"/>
          <w:lang w:val="en-US"/>
        </w:rPr>
        <w:t xml:space="preserve"> </w:t>
      </w:r>
      <w:proofErr w:type="spellStart"/>
      <w:r w:rsidR="002B458A" w:rsidRPr="00710C4E">
        <w:rPr>
          <w:sz w:val="26"/>
          <w:szCs w:val="26"/>
          <w:lang w:val="en-US"/>
        </w:rPr>
        <w:t>en</w:t>
      </w:r>
      <w:proofErr w:type="spellEnd"/>
      <w:r w:rsidR="002B458A" w:rsidRPr="00710C4E">
        <w:rPr>
          <w:sz w:val="26"/>
          <w:szCs w:val="26"/>
          <w:lang w:val="en-US"/>
        </w:rPr>
        <w:t xml:space="preserve"> </w:t>
      </w:r>
      <w:proofErr w:type="spellStart"/>
      <w:r w:rsidR="002B458A" w:rsidRPr="00710C4E">
        <w:rPr>
          <w:sz w:val="26"/>
          <w:szCs w:val="26"/>
          <w:lang w:val="en-US"/>
        </w:rPr>
        <w:t>marcha</w:t>
      </w:r>
      <w:proofErr w:type="spellEnd"/>
      <w:r w:rsidR="002B458A" w:rsidRPr="00710C4E">
        <w:rPr>
          <w:sz w:val="26"/>
          <w:szCs w:val="26"/>
          <w:lang w:val="en-US"/>
        </w:rPr>
        <w:t xml:space="preserve"> 4. </w:t>
      </w:r>
      <w:proofErr w:type="spellStart"/>
      <w:r w:rsidR="002B458A" w:rsidRPr="00710C4E">
        <w:rPr>
          <w:sz w:val="26"/>
          <w:szCs w:val="26"/>
          <w:lang w:val="en-US"/>
        </w:rPr>
        <w:t>Curso</w:t>
      </w:r>
      <w:proofErr w:type="spellEnd"/>
      <w:r w:rsidR="002B458A" w:rsidRPr="00710C4E">
        <w:rPr>
          <w:sz w:val="26"/>
          <w:szCs w:val="26"/>
          <w:lang w:val="en-US"/>
        </w:rPr>
        <w:t xml:space="preserve"> de </w:t>
      </w:r>
      <w:proofErr w:type="spellStart"/>
      <w:r w:rsidR="002B458A" w:rsidRPr="00710C4E">
        <w:rPr>
          <w:sz w:val="26"/>
          <w:szCs w:val="26"/>
          <w:lang w:val="en-US"/>
        </w:rPr>
        <w:t>español</w:t>
      </w:r>
      <w:proofErr w:type="spellEnd"/>
      <w:r w:rsidR="002B458A" w:rsidRPr="00710C4E">
        <w:rPr>
          <w:sz w:val="26"/>
          <w:szCs w:val="26"/>
          <w:lang w:val="en-US"/>
        </w:rPr>
        <w:t xml:space="preserve"> </w:t>
      </w:r>
      <w:proofErr w:type="spellStart"/>
      <w:proofErr w:type="gramStart"/>
      <w:r w:rsidR="002B458A" w:rsidRPr="00710C4E">
        <w:rPr>
          <w:sz w:val="26"/>
          <w:szCs w:val="26"/>
          <w:lang w:val="en-US"/>
        </w:rPr>
        <w:t>como</w:t>
      </w:r>
      <w:proofErr w:type="spellEnd"/>
      <w:proofErr w:type="gramEnd"/>
      <w:r w:rsidR="002B458A" w:rsidRPr="00710C4E">
        <w:rPr>
          <w:sz w:val="26"/>
          <w:szCs w:val="26"/>
          <w:lang w:val="en-US"/>
        </w:rPr>
        <w:t xml:space="preserve"> </w:t>
      </w:r>
      <w:proofErr w:type="spellStart"/>
      <w:r w:rsidR="002B458A" w:rsidRPr="00710C4E">
        <w:rPr>
          <w:sz w:val="26"/>
          <w:szCs w:val="26"/>
          <w:lang w:val="en-US"/>
        </w:rPr>
        <w:t>lengua</w:t>
      </w:r>
      <w:proofErr w:type="spellEnd"/>
      <w:r w:rsidR="002B458A" w:rsidRPr="00710C4E">
        <w:rPr>
          <w:sz w:val="26"/>
          <w:szCs w:val="26"/>
          <w:lang w:val="en-US"/>
        </w:rPr>
        <w:t xml:space="preserve"> </w:t>
      </w:r>
      <w:proofErr w:type="spellStart"/>
      <w:r w:rsidR="002B458A" w:rsidRPr="00710C4E">
        <w:rPr>
          <w:sz w:val="26"/>
          <w:szCs w:val="26"/>
          <w:lang w:val="en-US"/>
        </w:rPr>
        <w:t>extranjera</w:t>
      </w:r>
      <w:proofErr w:type="spellEnd"/>
      <w:r w:rsidR="002B458A" w:rsidRPr="00710C4E">
        <w:rPr>
          <w:sz w:val="26"/>
          <w:szCs w:val="26"/>
          <w:lang w:val="en-US"/>
        </w:rPr>
        <w:t xml:space="preserve">. </w:t>
      </w:r>
    </w:p>
    <w:p w:rsidR="00CC78EF" w:rsidRPr="00710C4E" w:rsidRDefault="002B458A">
      <w:pPr>
        <w:spacing w:after="135" w:line="259" w:lineRule="auto"/>
        <w:ind w:left="730" w:right="0"/>
        <w:rPr>
          <w:sz w:val="26"/>
          <w:szCs w:val="26"/>
        </w:rPr>
      </w:pPr>
      <w:r w:rsidRPr="00710C4E">
        <w:rPr>
          <w:sz w:val="26"/>
          <w:szCs w:val="26"/>
        </w:rPr>
        <w:t xml:space="preserve">Издательство SGEL, 2014 (уровень В2). </w:t>
      </w:r>
    </w:p>
    <w:p w:rsidR="00CC78EF" w:rsidRPr="00710C4E" w:rsidRDefault="002B458A">
      <w:pPr>
        <w:numPr>
          <w:ilvl w:val="0"/>
          <w:numId w:val="10"/>
        </w:numPr>
        <w:ind w:right="0" w:hanging="362"/>
        <w:rPr>
          <w:sz w:val="26"/>
          <w:szCs w:val="26"/>
        </w:rPr>
      </w:pPr>
      <w:r w:rsidRPr="00710C4E">
        <w:rPr>
          <w:sz w:val="26"/>
          <w:szCs w:val="26"/>
          <w:lang w:val="en-US"/>
        </w:rPr>
        <w:t xml:space="preserve">M </w:t>
      </w:r>
      <w:proofErr w:type="spellStart"/>
      <w:r w:rsidRPr="00710C4E">
        <w:rPr>
          <w:sz w:val="26"/>
          <w:szCs w:val="26"/>
          <w:lang w:val="en-US"/>
        </w:rPr>
        <w:t>Pilar</w:t>
      </w:r>
      <w:proofErr w:type="spellEnd"/>
      <w:r w:rsidRPr="00710C4E">
        <w:rPr>
          <w:sz w:val="26"/>
          <w:szCs w:val="26"/>
          <w:lang w:val="en-US"/>
        </w:rPr>
        <w:t xml:space="preserve"> Hernandez Mercedes, </w:t>
      </w:r>
      <w:proofErr w:type="spellStart"/>
      <w:r w:rsidRPr="00710C4E">
        <w:rPr>
          <w:sz w:val="26"/>
          <w:szCs w:val="26"/>
          <w:lang w:val="en-US"/>
        </w:rPr>
        <w:t>Tiempo</w:t>
      </w:r>
      <w:proofErr w:type="spellEnd"/>
      <w:r w:rsidRPr="00710C4E">
        <w:rPr>
          <w:sz w:val="26"/>
          <w:szCs w:val="26"/>
          <w:lang w:val="en-US"/>
        </w:rPr>
        <w:t xml:space="preserve"> para </w:t>
      </w:r>
      <w:proofErr w:type="spellStart"/>
      <w:r w:rsidRPr="00710C4E">
        <w:rPr>
          <w:sz w:val="26"/>
          <w:szCs w:val="26"/>
          <w:lang w:val="en-US"/>
        </w:rPr>
        <w:t>practicar</w:t>
      </w:r>
      <w:proofErr w:type="spellEnd"/>
      <w:r w:rsidRPr="00710C4E">
        <w:rPr>
          <w:sz w:val="26"/>
          <w:szCs w:val="26"/>
          <w:lang w:val="en-US"/>
        </w:rPr>
        <w:t xml:space="preserve"> el </w:t>
      </w:r>
      <w:proofErr w:type="spellStart"/>
      <w:r w:rsidRPr="00710C4E">
        <w:rPr>
          <w:sz w:val="26"/>
          <w:szCs w:val="26"/>
          <w:lang w:val="en-US"/>
        </w:rPr>
        <w:t>indicativo</w:t>
      </w:r>
      <w:proofErr w:type="spellEnd"/>
      <w:r w:rsidRPr="00710C4E">
        <w:rPr>
          <w:sz w:val="26"/>
          <w:szCs w:val="26"/>
          <w:lang w:val="en-US"/>
        </w:rPr>
        <w:t xml:space="preserve"> y el </w:t>
      </w:r>
      <w:proofErr w:type="spellStart"/>
      <w:r w:rsidRPr="00710C4E">
        <w:rPr>
          <w:sz w:val="26"/>
          <w:szCs w:val="26"/>
          <w:lang w:val="en-US"/>
        </w:rPr>
        <w:t>subjuntivo</w:t>
      </w:r>
      <w:proofErr w:type="spellEnd"/>
      <w:r w:rsidRPr="00710C4E">
        <w:rPr>
          <w:sz w:val="26"/>
          <w:szCs w:val="26"/>
          <w:lang w:val="en-US"/>
        </w:rPr>
        <w:t xml:space="preserve">. </w:t>
      </w:r>
      <w:r w:rsidRPr="00710C4E">
        <w:rPr>
          <w:sz w:val="26"/>
          <w:szCs w:val="26"/>
        </w:rPr>
        <w:t xml:space="preserve">Издательство EDELSA, 2006. </w:t>
      </w:r>
    </w:p>
    <w:p w:rsidR="00CC78EF" w:rsidRPr="00710C4E" w:rsidRDefault="002B458A">
      <w:pPr>
        <w:numPr>
          <w:ilvl w:val="0"/>
          <w:numId w:val="10"/>
        </w:numPr>
        <w:spacing w:after="153" w:line="259" w:lineRule="auto"/>
        <w:ind w:right="0" w:hanging="362"/>
        <w:rPr>
          <w:sz w:val="26"/>
          <w:szCs w:val="26"/>
        </w:rPr>
      </w:pPr>
      <w:proofErr w:type="spellStart"/>
      <w:r w:rsidRPr="00710C4E">
        <w:rPr>
          <w:sz w:val="26"/>
          <w:szCs w:val="26"/>
          <w:lang w:val="en-US"/>
        </w:rPr>
        <w:t>Amalia</w:t>
      </w:r>
      <w:proofErr w:type="spellEnd"/>
      <w:r w:rsidRPr="00710C4E">
        <w:rPr>
          <w:sz w:val="26"/>
          <w:szCs w:val="26"/>
          <w:lang w:val="en-US"/>
        </w:rPr>
        <w:t xml:space="preserve"> </w:t>
      </w:r>
      <w:proofErr w:type="spellStart"/>
      <w:r w:rsidRPr="00710C4E">
        <w:rPr>
          <w:sz w:val="26"/>
          <w:szCs w:val="26"/>
          <w:lang w:val="en-US"/>
        </w:rPr>
        <w:t>Balea</w:t>
      </w:r>
      <w:proofErr w:type="spellEnd"/>
      <w:r w:rsidRPr="00710C4E">
        <w:rPr>
          <w:sz w:val="26"/>
          <w:szCs w:val="26"/>
          <w:lang w:val="en-US"/>
        </w:rPr>
        <w:t xml:space="preserve">, </w:t>
      </w:r>
      <w:proofErr w:type="spellStart"/>
      <w:r w:rsidRPr="00710C4E">
        <w:rPr>
          <w:sz w:val="26"/>
          <w:szCs w:val="26"/>
          <w:lang w:val="en-US"/>
        </w:rPr>
        <w:t>Pilar</w:t>
      </w:r>
      <w:proofErr w:type="spellEnd"/>
      <w:r w:rsidRPr="00710C4E">
        <w:rPr>
          <w:sz w:val="26"/>
          <w:szCs w:val="26"/>
          <w:lang w:val="en-US"/>
        </w:rPr>
        <w:t xml:space="preserve"> Ramos, </w:t>
      </w:r>
      <w:proofErr w:type="spellStart"/>
      <w:r w:rsidRPr="00710C4E">
        <w:rPr>
          <w:sz w:val="26"/>
          <w:szCs w:val="26"/>
          <w:lang w:val="en-US"/>
        </w:rPr>
        <w:t>Cultura</w:t>
      </w:r>
      <w:proofErr w:type="spellEnd"/>
      <w:r w:rsidRPr="00710C4E">
        <w:rPr>
          <w:sz w:val="26"/>
          <w:szCs w:val="26"/>
          <w:lang w:val="en-US"/>
        </w:rPr>
        <w:t xml:space="preserve"> </w:t>
      </w:r>
      <w:proofErr w:type="spellStart"/>
      <w:r w:rsidRPr="00710C4E">
        <w:rPr>
          <w:sz w:val="26"/>
          <w:szCs w:val="26"/>
          <w:lang w:val="en-US"/>
        </w:rPr>
        <w:t>española</w:t>
      </w:r>
      <w:proofErr w:type="spellEnd"/>
      <w:r w:rsidRPr="00710C4E">
        <w:rPr>
          <w:sz w:val="26"/>
          <w:szCs w:val="26"/>
          <w:lang w:val="en-US"/>
        </w:rPr>
        <w:t xml:space="preserve">. </w:t>
      </w:r>
      <w:proofErr w:type="spellStart"/>
      <w:r w:rsidRPr="00710C4E">
        <w:rPr>
          <w:sz w:val="26"/>
          <w:szCs w:val="26"/>
        </w:rPr>
        <w:t>Nivel</w:t>
      </w:r>
      <w:proofErr w:type="spellEnd"/>
      <w:r w:rsidRPr="00710C4E">
        <w:rPr>
          <w:sz w:val="26"/>
          <w:szCs w:val="26"/>
        </w:rPr>
        <w:t xml:space="preserve"> </w:t>
      </w:r>
      <w:proofErr w:type="spellStart"/>
      <w:r w:rsidRPr="00710C4E">
        <w:rPr>
          <w:sz w:val="26"/>
          <w:szCs w:val="26"/>
        </w:rPr>
        <w:t>intermedio</w:t>
      </w:r>
      <w:proofErr w:type="spellEnd"/>
      <w:r w:rsidRPr="00710C4E">
        <w:rPr>
          <w:sz w:val="26"/>
          <w:szCs w:val="26"/>
        </w:rPr>
        <w:t xml:space="preserve">. </w:t>
      </w:r>
    </w:p>
    <w:p w:rsidR="00CC78EF" w:rsidRPr="00710C4E" w:rsidRDefault="002B458A">
      <w:pPr>
        <w:spacing w:after="197" w:line="259" w:lineRule="auto"/>
        <w:ind w:left="723" w:right="0"/>
        <w:rPr>
          <w:sz w:val="26"/>
          <w:szCs w:val="26"/>
        </w:rPr>
      </w:pPr>
      <w:r w:rsidRPr="00710C4E">
        <w:rPr>
          <w:sz w:val="26"/>
          <w:szCs w:val="26"/>
        </w:rPr>
        <w:t xml:space="preserve">Издательство </w:t>
      </w:r>
      <w:proofErr w:type="spellStart"/>
      <w:r w:rsidRPr="00710C4E">
        <w:rPr>
          <w:sz w:val="26"/>
          <w:szCs w:val="26"/>
        </w:rPr>
        <w:t>en</w:t>
      </w:r>
      <w:proofErr w:type="spellEnd"/>
      <w:r w:rsidRPr="00710C4E">
        <w:rPr>
          <w:sz w:val="26"/>
          <w:szCs w:val="26"/>
        </w:rPr>
        <w:t xml:space="preserve"> </w:t>
      </w:r>
      <w:proofErr w:type="spellStart"/>
      <w:r w:rsidRPr="00710C4E">
        <w:rPr>
          <w:sz w:val="26"/>
          <w:szCs w:val="26"/>
        </w:rPr>
        <w:t>Clave</w:t>
      </w:r>
      <w:proofErr w:type="spellEnd"/>
      <w:r w:rsidRPr="00710C4E">
        <w:rPr>
          <w:sz w:val="26"/>
          <w:szCs w:val="26"/>
        </w:rPr>
        <w:t xml:space="preserve">-ELE, 2006. </w:t>
      </w:r>
    </w:p>
    <w:p w:rsidR="00CC78EF" w:rsidRPr="00710C4E" w:rsidRDefault="002B458A">
      <w:pPr>
        <w:spacing w:after="118" w:line="269" w:lineRule="auto"/>
        <w:ind w:left="-5" w:right="0"/>
        <w:jc w:val="left"/>
        <w:rPr>
          <w:sz w:val="26"/>
          <w:szCs w:val="26"/>
        </w:rPr>
      </w:pPr>
      <w:r w:rsidRPr="00710C4E">
        <w:rPr>
          <w:b/>
          <w:sz w:val="26"/>
          <w:szCs w:val="26"/>
        </w:rPr>
        <w:t xml:space="preserve">Цифровые образовательные ресурсы. </w:t>
      </w:r>
    </w:p>
    <w:p w:rsidR="00CC78EF" w:rsidRPr="00710C4E" w:rsidRDefault="00CF5DBD">
      <w:pPr>
        <w:numPr>
          <w:ilvl w:val="0"/>
          <w:numId w:val="11"/>
        </w:numPr>
        <w:spacing w:after="136" w:line="259" w:lineRule="auto"/>
        <w:ind w:right="0" w:hanging="360"/>
        <w:jc w:val="left"/>
        <w:rPr>
          <w:sz w:val="26"/>
          <w:szCs w:val="26"/>
        </w:rPr>
      </w:pPr>
      <w:hyperlink r:id="rId23">
        <w:r w:rsidR="002B458A" w:rsidRPr="00710C4E">
          <w:rPr>
            <w:color w:val="0000FF"/>
            <w:sz w:val="26"/>
            <w:szCs w:val="26"/>
            <w:u w:val="single" w:color="0000FF"/>
          </w:rPr>
          <w:t>https://www.videoele.com/</w:t>
        </w:r>
      </w:hyperlink>
      <w:hyperlink r:id="rId24">
        <w:r w:rsidR="002B458A" w:rsidRPr="00710C4E">
          <w:rPr>
            <w:sz w:val="26"/>
            <w:szCs w:val="26"/>
          </w:rPr>
          <w:t xml:space="preserve"> </w:t>
        </w:r>
      </w:hyperlink>
    </w:p>
    <w:p w:rsidR="00CC78EF" w:rsidRPr="00710C4E" w:rsidRDefault="00CF5DBD">
      <w:pPr>
        <w:numPr>
          <w:ilvl w:val="0"/>
          <w:numId w:val="11"/>
        </w:numPr>
        <w:spacing w:after="136" w:line="259" w:lineRule="auto"/>
        <w:ind w:right="0" w:hanging="360"/>
        <w:jc w:val="left"/>
        <w:rPr>
          <w:sz w:val="26"/>
          <w:szCs w:val="26"/>
        </w:rPr>
      </w:pPr>
      <w:hyperlink r:id="rId25">
        <w:r w:rsidR="002B458A" w:rsidRPr="00710C4E">
          <w:rPr>
            <w:color w:val="0000FF"/>
            <w:sz w:val="26"/>
            <w:szCs w:val="26"/>
            <w:u w:val="single" w:color="0000FF"/>
          </w:rPr>
          <w:t>https://www.practicaespanol.com/</w:t>
        </w:r>
      </w:hyperlink>
      <w:hyperlink r:id="rId26">
        <w:r w:rsidR="002B458A" w:rsidRPr="00710C4E">
          <w:rPr>
            <w:sz w:val="26"/>
            <w:szCs w:val="26"/>
          </w:rPr>
          <w:t xml:space="preserve"> </w:t>
        </w:r>
      </w:hyperlink>
    </w:p>
    <w:p w:rsidR="00CC78EF" w:rsidRPr="00710C4E" w:rsidRDefault="00CF5DBD">
      <w:pPr>
        <w:numPr>
          <w:ilvl w:val="0"/>
          <w:numId w:val="11"/>
        </w:numPr>
        <w:spacing w:after="136" w:line="259" w:lineRule="auto"/>
        <w:ind w:right="0" w:hanging="360"/>
        <w:jc w:val="left"/>
        <w:rPr>
          <w:sz w:val="26"/>
          <w:szCs w:val="26"/>
        </w:rPr>
      </w:pPr>
      <w:hyperlink r:id="rId27">
        <w:r w:rsidR="002B458A" w:rsidRPr="00710C4E">
          <w:rPr>
            <w:color w:val="0000FF"/>
            <w:sz w:val="26"/>
            <w:szCs w:val="26"/>
            <w:u w:val="single" w:color="0000FF"/>
          </w:rPr>
          <w:t>http://www.rae.es/</w:t>
        </w:r>
      </w:hyperlink>
      <w:hyperlink r:id="rId28">
        <w:r w:rsidR="002B458A" w:rsidRPr="00710C4E">
          <w:rPr>
            <w:sz w:val="26"/>
            <w:szCs w:val="26"/>
          </w:rPr>
          <w:t xml:space="preserve"> </w:t>
        </w:r>
      </w:hyperlink>
    </w:p>
    <w:p w:rsidR="00CC78EF" w:rsidRPr="00710C4E" w:rsidRDefault="00CF5DBD">
      <w:pPr>
        <w:numPr>
          <w:ilvl w:val="0"/>
          <w:numId w:val="11"/>
        </w:numPr>
        <w:spacing w:after="136" w:line="259" w:lineRule="auto"/>
        <w:ind w:right="0" w:hanging="360"/>
        <w:jc w:val="left"/>
        <w:rPr>
          <w:sz w:val="26"/>
          <w:szCs w:val="26"/>
        </w:rPr>
      </w:pPr>
      <w:hyperlink r:id="rId29">
        <w:r w:rsidR="002B458A" w:rsidRPr="00710C4E">
          <w:rPr>
            <w:color w:val="0000FF"/>
            <w:sz w:val="26"/>
            <w:szCs w:val="26"/>
            <w:u w:val="single" w:color="0000FF"/>
          </w:rPr>
          <w:t>https://www.cervantes.es/default.htm</w:t>
        </w:r>
      </w:hyperlink>
      <w:hyperlink r:id="rId30">
        <w:r w:rsidR="002B458A" w:rsidRPr="00710C4E">
          <w:rPr>
            <w:sz w:val="26"/>
            <w:szCs w:val="26"/>
          </w:rPr>
          <w:t xml:space="preserve"> </w:t>
        </w:r>
      </w:hyperlink>
    </w:p>
    <w:p w:rsidR="00CC78EF" w:rsidRPr="00710C4E" w:rsidRDefault="00CF5DBD">
      <w:pPr>
        <w:numPr>
          <w:ilvl w:val="0"/>
          <w:numId w:val="11"/>
        </w:numPr>
        <w:spacing w:after="136" w:line="259" w:lineRule="auto"/>
        <w:ind w:right="0" w:hanging="360"/>
        <w:jc w:val="left"/>
        <w:rPr>
          <w:sz w:val="26"/>
          <w:szCs w:val="26"/>
        </w:rPr>
      </w:pPr>
      <w:hyperlink r:id="rId31">
        <w:r w:rsidR="002B458A" w:rsidRPr="00710C4E">
          <w:rPr>
            <w:color w:val="0000FF"/>
            <w:sz w:val="26"/>
            <w:szCs w:val="26"/>
            <w:u w:val="single" w:color="0000FF"/>
          </w:rPr>
          <w:t>https://www.audio</w:t>
        </w:r>
      </w:hyperlink>
      <w:hyperlink r:id="rId32">
        <w:r w:rsidR="002B458A" w:rsidRPr="00710C4E">
          <w:rPr>
            <w:color w:val="0000FF"/>
            <w:sz w:val="26"/>
            <w:szCs w:val="26"/>
            <w:u w:val="single" w:color="0000FF"/>
          </w:rPr>
          <w:t>-</w:t>
        </w:r>
      </w:hyperlink>
      <w:hyperlink r:id="rId33">
        <w:r w:rsidR="002B458A" w:rsidRPr="00710C4E">
          <w:rPr>
            <w:color w:val="0000FF"/>
            <w:sz w:val="26"/>
            <w:szCs w:val="26"/>
            <w:u w:val="single" w:color="0000FF"/>
          </w:rPr>
          <w:t>lingua.eu/?lang=ru</w:t>
        </w:r>
      </w:hyperlink>
      <w:hyperlink r:id="rId34">
        <w:r w:rsidR="002B458A" w:rsidRPr="00710C4E">
          <w:rPr>
            <w:sz w:val="26"/>
            <w:szCs w:val="26"/>
          </w:rPr>
          <w:t xml:space="preserve"> </w:t>
        </w:r>
      </w:hyperlink>
    </w:p>
    <w:p w:rsidR="00CC78EF" w:rsidRPr="00AB2B0B" w:rsidRDefault="00CF5DBD">
      <w:pPr>
        <w:numPr>
          <w:ilvl w:val="0"/>
          <w:numId w:val="11"/>
        </w:numPr>
        <w:spacing w:after="2" w:line="356" w:lineRule="auto"/>
        <w:ind w:right="0" w:hanging="360"/>
        <w:jc w:val="left"/>
        <w:rPr>
          <w:lang w:val="en-US"/>
        </w:rPr>
      </w:pPr>
      <w:hyperlink r:id="rId35">
        <w:r w:rsidR="002B458A" w:rsidRPr="00710C4E">
          <w:rPr>
            <w:color w:val="0000FF"/>
            <w:sz w:val="26"/>
            <w:szCs w:val="26"/>
            <w:u w:val="single" w:color="0000FF"/>
            <w:lang w:val="en-US"/>
          </w:rPr>
          <w:t>http://fipi.ru/documents?field_yesar_tid=All&amp;term_node_tid_depth=All&amp;fie</w:t>
        </w:r>
        <w:r w:rsidR="002B458A" w:rsidRPr="00AB2B0B">
          <w:rPr>
            <w:color w:val="0000FF"/>
            <w:u w:val="single" w:color="0000FF"/>
            <w:lang w:val="en-US"/>
          </w:rPr>
          <w:t xml:space="preserve"> </w:t>
        </w:r>
      </w:hyperlink>
      <w:hyperlink r:id="rId36">
        <w:proofErr w:type="spellStart"/>
        <w:r w:rsidR="002B458A" w:rsidRPr="00AB2B0B">
          <w:rPr>
            <w:color w:val="0000FF"/>
            <w:u w:val="single" w:color="0000FF"/>
            <w:lang w:val="en-US"/>
          </w:rPr>
          <w:t>ld_discipline_tid</w:t>
        </w:r>
        <w:proofErr w:type="spellEnd"/>
        <w:r w:rsidR="002B458A" w:rsidRPr="00AB2B0B">
          <w:rPr>
            <w:color w:val="0000FF"/>
            <w:u w:val="single" w:color="0000FF"/>
            <w:lang w:val="en-US"/>
          </w:rPr>
          <w:t>=37</w:t>
        </w:r>
      </w:hyperlink>
      <w:hyperlink r:id="rId37">
        <w:r w:rsidR="002B458A" w:rsidRPr="00AB2B0B">
          <w:rPr>
            <w:lang w:val="en-US"/>
          </w:rPr>
          <w:t xml:space="preserve"> </w:t>
        </w:r>
      </w:hyperlink>
    </w:p>
    <w:p w:rsidR="00CC78EF" w:rsidRPr="00AB2B0B" w:rsidRDefault="002B458A">
      <w:pPr>
        <w:spacing w:after="131" w:line="259" w:lineRule="auto"/>
        <w:ind w:left="0" w:right="0" w:firstLine="0"/>
        <w:jc w:val="left"/>
        <w:rPr>
          <w:lang w:val="en-US"/>
        </w:rPr>
      </w:pPr>
      <w:r w:rsidRPr="00AB2B0B">
        <w:rPr>
          <w:lang w:val="en-US"/>
        </w:rPr>
        <w:t xml:space="preserve"> </w:t>
      </w:r>
    </w:p>
    <w:p w:rsidR="00CC78EF" w:rsidRPr="00AB2B0B" w:rsidRDefault="002B458A">
      <w:pPr>
        <w:spacing w:after="0" w:line="259" w:lineRule="auto"/>
        <w:ind w:left="0" w:right="0" w:firstLine="0"/>
        <w:jc w:val="left"/>
        <w:rPr>
          <w:lang w:val="en-US"/>
        </w:rPr>
      </w:pPr>
      <w:r w:rsidRPr="00AB2B0B">
        <w:rPr>
          <w:lang w:val="en-US"/>
        </w:rPr>
        <w:t xml:space="preserve"> </w:t>
      </w:r>
    </w:p>
    <w:sectPr w:rsidR="00CC78EF" w:rsidRPr="00AB2B0B">
      <w:pgSz w:w="11906" w:h="16838"/>
      <w:pgMar w:top="1137" w:right="845" w:bottom="113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58A" w:rsidRDefault="002B458A">
      <w:pPr>
        <w:spacing w:after="0" w:line="240" w:lineRule="auto"/>
      </w:pPr>
      <w:r>
        <w:separator/>
      </w:r>
    </w:p>
  </w:endnote>
  <w:endnote w:type="continuationSeparator" w:id="0">
    <w:p w:rsidR="002B458A" w:rsidRDefault="002B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58A" w:rsidRDefault="002B458A">
      <w:pPr>
        <w:spacing w:after="0" w:line="259" w:lineRule="auto"/>
        <w:ind w:left="0" w:right="0" w:firstLine="0"/>
        <w:jc w:val="left"/>
      </w:pPr>
      <w:r>
        <w:separator/>
      </w:r>
    </w:p>
  </w:footnote>
  <w:footnote w:type="continuationSeparator" w:id="0">
    <w:p w:rsidR="002B458A" w:rsidRDefault="002B458A">
      <w:pPr>
        <w:spacing w:after="0" w:line="259" w:lineRule="auto"/>
        <w:ind w:left="0" w:right="0" w:firstLine="0"/>
        <w:jc w:val="left"/>
      </w:pPr>
      <w:r>
        <w:continuationSeparator/>
      </w:r>
    </w:p>
  </w:footnote>
  <w:footnote w:id="1">
    <w:p w:rsidR="00CC78EF" w:rsidRDefault="002B458A">
      <w:pPr>
        <w:pStyle w:val="footnotedescription"/>
        <w:spacing w:line="259" w:lineRule="auto"/>
      </w:pPr>
      <w:r>
        <w:rPr>
          <w:rStyle w:val="footnotemark"/>
        </w:rPr>
        <w:footnoteRef/>
      </w:r>
      <w:r>
        <w:t xml:space="preserve"> Федеральный государственный образовательный стандарт основного общего образования. </w:t>
      </w:r>
    </w:p>
  </w:footnote>
  <w:footnote w:id="2">
    <w:p w:rsidR="00CC78EF" w:rsidRDefault="002B458A">
      <w:pPr>
        <w:pStyle w:val="footnotedescription"/>
        <w:spacing w:line="272" w:lineRule="auto"/>
      </w:pPr>
      <w:r>
        <w:rPr>
          <w:rStyle w:val="footnotemark"/>
        </w:rPr>
        <w:footnoteRef/>
      </w:r>
      <w:r>
        <w:t xml:space="preserve"> Общеевропейские компетенции владения иностранным языком: изучение, преподавание, оценка / Департамент современных языков Директората по образованию, культуре и спорту Совета Европы; Перевод выполнен на кафедре стилистики английского языка МГЛУ под общ. ред. проф. К. М. </w:t>
      </w:r>
      <w:proofErr w:type="spellStart"/>
      <w:r>
        <w:t>Ирисхановой</w:t>
      </w:r>
      <w:proofErr w:type="spellEnd"/>
      <w:r>
        <w:t xml:space="preserve">. — М.: Изд-во МГЛУ, 2003.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EEC"/>
    <w:multiLevelType w:val="hybridMultilevel"/>
    <w:tmpl w:val="60DA1BFC"/>
    <w:lvl w:ilvl="0" w:tplc="F342C4DA">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D6839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747C4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B87A4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C8DE5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1E39A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E8422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A4D8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0E79B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2E48D1"/>
    <w:multiLevelType w:val="hybridMultilevel"/>
    <w:tmpl w:val="790405A2"/>
    <w:lvl w:ilvl="0" w:tplc="8AA43EA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446F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2212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AE7A0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48F4D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E8712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88F6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A82BB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CE66F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9618BE"/>
    <w:multiLevelType w:val="hybridMultilevel"/>
    <w:tmpl w:val="D05257C6"/>
    <w:lvl w:ilvl="0" w:tplc="B3D6AE8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6824C6">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89E83B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8A0FA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02737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B26B5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104410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161C8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38625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CCD7D01"/>
    <w:multiLevelType w:val="hybridMultilevel"/>
    <w:tmpl w:val="C8446EE4"/>
    <w:lvl w:ilvl="0" w:tplc="9202C7B2">
      <w:start w:val="1"/>
      <w:numFmt w:val="decimal"/>
      <w:lvlText w:val="%1)"/>
      <w:lvlJc w:val="left"/>
      <w:pPr>
        <w:ind w:left="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002F7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6800A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3C44C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1E61C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0A0D9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D415C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6AE97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BEAAE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AC5FAC"/>
    <w:multiLevelType w:val="hybridMultilevel"/>
    <w:tmpl w:val="4E96515C"/>
    <w:lvl w:ilvl="0" w:tplc="CFF0C7F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C89AF4">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1CCAAC">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F26462">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34C384">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F07596">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64A88E">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2ABEC0">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0ED88C">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93E0AFC"/>
    <w:multiLevelType w:val="hybridMultilevel"/>
    <w:tmpl w:val="1FFEB664"/>
    <w:lvl w:ilvl="0" w:tplc="CB4A8BA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964F2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BC4A0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D6CE6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86844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9CCFE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CA708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5818F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6CF1A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6CA41BA"/>
    <w:multiLevelType w:val="hybridMultilevel"/>
    <w:tmpl w:val="7C0C6FB0"/>
    <w:lvl w:ilvl="0" w:tplc="1286E1A8">
      <w:start w:val="1"/>
      <w:numFmt w:val="decimal"/>
      <w:lvlText w:val="%1)"/>
      <w:lvlJc w:val="left"/>
      <w:pPr>
        <w:ind w:left="77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8C88BEFE">
      <w:start w:val="1"/>
      <w:numFmt w:val="lowerLetter"/>
      <w:lvlText w:val="%2"/>
      <w:lvlJc w:val="left"/>
      <w:pPr>
        <w:ind w:left="14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C77A2B60">
      <w:start w:val="1"/>
      <w:numFmt w:val="lowerRoman"/>
      <w:lvlText w:val="%3"/>
      <w:lvlJc w:val="left"/>
      <w:pPr>
        <w:ind w:left="21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6056405A">
      <w:start w:val="1"/>
      <w:numFmt w:val="decimal"/>
      <w:lvlText w:val="%4"/>
      <w:lvlJc w:val="left"/>
      <w:pPr>
        <w:ind w:left="28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37BCA964">
      <w:start w:val="1"/>
      <w:numFmt w:val="lowerLetter"/>
      <w:lvlText w:val="%5"/>
      <w:lvlJc w:val="left"/>
      <w:pPr>
        <w:ind w:left="36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D84C9012">
      <w:start w:val="1"/>
      <w:numFmt w:val="lowerRoman"/>
      <w:lvlText w:val="%6"/>
      <w:lvlJc w:val="left"/>
      <w:pPr>
        <w:ind w:left="43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6ED0AF98">
      <w:start w:val="1"/>
      <w:numFmt w:val="decimal"/>
      <w:lvlText w:val="%7"/>
      <w:lvlJc w:val="left"/>
      <w:pPr>
        <w:ind w:left="50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E36A1906">
      <w:start w:val="1"/>
      <w:numFmt w:val="lowerLetter"/>
      <w:lvlText w:val="%8"/>
      <w:lvlJc w:val="left"/>
      <w:pPr>
        <w:ind w:left="57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848C780C">
      <w:start w:val="1"/>
      <w:numFmt w:val="lowerRoman"/>
      <w:lvlText w:val="%9"/>
      <w:lvlJc w:val="left"/>
      <w:pPr>
        <w:ind w:left="64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7" w15:restartNumberingAfterBreak="0">
    <w:nsid w:val="633831A4"/>
    <w:multiLevelType w:val="hybridMultilevel"/>
    <w:tmpl w:val="5DE22A8E"/>
    <w:lvl w:ilvl="0" w:tplc="CEE6C240">
      <w:start w:val="1"/>
      <w:numFmt w:val="decimal"/>
      <w:lvlText w:val="%1)"/>
      <w:lvlJc w:val="left"/>
      <w:pPr>
        <w:ind w:left="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F613C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A42BF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36247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F8135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1AB39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B8E08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C2C86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647F7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BEC0405"/>
    <w:multiLevelType w:val="hybridMultilevel"/>
    <w:tmpl w:val="C6788190"/>
    <w:lvl w:ilvl="0" w:tplc="0CCEA3D8">
      <w:start w:val="1"/>
      <w:numFmt w:val="decimal"/>
      <w:lvlText w:val="%1)"/>
      <w:lvlJc w:val="left"/>
      <w:pPr>
        <w:ind w:left="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CD4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DEB2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D2F9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A856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3608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04EF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5A88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3AB2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63C1D71"/>
    <w:multiLevelType w:val="hybridMultilevel"/>
    <w:tmpl w:val="5CBAC8D4"/>
    <w:lvl w:ilvl="0" w:tplc="DFC87F12">
      <w:start w:val="3"/>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B620A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44C1C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E3D1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F85CF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68EA2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A2110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1A23D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50753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6DF19EC"/>
    <w:multiLevelType w:val="hybridMultilevel"/>
    <w:tmpl w:val="5B368596"/>
    <w:lvl w:ilvl="0" w:tplc="60620C9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702682">
      <w:start w:val="1"/>
      <w:numFmt w:val="bullet"/>
      <w:lvlText w:val="o"/>
      <w:lvlJc w:val="left"/>
      <w:pPr>
        <w:ind w:left="9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AA5F2E">
      <w:start w:val="1"/>
      <w:numFmt w:val="bullet"/>
      <w:lvlRestart w:val="0"/>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FAE6BA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C6E7E8">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12E2A0">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9AAE1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7A7DD8">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522230">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9"/>
  </w:num>
  <w:num w:numId="5">
    <w:abstractNumId w:val="7"/>
  </w:num>
  <w:num w:numId="6">
    <w:abstractNumId w:val="6"/>
  </w:num>
  <w:num w:numId="7">
    <w:abstractNumId w:val="10"/>
  </w:num>
  <w:num w:numId="8">
    <w:abstractNumId w:val="8"/>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EF"/>
    <w:rsid w:val="00233086"/>
    <w:rsid w:val="002B458A"/>
    <w:rsid w:val="00534420"/>
    <w:rsid w:val="00710C4E"/>
    <w:rsid w:val="00A33609"/>
    <w:rsid w:val="00A81004"/>
    <w:rsid w:val="00AB2B0B"/>
    <w:rsid w:val="00AD2E49"/>
    <w:rsid w:val="00C26D09"/>
    <w:rsid w:val="00CC78EF"/>
    <w:rsid w:val="00CF5DBD"/>
    <w:rsid w:val="00F4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37BFD-3545-4F97-9866-2F0DBBC5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86" w:lineRule="auto"/>
      <w:ind w:left="10" w:right="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66"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ozon.ru/person/31952435/" TargetMode="External"/><Relationship Id="rId18" Type="http://schemas.openxmlformats.org/officeDocument/2006/relationships/hyperlink" Target="https://www.ozon.ru/person/31952420/" TargetMode="External"/><Relationship Id="rId26" Type="http://schemas.openxmlformats.org/officeDocument/2006/relationships/hyperlink" Target="https://www.practicaespanol.com/" TargetMode="External"/><Relationship Id="rId39" Type="http://schemas.openxmlformats.org/officeDocument/2006/relationships/theme" Target="theme/theme1.xml"/><Relationship Id="rId21" Type="http://schemas.openxmlformats.org/officeDocument/2006/relationships/hyperlink" Target="https://www.ozon.ru/person/33311558/" TargetMode="External"/><Relationship Id="rId34" Type="http://schemas.openxmlformats.org/officeDocument/2006/relationships/hyperlink" Target="https://www.audio-lingua.eu/?lang=ru" TargetMode="External"/><Relationship Id="rId7" Type="http://schemas.openxmlformats.org/officeDocument/2006/relationships/endnotes" Target="endnotes.xml"/><Relationship Id="rId12" Type="http://schemas.openxmlformats.org/officeDocument/2006/relationships/hyperlink" Target="https://www.ozon.ru/person/31952435/" TargetMode="External"/><Relationship Id="rId17" Type="http://schemas.openxmlformats.org/officeDocument/2006/relationships/hyperlink" Target="https://www.ozon.ru/person/31952420/" TargetMode="External"/><Relationship Id="rId25" Type="http://schemas.openxmlformats.org/officeDocument/2006/relationships/hyperlink" Target="https://www.practicaespanol.com/" TargetMode="External"/><Relationship Id="rId33" Type="http://schemas.openxmlformats.org/officeDocument/2006/relationships/hyperlink" Target="https://www.audio-lingua.eu/?lang=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zon.ru/person/33311558/" TargetMode="External"/><Relationship Id="rId20" Type="http://schemas.openxmlformats.org/officeDocument/2006/relationships/hyperlink" Target="https://www.ozon.ru/person/31952435/" TargetMode="External"/><Relationship Id="rId29" Type="http://schemas.openxmlformats.org/officeDocument/2006/relationships/hyperlink" Target="https://www.cervantes.es/defaul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person/31952435/" TargetMode="External"/><Relationship Id="rId24" Type="http://schemas.openxmlformats.org/officeDocument/2006/relationships/hyperlink" Target="https://www.videoele.com/" TargetMode="External"/><Relationship Id="rId32" Type="http://schemas.openxmlformats.org/officeDocument/2006/relationships/hyperlink" Target="https://www.audio-lingua.eu/?lang=ru" TargetMode="External"/><Relationship Id="rId37" Type="http://schemas.openxmlformats.org/officeDocument/2006/relationships/hyperlink" Target="http://fipi.ru/documents?field_yesar_tid=All&amp;term_node_tid_depth=All&amp;field_discipline_tid=37" TargetMode="External"/><Relationship Id="rId5" Type="http://schemas.openxmlformats.org/officeDocument/2006/relationships/webSettings" Target="webSettings.xml"/><Relationship Id="rId15" Type="http://schemas.openxmlformats.org/officeDocument/2006/relationships/hyperlink" Target="https://www.ozon.ru/person/33311558/" TargetMode="External"/><Relationship Id="rId23" Type="http://schemas.openxmlformats.org/officeDocument/2006/relationships/hyperlink" Target="https://www.videoele.com/" TargetMode="External"/><Relationship Id="rId28" Type="http://schemas.openxmlformats.org/officeDocument/2006/relationships/hyperlink" Target="http://www.rae.es/" TargetMode="External"/><Relationship Id="rId36" Type="http://schemas.openxmlformats.org/officeDocument/2006/relationships/hyperlink" Target="http://fipi.ru/documents?field_yesar_tid=All&amp;term_node_tid_depth=All&amp;field_discipline_tid=37" TargetMode="External"/><Relationship Id="rId10" Type="http://schemas.openxmlformats.org/officeDocument/2006/relationships/hyperlink" Target="https://www.ozon.ru/person/31952420/" TargetMode="External"/><Relationship Id="rId19" Type="http://schemas.openxmlformats.org/officeDocument/2006/relationships/hyperlink" Target="https://www.ozon.ru/person/31952435/" TargetMode="External"/><Relationship Id="rId31" Type="http://schemas.openxmlformats.org/officeDocument/2006/relationships/hyperlink" Target="https://www.audio-lingua.eu/?lang=ru" TargetMode="External"/><Relationship Id="rId4" Type="http://schemas.openxmlformats.org/officeDocument/2006/relationships/settings" Target="settings.xml"/><Relationship Id="rId9" Type="http://schemas.openxmlformats.org/officeDocument/2006/relationships/hyperlink" Target="https://www.ozon.ru/person/31952420/" TargetMode="External"/><Relationship Id="rId14" Type="http://schemas.openxmlformats.org/officeDocument/2006/relationships/hyperlink" Target="https://www.ozon.ru/person/33311558/" TargetMode="External"/><Relationship Id="rId22" Type="http://schemas.openxmlformats.org/officeDocument/2006/relationships/hyperlink" Target="https://www.ozon.ru/person/33311558/" TargetMode="External"/><Relationship Id="rId27" Type="http://schemas.openxmlformats.org/officeDocument/2006/relationships/hyperlink" Target="http://www.rae.es/" TargetMode="External"/><Relationship Id="rId30" Type="http://schemas.openxmlformats.org/officeDocument/2006/relationships/hyperlink" Target="https://www.cervantes.es/default.htm" TargetMode="External"/><Relationship Id="rId35" Type="http://schemas.openxmlformats.org/officeDocument/2006/relationships/hyperlink" Target="http://fipi.ru/documents?field_yesar_tid=All&amp;term_node_tid_depth=All&amp;field_discipline_tid=37" TargetMode="External"/><Relationship Id="rId8" Type="http://schemas.openxmlformats.org/officeDocument/2006/relationships/hyperlink" Target="https://www.ozon.ru/person/319524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4090-13C8-44E9-BDD2-5A33DAEC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4587</Words>
  <Characters>26148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Alena90</dc:creator>
  <cp:keywords/>
  <cp:lastModifiedBy>Челеховская Марина Андреевна</cp:lastModifiedBy>
  <cp:revision>7</cp:revision>
  <dcterms:created xsi:type="dcterms:W3CDTF">2021-06-09T13:41:00Z</dcterms:created>
  <dcterms:modified xsi:type="dcterms:W3CDTF">2022-08-23T13:47:00Z</dcterms:modified>
</cp:coreProperties>
</file>