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47"/>
        <w:gridCol w:w="3200"/>
      </w:tblGrid>
      <w:tr w:rsidR="00473189" w:rsidRPr="00473189" w:rsidTr="00473189">
        <w:trPr>
          <w:trHeight w:val="3935"/>
        </w:trPr>
        <w:tc>
          <w:tcPr>
            <w:tcW w:w="6547" w:type="dxa"/>
          </w:tcPr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473189" w:rsidRPr="00517590" w:rsidRDefault="00473189" w:rsidP="004731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47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4719EA" w:rsidRPr="004719E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</w:tbl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Pr="00C93A31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73189" w:rsidRPr="00C93A31" w:rsidRDefault="007B2F5E" w:rsidP="004731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73189" w:rsidRPr="00473189">
        <w:rPr>
          <w:rFonts w:ascii="Times New Roman" w:hAnsi="Times New Roman" w:cs="Times New Roman"/>
          <w:b/>
          <w:bCs/>
          <w:sz w:val="26"/>
          <w:szCs w:val="26"/>
        </w:rPr>
        <w:t>История экономики и экономической мысли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73189" w:rsidRPr="00221B78" w:rsidRDefault="00473189" w:rsidP="004731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590">
        <w:rPr>
          <w:rFonts w:ascii="Times New Roman" w:hAnsi="Times New Roman" w:cs="Times New Roman"/>
          <w:b/>
          <w:sz w:val="26"/>
          <w:szCs w:val="26"/>
        </w:rPr>
        <w:t>10</w:t>
      </w:r>
      <w:r w:rsidR="0084522B" w:rsidRPr="00517590">
        <w:rPr>
          <w:rFonts w:ascii="Times New Roman" w:hAnsi="Times New Roman" w:cs="Times New Roman"/>
          <w:b/>
          <w:sz w:val="26"/>
          <w:szCs w:val="26"/>
        </w:rPr>
        <w:t>-11</w:t>
      </w:r>
      <w:r w:rsidRPr="00517590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Pr="00736DFA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473189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73189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E10E1E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47318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731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2BC" w:rsidRPr="00517590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7590">
        <w:rPr>
          <w:rFonts w:ascii="Times New Roman" w:hAnsi="Times New Roman" w:cs="Times New Roman"/>
          <w:sz w:val="24"/>
          <w:szCs w:val="24"/>
          <w:u w:val="single"/>
        </w:rPr>
        <w:t>Автономов В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517590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17590">
        <w:rPr>
          <w:rFonts w:ascii="Times New Roman" w:hAnsi="Times New Roman" w:cs="Times New Roman"/>
          <w:sz w:val="24"/>
          <w:szCs w:val="24"/>
          <w:u w:val="single"/>
        </w:rPr>
        <w:t>Гловели</w:t>
      </w:r>
      <w:proofErr w:type="spellEnd"/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517590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7590">
        <w:rPr>
          <w:rFonts w:ascii="Times New Roman" w:hAnsi="Times New Roman" w:cs="Times New Roman"/>
          <w:sz w:val="24"/>
          <w:szCs w:val="24"/>
          <w:u w:val="single"/>
        </w:rPr>
        <w:t>Хаиткулов Р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7590">
        <w:rPr>
          <w:rFonts w:ascii="Times New Roman" w:hAnsi="Times New Roman" w:cs="Times New Roman"/>
          <w:sz w:val="24"/>
          <w:szCs w:val="24"/>
          <w:u w:val="single"/>
        </w:rPr>
        <w:t>Мельник Д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7590" w:rsidRDefault="00517590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17590" w:rsidRPr="00473189" w:rsidRDefault="00517590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51FDB" w:rsidRPr="00517590" w:rsidRDefault="004906F6" w:rsidP="00B51FDB">
      <w:pPr>
        <w:pStyle w:val="ConsPlusNormal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учебного предмета 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История экономики и экономической мысли» включают в себя: </w:t>
      </w:r>
    </w:p>
    <w:p w:rsidR="00302C66" w:rsidRPr="00302C66" w:rsidRDefault="00302C66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к самостоятельной познавательной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навык критического чтения</w:t>
      </w:r>
      <w:r w:rsidR="004670D3">
        <w:rPr>
          <w:rFonts w:ascii="Times New Roman" w:hAnsi="Times New Roman" w:cs="Times New Roman"/>
          <w:sz w:val="28"/>
          <w:szCs w:val="28"/>
        </w:rPr>
        <w:t xml:space="preserve"> текстов различных эпох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67AFB">
        <w:rPr>
          <w:rFonts w:ascii="Times New Roman" w:hAnsi="Times New Roman" w:cs="Times New Roman"/>
          <w:sz w:val="28"/>
          <w:szCs w:val="28"/>
        </w:rPr>
        <w:t xml:space="preserve"> ориентироваться в источниках информации, </w:t>
      </w:r>
      <w:r>
        <w:rPr>
          <w:rFonts w:ascii="Times New Roman" w:hAnsi="Times New Roman" w:cs="Times New Roman"/>
          <w:sz w:val="28"/>
          <w:szCs w:val="28"/>
        </w:rPr>
        <w:t>навык оценки, интерпретации и с</w:t>
      </w:r>
      <w:r w:rsidR="004670D3">
        <w:rPr>
          <w:rFonts w:ascii="Times New Roman" w:hAnsi="Times New Roman" w:cs="Times New Roman"/>
          <w:sz w:val="28"/>
          <w:szCs w:val="28"/>
        </w:rPr>
        <w:t>равнительно-исторического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из различных источников</w:t>
      </w:r>
      <w:r w:rsidRPr="00302C66">
        <w:rPr>
          <w:rFonts w:ascii="Times New Roman" w:hAnsi="Times New Roman" w:cs="Times New Roman"/>
          <w:sz w:val="28"/>
          <w:szCs w:val="28"/>
        </w:rPr>
        <w:t>;</w:t>
      </w:r>
    </w:p>
    <w:p w:rsidR="00FB02F7" w:rsidRPr="004670D3" w:rsidRDefault="00302C66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</w:pPr>
      <w:r w:rsidRPr="004670D3">
        <w:rPr>
          <w:rFonts w:ascii="Times New Roman" w:hAnsi="Times New Roman" w:cs="Times New Roman"/>
          <w:sz w:val="28"/>
          <w:szCs w:val="28"/>
        </w:rPr>
        <w:t>навык постановки целей учебной деятельности и организации учебной деятельности, умение правильного подбора инструментов для</w:t>
      </w:r>
      <w:r w:rsidR="004670D3">
        <w:rPr>
          <w:rFonts w:ascii="Times New Roman" w:hAnsi="Times New Roman" w:cs="Times New Roman"/>
          <w:sz w:val="28"/>
          <w:szCs w:val="28"/>
        </w:rPr>
        <w:t xml:space="preserve"> достижения целей учебной деятельности</w:t>
      </w:r>
      <w:r w:rsidR="004670D3" w:rsidRPr="004670D3">
        <w:rPr>
          <w:rFonts w:ascii="Times New Roman" w:hAnsi="Times New Roman" w:cs="Times New Roman"/>
          <w:sz w:val="28"/>
          <w:szCs w:val="28"/>
        </w:rPr>
        <w:t>;</w:t>
      </w:r>
    </w:p>
    <w:p w:rsidR="004670D3" w:rsidRPr="004670D3" w:rsidRDefault="004670D3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исторического характера практической и научной деятельности человека, умение ориентироваться в историческом контексте человеческой деятельности</w:t>
      </w:r>
      <w:r w:rsidRPr="00467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0D3" w:rsidRDefault="004670D3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во время прохождения курса знаний и компетенций в практической деятельности, умение применять познания в области экономической теории для оценки и интерпретации различных жизненных ситуаций, умение находить релевантные исторические примеры и аналогии для анализа практических ситуаций.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7E" w:rsidRDefault="004670D3" w:rsidP="002A2928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мысли» включают в себя:</w:t>
      </w:r>
    </w:p>
    <w:p w:rsidR="001D0804" w:rsidRDefault="007C7D90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дат и временных </w:t>
      </w:r>
      <w:r w:rsidR="001D0804">
        <w:rPr>
          <w:rFonts w:ascii="Times New Roman" w:hAnsi="Times New Roman" w:cs="Times New Roman"/>
          <w:sz w:val="28"/>
          <w:szCs w:val="28"/>
        </w:rPr>
        <w:t>периодов</w:t>
      </w:r>
      <w:r>
        <w:rPr>
          <w:rFonts w:ascii="Times New Roman" w:hAnsi="Times New Roman" w:cs="Times New Roman"/>
          <w:sz w:val="28"/>
          <w:szCs w:val="28"/>
        </w:rPr>
        <w:t xml:space="preserve"> всеобщей и </w:t>
      </w:r>
      <w:r w:rsidR="001D0804" w:rsidRPr="001D0804">
        <w:rPr>
          <w:rFonts w:ascii="Times New Roman" w:hAnsi="Times New Roman" w:cs="Times New Roman"/>
          <w:sz w:val="28"/>
          <w:szCs w:val="28"/>
        </w:rPr>
        <w:t>отечественной</w:t>
      </w:r>
      <w:r w:rsidR="001D0804">
        <w:rPr>
          <w:rFonts w:ascii="Times New Roman" w:hAnsi="Times New Roman" w:cs="Times New Roman"/>
          <w:sz w:val="28"/>
          <w:szCs w:val="28"/>
        </w:rPr>
        <w:t xml:space="preserve"> экономической истории</w:t>
      </w:r>
      <w:r w:rsidR="001D0804" w:rsidRPr="001D0804">
        <w:rPr>
          <w:rFonts w:ascii="Times New Roman" w:hAnsi="Times New Roman" w:cs="Times New Roman"/>
          <w:sz w:val="28"/>
          <w:szCs w:val="28"/>
        </w:rPr>
        <w:t>;</w:t>
      </w:r>
    </w:p>
    <w:p w:rsidR="001D0804" w:rsidRPr="001D0804" w:rsidRDefault="001D0804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0804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</w:t>
      </w:r>
    </w:p>
    <w:p w:rsidR="002E5E7E" w:rsidRPr="002E5E7E" w:rsidRDefault="002E5E7E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причинно-следственных связей в рамках эволюции экономических систем</w:t>
      </w:r>
      <w:r w:rsidRPr="002E5E7E">
        <w:rPr>
          <w:rFonts w:ascii="Times New Roman" w:hAnsi="Times New Roman" w:cs="Times New Roman"/>
          <w:sz w:val="28"/>
          <w:szCs w:val="28"/>
        </w:rPr>
        <w:t>;</w:t>
      </w:r>
    </w:p>
    <w:p w:rsidR="004670D3" w:rsidRPr="001D0804" w:rsidRDefault="007C7D90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алог, участвовать в</w:t>
      </w:r>
      <w:r w:rsidR="001D0804">
        <w:rPr>
          <w:rFonts w:ascii="Times New Roman" w:hAnsi="Times New Roman" w:cs="Times New Roman"/>
          <w:sz w:val="28"/>
          <w:szCs w:val="28"/>
        </w:rPr>
        <w:t xml:space="preserve"> дискуссиях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по </w:t>
      </w:r>
      <w:r w:rsidR="001D0804">
        <w:rPr>
          <w:rFonts w:ascii="Times New Roman" w:hAnsi="Times New Roman" w:cs="Times New Roman"/>
          <w:sz w:val="28"/>
          <w:szCs w:val="28"/>
        </w:rPr>
        <w:t>экономико-</w:t>
      </w:r>
      <w:r w:rsidR="001D0804" w:rsidRPr="001D0804">
        <w:rPr>
          <w:rFonts w:ascii="Times New Roman" w:hAnsi="Times New Roman" w:cs="Times New Roman"/>
          <w:sz w:val="28"/>
          <w:szCs w:val="28"/>
        </w:rPr>
        <w:t>исторической тематике;</w:t>
      </w:r>
    </w:p>
    <w:p w:rsidR="001D0804" w:rsidRDefault="001D0804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экономической мысли, понимание основных теоретических положений различных экономических школ</w:t>
      </w:r>
      <w:r w:rsidRPr="001D0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P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развития экономической мысли с экономическими условиями</w:t>
      </w:r>
      <w:r w:rsidRPr="00D62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исторической эволюции предмета и метода экономической теории. </w:t>
      </w:r>
    </w:p>
    <w:p w:rsidR="00D62B69" w:rsidRP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к</w:t>
      </w:r>
      <w:r w:rsidR="007C7D90">
        <w:rPr>
          <w:rFonts w:ascii="Times New Roman" w:hAnsi="Times New Roman" w:cs="Times New Roman"/>
          <w:sz w:val="28"/>
          <w:szCs w:val="28"/>
        </w:rPr>
        <w:t xml:space="preserve">ритически осмысливать актуальную экономическую </w:t>
      </w:r>
      <w:r w:rsidRPr="00D62B69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69">
        <w:rPr>
          <w:rFonts w:ascii="Times New Roman" w:hAnsi="Times New Roman" w:cs="Times New Roman"/>
          <w:sz w:val="28"/>
          <w:szCs w:val="28"/>
        </w:rPr>
        <w:t>посту</w:t>
      </w:r>
      <w:r w:rsidR="007C7D90">
        <w:rPr>
          <w:rFonts w:ascii="Times New Roman" w:hAnsi="Times New Roman" w:cs="Times New Roman"/>
          <w:sz w:val="28"/>
          <w:szCs w:val="28"/>
        </w:rPr>
        <w:t>пающую из разных источников, и формулировать на этой</w:t>
      </w:r>
      <w:r w:rsidRPr="00D62B69">
        <w:rPr>
          <w:rFonts w:ascii="Times New Roman" w:hAnsi="Times New Roman" w:cs="Times New Roman"/>
          <w:sz w:val="28"/>
          <w:szCs w:val="28"/>
        </w:rPr>
        <w:t xml:space="preserve"> основе собственные заключения и оценочные суждения</w:t>
      </w:r>
      <w:r w:rsidR="007C7D90" w:rsidRPr="007C7D90">
        <w:rPr>
          <w:rFonts w:ascii="Times New Roman" w:hAnsi="Times New Roman" w:cs="Times New Roman"/>
          <w:sz w:val="28"/>
          <w:szCs w:val="28"/>
        </w:rPr>
        <w:t>.</w:t>
      </w:r>
    </w:p>
    <w:p w:rsidR="00D62B69" w:rsidRDefault="00D62B69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История экономики и экономической мысли» включают в себя:</w:t>
      </w:r>
    </w:p>
    <w:p w:rsidR="00E97276" w:rsidRPr="00E97276" w:rsidRDefault="00E97276" w:rsidP="00030A87">
      <w:pPr>
        <w:pStyle w:val="ConsPlusNormal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7276">
        <w:rPr>
          <w:rFonts w:ascii="Times New Roman" w:hAnsi="Times New Roman" w:cs="Times New Roman"/>
          <w:sz w:val="28"/>
          <w:szCs w:val="28"/>
        </w:rPr>
        <w:t>умение пользоваться инструментами и приемами поисковой деятельности, умение выявлять противоречия, обращаться к надежным источникам</w:t>
      </w:r>
      <w:r w:rsidR="00B51FDB">
        <w:rPr>
          <w:rFonts w:ascii="Times New Roman" w:hAnsi="Times New Roman" w:cs="Times New Roman"/>
          <w:sz w:val="28"/>
          <w:szCs w:val="28"/>
        </w:rPr>
        <w:t xml:space="preserve"> </w:t>
      </w:r>
      <w:r w:rsidRPr="00E97276">
        <w:rPr>
          <w:rFonts w:ascii="Times New Roman" w:hAnsi="Times New Roman" w:cs="Times New Roman"/>
          <w:sz w:val="28"/>
          <w:szCs w:val="28"/>
        </w:rPr>
        <w:t>информации, доказательствам, разумным методам</w:t>
      </w:r>
      <w:r w:rsidR="00B51FDB">
        <w:rPr>
          <w:rFonts w:ascii="Times New Roman" w:hAnsi="Times New Roman" w:cs="Times New Roman"/>
          <w:sz w:val="28"/>
          <w:szCs w:val="28"/>
        </w:rPr>
        <w:t xml:space="preserve"> и </w:t>
      </w:r>
      <w:r w:rsidRPr="00E97276">
        <w:rPr>
          <w:rFonts w:ascii="Times New Roman" w:hAnsi="Times New Roman" w:cs="Times New Roman"/>
          <w:sz w:val="28"/>
          <w:szCs w:val="28"/>
        </w:rPr>
        <w:t>способам проверки;</w:t>
      </w:r>
    </w:p>
    <w:p w:rsidR="00D62B69" w:rsidRPr="004A2CDB" w:rsidRDefault="00E97276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</w:t>
      </w:r>
      <w:r w:rsidRPr="00E97276">
        <w:rPr>
          <w:rFonts w:ascii="Times New Roman" w:hAnsi="Times New Roman" w:cs="Times New Roman"/>
          <w:sz w:val="28"/>
          <w:szCs w:val="28"/>
        </w:rPr>
        <w:t xml:space="preserve"> внимательно относиться к чужой точке зрения, </w:t>
      </w:r>
      <w:r>
        <w:rPr>
          <w:rFonts w:ascii="Times New Roman" w:hAnsi="Times New Roman" w:cs="Times New Roman"/>
          <w:sz w:val="28"/>
          <w:szCs w:val="28"/>
        </w:rPr>
        <w:t xml:space="preserve">умением рассуждать с точки </w:t>
      </w:r>
      <w:r w:rsidRPr="00E97276">
        <w:rPr>
          <w:rFonts w:ascii="Times New Roman" w:hAnsi="Times New Roman" w:cs="Times New Roman"/>
          <w:sz w:val="28"/>
          <w:szCs w:val="28"/>
        </w:rPr>
        <w:t>зрения собеседника, не совпадающей с собственной точкой зрения</w:t>
      </w:r>
      <w:r w:rsidR="004A2CDB" w:rsidRPr="004A2CDB">
        <w:rPr>
          <w:rFonts w:ascii="Times New Roman" w:hAnsi="Times New Roman" w:cs="Times New Roman"/>
          <w:sz w:val="28"/>
          <w:szCs w:val="28"/>
        </w:rPr>
        <w:t>;</w:t>
      </w:r>
    </w:p>
    <w:p w:rsidR="004A2CDB" w:rsidRPr="004A2CDB" w:rsidRDefault="004A2CDB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2CDB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деятельности;</w:t>
      </w:r>
    </w:p>
    <w:p w:rsidR="004A2CDB" w:rsidRDefault="004A2CDB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2CDB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CDB" w:rsidRPr="00DB51D0" w:rsidRDefault="00B51FDB" w:rsidP="004906F6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51D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(курса)</w:t>
      </w:r>
    </w:p>
    <w:p w:rsidR="001D0804" w:rsidRPr="00DB51D0" w:rsidRDefault="00211BFC" w:rsidP="002A2928">
      <w:pPr>
        <w:pStyle w:val="ConsPlusNormal"/>
        <w:spacing w:before="100" w:beforeAutospacing="1" w:after="100" w:afterAutospacing="1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D0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1. Вводное занятие. Для чего нужна история экономических учений?</w:t>
      </w:r>
    </w:p>
    <w:p w:rsidR="004A2CDB" w:rsidRPr="001F5DBD" w:rsidRDefault="004A2CDB" w:rsidP="00B54E7F">
      <w:pPr>
        <w:pStyle w:val="a5"/>
        <w:numPr>
          <w:ilvl w:val="1"/>
          <w:numId w:val="6"/>
        </w:numPr>
        <w:shd w:val="clear" w:color="auto" w:fill="FFFFFF"/>
        <w:tabs>
          <w:tab w:val="clear" w:pos="1440"/>
        </w:tabs>
        <w:ind w:left="993" w:hanging="284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Отличия социальных наук от естественных. Эксперименты. Мысленные/естественные эксперименты</w:t>
      </w:r>
    </w:p>
    <w:p w:rsidR="004A2CDB" w:rsidRPr="001F5DBD" w:rsidRDefault="004A2CDB" w:rsidP="00B54E7F">
      <w:pPr>
        <w:pStyle w:val="a5"/>
        <w:numPr>
          <w:ilvl w:val="1"/>
          <w:numId w:val="6"/>
        </w:numPr>
        <w:shd w:val="clear" w:color="auto" w:fill="FFFFFF"/>
        <w:tabs>
          <w:tab w:val="clear" w:pos="1440"/>
        </w:tabs>
        <w:ind w:left="993" w:hanging="284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Человеческая деятельность – особо слож</w:t>
      </w:r>
      <w:r w:rsidR="00EA55E6">
        <w:rPr>
          <w:color w:val="000000"/>
          <w:sz w:val="28"/>
          <w:szCs w:val="28"/>
        </w:rPr>
        <w:t>н</w:t>
      </w:r>
      <w:r w:rsidRPr="001F5DBD">
        <w:rPr>
          <w:color w:val="000000"/>
          <w:sz w:val="28"/>
          <w:szCs w:val="28"/>
        </w:rPr>
        <w:t>ый объект изучения. Абстракции. Полезность и применимость абстракций. Бывают ли неправильные абстракции? Ключевая абстракция –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homo</w:t>
      </w:r>
      <w:r w:rsidRPr="001F5DBD">
        <w:rPr>
          <w:rStyle w:val="apple-converted-space"/>
          <w:sz w:val="28"/>
          <w:szCs w:val="28"/>
        </w:rPr>
        <w:t> </w:t>
      </w:r>
      <w:proofErr w:type="spellStart"/>
      <w:r w:rsidRPr="001F5DBD">
        <w:rPr>
          <w:color w:val="000000"/>
          <w:sz w:val="28"/>
          <w:szCs w:val="28"/>
          <w:lang w:val="en-US"/>
        </w:rPr>
        <w:t>economicus</w:t>
      </w:r>
      <w:proofErr w:type="spellEnd"/>
      <w:r w:rsidRPr="001F5DBD">
        <w:rPr>
          <w:color w:val="000000"/>
          <w:sz w:val="28"/>
          <w:szCs w:val="28"/>
        </w:rPr>
        <w:t>.</w:t>
      </w:r>
    </w:p>
    <w:p w:rsidR="004A2CDB" w:rsidRDefault="004A2CDB" w:rsidP="00B54E7F">
      <w:pPr>
        <w:pStyle w:val="a5"/>
        <w:numPr>
          <w:ilvl w:val="1"/>
          <w:numId w:val="6"/>
        </w:numPr>
        <w:shd w:val="clear" w:color="auto" w:fill="FFFFFF"/>
        <w:tabs>
          <w:tab w:val="clear" w:pos="1440"/>
        </w:tabs>
        <w:ind w:left="993" w:hanging="284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Накопление знаний в процессе развития экономической теории. Возвращение к старым научным идеям на новом уровне. Почему важно изучать историю экономической науки.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2.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b/>
          <w:bCs/>
          <w:color w:val="000000"/>
          <w:sz w:val="28"/>
          <w:szCs w:val="28"/>
        </w:rPr>
        <w:t>Экономика как наука</w:t>
      </w:r>
    </w:p>
    <w:p w:rsidR="004A2CDB" w:rsidRPr="001F5DBD" w:rsidRDefault="00211BFC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B54E7F">
        <w:rPr>
          <w:color w:val="000000"/>
          <w:sz w:val="28"/>
          <w:szCs w:val="28"/>
        </w:rPr>
        <w:t>.</w:t>
      </w:r>
      <w:r w:rsidR="004A2CDB" w:rsidRPr="001F5DBD">
        <w:rPr>
          <w:color w:val="000000"/>
          <w:sz w:val="28"/>
          <w:szCs w:val="28"/>
        </w:rPr>
        <w:t xml:space="preserve"> Предмет экономической науки. Возникновение отдельной науки. Экономичес</w:t>
      </w:r>
      <w:r w:rsidR="001F5DBD">
        <w:rPr>
          <w:color w:val="000000"/>
          <w:sz w:val="28"/>
          <w:szCs w:val="28"/>
        </w:rPr>
        <w:t>к</w:t>
      </w:r>
      <w:r w:rsidR="004A2CDB" w:rsidRPr="001F5DBD">
        <w:rPr>
          <w:color w:val="000000"/>
          <w:sz w:val="28"/>
          <w:szCs w:val="28"/>
        </w:rPr>
        <w:t>ая наука и экономическая мысль. Отличие науки от рассуждений на основе здравого смысла. Возникновение метода.</w:t>
      </w:r>
    </w:p>
    <w:p w:rsidR="004A2CDB" w:rsidRPr="001F5DBD" w:rsidRDefault="00211BFC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2</w:t>
      </w:r>
      <w:r w:rsidR="00B54E7F">
        <w:rPr>
          <w:color w:val="000000"/>
          <w:sz w:val="28"/>
          <w:szCs w:val="28"/>
        </w:rPr>
        <w:t>.</w:t>
      </w:r>
      <w:r w:rsidR="004A2CDB" w:rsidRPr="001F5DBD">
        <w:rPr>
          <w:color w:val="000000"/>
          <w:sz w:val="28"/>
          <w:szCs w:val="28"/>
        </w:rPr>
        <w:t xml:space="preserve"> Определения экономики. Экономика – как наука о производстве, обмене, распределении материальных благ. Экономика как наука об ограниченности ресурсов. Экономика как наука о рациональном поведении.</w:t>
      </w:r>
    </w:p>
    <w:p w:rsidR="004A2CDB" w:rsidRPr="001F5DBD" w:rsidRDefault="00211BFC" w:rsidP="002A2928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Когда возникла экономическая наука? Экономика и некапиталистические общества.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3. Экономические воззрения донаучного периода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 Наблюдения древних греков. Учение о том, как вести хозяйство. Аристотель: проблема денег и полиса. Справедливая цена. Отношение к проценту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 Экономические воззрения схоластов. Отношение христианства к обогащению.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Проблемы справедливой цены, прибыли и процента. Св. Фома Аквинский.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20-30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4. Экономические взгляды меркантилистов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Государственный бюджет главная экономическая проблема. Потребности двора и армии.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Торговля как игра с нулевой суммой. Проблема торгового баланса.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3. Различия раннего и позднего меркантилизма. Томас </w:t>
      </w:r>
      <w:proofErr w:type="spellStart"/>
      <w:r w:rsidRPr="001F5DBD">
        <w:rPr>
          <w:color w:val="000000"/>
          <w:sz w:val="28"/>
          <w:szCs w:val="28"/>
        </w:rPr>
        <w:t>Ман</w:t>
      </w:r>
      <w:proofErr w:type="spellEnd"/>
      <w:r w:rsidRPr="001F5DBD">
        <w:rPr>
          <w:color w:val="000000"/>
          <w:sz w:val="28"/>
          <w:szCs w:val="28"/>
        </w:rPr>
        <w:t xml:space="preserve"> и Даниэль Дефо.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 xml:space="preserve">. 38-49,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118-121.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5. Р. </w:t>
      </w:r>
      <w:proofErr w:type="spellStart"/>
      <w:r w:rsidRPr="001F5DBD">
        <w:rPr>
          <w:b/>
          <w:bCs/>
          <w:color w:val="000000"/>
          <w:sz w:val="28"/>
          <w:szCs w:val="28"/>
        </w:rPr>
        <w:t>Кантильон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и его взгляды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Систематический подход к экономике.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Три класса и три ренты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="001F5DBD">
        <w:rPr>
          <w:color w:val="000000"/>
          <w:sz w:val="28"/>
          <w:szCs w:val="28"/>
        </w:rPr>
        <w:t xml:space="preserve"> </w:t>
      </w:r>
      <w:r w:rsidRPr="001F5DBD">
        <w:rPr>
          <w:color w:val="000000"/>
          <w:sz w:val="28"/>
          <w:szCs w:val="28"/>
        </w:rPr>
        <w:t>Предприниматель. Плата за риск. Известные и неизвестные цены.</w:t>
      </w:r>
    </w:p>
    <w:p w:rsidR="004A2CDB" w:rsidRPr="00784DD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</w:t>
      </w:r>
      <w:r w:rsidRPr="001F5DBD">
        <w:rPr>
          <w:rStyle w:val="apple-converted-space"/>
          <w:sz w:val="28"/>
          <w:szCs w:val="28"/>
          <w:lang w:val="en-US"/>
        </w:rPr>
        <w:t> </w:t>
      </w:r>
      <w:r w:rsidRPr="001F5DBD">
        <w:rPr>
          <w:color w:val="000000"/>
          <w:sz w:val="28"/>
          <w:szCs w:val="28"/>
        </w:rPr>
        <w:t>материалы</w:t>
      </w:r>
      <w:r w:rsidRPr="00784DDD">
        <w:rPr>
          <w:color w:val="000000"/>
          <w:sz w:val="28"/>
          <w:szCs w:val="28"/>
        </w:rPr>
        <w:t>:</w:t>
      </w:r>
    </w:p>
    <w:p w:rsidR="004A2CDB" w:rsidRPr="001F5DBD" w:rsidRDefault="00211BFC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252525"/>
          <w:sz w:val="28"/>
          <w:szCs w:val="28"/>
        </w:rPr>
        <w:lastRenderedPageBreak/>
        <w:t xml:space="preserve">Р. </w:t>
      </w:r>
      <w:proofErr w:type="spellStart"/>
      <w:r w:rsidRPr="001F5DBD">
        <w:rPr>
          <w:color w:val="252525"/>
          <w:sz w:val="28"/>
          <w:szCs w:val="28"/>
        </w:rPr>
        <w:t>Кантильон</w:t>
      </w:r>
      <w:proofErr w:type="spellEnd"/>
      <w:r w:rsidRPr="001F5DBD">
        <w:rPr>
          <w:color w:val="252525"/>
          <w:sz w:val="28"/>
          <w:szCs w:val="28"/>
        </w:rPr>
        <w:t>. Очерк о природе торговли</w:t>
      </w:r>
      <w:r w:rsidR="004A2CDB" w:rsidRPr="001F5DBD">
        <w:rPr>
          <w:color w:val="252525"/>
          <w:sz w:val="28"/>
          <w:szCs w:val="28"/>
        </w:rPr>
        <w:t>,</w:t>
      </w:r>
      <w:r w:rsidR="004A2CDB" w:rsidRPr="001F5DBD">
        <w:rPr>
          <w:rStyle w:val="apple-converted-space"/>
          <w:color w:val="252525"/>
          <w:sz w:val="28"/>
          <w:szCs w:val="28"/>
          <w:lang w:val="en-US"/>
        </w:rPr>
        <w:t> </w:t>
      </w:r>
      <w:r w:rsidR="004A2CDB" w:rsidRPr="001F5DBD">
        <w:rPr>
          <w:color w:val="000000"/>
          <w:sz w:val="28"/>
          <w:szCs w:val="28"/>
        </w:rPr>
        <w:t>Гл. 13.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6. Франсуа </w:t>
      </w:r>
      <w:proofErr w:type="spellStart"/>
      <w:r w:rsidRPr="001F5DBD">
        <w:rPr>
          <w:b/>
          <w:bCs/>
          <w:color w:val="000000"/>
          <w:sz w:val="28"/>
          <w:szCs w:val="28"/>
        </w:rPr>
        <w:t>Кенэ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и школа физиократов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Чистый продукт и его происхождение.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Экономическая политика и принцип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Laissez</w:t>
      </w:r>
      <w:r w:rsidRPr="001F5DBD">
        <w:rPr>
          <w:color w:val="000000"/>
          <w:sz w:val="28"/>
          <w:szCs w:val="28"/>
        </w:rPr>
        <w:t>-</w:t>
      </w:r>
      <w:r w:rsidRPr="001F5DBD">
        <w:rPr>
          <w:color w:val="000000"/>
          <w:sz w:val="28"/>
          <w:szCs w:val="28"/>
          <w:lang w:val="en-US"/>
        </w:rPr>
        <w:t>faire</w:t>
      </w:r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Экономическая таблица. Теория авансов как теория капитала. Влияние идей физиократов.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4. Попытка Тюрго прове</w:t>
      </w:r>
      <w:r w:rsidR="001F5DBD">
        <w:rPr>
          <w:color w:val="000000"/>
          <w:sz w:val="28"/>
          <w:szCs w:val="28"/>
        </w:rPr>
        <w:t>сти в жизнь взгляды физиократов.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153-169.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7. Бернар </w:t>
      </w:r>
      <w:proofErr w:type="spellStart"/>
      <w:r w:rsidRPr="001F5DBD">
        <w:rPr>
          <w:b/>
          <w:bCs/>
          <w:color w:val="000000"/>
          <w:sz w:val="28"/>
          <w:szCs w:val="28"/>
        </w:rPr>
        <w:t>Мандевиль</w:t>
      </w:r>
      <w:proofErr w:type="spellEnd"/>
      <w:r w:rsidRPr="001F5DBD">
        <w:rPr>
          <w:b/>
          <w:bCs/>
          <w:color w:val="000000"/>
          <w:sz w:val="28"/>
          <w:szCs w:val="28"/>
        </w:rPr>
        <w:t>: частные пороки и общественные добродетели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Модель общества, представленная в Басне о пчелах.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2. Споры о </w:t>
      </w:r>
      <w:proofErr w:type="spellStart"/>
      <w:r w:rsidRPr="001F5DBD">
        <w:rPr>
          <w:color w:val="000000"/>
          <w:sz w:val="28"/>
          <w:szCs w:val="28"/>
        </w:rPr>
        <w:t>противоложности</w:t>
      </w:r>
      <w:proofErr w:type="spellEnd"/>
      <w:r w:rsidRPr="001F5DBD">
        <w:rPr>
          <w:color w:val="000000"/>
          <w:sz w:val="28"/>
          <w:szCs w:val="28"/>
        </w:rPr>
        <w:t xml:space="preserve"> частных и общественных интересов. Эгоизм и индивидуализм – порок или добродетель?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Дискуссии о мотовстве и бережливости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121-125.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8. Адам Смит: от моральной философии к экономическим проблемам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Адам Смит и его время. Шотландское просвещение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Экономический человек, собственный интерес и склонность к обмену. Невидимая рука рынка. Разделение труда.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Конкуренция, свободный рынок и роль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115-117, 183-202.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Хайлбронер</w:t>
      </w:r>
      <w:proofErr w:type="spellEnd"/>
      <w:r w:rsidRPr="001F5DBD">
        <w:rPr>
          <w:color w:val="000000"/>
          <w:sz w:val="28"/>
          <w:szCs w:val="28"/>
        </w:rPr>
        <w:t xml:space="preserve"> Р. Философы от мира сего, с. 51-93.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Смит </w:t>
      </w:r>
      <w:r w:rsidR="001F5DBD">
        <w:rPr>
          <w:color w:val="000000"/>
          <w:sz w:val="28"/>
          <w:szCs w:val="28"/>
        </w:rPr>
        <w:t>А. Богатство народов, с. 21-31.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9. Адам Смит и становление классической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Трудовая теория ценности (стоимости). Естественная и рыночная цена.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Производительный и непроизводительный труд.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Общественные классы и их доходы.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202-224.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Смит А. Богатство народов</w:t>
      </w:r>
      <w:r w:rsidR="001F5DBD">
        <w:rPr>
          <w:color w:val="000000"/>
          <w:sz w:val="28"/>
          <w:szCs w:val="28"/>
        </w:rPr>
        <w:t>, с. 50-62.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10. Иеремия Бентам и система утилитаризма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Арифметика счастья. Модель человека у Бентама.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Практические выводы утилитаризма. Реформаторские проекты И. Бентама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Влияние утилитаризма на экономическую теорию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265-266.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Бентам И. Введение в основания нравственнос</w:t>
      </w:r>
      <w:r w:rsidR="001F5DBD">
        <w:rPr>
          <w:color w:val="000000"/>
          <w:sz w:val="28"/>
          <w:szCs w:val="28"/>
        </w:rPr>
        <w:t>ти и законодательства, с. 9-35.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11. Томас Мальтус: народонаселение как проблема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Законы народонаселения. Железный закон заработных плат.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Как Мальтус предлагал ограничить рост населения?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Полемика с экономическими оптимистами. Практические следствия законов народонаселения.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266-270.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Мальтус Т. Опыт закона о народонаселении, с. 1-21.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Годвин</w:t>
      </w:r>
      <w:proofErr w:type="spellEnd"/>
      <w:r w:rsidRPr="001F5DBD">
        <w:rPr>
          <w:color w:val="000000"/>
          <w:sz w:val="28"/>
          <w:szCs w:val="28"/>
        </w:rPr>
        <w:t xml:space="preserve"> В. О собственности</w:t>
      </w:r>
      <w:r w:rsidR="001F5DBD">
        <w:rPr>
          <w:color w:val="000000"/>
          <w:sz w:val="28"/>
          <w:szCs w:val="28"/>
        </w:rPr>
        <w:t>, с. 138-148.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12. Давид </w:t>
      </w:r>
      <w:proofErr w:type="spellStart"/>
      <w:r w:rsidRPr="001F5DBD">
        <w:rPr>
          <w:b/>
          <w:bCs/>
          <w:color w:val="000000"/>
          <w:sz w:val="28"/>
          <w:szCs w:val="28"/>
        </w:rPr>
        <w:t>Рикардо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как ключевая фигура классической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Упорядочение трудовой теории ценности (стоимости). Теория денег.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 xml:space="preserve">2. Теория ренты Д. </w:t>
      </w:r>
      <w:proofErr w:type="spellStart"/>
      <w:r w:rsidRPr="001F5DBD">
        <w:rPr>
          <w:color w:val="000000"/>
          <w:sz w:val="28"/>
          <w:szCs w:val="28"/>
        </w:rPr>
        <w:t>Рикардо</w:t>
      </w:r>
      <w:proofErr w:type="spellEnd"/>
      <w:r w:rsidRPr="001F5DBD">
        <w:rPr>
          <w:color w:val="000000"/>
          <w:sz w:val="28"/>
          <w:szCs w:val="28"/>
        </w:rPr>
        <w:t>. Классовые антагонизмы. Судьба капитализма.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Теория международной торговли и сравнительных преимуществ.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245-258.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Хайлбронер</w:t>
      </w:r>
      <w:proofErr w:type="spellEnd"/>
      <w:r w:rsidRPr="001F5DBD">
        <w:rPr>
          <w:color w:val="000000"/>
          <w:sz w:val="28"/>
          <w:szCs w:val="28"/>
        </w:rPr>
        <w:t xml:space="preserve"> Р. Фил</w:t>
      </w:r>
      <w:r w:rsidR="001F5DBD">
        <w:rPr>
          <w:color w:val="000000"/>
          <w:sz w:val="28"/>
          <w:szCs w:val="28"/>
        </w:rPr>
        <w:t xml:space="preserve">ософы от мира сего, </w:t>
      </w:r>
      <w:proofErr w:type="spellStart"/>
      <w:r w:rsidR="001F5DBD">
        <w:rPr>
          <w:color w:val="000000"/>
          <w:sz w:val="28"/>
          <w:szCs w:val="28"/>
        </w:rPr>
        <w:t>сс</w:t>
      </w:r>
      <w:proofErr w:type="spellEnd"/>
      <w:r w:rsidR="001F5DBD">
        <w:rPr>
          <w:color w:val="000000"/>
          <w:sz w:val="28"/>
          <w:szCs w:val="28"/>
        </w:rPr>
        <w:t>. 93-132.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13. Фридрих Лист: национальная политическая экономия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Критика классической политической экономии.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Национальное хозяйство в развитии. Воспитательный протекционизм.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Теория догоняющего развития.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323-333.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Лист Ф. Национальная система пол</w:t>
      </w:r>
      <w:r w:rsidR="001F5DBD">
        <w:rPr>
          <w:color w:val="000000"/>
          <w:sz w:val="28"/>
          <w:szCs w:val="28"/>
        </w:rPr>
        <w:t>итической экономии, с. 114-144.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14. Жан-Батист </w:t>
      </w:r>
      <w:proofErr w:type="spellStart"/>
      <w:r w:rsidRPr="001F5DBD">
        <w:rPr>
          <w:b/>
          <w:bCs/>
          <w:color w:val="000000"/>
          <w:sz w:val="28"/>
          <w:szCs w:val="28"/>
        </w:rPr>
        <w:t>Сэй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и Жан Шарль </w:t>
      </w:r>
      <w:proofErr w:type="spellStart"/>
      <w:r w:rsidRPr="001F5DBD">
        <w:rPr>
          <w:b/>
          <w:bCs/>
          <w:color w:val="000000"/>
          <w:sz w:val="28"/>
          <w:szCs w:val="28"/>
        </w:rPr>
        <w:t>Леонар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F5DBD">
        <w:rPr>
          <w:b/>
          <w:bCs/>
          <w:color w:val="000000"/>
          <w:sz w:val="28"/>
          <w:szCs w:val="28"/>
        </w:rPr>
        <w:t>Симонд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де </w:t>
      </w:r>
      <w:proofErr w:type="spellStart"/>
      <w:r w:rsidRPr="001F5DBD">
        <w:rPr>
          <w:b/>
          <w:bCs/>
          <w:color w:val="000000"/>
          <w:sz w:val="28"/>
          <w:szCs w:val="28"/>
        </w:rPr>
        <w:t>Сисмонди</w:t>
      </w:r>
      <w:proofErr w:type="spellEnd"/>
      <w:r w:rsidRPr="001F5DBD">
        <w:rPr>
          <w:b/>
          <w:bCs/>
          <w:color w:val="000000"/>
          <w:sz w:val="28"/>
          <w:szCs w:val="28"/>
        </w:rPr>
        <w:t>: разделение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Ж.Б. </w:t>
      </w:r>
      <w:proofErr w:type="spellStart"/>
      <w:r w:rsidRPr="001F5DBD">
        <w:rPr>
          <w:color w:val="000000"/>
          <w:sz w:val="28"/>
          <w:szCs w:val="28"/>
        </w:rPr>
        <w:t>Сэй</w:t>
      </w:r>
      <w:proofErr w:type="spellEnd"/>
      <w:r w:rsidRPr="001F5DBD">
        <w:rPr>
          <w:color w:val="000000"/>
          <w:sz w:val="28"/>
          <w:szCs w:val="28"/>
        </w:rPr>
        <w:t xml:space="preserve"> как последователь А. Смита. Теория факторов производства.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Закон </w:t>
      </w:r>
      <w:proofErr w:type="spellStart"/>
      <w:r w:rsidRPr="001F5DBD">
        <w:rPr>
          <w:color w:val="000000"/>
          <w:sz w:val="28"/>
          <w:szCs w:val="28"/>
        </w:rPr>
        <w:t>Сэя</w:t>
      </w:r>
      <w:proofErr w:type="spellEnd"/>
      <w:r w:rsidRPr="001F5DBD">
        <w:rPr>
          <w:color w:val="000000"/>
          <w:sz w:val="28"/>
          <w:szCs w:val="28"/>
        </w:rPr>
        <w:t>. Невозможность общего перепроизводства.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</w:t>
      </w:r>
      <w:proofErr w:type="spellStart"/>
      <w:r w:rsidRPr="001F5DBD">
        <w:rPr>
          <w:color w:val="000000"/>
          <w:sz w:val="28"/>
          <w:szCs w:val="28"/>
        </w:rPr>
        <w:t>Сисмонди</w:t>
      </w:r>
      <w:proofErr w:type="spellEnd"/>
      <w:r w:rsidRPr="001F5DBD">
        <w:rPr>
          <w:color w:val="000000"/>
          <w:sz w:val="28"/>
          <w:szCs w:val="28"/>
        </w:rPr>
        <w:t xml:space="preserve">: проблема кризисов. Противоречие между производством и потреблением. Социально-политические идеалы </w:t>
      </w:r>
      <w:proofErr w:type="spellStart"/>
      <w:r w:rsidRPr="001F5DBD">
        <w:rPr>
          <w:color w:val="000000"/>
          <w:sz w:val="28"/>
          <w:szCs w:val="28"/>
        </w:rPr>
        <w:t>Сисмонди</w:t>
      </w:r>
      <w:proofErr w:type="spellEnd"/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 xml:space="preserve">, </w:t>
      </w:r>
      <w:proofErr w:type="spellStart"/>
      <w:r w:rsidR="001F5DBD">
        <w:rPr>
          <w:color w:val="000000"/>
          <w:sz w:val="28"/>
          <w:szCs w:val="28"/>
        </w:rPr>
        <w:t>сс</w:t>
      </w:r>
      <w:proofErr w:type="spellEnd"/>
      <w:r w:rsidR="001F5DBD">
        <w:rPr>
          <w:color w:val="000000"/>
          <w:sz w:val="28"/>
          <w:szCs w:val="28"/>
        </w:rPr>
        <w:t>. 288-298; 303-312.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15. Джон Стюарт Милль: синтезирующая фигура классической политической экономии</w:t>
      </w:r>
    </w:p>
    <w:p w:rsidR="004A2CDB" w:rsidRPr="001F5DBD" w:rsidRDefault="004A2CDB" w:rsidP="00784DDD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Дж. Ст. Милль о методе политической экономии. Утилитаристское влияние.</w:t>
      </w:r>
    </w:p>
    <w:p w:rsidR="004A2CDB" w:rsidRPr="001F5DBD" w:rsidRDefault="004A2CDB" w:rsidP="00784DDD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Законы производства и законы распределения.</w:t>
      </w:r>
    </w:p>
    <w:p w:rsidR="004A2CDB" w:rsidRPr="001F5DBD" w:rsidRDefault="004A2CDB" w:rsidP="008D3FB2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Свобода торговли и вмешательство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279-287.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Хайлбронер</w:t>
      </w:r>
      <w:proofErr w:type="spellEnd"/>
      <w:r w:rsidRPr="001F5DBD">
        <w:rPr>
          <w:color w:val="000000"/>
          <w:sz w:val="28"/>
          <w:szCs w:val="28"/>
        </w:rPr>
        <w:t xml:space="preserve"> Р. Философы от мира сего, с. 159-170.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Милль Дж. Ст. Основы политической эко</w:t>
      </w:r>
      <w:r w:rsidR="001F5DBD">
        <w:rPr>
          <w:color w:val="000000"/>
          <w:sz w:val="28"/>
          <w:szCs w:val="28"/>
        </w:rPr>
        <w:t>номии. Кн. 2, гл.1;</w:t>
      </w:r>
      <w:r w:rsidR="00B54E7F">
        <w:rPr>
          <w:color w:val="000000"/>
          <w:sz w:val="28"/>
          <w:szCs w:val="28"/>
        </w:rPr>
        <w:t xml:space="preserve"> </w:t>
      </w:r>
      <w:r w:rsidR="001F5DBD">
        <w:rPr>
          <w:color w:val="000000"/>
          <w:sz w:val="28"/>
          <w:szCs w:val="28"/>
        </w:rPr>
        <w:t>Кн.5, гл.11.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16. Антуан Огюстен </w:t>
      </w:r>
      <w:proofErr w:type="spellStart"/>
      <w:r w:rsidRPr="001F5DBD">
        <w:rPr>
          <w:b/>
          <w:bCs/>
          <w:color w:val="000000"/>
          <w:sz w:val="28"/>
          <w:szCs w:val="28"/>
        </w:rPr>
        <w:t>Курно</w:t>
      </w:r>
      <w:proofErr w:type="spellEnd"/>
      <w:r w:rsidRPr="001F5DBD">
        <w:rPr>
          <w:b/>
          <w:bCs/>
          <w:color w:val="000000"/>
          <w:sz w:val="28"/>
          <w:szCs w:val="28"/>
        </w:rPr>
        <w:t>: начало применения математических методов в экономической теории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Роль математической теории в экономических исследованиях.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>Математические принципы теории богатства. Моделирование рынков.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Кривая спроса. Эластичность спроса. Рыночное взаимодействие.</w:t>
      </w:r>
    </w:p>
    <w:p w:rsidR="004670D3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 xml:space="preserve">, </w:t>
      </w:r>
      <w:proofErr w:type="spellStart"/>
      <w:r w:rsidR="001F5DBD">
        <w:rPr>
          <w:color w:val="000000"/>
          <w:sz w:val="28"/>
          <w:szCs w:val="28"/>
        </w:rPr>
        <w:t>сс</w:t>
      </w:r>
      <w:proofErr w:type="spellEnd"/>
      <w:r w:rsidR="001F5DBD">
        <w:rPr>
          <w:color w:val="000000"/>
          <w:sz w:val="28"/>
          <w:szCs w:val="28"/>
        </w:rPr>
        <w:t>. 313-319.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 Натуральное хозяйство и феодальная экономика.</w:t>
      </w:r>
    </w:p>
    <w:p w:rsidR="00D71E41" w:rsidRPr="001F5DBD" w:rsidRDefault="00D71E41" w:rsidP="00030A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иерархия: три сословия.</w:t>
      </w:r>
    </w:p>
    <w:p w:rsidR="00D71E41" w:rsidRPr="001F5DBD" w:rsidRDefault="00D71E41" w:rsidP="00030A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деревня: трехполье, натуральное хозяйство и рента.</w:t>
      </w:r>
    </w:p>
    <w:p w:rsidR="00D71E41" w:rsidRPr="001F5DBD" w:rsidRDefault="00D71E41" w:rsidP="00030A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Феодальный город: коммуны и корпорации.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 Хозяйство и богатство, параграфы Аскеза и труд, Феодальный Запад.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Моравский С. Коммуны // Энциклопедический словарь Брокгауза 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http://www.vehi.net/brokgauz/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Средневековая торговля.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 – Запад: Великий Шелковый путь и дорога ароматов.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 – золотой мост.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 коридоры европейской дальней торговли.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Ярмарки, банки, фирмы.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Великий Шелковый путь – пролог мировой экономики и глобализации // Историко-экономические исследования. 2010. Т.11. № 1. </w:t>
      </w:r>
      <w:hyperlink r:id="rId6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http://www.bulgari-istoria-2010.com/booksRu/Yu_Latov_VSHP.pdf</w:t>
        </w:r>
      </w:hyperlink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Гофф Ж. Средневековье и деньги. СПб.: Евразия. 2010. 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19. Возникновение мирового рынка.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экономические предпосылки Великих географических открытий.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испанской и португальской колонизаций. Революция цен.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Голландская точечная экспансия: выгоды транзитной торговли.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Английская Ост-Индская компания.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 Чемпионат мирового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Большая культура производства: мануфактуры и крупное сельское хозяйство.</w:t>
      </w:r>
    </w:p>
    <w:p w:rsidR="00D71E41" w:rsidRPr="001F5DBD" w:rsidRDefault="00D71E41" w:rsidP="00030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Насаждение промышленности: придворные мануфактуры.</w:t>
      </w:r>
    </w:p>
    <w:p w:rsidR="00D71E41" w:rsidRPr="001F5DBD" w:rsidRDefault="00D71E41" w:rsidP="00030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лендлордизм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огораживания, овцеводство, фермерство.</w:t>
      </w:r>
    </w:p>
    <w:p w:rsidR="00D71E41" w:rsidRPr="002A2928" w:rsidRDefault="00D71E41" w:rsidP="00030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Многополье - начало интенсификации сельского хозяйства.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материалы: Малов В.Н. Жан-Батист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Кольбер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реформатор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века // Новая и новейшая история. 2000. № 3. http://vivovoco.astronet.r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u/VV/PAPERS/HISTORY/COLBERT.HTM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Возникновение британской гегемонии.</w:t>
      </w:r>
    </w:p>
    <w:p w:rsidR="00D71E41" w:rsidRPr="001F5DBD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Лондонское Сити.</w:t>
      </w:r>
    </w:p>
    <w:p w:rsidR="00D71E41" w:rsidRPr="001F5DBD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Британия - владычица морей.</w:t>
      </w:r>
    </w:p>
    <w:p w:rsidR="00D71E41" w:rsidRPr="001F5DBD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Машинизация текстильной промышленности.</w:t>
      </w:r>
    </w:p>
    <w:p w:rsidR="00D71E41" w:rsidRPr="002A2928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индустриальное общество: взаимное стимулирование угледобычи, черной металлургии и машиностроения.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ЭКОНОМИКА. Раздел: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и возмужание индустрии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Нуреев Р.,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Ю. Промышленная революция // Энциклопедия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hyperlink r:id="rId7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www.krugosvet.ru</w:t>
        </w:r>
      </w:hyperlink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Превращение США в мировую экономическую державу.</w:t>
      </w:r>
    </w:p>
    <w:p w:rsidR="00D71E41" w:rsidRPr="001F5DBD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 природе своей плодоносны.</w:t>
      </w:r>
    </w:p>
    <w:p w:rsidR="00D71E41" w:rsidRPr="001F5DBD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Исключительные природные ресурсы и поток иммиграции.</w:t>
      </w:r>
    </w:p>
    <w:p w:rsidR="00D71E41" w:rsidRPr="001F5DBD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Золотая лихорадка и освоение Дальнего Запада.</w:t>
      </w:r>
    </w:p>
    <w:p w:rsidR="00D71E41" w:rsidRPr="002A2928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Север против рабовладельческого Юга.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Розенберг Н.,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Бирдцелл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Как Запад стал богатым: экономическое преобразование индустриального мира. Глава 7 // http://www.libertarium.ru/l_lib_rich_07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Догоняющее промышленное развитие Российской империи.</w:t>
      </w:r>
    </w:p>
    <w:p w:rsidR="00D71E41" w:rsidRPr="001F5DBD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реформы в России.</w:t>
      </w:r>
    </w:p>
    <w:p w:rsidR="00D71E41" w:rsidRPr="001F5DBD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перекосы в пореформенном хозяйстве.</w:t>
      </w:r>
    </w:p>
    <w:p w:rsidR="00D71E41" w:rsidRPr="001F5DBD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промышленные районы и иностранные инвестиции.</w:t>
      </w:r>
    </w:p>
    <w:p w:rsidR="00D71E41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Классовый вопрос.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раздолье и догоняющее развитие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24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Упадок Китая и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вестернизация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Японии.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Опиумные войны.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Переворот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Мейдзи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Японская этика, западная техника.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открытых дверей.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 Переворот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Мейдзи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имперская модернизация Японии // http://studme.org/52271/politekonomiya/perevorot_meydzi_imperskaya_modernizatsiya_yaponii#505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25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Возникновение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западного империализма.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Азии и Африки.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Англо-германский антагонизм и гонка вооружений.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Антанта и долговая зависимость России.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Аллен Р. Краткая экономическая история мира, гл. «Колониализм».</w:t>
      </w:r>
    </w:p>
    <w:p w:rsidR="00211BFC" w:rsidRPr="001F5DBD" w:rsidRDefault="00A6170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</w:t>
      </w:r>
      <w:r w:rsidR="00211BFC"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Опережающий промышленный рост Германской империи.</w:t>
      </w:r>
    </w:p>
    <w:p w:rsidR="00211BFC" w:rsidRPr="001F5DBD" w:rsidRDefault="00211BFC" w:rsidP="00030A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изменения: рост тяжелой промышленности.</w:t>
      </w:r>
    </w:p>
    <w:p w:rsidR="00211BFC" w:rsidRPr="002A2928" w:rsidRDefault="00211BFC" w:rsidP="00030A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Институциональные изменения: кредит для долгосрочных инвестиций,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картели и синдикаты.</w:t>
      </w:r>
    </w:p>
    <w:p w:rsidR="00211BFC" w:rsidRDefault="00211BFC" w:rsidP="00030A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протекционизму.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Дезинтеграция мировой экономики.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Крушение четырех империй.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Державы-победительницы и перекройка Европы.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Инфляция и гиперинфляции.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Версальско-Вашингтонская система: с мировым кредитором, но без гегемона.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</w:t>
      </w:r>
      <w:r w:rsidRPr="001F5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Дезинтеграция мировой экономики </w:t>
      </w:r>
      <w:hyperlink r:id="rId8" w:tgtFrame="_blank" w:history="1">
        <w:r w:rsidRPr="001F5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http://studme.org/52307/politekonomiya/dezintegratsiya_mirovoy_ekonomiki_veke#12</w:t>
        </w:r>
      </w:hyperlink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28.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Социалистический эксперимент: формирование командной экономики в СССР.</w:t>
      </w:r>
    </w:p>
    <w:p w:rsidR="00A6170C" w:rsidRPr="001F5DBD" w:rsidRDefault="00A6170C" w:rsidP="00030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коммунизм и НЭП.</w:t>
      </w:r>
    </w:p>
    <w:p w:rsidR="00A6170C" w:rsidRPr="001F5DBD" w:rsidRDefault="00A6170C" w:rsidP="00030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на директивное планирование и социализм в одной стране.</w:t>
      </w:r>
    </w:p>
    <w:p w:rsidR="00A6170C" w:rsidRPr="001F5DBD" w:rsidRDefault="00A6170C" w:rsidP="00030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перелом и пятилетки индустриализации.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Формирование смешанной экономики на Западе.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депрессия.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курс.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Парламентарные и тоталитарные выходы из кризиса в Европе.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мировая война и превращение США в сверхдержаву.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Депрессия и великая реформа (Успехи и провалы экономической политики Ф.Д. Рузвельта). Под ред. Нуреева Р.М.,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М.: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Юр.Норма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НИЦ ИНФРА-М, 2015.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Золотой век современного экономического роста.</w:t>
      </w:r>
    </w:p>
    <w:p w:rsidR="00A6170C" w:rsidRPr="001F5DBD" w:rsidRDefault="00A6170C" w:rsidP="00030A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Американская гегемония 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бреттон-вудские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институты.</w:t>
      </w:r>
    </w:p>
    <w:p w:rsidR="00A6170C" w:rsidRPr="00DB51D0" w:rsidRDefault="00A6170C" w:rsidP="008676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трансформация: агробизнес, углеводородное общество,</w:t>
      </w:r>
      <w:r w:rsidR="00DB51D0" w:rsidRP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сферы услуг.</w:t>
      </w:r>
    </w:p>
    <w:p w:rsidR="00A6170C" w:rsidRPr="001F5DBD" w:rsidRDefault="00A6170C" w:rsidP="00030A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Институциональная трансформация: правительственное регулирование и государство всеобщего благосостояния.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 Современный экономический рост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Экономическое развитие СССР как сверхдержавы.</w:t>
      </w:r>
    </w:p>
    <w:p w:rsidR="00A6170C" w:rsidRPr="001F5DBD" w:rsidRDefault="00A6170C" w:rsidP="00030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раскол лагеря социализма.</w:t>
      </w:r>
    </w:p>
    <w:p w:rsidR="00A6170C" w:rsidRPr="001F5DBD" w:rsidRDefault="00A6170C" w:rsidP="00030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Иллюзии и коллизии на пути к коммунизму.</w:t>
      </w:r>
    </w:p>
    <w:p w:rsidR="00A6170C" w:rsidRDefault="00A6170C" w:rsidP="00030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космос и бремя ракетно-ядерного щита.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Структурные кризисы и пересмотр смешанной экономики.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Нефтяные шоки и энергетический кризис.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Стагфляция и кризис правительственного регулирования.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монетаризму.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ИКТ-революция и новая волна предпринимательства.</w:t>
      </w:r>
    </w:p>
    <w:p w:rsidR="00211BFC" w:rsidRPr="001F5DBD" w:rsidRDefault="002A2928" w:rsidP="002A2928">
      <w:pPr>
        <w:pStyle w:val="ConsPlusNormal"/>
        <w:spacing w:before="100" w:beforeAutospacing="1" w:after="100" w:afterAutospacing="1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Карл Маркс: от философии к экономике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Материалистическое понимание истории. Борьба классов.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Производительные силы и производственные отношения.</w:t>
      </w:r>
    </w:p>
    <w:p w:rsidR="00211BFC" w:rsidRPr="001F5DBD" w:rsidRDefault="008D3FB2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отчуждение. Прогноз развития общества.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 К. Манифест коммунистической партии.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 Карл Маркс: экономическая теория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 теория стоимости. Прибавочная стоимость. Двойственная природа труда.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Абсолютная и относительная прибавочная стоимость. Законы и тенденции движения капитализма.</w:t>
      </w:r>
    </w:p>
    <w:p w:rsidR="00211BFC" w:rsidRPr="00EA55E6" w:rsidRDefault="00EA55E6" w:rsidP="00EA55E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3. </w:t>
      </w:r>
      <w:r w:rsidR="00211BFC" w:rsidRPr="00EA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теорий Маркса в 20-м веке.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материалы: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Фил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ософы от мира сего, с. 171-214.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35. Карл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Менгер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маржиналистская революция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Учение о благах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Субъективная теория ценности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и меновая ценность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Default="008D3FB2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Эволюцион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теория денег.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Менгер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Основания политической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экономии, с. 65-88, с. 257-266.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36. Альфред Маршалл: создатель неоклассики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как синтезирующая фигура.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Теория должна быть полезной.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частичного равновесия.</w:t>
      </w:r>
    </w:p>
    <w:p w:rsidR="00211BFC" w:rsidRPr="001F5DBD" w:rsidRDefault="008D3FB2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Кривая спроса при неизменной полезности денег. Потребительский излишек.</w:t>
      </w:r>
    </w:p>
    <w:p w:rsidR="00211BFC" w:rsidRPr="001F5DBD" w:rsidRDefault="008D3FB2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субъективных и 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объективных элементов в теории 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Маршалла. Краткосрочный и долгосрочный периоды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А. Принципы политической экономии, с. 155-166; Кн.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37.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Торстейн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Веблен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американский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институционализм</w:t>
      </w:r>
      <w:proofErr w:type="spellEnd"/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человека у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Веблена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Инстинкты и демонстративное потребление. Критика потребительского суверенитета в работах Дж. К.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института. Институты и инстинкты.</w:t>
      </w:r>
    </w:p>
    <w:p w:rsidR="00211BFC" w:rsidRPr="001F5DBD" w:rsidRDefault="002A2928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Инженеры и предприниматели.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Веблен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Теория праздного класса, с. 108-132.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Философы от мира сего, с. 269-316.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К. Эконом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невинного обмана, с. 19-33.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38.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Ойген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Бем-Баверк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развитие идей австрийской школы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 Капитал 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окольность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производства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22.2 Проблема процента в истории экономических учений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22.3 Три причины существования процента на капитал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Рекомендуемая литература: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Бем-Баверк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Позитивна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теория капитала Кн.4, </w:t>
      </w:r>
      <w:proofErr w:type="spellStart"/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spellEnd"/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1-5.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39. Йозеф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Шумпетер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теория предпринимательства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Предпринимательство как создание новых комбинаций.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Предпринимательство в командной и рыночной экономике. Предпринимательство и кредит.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личности предпринимателя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Шумпетер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Теория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развития. Гл. 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40. Артур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Пигу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проблема внешних эффектов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Частные и общественные выгоды и издержки.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эффекты и их регулирование. Государственное вмешательство.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Пигу</w:t>
      </w:r>
      <w:proofErr w:type="spellEnd"/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Пигу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Экономическая теория благосостояния. М., 1985. Ч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Гл. 3; Ч. 2. Гл. 2, 8, 10.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41. Дж. М.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конец 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faire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 рынки и общественная эффективность.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Кризисы и безработица. Добровольная и вынужденная безработица.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Сэя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перепроизводство и недостаток эффективного спроса.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М.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Конец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faire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Философы от мира сего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316-370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42. Дж. М.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зарождение макроэкономической теории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и сбережения у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классиков.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денег и процента. Количественная теория денег и уравнение Фишера. Предпочтение ликвидности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Ловушка ликвидности. Вмешательство государства в экономику.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М. Избранные произведения, с. 224-2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 351-359, 374-386.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43. Фридрих фон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Хайек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защита свободного рынка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как ключевой механизм координации свободного общества.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Конкуренция как процедура открытия. Критика теории совершенной конкуренции.</w:t>
      </w:r>
    </w:p>
    <w:p w:rsidR="00211BFC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к рабству. Критика социализма</w:t>
      </w:r>
    </w:p>
    <w:p w:rsidR="002A2928" w:rsidRPr="00DB51D0" w:rsidRDefault="002A2928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</w:t>
      </w:r>
      <w:proofErr w:type="spellEnd"/>
      <w:r w:rsidR="00B0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Дорога к рабству, Гл. 3, 4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Конкуренция как процедура открытия.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44. Николай Дмитриевич Кондратьев: теория длинных циклов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данных и выявление длинных циклов.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Эмпирические правильности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Причинно-следственный механизм циклов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Рекомендуемая литература:</w:t>
      </w:r>
    </w:p>
    <w:p w:rsidR="00211BFC" w:rsidRPr="001F5DBD" w:rsidRDefault="00434EA1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 Кондратьев. Большие циклы конъюнктуры.</w:t>
      </w:r>
    </w:p>
    <w:p w:rsidR="00211BFC" w:rsidRPr="00E14037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45. Александр Васильевич Чаянов и</w:t>
      </w:r>
      <w:r w:rsidR="00E1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аграрный вопрос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аграрного вопроса для России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трудового крестьянского хозяйства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Чаянов о кооперации. Что произошло с кооперацией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сельском хозяйстве?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А.В.Чаянов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рестьянское хозяйство. М. 1989.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46. Рональд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Коуз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природа фирмы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новый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институционализм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 старого?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фирмы. Чем обусловлен размер фирмы?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трансакционных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издержек</w:t>
      </w:r>
    </w:p>
    <w:p w:rsidR="00211BFC" w:rsidRDefault="00DB51D0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</w:t>
      </w:r>
      <w:proofErr w:type="spellEnd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Природа фирмы // </w:t>
      </w:r>
      <w:proofErr w:type="spellStart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</w:t>
      </w:r>
      <w:proofErr w:type="spellEnd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Фирма, рынок и право, с. 36-58.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47. Взаимоотношения экономической науки и других социальных наук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империализм: внедрение экономического метода в другие науки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Поведенческая экономика,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нейроэкономика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психологические методы в экономической науке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ли междисциплинарный подход к обществу</w:t>
      </w:r>
    </w:p>
    <w:p w:rsidR="00DB51D0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Беккер Г. Человеческое поведение: экономический подход. М.: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ВШЭ, 2003.</w:t>
      </w:r>
    </w:p>
    <w:p w:rsidR="00C431AF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Канеман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Думай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медленно, решай быстро! М.2014</w:t>
      </w:r>
    </w:p>
    <w:p w:rsidR="00920BC4" w:rsidRDefault="00920BC4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C80" w:rsidRPr="00736DFA" w:rsidRDefault="000B1C80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FDB" w:rsidRPr="00DB51D0" w:rsidRDefault="00B51FDB" w:rsidP="00030A8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D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92B7C" w:rsidRDefault="00192B7C" w:rsidP="00192B7C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1330"/>
        <w:gridCol w:w="3065"/>
        <w:gridCol w:w="1984"/>
        <w:gridCol w:w="3544"/>
      </w:tblGrid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содержание курса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Для чего нужна история экономических учений?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воззрения донаучного периода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взгляды меркантилистов. Р.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Кантильон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взгляды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Франсуа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Кенэ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школа физиократов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Бернар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Мандевиль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частные пороки и общественные добродетели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Смит: от моральной философии к экономическим проблемам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 и становление классической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Иеремия Бентам и система утилитаризма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 Мальтус: народонаселение как проблема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Давид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Рикардо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ключевая фигура классической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 Лист: национальная политическая экономия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Жан-Батист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Сэй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Жан Шарль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Симонд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Сисмонди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разделение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Стюарт Милль: синтезирующая фигура классической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Антуан Огюстен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начало применения математических методов в экономической теории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 и феодальная экономика.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торговля.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мирового рынка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революция и возвышение Британии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Догоняющее промышленное развитие Российской империи.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США в мировую экономическую державу.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Упадок Китая и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вестернизация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Японии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западного империализма.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Опережающий промышленный рост Германской империи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Дезинтеграция мировой экономики.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Социалистический эксперимент: формирование командной экономики в СССР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депрессия и формирование смешанной экономики на Западе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современного экономического роста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СССР как сверхдержавы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кризисы и пересмотр смешанной экономики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Распад СССР и рыночные реформы 1990-х гг. 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</w:t>
            </w: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этап развития мировой экономики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от философии к экономике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экономическая теория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маржиналистская революция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 Маршалл: создатель неоклассики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Торстейн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Веблен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американский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институционализм</w:t>
            </w:r>
            <w:proofErr w:type="spellEnd"/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Ойген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Бем-Баверк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идей австрийской школы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Йозеф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Шумпетер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теория предпринимательства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проблема внешних эффектов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М.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конец 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laissez-faire</w:t>
            </w:r>
            <w:proofErr w:type="spellEnd"/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М.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зарождение макроэкономической теории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Росскийские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экономисты первой половины 20-го в.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Фридрих фон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Хайек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защита свободного рынка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Рональд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Коуз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природа фирмы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экономической науки и других социальных наук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65" w:type="dxa"/>
          </w:tcPr>
          <w:p w:rsidR="00192B7C" w:rsidRDefault="00192B7C" w:rsidP="00192B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экономической теории</w:t>
            </w:r>
          </w:p>
        </w:tc>
        <w:tc>
          <w:tcPr>
            <w:tcW w:w="1984" w:type="dxa"/>
          </w:tcPr>
          <w:p w:rsidR="00192B7C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B7C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84522B" w:rsidTr="004F2BED">
        <w:tc>
          <w:tcPr>
            <w:tcW w:w="1330" w:type="dxa"/>
          </w:tcPr>
          <w:p w:rsidR="0084522B" w:rsidRPr="00434EA1" w:rsidRDefault="004906F6" w:rsidP="008452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5" w:type="dxa"/>
          </w:tcPr>
          <w:p w:rsidR="0084522B" w:rsidRPr="004906F6" w:rsidRDefault="004906F6" w:rsidP="00845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22B" w:rsidRPr="004906F6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  <w:p w:rsidR="0084522B" w:rsidRPr="00434EA1" w:rsidRDefault="0084522B" w:rsidP="0084522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22B" w:rsidRDefault="004906F6" w:rsidP="008452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4522B" w:rsidRPr="00434EA1" w:rsidRDefault="0084522B" w:rsidP="008452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906F6" w:rsidTr="004F2BED">
        <w:tc>
          <w:tcPr>
            <w:tcW w:w="1330" w:type="dxa"/>
          </w:tcPr>
          <w:p w:rsidR="004906F6" w:rsidRPr="00434EA1" w:rsidRDefault="004906F6" w:rsidP="004906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65" w:type="dxa"/>
          </w:tcPr>
          <w:p w:rsidR="004906F6" w:rsidRPr="004906F6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906F6" w:rsidRPr="00434EA1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6F6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906F6" w:rsidRPr="00434EA1" w:rsidRDefault="004906F6" w:rsidP="005A2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906F6" w:rsidTr="004F2BED">
        <w:tc>
          <w:tcPr>
            <w:tcW w:w="1330" w:type="dxa"/>
          </w:tcPr>
          <w:p w:rsidR="004906F6" w:rsidRPr="00434EA1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5" w:type="dxa"/>
          </w:tcPr>
          <w:p w:rsidR="004906F6" w:rsidRPr="004906F6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906F6" w:rsidRPr="00434EA1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6F6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906F6" w:rsidRPr="00434EA1" w:rsidRDefault="004906F6" w:rsidP="005A2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906F6" w:rsidTr="004F2BED">
        <w:tc>
          <w:tcPr>
            <w:tcW w:w="1330" w:type="dxa"/>
          </w:tcPr>
          <w:p w:rsidR="004906F6" w:rsidRPr="00434EA1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5" w:type="dxa"/>
          </w:tcPr>
          <w:p w:rsidR="004906F6" w:rsidRPr="004906F6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906F6" w:rsidRPr="00434EA1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6F6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906F6" w:rsidRPr="00434EA1" w:rsidRDefault="004906F6" w:rsidP="005A2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F2BED" w:rsidRPr="004F2BED" w:rsidTr="004F2BED">
        <w:tc>
          <w:tcPr>
            <w:tcW w:w="1330" w:type="dxa"/>
          </w:tcPr>
          <w:p w:rsidR="004F2BED" w:rsidRPr="004F2BED" w:rsidRDefault="004F2BED" w:rsidP="001D2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4F2BED" w:rsidRPr="004F2BED" w:rsidRDefault="004F2BED" w:rsidP="001D2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F2BED" w:rsidRPr="004F2BED" w:rsidRDefault="004F2BED" w:rsidP="001D20C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34D07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544" w:type="dxa"/>
          </w:tcPr>
          <w:p w:rsidR="004F2BED" w:rsidRPr="004F2BED" w:rsidRDefault="004F2BED" w:rsidP="001D2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F6" w:rsidRDefault="004906F6" w:rsidP="00490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дел, направленных на заботу о своей семье, родных и близких; 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трудовой опыт, опыт участия в производственной практике;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природоохранных дел;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разрешения возникающих конфликтных ситуаций в школе, дома или на улице;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ведения здорового образа жизни и заботы о здоровье других людей; 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620642" w:rsidRPr="00620642" w:rsidRDefault="00620642" w:rsidP="0062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906F6" w:rsidRDefault="004906F6" w:rsidP="00490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6F6" w:rsidRPr="004906F6" w:rsidRDefault="004906F6" w:rsidP="004906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6F6"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:rsidR="004906F6" w:rsidRPr="00736DFA" w:rsidRDefault="004906F6" w:rsidP="002A1A3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6F6" w:rsidRPr="00736DFA" w:rsidRDefault="004906F6" w:rsidP="004906F6">
      <w:pPr>
        <w:pStyle w:val="ConsPlusNormal"/>
        <w:tabs>
          <w:tab w:val="left" w:pos="3180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истории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лицея НИУ ВШЭ предназначена для учащихся, ориентированных на получение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экономической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социально-гуманитарных сферах. </w:t>
      </w:r>
    </w:p>
    <w:p w:rsidR="004906F6" w:rsidRPr="00736DFA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базовых </w:t>
      </w:r>
      <w:r>
        <w:rPr>
          <w:rFonts w:ascii="Times New Roman" w:hAnsi="Times New Roman" w:cs="Times New Roman"/>
          <w:sz w:val="28"/>
          <w:szCs w:val="28"/>
        </w:rPr>
        <w:t>знаний об истории экономики и экономических учений</w:t>
      </w:r>
      <w:r w:rsidRPr="00736DFA">
        <w:rPr>
          <w:rFonts w:ascii="Times New Roman" w:hAnsi="Times New Roman" w:cs="Times New Roman"/>
          <w:sz w:val="28"/>
          <w:szCs w:val="28"/>
        </w:rPr>
        <w:t>, развитие интереса к предмету, подготовку к оли</w:t>
      </w:r>
      <w:r>
        <w:rPr>
          <w:rFonts w:ascii="Times New Roman" w:hAnsi="Times New Roman" w:cs="Times New Roman"/>
          <w:sz w:val="28"/>
          <w:szCs w:val="28"/>
        </w:rPr>
        <w:t xml:space="preserve">мпиадам по экономике, истории и обществознанию. </w:t>
      </w:r>
    </w:p>
    <w:p w:rsidR="004906F6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истории экономической мысли и хозяйства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со следующей ступенью образования (высшим профессиональным образованием). </w:t>
      </w:r>
    </w:p>
    <w:p w:rsidR="004906F6" w:rsidRDefault="004906F6" w:rsidP="004906F6">
      <w:pPr>
        <w:pStyle w:val="ConsPlusNormal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906F6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Содержание курса включает общие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этапах развития российской и мировой экономики и эволюции экономической мысли. В рамках данного курса рассматриваются основные проблемы, решаемые экономической мыслью, ключевые школы экономической теории, методы исследования, применяемые в экономике, дается характеристика различных хозяйственных эпох и анализируются основные события, повлиявшие на развитие мировой экономики. </w:t>
      </w:r>
    </w:p>
    <w:p w:rsidR="004906F6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экономической теории и экономической истории дается комплексно, так как оба этих компонента неразрывно связаны с исторической точки зрения. Курс направлен на приобретение новый знаний и развития ключевых навыков и компетенций, необходимых для будущего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 работы в экономической или социально гуманитарной сфере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4906F6" w:rsidRPr="00736DFA" w:rsidRDefault="004906F6" w:rsidP="004906F6">
      <w:pPr>
        <w:pStyle w:val="ConsPlusNormal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906F6" w:rsidRPr="00736DFA" w:rsidRDefault="004906F6" w:rsidP="004906F6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входит в цикл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общих гуманитарных и социально-экономических дисциплин. Изучение предмета требует опоры обучающихся на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 «История»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4906F6" w:rsidRPr="00736DFA" w:rsidRDefault="004906F6" w:rsidP="002A1A3D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компетенции, приобретенные в ходе прохождения данного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учебного предмета должны быть использованы п</w:t>
      </w:r>
      <w:r>
        <w:rPr>
          <w:rFonts w:ascii="Times New Roman" w:hAnsi="Times New Roman" w:cs="Times New Roman"/>
          <w:sz w:val="28"/>
          <w:szCs w:val="28"/>
        </w:rPr>
        <w:t>ри освоении экономических и социально-гуманитарных дисциплин при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обучении в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</w:t>
      </w:r>
    </w:p>
    <w:sectPr w:rsidR="004906F6" w:rsidRPr="00736DFA" w:rsidSect="00192B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777"/>
    <w:multiLevelType w:val="multilevel"/>
    <w:tmpl w:val="C8B8B5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E476E38"/>
    <w:multiLevelType w:val="hybridMultilevel"/>
    <w:tmpl w:val="A4B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33E9"/>
    <w:multiLevelType w:val="multilevel"/>
    <w:tmpl w:val="710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7488D"/>
    <w:multiLevelType w:val="multilevel"/>
    <w:tmpl w:val="107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D4423"/>
    <w:multiLevelType w:val="hybridMultilevel"/>
    <w:tmpl w:val="86D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7EF3"/>
    <w:multiLevelType w:val="multilevel"/>
    <w:tmpl w:val="08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A3DCD"/>
    <w:multiLevelType w:val="multilevel"/>
    <w:tmpl w:val="5732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628CB"/>
    <w:multiLevelType w:val="multilevel"/>
    <w:tmpl w:val="EAA2F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FA75D0B"/>
    <w:multiLevelType w:val="multilevel"/>
    <w:tmpl w:val="5D7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F3A93"/>
    <w:multiLevelType w:val="multilevel"/>
    <w:tmpl w:val="AC2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87EB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5451B"/>
    <w:multiLevelType w:val="multilevel"/>
    <w:tmpl w:val="D8C0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2059"/>
    <w:multiLevelType w:val="multilevel"/>
    <w:tmpl w:val="78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A5E9B"/>
    <w:multiLevelType w:val="hybridMultilevel"/>
    <w:tmpl w:val="7AC0A366"/>
    <w:lvl w:ilvl="0" w:tplc="13AE7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53844"/>
    <w:multiLevelType w:val="multilevel"/>
    <w:tmpl w:val="7B1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61628"/>
    <w:multiLevelType w:val="multilevel"/>
    <w:tmpl w:val="5FB8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F61A1"/>
    <w:multiLevelType w:val="hybridMultilevel"/>
    <w:tmpl w:val="6D3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0011"/>
    <w:multiLevelType w:val="multilevel"/>
    <w:tmpl w:val="7C2C3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6D2D147B"/>
    <w:multiLevelType w:val="multilevel"/>
    <w:tmpl w:val="C7B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024CD"/>
    <w:multiLevelType w:val="multilevel"/>
    <w:tmpl w:val="FB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70DEB"/>
    <w:multiLevelType w:val="multilevel"/>
    <w:tmpl w:val="6028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AC18CA"/>
    <w:multiLevelType w:val="hybridMultilevel"/>
    <w:tmpl w:val="5DD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D6D54"/>
    <w:multiLevelType w:val="multilevel"/>
    <w:tmpl w:val="00B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CCD"/>
    <w:multiLevelType w:val="multilevel"/>
    <w:tmpl w:val="FA3A3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5"/>
  </w:num>
  <w:num w:numId="21">
    <w:abstractNumId w:val="14"/>
  </w:num>
  <w:num w:numId="22">
    <w:abstractNumId w:val="19"/>
  </w:num>
  <w:num w:numId="23">
    <w:abstractNumId w:val="7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30A87"/>
    <w:rsid w:val="00040BAB"/>
    <w:rsid w:val="000B1C80"/>
    <w:rsid w:val="00143514"/>
    <w:rsid w:val="001439BB"/>
    <w:rsid w:val="00192B7C"/>
    <w:rsid w:val="001C27EE"/>
    <w:rsid w:val="001D0804"/>
    <w:rsid w:val="001F5DBD"/>
    <w:rsid w:val="00211BFC"/>
    <w:rsid w:val="002162BC"/>
    <w:rsid w:val="00236942"/>
    <w:rsid w:val="00236D90"/>
    <w:rsid w:val="002A1A3D"/>
    <w:rsid w:val="002A2928"/>
    <w:rsid w:val="002E5E7E"/>
    <w:rsid w:val="00302C66"/>
    <w:rsid w:val="00434EA1"/>
    <w:rsid w:val="004670D3"/>
    <w:rsid w:val="004719EA"/>
    <w:rsid w:val="00473189"/>
    <w:rsid w:val="004906F6"/>
    <w:rsid w:val="004A2CDB"/>
    <w:rsid w:val="004C5E4E"/>
    <w:rsid w:val="004D4525"/>
    <w:rsid w:val="004F2BED"/>
    <w:rsid w:val="004F660A"/>
    <w:rsid w:val="00517590"/>
    <w:rsid w:val="00543405"/>
    <w:rsid w:val="00546D1E"/>
    <w:rsid w:val="005F654B"/>
    <w:rsid w:val="00620642"/>
    <w:rsid w:val="006C3B87"/>
    <w:rsid w:val="00784DDD"/>
    <w:rsid w:val="0079408E"/>
    <w:rsid w:val="007B2F5E"/>
    <w:rsid w:val="007C7D90"/>
    <w:rsid w:val="0084522B"/>
    <w:rsid w:val="00885E5C"/>
    <w:rsid w:val="008D3FB2"/>
    <w:rsid w:val="008E074A"/>
    <w:rsid w:val="008E4690"/>
    <w:rsid w:val="00920BC4"/>
    <w:rsid w:val="00A6170C"/>
    <w:rsid w:val="00AA4ED3"/>
    <w:rsid w:val="00B06CE7"/>
    <w:rsid w:val="00B27BE0"/>
    <w:rsid w:val="00B51FDB"/>
    <w:rsid w:val="00B54E7F"/>
    <w:rsid w:val="00C431AF"/>
    <w:rsid w:val="00C8196B"/>
    <w:rsid w:val="00D62B69"/>
    <w:rsid w:val="00D71E41"/>
    <w:rsid w:val="00D72E27"/>
    <w:rsid w:val="00DB36FD"/>
    <w:rsid w:val="00DB51D0"/>
    <w:rsid w:val="00E10E1E"/>
    <w:rsid w:val="00E14037"/>
    <w:rsid w:val="00E97276"/>
    <w:rsid w:val="00EA55E6"/>
    <w:rsid w:val="00F34D07"/>
    <w:rsid w:val="00FA64F3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3161-ACB8-4EAD-9A10-BF18C52A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9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studme.org%252F52307%252Fpolitekonomiya%252Fdezintegratsiya_mirovoy_ekonomiki_veke%252312%26ts%3D1480931901%26uid%3D1122147911412149539&amp;sign=6014116df1fa65f9df04b91247b583ba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www.krugosvet.ru%26ts%3D1480931901%26uid%3D1122147911412149539&amp;sign=5a320966834c250190faaefef5c53d1a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www.bulgari-istoria-2010.com%252FbooksRu%252FYu_Latov_VSHP.pdf%26ts%3D1480931901%26uid%3D1122147911412149539&amp;sign=9400f34506d7f28d5993bcb266ceea9d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4DC6-9474-42F9-84F7-2DA0036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22</cp:revision>
  <dcterms:created xsi:type="dcterms:W3CDTF">2018-12-11T13:40:00Z</dcterms:created>
  <dcterms:modified xsi:type="dcterms:W3CDTF">2021-08-16T12:51:00Z</dcterms:modified>
</cp:coreProperties>
</file>