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DD7DA8" w:rsidRPr="002E24A0" w:rsidTr="009A0B22">
        <w:tc>
          <w:tcPr>
            <w:tcW w:w="5778" w:type="dxa"/>
          </w:tcPr>
          <w:p w:rsidR="00DD7DA8" w:rsidRPr="00D004C7" w:rsidRDefault="00DD7DA8" w:rsidP="009A0B22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D004C7">
              <w:rPr>
                <w:sz w:val="26"/>
                <w:szCs w:val="26"/>
              </w:rPr>
              <w:t xml:space="preserve">Национальный </w:t>
            </w:r>
          </w:p>
          <w:p w:rsidR="00DD7DA8" w:rsidRPr="00D004C7" w:rsidRDefault="00DD7DA8" w:rsidP="009A0B22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D004C7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DD7DA8" w:rsidRPr="00D004C7" w:rsidRDefault="00DD7DA8" w:rsidP="009A0B22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D004C7">
              <w:rPr>
                <w:sz w:val="26"/>
                <w:szCs w:val="26"/>
              </w:rPr>
              <w:t>«Высшая школа экономики»</w:t>
            </w:r>
          </w:p>
          <w:p w:rsidR="00DD7DA8" w:rsidRPr="00D004C7" w:rsidRDefault="00DD7DA8" w:rsidP="009A0B22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DD7DA8" w:rsidRPr="00D004C7" w:rsidRDefault="00DD7DA8" w:rsidP="009A0B22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D004C7">
              <w:rPr>
                <w:b/>
                <w:bCs/>
                <w:sz w:val="26"/>
                <w:szCs w:val="26"/>
              </w:rPr>
              <w:t>Лицей</w:t>
            </w:r>
          </w:p>
          <w:p w:rsidR="00DD7DA8" w:rsidRPr="002E24A0" w:rsidRDefault="00DD7DA8" w:rsidP="009A0B22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:rsidR="00DD7DA8" w:rsidRPr="002E24A0" w:rsidRDefault="00DD7DA8" w:rsidP="009A0B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DA8" w:rsidRPr="002E24A0" w:rsidRDefault="00DD7DA8" w:rsidP="009A0B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DD7DA8" w:rsidRPr="00D004C7" w:rsidRDefault="00DD7DA8" w:rsidP="009A0B22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004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353C54" w:rsidRPr="00D004C7">
              <w:rPr>
                <w:rFonts w:ascii="Times New Roman" w:hAnsi="Times New Roman" w:cs="Times New Roman"/>
                <w:b/>
                <w:sz w:val="26"/>
                <w:szCs w:val="26"/>
              </w:rPr>
              <w:t>216</w:t>
            </w:r>
          </w:p>
          <w:p w:rsidR="00DD7DA8" w:rsidRPr="00D004C7" w:rsidRDefault="00DD7DA8" w:rsidP="009A0B22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DD7DA8" w:rsidRPr="00D004C7" w:rsidRDefault="00DD7DA8" w:rsidP="009A0B22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D004C7">
              <w:rPr>
                <w:b w:val="0"/>
                <w:sz w:val="26"/>
                <w:szCs w:val="26"/>
              </w:rPr>
              <w:t>УТВЕРЖДЕНО</w:t>
            </w:r>
          </w:p>
          <w:p w:rsidR="00DD7DA8" w:rsidRPr="00D004C7" w:rsidRDefault="00DD7DA8" w:rsidP="009A0B22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D004C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DD7DA8" w:rsidRPr="00D004C7" w:rsidRDefault="00DD7DA8" w:rsidP="009A0B22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D004C7">
              <w:rPr>
                <w:b w:val="0"/>
                <w:sz w:val="26"/>
                <w:szCs w:val="26"/>
              </w:rPr>
              <w:t>Лицея НИУ ВШЭ</w:t>
            </w:r>
          </w:p>
          <w:p w:rsidR="00DD7DA8" w:rsidRPr="00D004C7" w:rsidRDefault="00DD7DA8" w:rsidP="009A0B22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D004C7">
              <w:rPr>
                <w:b w:val="0"/>
                <w:sz w:val="26"/>
                <w:szCs w:val="26"/>
              </w:rPr>
              <w:t xml:space="preserve">протокол </w:t>
            </w:r>
            <w:r w:rsidR="00C84CBF" w:rsidRPr="00D004C7">
              <w:rPr>
                <w:b w:val="0"/>
                <w:sz w:val="26"/>
                <w:szCs w:val="26"/>
              </w:rPr>
              <w:t>от 04.12.2017 № 1</w:t>
            </w:r>
          </w:p>
          <w:p w:rsidR="00DD7DA8" w:rsidRPr="002E24A0" w:rsidRDefault="00DD7DA8" w:rsidP="009A0B22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</w:pPr>
          </w:p>
          <w:p w:rsidR="00DD7DA8" w:rsidRPr="002E24A0" w:rsidRDefault="00DD7DA8" w:rsidP="009A0B22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</w:pPr>
          </w:p>
          <w:p w:rsidR="00DD7DA8" w:rsidRPr="002E24A0" w:rsidRDefault="00DD7DA8" w:rsidP="009A0B22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</w:pPr>
          </w:p>
          <w:p w:rsidR="00DD7DA8" w:rsidRPr="002E24A0" w:rsidRDefault="00DD7DA8" w:rsidP="009A0B22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</w:pPr>
          </w:p>
        </w:tc>
      </w:tr>
    </w:tbl>
    <w:p w:rsidR="00DD7DA8" w:rsidRPr="002E24A0" w:rsidRDefault="00DD7DA8" w:rsidP="00DD7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DA8" w:rsidRPr="002E24A0" w:rsidRDefault="00DD7DA8" w:rsidP="00DD7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DA8" w:rsidRPr="002E24A0" w:rsidRDefault="00DD7DA8" w:rsidP="00DD7D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D7DA8" w:rsidRPr="002E24A0" w:rsidRDefault="00DD7DA8" w:rsidP="00DD7D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A8" w:rsidRPr="002E24A0" w:rsidRDefault="00DD7DA8" w:rsidP="00DD7D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A8" w:rsidRPr="00D004C7" w:rsidRDefault="00DD7DA8" w:rsidP="00DD7DA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7DA8" w:rsidRPr="00D004C7" w:rsidRDefault="00DD7DA8" w:rsidP="00DD7DA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04C7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DD7DA8" w:rsidRPr="00D004C7" w:rsidRDefault="002317BE" w:rsidP="00DD7DA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04C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DD7DA8" w:rsidRPr="00D004C7">
        <w:rPr>
          <w:rFonts w:ascii="Times New Roman" w:hAnsi="Times New Roman" w:cs="Times New Roman"/>
          <w:b/>
          <w:bCs/>
          <w:sz w:val="26"/>
          <w:szCs w:val="26"/>
        </w:rPr>
        <w:t>История правовых институтов</w:t>
      </w:r>
      <w:r w:rsidRPr="00D004C7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157DF" w:rsidRPr="00D004C7" w:rsidRDefault="007157DF" w:rsidP="00DD7DA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04C7">
        <w:rPr>
          <w:rFonts w:ascii="Times New Roman" w:hAnsi="Times New Roman" w:cs="Times New Roman"/>
          <w:b/>
          <w:bCs/>
          <w:sz w:val="26"/>
          <w:szCs w:val="26"/>
        </w:rPr>
        <w:t xml:space="preserve">10-11 класс </w:t>
      </w:r>
    </w:p>
    <w:p w:rsidR="00DD7DA8" w:rsidRPr="002E24A0" w:rsidRDefault="00DD7DA8" w:rsidP="00DD7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DA8" w:rsidRPr="002E24A0" w:rsidRDefault="00DD7DA8" w:rsidP="00DD7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DA8" w:rsidRPr="002E24A0" w:rsidRDefault="00DD7DA8" w:rsidP="00DD7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DA8" w:rsidRPr="002E24A0" w:rsidRDefault="00DD7DA8" w:rsidP="00DD7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DA8" w:rsidRPr="002E24A0" w:rsidRDefault="00DD7DA8" w:rsidP="00DD7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DA8" w:rsidRPr="002E24A0" w:rsidRDefault="00DD7DA8" w:rsidP="00DD7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DA8" w:rsidRPr="002E24A0" w:rsidRDefault="00DD7DA8" w:rsidP="00DD7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DA8" w:rsidRPr="002E24A0" w:rsidRDefault="00DD7DA8" w:rsidP="00DD7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DA8" w:rsidRPr="002E24A0" w:rsidRDefault="00DD7DA8" w:rsidP="00DD7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DA8" w:rsidRPr="002E24A0" w:rsidRDefault="00DD7DA8" w:rsidP="00DD7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DA8" w:rsidRPr="002E24A0" w:rsidRDefault="00DD7DA8" w:rsidP="00DD7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DA8" w:rsidRPr="002E24A0" w:rsidRDefault="00DD7DA8" w:rsidP="00DD7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DA8" w:rsidRPr="002E24A0" w:rsidRDefault="00DD7DA8" w:rsidP="00DD7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DA8" w:rsidRPr="002E24A0" w:rsidRDefault="00DD7DA8" w:rsidP="00DD7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DA8" w:rsidRPr="002E24A0" w:rsidRDefault="002E24A0" w:rsidP="00DD7DA8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DD7DA8" w:rsidRPr="002E24A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D7DA8" w:rsidRPr="002E2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E27" w:rsidRPr="002E24A0" w:rsidRDefault="00DA159F" w:rsidP="00D72E27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Скоробогатов В.Ю.</w:t>
      </w:r>
    </w:p>
    <w:p w:rsidR="00D72E27" w:rsidRPr="002E24A0" w:rsidRDefault="00D72E27" w:rsidP="00D72E27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DA159F" w:rsidRPr="002E24A0">
        <w:rPr>
          <w:rFonts w:ascii="Times New Roman" w:hAnsi="Times New Roman" w:cs="Times New Roman"/>
          <w:sz w:val="28"/>
          <w:szCs w:val="28"/>
        </w:rPr>
        <w:t>юридических</w:t>
      </w:r>
      <w:r w:rsidRPr="002E24A0">
        <w:rPr>
          <w:rFonts w:ascii="Times New Roman" w:hAnsi="Times New Roman" w:cs="Times New Roman"/>
          <w:sz w:val="28"/>
          <w:szCs w:val="28"/>
        </w:rPr>
        <w:t xml:space="preserve"> наук </w:t>
      </w:r>
    </w:p>
    <w:p w:rsidR="00FB02F7" w:rsidRPr="002E24A0" w:rsidRDefault="00FB02F7">
      <w:pPr>
        <w:rPr>
          <w:rFonts w:ascii="Times New Roman" w:hAnsi="Times New Roman" w:cs="Times New Roman"/>
          <w:sz w:val="28"/>
          <w:szCs w:val="28"/>
        </w:rPr>
      </w:pPr>
    </w:p>
    <w:p w:rsidR="00EF3540" w:rsidRPr="002E24A0" w:rsidRDefault="00EF3540">
      <w:pPr>
        <w:rPr>
          <w:rFonts w:ascii="Times New Roman" w:hAnsi="Times New Roman" w:cs="Times New Roman"/>
          <w:sz w:val="28"/>
          <w:szCs w:val="28"/>
        </w:rPr>
      </w:pPr>
    </w:p>
    <w:p w:rsidR="00EF3540" w:rsidRPr="002E24A0" w:rsidRDefault="00EF3540">
      <w:pPr>
        <w:rPr>
          <w:rFonts w:ascii="Times New Roman" w:hAnsi="Times New Roman" w:cs="Times New Roman"/>
          <w:sz w:val="28"/>
          <w:szCs w:val="28"/>
        </w:rPr>
      </w:pPr>
    </w:p>
    <w:p w:rsidR="00D004C7" w:rsidRDefault="00D004C7" w:rsidP="009222B5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0D1B" w:rsidRPr="002E24A0" w:rsidRDefault="00ED0D1B" w:rsidP="009222B5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4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2E24A0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2E24A0"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:rsidR="00ED0D1B" w:rsidRPr="002E24A0" w:rsidRDefault="00ED0D1B" w:rsidP="00ED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2E24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9222B5" w:rsidRPr="002E24A0">
        <w:rPr>
          <w:rFonts w:ascii="Times New Roman" w:hAnsi="Times New Roman" w:cs="Times New Roman"/>
          <w:sz w:val="28"/>
          <w:szCs w:val="28"/>
        </w:rPr>
        <w:t>Право</w:t>
      </w:r>
      <w:r w:rsidRPr="002E24A0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2E24A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ED0D1B" w:rsidRPr="002E24A0" w:rsidRDefault="00ED0D1B" w:rsidP="00ED0D1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:rsidR="00ED0D1B" w:rsidRPr="002E24A0" w:rsidRDefault="00ED0D1B" w:rsidP="00ED0D1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4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правовой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D0D1B" w:rsidRPr="002E24A0" w:rsidRDefault="00ED0D1B" w:rsidP="00ED0D1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ED0D1B" w:rsidRPr="002E24A0" w:rsidRDefault="00ED0D1B" w:rsidP="00ED0D1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ED0D1B" w:rsidRPr="002E24A0" w:rsidRDefault="00ED0D1B" w:rsidP="00ED0D1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 w:rsidR="00F068E2" w:rsidRPr="002E24A0">
        <w:rPr>
          <w:rFonts w:ascii="Times New Roman" w:hAnsi="Times New Roman" w:cs="Times New Roman"/>
          <w:sz w:val="28"/>
          <w:szCs w:val="28"/>
        </w:rPr>
        <w:t>енных, общенациональных проблем.</w:t>
      </w:r>
    </w:p>
    <w:p w:rsidR="00ED0D1B" w:rsidRPr="002E24A0" w:rsidRDefault="00ED0D1B" w:rsidP="00F068E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:rsidR="00F068E2" w:rsidRPr="002E24A0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4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представлений о понятии права как культурном явлении, формах его существования и развития; </w:t>
      </w:r>
    </w:p>
    <w:p w:rsidR="00ED0D1B" w:rsidRPr="002E24A0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4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представлений о роли и значении права как важнейшего социального регулятора и элемента культуры общества; </w:t>
      </w:r>
    </w:p>
    <w:p w:rsidR="00F068E2" w:rsidRPr="002E24A0" w:rsidRDefault="00F068E2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4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представлений о </w:t>
      </w:r>
      <w:proofErr w:type="spellStart"/>
      <w:r w:rsidRPr="002E24A0">
        <w:rPr>
          <w:rFonts w:ascii="Times New Roman" w:hAnsi="Times New Roman" w:cs="Times New Roman"/>
          <w:sz w:val="28"/>
          <w:szCs w:val="28"/>
        </w:rPr>
        <w:t>правообразовании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и правотворчестве в контексте исторического развития права и государства;</w:t>
      </w:r>
    </w:p>
    <w:p w:rsidR="00ED0D1B" w:rsidRPr="002E24A0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владение знаниями об источниках права в различные исторические эпохи; </w:t>
      </w:r>
    </w:p>
    <w:p w:rsidR="00ED0D1B" w:rsidRPr="002E24A0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владение знаниями о возникновении и развитии правонарушений и юридической ответственности в различные исторические эпохи;</w:t>
      </w:r>
    </w:p>
    <w:p w:rsidR="00ED0D1B" w:rsidRPr="002E24A0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4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представлений о логике конституционного развития, его этапах;</w:t>
      </w:r>
    </w:p>
    <w:p w:rsidR="00ED0D1B" w:rsidRPr="002E24A0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владение знаниями об основах правового статуса личности в контексте исторического развития права и государства; </w:t>
      </w:r>
    </w:p>
    <w:p w:rsidR="00ED0D1B" w:rsidRPr="002E24A0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4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 в контексте исторического развития права и государства;</w:t>
      </w:r>
    </w:p>
    <w:p w:rsidR="00ED0D1B" w:rsidRPr="002E24A0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4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основ правового мышления;</w:t>
      </w:r>
    </w:p>
    <w:p w:rsidR="00ED0D1B" w:rsidRPr="002E24A0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4A0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знаний об основах административного, гражданского, трудового, уголовного права в контексте исторического развития права и государства;</w:t>
      </w:r>
    </w:p>
    <w:p w:rsidR="00ED0D1B" w:rsidRPr="002E24A0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понимание юридической деятельности; ознакомление со спецификой основных юридических профессий в контексте исторического развития права и государства;</w:t>
      </w:r>
    </w:p>
    <w:p w:rsidR="00ED0D1B" w:rsidRPr="002E24A0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4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ED0D1B" w:rsidRPr="002E24A0" w:rsidRDefault="00ED0D1B" w:rsidP="009222B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4A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:rsidR="00ED0D1B" w:rsidRPr="002E24A0" w:rsidRDefault="00ED0D1B" w:rsidP="009222B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:rsidR="00ED0D1B" w:rsidRPr="002E24A0" w:rsidRDefault="00ED0D1B" w:rsidP="009222B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D0D1B" w:rsidRPr="002E24A0" w:rsidRDefault="00ED0D1B" w:rsidP="009222B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D0D1B" w:rsidRPr="002E24A0" w:rsidRDefault="00ED0D1B" w:rsidP="009222B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владение языковыми средствами – умение ясно, логично и точно излагать свою точку зрения, использовать адекватные языковые средства</w:t>
      </w:r>
      <w:r w:rsidR="009222B5" w:rsidRPr="002E24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3540" w:rsidRPr="002E24A0" w:rsidRDefault="00EF3540" w:rsidP="00ED0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D46" w:rsidRPr="002E24A0" w:rsidRDefault="00333D46" w:rsidP="009222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B5" w:rsidRPr="002E24A0" w:rsidRDefault="009222B5" w:rsidP="009222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4A0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:rsidR="00E94E6C" w:rsidRPr="002E24A0" w:rsidRDefault="00E94E6C" w:rsidP="00854FE5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2E24A0" w:rsidRDefault="00854FE5" w:rsidP="002B37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4A0">
        <w:rPr>
          <w:rFonts w:ascii="Times New Roman" w:hAnsi="Times New Roman" w:cs="Times New Roman"/>
          <w:b/>
          <w:sz w:val="28"/>
          <w:szCs w:val="28"/>
        </w:rPr>
        <w:t>Тема 1.  История профессии юрист</w:t>
      </w:r>
    </w:p>
    <w:p w:rsidR="002B37AF" w:rsidRPr="002E24A0" w:rsidRDefault="002B37AF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Pr="002E24A0" w:rsidRDefault="00854FE5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Афинские судебные ораторы. Римские юристы эпохи античности как зачинатели современной юриспруденции. Жрецы как первые юристы (Коллегия понтификов). Появление светской юриспруденции как результат отделения юриспруденции от религии. </w:t>
      </w:r>
      <w:r w:rsidRPr="002E24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Тиберий</w:t>
      </w:r>
      <w:r w:rsidRPr="002E24A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2E24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Корунканий</w:t>
      </w:r>
      <w:proofErr w:type="spellEnd"/>
      <w:r w:rsidRPr="002E24A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.</w:t>
      </w:r>
      <w:r w:rsidRPr="002E24A0">
        <w:rPr>
          <w:rFonts w:ascii="Times New Roman" w:hAnsi="Times New Roman" w:cs="Times New Roman"/>
          <w:sz w:val="28"/>
          <w:szCs w:val="28"/>
        </w:rPr>
        <w:t xml:space="preserve"> Деятельность римских юристов как фактор развития права. Дифференциация юристов: юрисконсульты, адвокаты, нотариусы. Упадок римской юриспруденции. Возрождение профессии юриста в средневековой Европе. Профессия юрист в современном обществе. Может ли робот в будущем заменить юристов</w:t>
      </w:r>
      <w:r w:rsidR="00E94E6C" w:rsidRPr="002E24A0">
        <w:rPr>
          <w:rFonts w:ascii="Times New Roman" w:hAnsi="Times New Roman" w:cs="Times New Roman"/>
          <w:sz w:val="28"/>
          <w:szCs w:val="28"/>
        </w:rPr>
        <w:t xml:space="preserve"> (юридические боты и автоматизация правовых процессов)</w:t>
      </w:r>
      <w:r w:rsidRPr="002E24A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B37AF" w:rsidRPr="002E24A0" w:rsidRDefault="002B37AF" w:rsidP="00854FE5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2E24A0" w:rsidRDefault="00854FE5" w:rsidP="002B37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4A0">
        <w:rPr>
          <w:rFonts w:ascii="Times New Roman" w:hAnsi="Times New Roman" w:cs="Times New Roman"/>
          <w:b/>
          <w:sz w:val="28"/>
          <w:szCs w:val="28"/>
        </w:rPr>
        <w:lastRenderedPageBreak/>
        <w:t>Тема 2. История юридического образования</w:t>
      </w:r>
    </w:p>
    <w:p w:rsidR="002B37AF" w:rsidRPr="002E24A0" w:rsidRDefault="002B37AF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Pr="002E24A0" w:rsidRDefault="00854FE5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Юридическое образование как фактор развития права. Античные юридические школы. Преподавание права в Западной Европе в период Средневековья и первые школы права.  Первые юридические </w:t>
      </w:r>
      <w:proofErr w:type="gramStart"/>
      <w:r w:rsidRPr="002E24A0">
        <w:rPr>
          <w:rFonts w:ascii="Times New Roman" w:hAnsi="Times New Roman" w:cs="Times New Roman"/>
          <w:sz w:val="28"/>
          <w:szCs w:val="28"/>
        </w:rPr>
        <w:t>факультеты  и</w:t>
      </w:r>
      <w:proofErr w:type="gramEnd"/>
      <w:r w:rsidRPr="002E24A0">
        <w:rPr>
          <w:rFonts w:ascii="Times New Roman" w:hAnsi="Times New Roman" w:cs="Times New Roman"/>
          <w:sz w:val="28"/>
          <w:szCs w:val="28"/>
        </w:rPr>
        <w:t xml:space="preserve"> центры изучения права в Западной Европе. Становление системы современного юридического образования. Модели юридического образования. Дискуссия по вопросу </w:t>
      </w:r>
      <w:proofErr w:type="spellStart"/>
      <w:r w:rsidRPr="002E24A0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D234A1" w:rsidRPr="002E24A0">
        <w:rPr>
          <w:rFonts w:ascii="Times New Roman" w:hAnsi="Times New Roman" w:cs="Times New Roman"/>
          <w:sz w:val="28"/>
          <w:szCs w:val="28"/>
        </w:rPr>
        <w:t>–</w:t>
      </w:r>
      <w:r w:rsidRPr="002E24A0">
        <w:rPr>
          <w:rFonts w:ascii="Times New Roman" w:hAnsi="Times New Roman" w:cs="Times New Roman"/>
          <w:sz w:val="28"/>
          <w:szCs w:val="28"/>
        </w:rPr>
        <w:t xml:space="preserve">ориентированного юридического образования. </w:t>
      </w:r>
    </w:p>
    <w:p w:rsidR="002B37AF" w:rsidRPr="002E24A0" w:rsidRDefault="002B37AF" w:rsidP="00854FE5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2E24A0" w:rsidRDefault="00854FE5" w:rsidP="002B37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4A0">
        <w:rPr>
          <w:rFonts w:ascii="Times New Roman" w:hAnsi="Times New Roman" w:cs="Times New Roman"/>
          <w:b/>
          <w:sz w:val="28"/>
          <w:szCs w:val="28"/>
        </w:rPr>
        <w:t>Тема 3. История юридической науки</w:t>
      </w:r>
    </w:p>
    <w:p w:rsidR="002B37AF" w:rsidRPr="002E24A0" w:rsidRDefault="002B37AF" w:rsidP="0085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Pr="002E24A0" w:rsidRDefault="00854FE5" w:rsidP="0085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Становление теоретического (научного) воззрения на право. Формирование и развитие основных направлений юридической мысли в Новое</w:t>
      </w:r>
      <w:r w:rsidR="00BA1544" w:rsidRPr="002E24A0">
        <w:rPr>
          <w:rFonts w:ascii="Times New Roman" w:hAnsi="Times New Roman" w:cs="Times New Roman"/>
          <w:sz w:val="28"/>
          <w:szCs w:val="28"/>
        </w:rPr>
        <w:t xml:space="preserve"> </w:t>
      </w:r>
      <w:r w:rsidRPr="002E24A0">
        <w:rPr>
          <w:rFonts w:ascii="Times New Roman" w:hAnsi="Times New Roman" w:cs="Times New Roman"/>
          <w:sz w:val="28"/>
          <w:szCs w:val="28"/>
        </w:rPr>
        <w:t>и Новейшее время. Основные научные направления в дореволюционной российской юридической науке. Советская юридическая наука. Кризисные явления в современной юридической науке.</w:t>
      </w:r>
    </w:p>
    <w:p w:rsidR="00854FE5" w:rsidRPr="002E24A0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2E24A0" w:rsidRDefault="00854FE5" w:rsidP="002B37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4A0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proofErr w:type="gramStart"/>
      <w:r w:rsidRPr="002E24A0">
        <w:rPr>
          <w:rFonts w:ascii="Times New Roman" w:hAnsi="Times New Roman" w:cs="Times New Roman"/>
          <w:b/>
          <w:sz w:val="28"/>
          <w:szCs w:val="28"/>
        </w:rPr>
        <w:t>Право</w:t>
      </w:r>
      <w:proofErr w:type="gramEnd"/>
      <w:r w:rsidRPr="002E24A0">
        <w:rPr>
          <w:rFonts w:ascii="Times New Roman" w:hAnsi="Times New Roman" w:cs="Times New Roman"/>
          <w:b/>
          <w:sz w:val="28"/>
          <w:szCs w:val="28"/>
        </w:rPr>
        <w:t xml:space="preserve"> как элемент культуры</w:t>
      </w:r>
    </w:p>
    <w:p w:rsidR="002B37AF" w:rsidRPr="002E24A0" w:rsidRDefault="002B37AF" w:rsidP="00D2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Pr="002E24A0" w:rsidRDefault="00854FE5" w:rsidP="00D2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Ранние формы права. </w:t>
      </w:r>
      <w:proofErr w:type="gramStart"/>
      <w:r w:rsidRPr="002E24A0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2E24A0">
        <w:rPr>
          <w:rFonts w:ascii="Times New Roman" w:hAnsi="Times New Roman" w:cs="Times New Roman"/>
          <w:sz w:val="28"/>
          <w:szCs w:val="28"/>
        </w:rPr>
        <w:t xml:space="preserve"> как момент развития цивилизации. «Война всех против всех» и «Золотой век». Древнее право и право современное. Особенности древнего права. </w:t>
      </w:r>
      <w:proofErr w:type="spellStart"/>
      <w:r w:rsidRPr="002E24A0">
        <w:rPr>
          <w:rFonts w:ascii="Times New Roman" w:hAnsi="Times New Roman" w:cs="Times New Roman"/>
          <w:sz w:val="28"/>
          <w:szCs w:val="28"/>
        </w:rPr>
        <w:t>Синкретичность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древнего права.</w:t>
      </w:r>
      <w:r w:rsidR="00D234A1" w:rsidRPr="002E24A0">
        <w:rPr>
          <w:rFonts w:ascii="Times New Roman" w:hAnsi="Times New Roman" w:cs="Times New Roman"/>
          <w:sz w:val="28"/>
          <w:szCs w:val="28"/>
        </w:rPr>
        <w:t xml:space="preserve"> </w:t>
      </w:r>
      <w:r w:rsidR="00BA1544" w:rsidRPr="002E24A0">
        <w:rPr>
          <w:rFonts w:ascii="Times New Roman" w:hAnsi="Times New Roman" w:cs="Times New Roman"/>
          <w:sz w:val="28"/>
          <w:szCs w:val="28"/>
        </w:rPr>
        <w:t xml:space="preserve">Развитие права и культурное развитие общества. </w:t>
      </w:r>
      <w:r w:rsidRPr="002E2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FE5" w:rsidRPr="002E24A0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2E24A0" w:rsidRDefault="00854FE5" w:rsidP="002B37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4A0">
        <w:rPr>
          <w:rFonts w:ascii="Times New Roman" w:hAnsi="Times New Roman" w:cs="Times New Roman"/>
          <w:b/>
          <w:sz w:val="28"/>
          <w:szCs w:val="28"/>
        </w:rPr>
        <w:t>Тема 5. Учения о развитии права</w:t>
      </w:r>
    </w:p>
    <w:p w:rsidR="002B37AF" w:rsidRPr="002E24A0" w:rsidRDefault="002B37AF" w:rsidP="0085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31E" w:rsidRPr="002E24A0" w:rsidRDefault="00854FE5" w:rsidP="0085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Школа естественного права. Историческая школа права. Социологическая школа права. Теория Питирима Сорокина о культурной динамике. Современные теории </w:t>
      </w:r>
      <w:r w:rsidR="007D4807" w:rsidRPr="002E24A0">
        <w:rPr>
          <w:rFonts w:ascii="Times New Roman" w:hAnsi="Times New Roman" w:cs="Times New Roman"/>
          <w:sz w:val="28"/>
          <w:szCs w:val="28"/>
        </w:rPr>
        <w:t>д</w:t>
      </w:r>
      <w:r w:rsidRPr="002E24A0">
        <w:rPr>
          <w:rFonts w:ascii="Times New Roman" w:hAnsi="Times New Roman" w:cs="Times New Roman"/>
          <w:sz w:val="28"/>
          <w:szCs w:val="28"/>
        </w:rPr>
        <w:t>инамик</w:t>
      </w:r>
      <w:r w:rsidR="007D4807" w:rsidRPr="002E24A0">
        <w:rPr>
          <w:rFonts w:ascii="Times New Roman" w:hAnsi="Times New Roman" w:cs="Times New Roman"/>
          <w:sz w:val="28"/>
          <w:szCs w:val="28"/>
        </w:rPr>
        <w:t>и</w:t>
      </w:r>
      <w:r w:rsidRPr="002E24A0">
        <w:rPr>
          <w:rFonts w:ascii="Times New Roman" w:hAnsi="Times New Roman" w:cs="Times New Roman"/>
          <w:sz w:val="28"/>
          <w:szCs w:val="28"/>
        </w:rPr>
        <w:t xml:space="preserve"> права.</w:t>
      </w:r>
      <w:r w:rsidR="007D4807" w:rsidRPr="002E24A0">
        <w:rPr>
          <w:rFonts w:ascii="Times New Roman" w:hAnsi="Times New Roman" w:cs="Times New Roman"/>
          <w:sz w:val="28"/>
          <w:szCs w:val="28"/>
        </w:rPr>
        <w:t xml:space="preserve"> Является ли государство творцом правового порядка?</w:t>
      </w:r>
    </w:p>
    <w:p w:rsidR="00854FE5" w:rsidRPr="002E24A0" w:rsidRDefault="00854FE5" w:rsidP="000233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FE5" w:rsidRPr="002E24A0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4A0">
        <w:rPr>
          <w:rFonts w:ascii="Times New Roman" w:hAnsi="Times New Roman" w:cs="Times New Roman"/>
          <w:b/>
          <w:sz w:val="28"/>
          <w:szCs w:val="28"/>
        </w:rPr>
        <w:t>Тема 6. Тенденции развития права</w:t>
      </w:r>
    </w:p>
    <w:p w:rsidR="0002331E" w:rsidRPr="002E24A0" w:rsidRDefault="0002331E" w:rsidP="00854F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FE5" w:rsidRPr="002E24A0" w:rsidRDefault="00CA0F43" w:rsidP="00F10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Эволюция права. Прогресс права. Модернизация права. </w:t>
      </w:r>
      <w:r w:rsidR="0034498B" w:rsidRPr="002E24A0">
        <w:rPr>
          <w:rFonts w:ascii="Times New Roman" w:hAnsi="Times New Roman" w:cs="Times New Roman"/>
          <w:sz w:val="28"/>
          <w:szCs w:val="28"/>
        </w:rPr>
        <w:t>Формационные и цивилизационный подходы к развитию права.</w:t>
      </w:r>
      <w:r w:rsidRPr="002E24A0">
        <w:rPr>
          <w:rFonts w:ascii="Times New Roman" w:hAnsi="Times New Roman" w:cs="Times New Roman"/>
          <w:sz w:val="28"/>
          <w:szCs w:val="28"/>
        </w:rPr>
        <w:t xml:space="preserve"> </w:t>
      </w:r>
      <w:r w:rsidR="0034498B" w:rsidRPr="002E24A0">
        <w:rPr>
          <w:rFonts w:ascii="Times New Roman" w:hAnsi="Times New Roman" w:cs="Times New Roman"/>
          <w:sz w:val="28"/>
          <w:szCs w:val="28"/>
        </w:rPr>
        <w:t xml:space="preserve"> </w:t>
      </w:r>
      <w:r w:rsidR="00F10A18" w:rsidRPr="002E24A0">
        <w:rPr>
          <w:rFonts w:ascii="Times New Roman" w:hAnsi="Times New Roman" w:cs="Times New Roman"/>
          <w:sz w:val="28"/>
          <w:szCs w:val="28"/>
        </w:rPr>
        <w:t xml:space="preserve">Кодификация и </w:t>
      </w:r>
      <w:proofErr w:type="spellStart"/>
      <w:r w:rsidR="00F10A18" w:rsidRPr="002E24A0">
        <w:rPr>
          <w:rFonts w:ascii="Times New Roman" w:hAnsi="Times New Roman" w:cs="Times New Roman"/>
          <w:sz w:val="28"/>
          <w:szCs w:val="28"/>
        </w:rPr>
        <w:t>рекодификация</w:t>
      </w:r>
      <w:proofErr w:type="spellEnd"/>
      <w:r w:rsidR="00F10A18" w:rsidRPr="002E24A0">
        <w:rPr>
          <w:rFonts w:ascii="Times New Roman" w:hAnsi="Times New Roman" w:cs="Times New Roman"/>
          <w:sz w:val="28"/>
          <w:szCs w:val="28"/>
        </w:rPr>
        <w:t xml:space="preserve">. Централизация и децентрализация правового регулирования. Криминализация и декриминализация.  </w:t>
      </w:r>
      <w:r w:rsidR="00725D4D" w:rsidRPr="002E24A0">
        <w:rPr>
          <w:rFonts w:ascii="Times New Roman" w:hAnsi="Times New Roman" w:cs="Times New Roman"/>
          <w:sz w:val="28"/>
          <w:szCs w:val="28"/>
        </w:rPr>
        <w:t>Цикличность</w:t>
      </w:r>
      <w:r w:rsidRPr="002E24A0">
        <w:rPr>
          <w:rFonts w:ascii="Times New Roman" w:hAnsi="Times New Roman" w:cs="Times New Roman"/>
          <w:sz w:val="28"/>
          <w:szCs w:val="28"/>
        </w:rPr>
        <w:t xml:space="preserve"> в развитии права</w:t>
      </w:r>
      <w:r w:rsidR="00725D4D" w:rsidRPr="002E24A0">
        <w:rPr>
          <w:rFonts w:ascii="Times New Roman" w:hAnsi="Times New Roman" w:cs="Times New Roman"/>
          <w:sz w:val="28"/>
          <w:szCs w:val="28"/>
        </w:rPr>
        <w:t>.</w:t>
      </w:r>
      <w:r w:rsidR="00787AD4" w:rsidRPr="002E24A0">
        <w:rPr>
          <w:rFonts w:ascii="Times New Roman" w:hAnsi="Times New Roman" w:cs="Times New Roman"/>
          <w:sz w:val="28"/>
          <w:szCs w:val="28"/>
        </w:rPr>
        <w:t xml:space="preserve"> Стабилизация права: консерватизм права и кристаллизация права.</w:t>
      </w:r>
      <w:r w:rsidR="00725D4D" w:rsidRPr="002E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D4D" w:rsidRPr="002E24A0">
        <w:rPr>
          <w:rFonts w:ascii="Times New Roman" w:hAnsi="Times New Roman" w:cs="Times New Roman"/>
          <w:sz w:val="28"/>
          <w:szCs w:val="28"/>
        </w:rPr>
        <w:t>Юридификация</w:t>
      </w:r>
      <w:proofErr w:type="spellEnd"/>
      <w:r w:rsidR="00725D4D" w:rsidRPr="002E24A0">
        <w:rPr>
          <w:rFonts w:ascii="Times New Roman" w:hAnsi="Times New Roman" w:cs="Times New Roman"/>
          <w:sz w:val="28"/>
          <w:szCs w:val="28"/>
        </w:rPr>
        <w:t xml:space="preserve">. </w:t>
      </w:r>
      <w:r w:rsidR="00FA49B5" w:rsidRPr="002E24A0">
        <w:rPr>
          <w:rFonts w:ascii="Times New Roman" w:hAnsi="Times New Roman" w:cs="Times New Roman"/>
          <w:sz w:val="28"/>
          <w:szCs w:val="28"/>
        </w:rPr>
        <w:t xml:space="preserve">Может ли право деградировать? </w:t>
      </w:r>
    </w:p>
    <w:p w:rsidR="0002331E" w:rsidRPr="002E24A0" w:rsidRDefault="0002331E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B37AF" w:rsidRPr="002E24A0" w:rsidRDefault="002B37AF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B37AF" w:rsidRPr="002E24A0" w:rsidRDefault="002B37AF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2E24A0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4A0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="00AF6460" w:rsidRPr="002E24A0">
        <w:rPr>
          <w:rFonts w:ascii="Times New Roman" w:hAnsi="Times New Roman" w:cs="Times New Roman"/>
          <w:b/>
          <w:sz w:val="28"/>
          <w:szCs w:val="28"/>
        </w:rPr>
        <w:t xml:space="preserve">Кодексы и кодификация в исторической перспективе </w:t>
      </w:r>
    </w:p>
    <w:p w:rsidR="00DA0B66" w:rsidRPr="002E24A0" w:rsidRDefault="00DA0B66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F6460" w:rsidRPr="002E24A0" w:rsidRDefault="00FA49B5" w:rsidP="00FA4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Кодификация как правовое явление. </w:t>
      </w:r>
      <w:r w:rsidR="00AF6460" w:rsidRPr="002E24A0">
        <w:rPr>
          <w:rFonts w:ascii="Times New Roman" w:hAnsi="Times New Roman" w:cs="Times New Roman"/>
          <w:sz w:val="28"/>
          <w:szCs w:val="28"/>
        </w:rPr>
        <w:t>Появление первых кодексов</w:t>
      </w:r>
      <w:r w:rsidR="008C687B" w:rsidRPr="002E24A0">
        <w:rPr>
          <w:rFonts w:ascii="Times New Roman" w:hAnsi="Times New Roman" w:cs="Times New Roman"/>
          <w:sz w:val="28"/>
          <w:szCs w:val="28"/>
        </w:rPr>
        <w:t xml:space="preserve"> (Кодекс Хаммурапи)</w:t>
      </w:r>
      <w:r w:rsidR="00AF6460" w:rsidRPr="002E24A0">
        <w:rPr>
          <w:rFonts w:ascii="Times New Roman" w:hAnsi="Times New Roman" w:cs="Times New Roman"/>
          <w:sz w:val="28"/>
          <w:szCs w:val="28"/>
        </w:rPr>
        <w:t xml:space="preserve">. </w:t>
      </w:r>
      <w:r w:rsidR="008C687B" w:rsidRPr="002E24A0">
        <w:rPr>
          <w:rFonts w:ascii="Times New Roman" w:hAnsi="Times New Roman" w:cs="Times New Roman"/>
          <w:sz w:val="28"/>
          <w:szCs w:val="28"/>
        </w:rPr>
        <w:t xml:space="preserve">Кодификация в Риме (Законы </w:t>
      </w:r>
      <w:r w:rsidR="008C687B" w:rsidRPr="002E24A0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8C687B" w:rsidRPr="002E24A0">
        <w:rPr>
          <w:rFonts w:ascii="Times New Roman" w:hAnsi="Times New Roman" w:cs="Times New Roman"/>
          <w:sz w:val="28"/>
          <w:szCs w:val="28"/>
        </w:rPr>
        <w:t xml:space="preserve"> таблиц). Кодификации частные и официальные. Кодификация Юстиниана.</w:t>
      </w:r>
      <w:r w:rsidR="00071C23" w:rsidRPr="002E24A0">
        <w:rPr>
          <w:rFonts w:ascii="Times New Roman" w:hAnsi="Times New Roman" w:cs="Times New Roman"/>
          <w:sz w:val="28"/>
          <w:szCs w:val="28"/>
        </w:rPr>
        <w:t xml:space="preserve"> Кодификация в Средние века: кодификация религиозного права. </w:t>
      </w:r>
      <w:r w:rsidR="008C687B" w:rsidRPr="002E24A0">
        <w:rPr>
          <w:rFonts w:ascii="Times New Roman" w:hAnsi="Times New Roman" w:cs="Times New Roman"/>
          <w:sz w:val="28"/>
          <w:szCs w:val="28"/>
        </w:rPr>
        <w:t xml:space="preserve"> </w:t>
      </w:r>
      <w:r w:rsidR="00071C23" w:rsidRPr="002E24A0">
        <w:rPr>
          <w:rFonts w:ascii="Times New Roman" w:hAnsi="Times New Roman" w:cs="Times New Roman"/>
          <w:sz w:val="28"/>
          <w:szCs w:val="28"/>
        </w:rPr>
        <w:t xml:space="preserve">Кодификация в Новое время. </w:t>
      </w:r>
      <w:r w:rsidR="00E30C4F" w:rsidRPr="002E24A0">
        <w:rPr>
          <w:rFonts w:ascii="Times New Roman" w:hAnsi="Times New Roman" w:cs="Times New Roman"/>
          <w:sz w:val="28"/>
          <w:szCs w:val="28"/>
        </w:rPr>
        <w:t xml:space="preserve">Соборное уложение 1649 г. Современная кодификация. Золотой век кодификации. Кодекс Наполеона. Германское гражданское уложение. </w:t>
      </w:r>
      <w:r w:rsidR="00F10A18" w:rsidRPr="002E24A0">
        <w:rPr>
          <w:rFonts w:ascii="Times New Roman" w:hAnsi="Times New Roman" w:cs="Times New Roman"/>
          <w:sz w:val="28"/>
          <w:szCs w:val="28"/>
        </w:rPr>
        <w:t xml:space="preserve">Кодификация советского права. </w:t>
      </w:r>
      <w:r w:rsidR="00E30C4F" w:rsidRPr="002E2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FE5" w:rsidRPr="002E24A0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2E24A0" w:rsidRDefault="00854FE5" w:rsidP="00854F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4A0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proofErr w:type="spellStart"/>
      <w:r w:rsidRPr="002E24A0">
        <w:rPr>
          <w:rFonts w:ascii="Times New Roman" w:hAnsi="Times New Roman" w:cs="Times New Roman"/>
          <w:b/>
          <w:sz w:val="28"/>
          <w:szCs w:val="28"/>
        </w:rPr>
        <w:t>Правообразование</w:t>
      </w:r>
      <w:proofErr w:type="spellEnd"/>
      <w:r w:rsidRPr="002E24A0">
        <w:rPr>
          <w:rFonts w:ascii="Times New Roman" w:hAnsi="Times New Roman" w:cs="Times New Roman"/>
          <w:b/>
          <w:sz w:val="28"/>
          <w:szCs w:val="28"/>
        </w:rPr>
        <w:t xml:space="preserve"> и правотворчество в исторической перспективе. </w:t>
      </w:r>
    </w:p>
    <w:p w:rsidR="00854FE5" w:rsidRPr="002E24A0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331E" w:rsidRPr="002E24A0" w:rsidRDefault="00AE5070" w:rsidP="008B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Происхождение права. Простейшие и первоначальные формы права. Идея сверхчеловеческого источника этических правил и сверхъестественного происхождения права. </w:t>
      </w:r>
      <w:r w:rsidR="008B3426" w:rsidRPr="002E24A0">
        <w:rPr>
          <w:rFonts w:ascii="Times New Roman" w:hAnsi="Times New Roman" w:cs="Times New Roman"/>
          <w:sz w:val="28"/>
          <w:szCs w:val="28"/>
        </w:rPr>
        <w:t xml:space="preserve">Есть ли у происхождения права биологические основания. </w:t>
      </w:r>
      <w:r w:rsidR="00232C67" w:rsidRPr="002E24A0">
        <w:rPr>
          <w:rFonts w:ascii="Times New Roman" w:hAnsi="Times New Roman" w:cs="Times New Roman"/>
          <w:sz w:val="28"/>
          <w:szCs w:val="28"/>
        </w:rPr>
        <w:t xml:space="preserve">Образование обычного права: обычное </w:t>
      </w:r>
      <w:proofErr w:type="gramStart"/>
      <w:r w:rsidR="00232C67" w:rsidRPr="002E24A0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="00232C67" w:rsidRPr="002E24A0">
        <w:rPr>
          <w:rFonts w:ascii="Times New Roman" w:hAnsi="Times New Roman" w:cs="Times New Roman"/>
          <w:sz w:val="28"/>
          <w:szCs w:val="28"/>
        </w:rPr>
        <w:t xml:space="preserve"> как первая стадия </w:t>
      </w:r>
      <w:proofErr w:type="spellStart"/>
      <w:r w:rsidR="00232C67" w:rsidRPr="002E24A0">
        <w:rPr>
          <w:rFonts w:ascii="Times New Roman" w:hAnsi="Times New Roman" w:cs="Times New Roman"/>
          <w:sz w:val="28"/>
          <w:szCs w:val="28"/>
        </w:rPr>
        <w:t>правообразования</w:t>
      </w:r>
      <w:proofErr w:type="spellEnd"/>
      <w:r w:rsidR="00232C67" w:rsidRPr="002E24A0">
        <w:rPr>
          <w:rFonts w:ascii="Times New Roman" w:hAnsi="Times New Roman" w:cs="Times New Roman"/>
          <w:sz w:val="28"/>
          <w:szCs w:val="28"/>
        </w:rPr>
        <w:t xml:space="preserve">. </w:t>
      </w:r>
      <w:r w:rsidR="00B70775" w:rsidRPr="002E24A0">
        <w:rPr>
          <w:rFonts w:ascii="Times New Roman" w:hAnsi="Times New Roman" w:cs="Times New Roman"/>
          <w:sz w:val="28"/>
          <w:szCs w:val="28"/>
        </w:rPr>
        <w:t xml:space="preserve">Законотворчество как сознательное правотворчество. </w:t>
      </w:r>
    </w:p>
    <w:p w:rsidR="0002331E" w:rsidRPr="002E24A0" w:rsidRDefault="0002331E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2E24A0" w:rsidRDefault="00854FE5" w:rsidP="002B37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4A0">
        <w:rPr>
          <w:rFonts w:ascii="Times New Roman" w:hAnsi="Times New Roman" w:cs="Times New Roman"/>
          <w:b/>
          <w:sz w:val="28"/>
          <w:szCs w:val="28"/>
        </w:rPr>
        <w:t>Тема 10. Источники права в исторической перспективе</w:t>
      </w:r>
    </w:p>
    <w:p w:rsidR="002B37AF" w:rsidRPr="002E24A0" w:rsidRDefault="002B37AF" w:rsidP="002B3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Pr="002E24A0" w:rsidRDefault="00854FE5" w:rsidP="002B3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От божественных откровений до воли народа. Обычное право, прецедентное право, статутное </w:t>
      </w:r>
      <w:proofErr w:type="gramStart"/>
      <w:r w:rsidRPr="002E24A0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2E24A0">
        <w:rPr>
          <w:rFonts w:ascii="Times New Roman" w:hAnsi="Times New Roman" w:cs="Times New Roman"/>
          <w:sz w:val="28"/>
          <w:szCs w:val="28"/>
        </w:rPr>
        <w:t xml:space="preserve"> как формы права, служащие основой правовых культур. Проблема систематизации правовых актов. Доктрина как источник права: мусульманская правовая доктрина, еврейская политико-правовая доктрина. Международное право.  </w:t>
      </w:r>
    </w:p>
    <w:p w:rsidR="002B37AF" w:rsidRPr="002E24A0" w:rsidRDefault="002B37AF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2E24A0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4A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2E24A0">
        <w:rPr>
          <w:rFonts w:ascii="Times New Roman" w:hAnsi="Times New Roman" w:cs="Times New Roman"/>
          <w:b/>
          <w:sz w:val="28"/>
          <w:szCs w:val="28"/>
        </w:rPr>
        <w:t>11.Субъект</w:t>
      </w:r>
      <w:proofErr w:type="gramEnd"/>
      <w:r w:rsidRPr="002E24A0">
        <w:rPr>
          <w:rFonts w:ascii="Times New Roman" w:hAnsi="Times New Roman" w:cs="Times New Roman"/>
          <w:b/>
          <w:sz w:val="28"/>
          <w:szCs w:val="28"/>
        </w:rPr>
        <w:t xml:space="preserve"> права в исторической перспективе</w:t>
      </w:r>
    </w:p>
    <w:p w:rsidR="002B37AF" w:rsidRPr="002E24A0" w:rsidRDefault="002B37AF" w:rsidP="002B3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Pr="002E24A0" w:rsidRDefault="00854FE5" w:rsidP="002B3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Родовой человек. Инициация как момент приобретения дееспособности. </w:t>
      </w:r>
      <w:proofErr w:type="spellStart"/>
      <w:r w:rsidRPr="002E24A0">
        <w:rPr>
          <w:rFonts w:ascii="Times New Roman" w:hAnsi="Times New Roman" w:cs="Times New Roman"/>
          <w:sz w:val="28"/>
          <w:szCs w:val="28"/>
        </w:rPr>
        <w:t>Варновый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строй. Рабство. Крепостное состояние. Сословие. Подданство. Гражданство. Проблема идентификации человека. Становление паспортной системы. Иностранцы и инородцы. </w:t>
      </w:r>
    </w:p>
    <w:p w:rsidR="00854FE5" w:rsidRPr="002E24A0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2E24A0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4A0">
        <w:rPr>
          <w:rFonts w:ascii="Times New Roman" w:hAnsi="Times New Roman" w:cs="Times New Roman"/>
          <w:b/>
          <w:sz w:val="28"/>
          <w:szCs w:val="28"/>
        </w:rPr>
        <w:t>Тема 12. История конституции</w:t>
      </w:r>
    </w:p>
    <w:p w:rsidR="002B37AF" w:rsidRPr="002E24A0" w:rsidRDefault="002B37AF" w:rsidP="002B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Pr="002E24A0" w:rsidRDefault="00854FE5" w:rsidP="002B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Были ли конституции в древнем мире (Древняя Иудея, Древняя Греция)? Конституция и </w:t>
      </w:r>
      <w:proofErr w:type="spellStart"/>
      <w:r w:rsidRPr="002E24A0">
        <w:rPr>
          <w:rFonts w:ascii="Times New Roman" w:hAnsi="Times New Roman" w:cs="Times New Roman"/>
          <w:sz w:val="28"/>
          <w:szCs w:val="28"/>
        </w:rPr>
        <w:t>десакрализация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власти. Первые современные конституции. Человек как главная ценность современных конституций. Может ли конституция быть орудием пролетариата? Как принималась Конституция РФ?</w:t>
      </w:r>
    </w:p>
    <w:p w:rsidR="00854FE5" w:rsidRPr="002E24A0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2E24A0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4A0">
        <w:rPr>
          <w:rFonts w:ascii="Times New Roman" w:hAnsi="Times New Roman" w:cs="Times New Roman"/>
          <w:b/>
          <w:sz w:val="28"/>
          <w:szCs w:val="28"/>
        </w:rPr>
        <w:t>Тема 13. Закон</w:t>
      </w:r>
    </w:p>
    <w:p w:rsidR="002B37AF" w:rsidRPr="002E24A0" w:rsidRDefault="002B37AF" w:rsidP="002B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4D6" w:rsidRPr="002E24A0" w:rsidRDefault="00854FE5" w:rsidP="002B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lastRenderedPageBreak/>
        <w:t>Закон как явление космического порядка (</w:t>
      </w:r>
      <w:proofErr w:type="spellStart"/>
      <w:r w:rsidRPr="002E24A0">
        <w:rPr>
          <w:rFonts w:ascii="Times New Roman" w:hAnsi="Times New Roman" w:cs="Times New Roman"/>
          <w:sz w:val="28"/>
          <w:szCs w:val="28"/>
        </w:rPr>
        <w:t>дао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, дхарма). Закон как выражение природы вещей. Закон как творение человека. </w:t>
      </w:r>
      <w:proofErr w:type="spellStart"/>
      <w:r w:rsidRPr="002E24A0">
        <w:rPr>
          <w:rFonts w:ascii="Times New Roman" w:hAnsi="Times New Roman" w:cs="Times New Roman"/>
          <w:sz w:val="28"/>
          <w:szCs w:val="28"/>
        </w:rPr>
        <w:t>Юридификация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правовой системы современного общества. Шарль Монтескье «О духе законов», 1748. Концепция естественного закона.  Гуго </w:t>
      </w:r>
      <w:proofErr w:type="spellStart"/>
      <w:r w:rsidRPr="002E24A0">
        <w:rPr>
          <w:rFonts w:ascii="Times New Roman" w:hAnsi="Times New Roman" w:cs="Times New Roman"/>
          <w:sz w:val="28"/>
          <w:szCs w:val="28"/>
        </w:rPr>
        <w:t>Гроций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. </w:t>
      </w:r>
      <w:r w:rsidR="000D34D6" w:rsidRPr="002E2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FE5" w:rsidRPr="002E24A0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2E24A0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4A0">
        <w:rPr>
          <w:rFonts w:ascii="Times New Roman" w:hAnsi="Times New Roman" w:cs="Times New Roman"/>
          <w:b/>
          <w:sz w:val="28"/>
          <w:szCs w:val="28"/>
        </w:rPr>
        <w:t>Тема 14. Институт преступления</w:t>
      </w:r>
    </w:p>
    <w:p w:rsidR="00854FE5" w:rsidRPr="002E24A0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B37AF" w:rsidRPr="002E24A0" w:rsidRDefault="002B37AF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Преступление в материальном и формальном смысле. </w:t>
      </w:r>
    </w:p>
    <w:p w:rsidR="002B37AF" w:rsidRPr="002E24A0" w:rsidRDefault="002B37AF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Обида, лихое дело, воровство как материальные определения преступления. Понятие обиды в Русской Правде. Понятие лихого дела и лихого человека в Судебнике Ивана </w:t>
      </w:r>
      <w:r w:rsidRPr="002E24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E24A0">
        <w:rPr>
          <w:rFonts w:ascii="Times New Roman" w:hAnsi="Times New Roman" w:cs="Times New Roman"/>
          <w:sz w:val="28"/>
          <w:szCs w:val="28"/>
        </w:rPr>
        <w:t xml:space="preserve">. Понятие воровства, злого дела и вора в Соборном Уложении 1649 г. </w:t>
      </w:r>
    </w:p>
    <w:p w:rsidR="002B37AF" w:rsidRPr="002E24A0" w:rsidRDefault="002B37AF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Преступление как формальное определение. Понятие преступления в законодательстве Петра </w:t>
      </w:r>
      <w:r w:rsidRPr="002E24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24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7AF" w:rsidRPr="002E24A0" w:rsidRDefault="002B37AF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Формально–материальное определение преступления как подход к определению преступления, объединяющий социальную и юридическую характеристику преступления.</w:t>
      </w:r>
    </w:p>
    <w:p w:rsidR="002B37AF" w:rsidRPr="002E24A0" w:rsidRDefault="002B37AF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Понятие преступления в </w:t>
      </w:r>
      <w:proofErr w:type="spellStart"/>
      <w:r w:rsidRPr="002E24A0">
        <w:rPr>
          <w:rFonts w:ascii="Times New Roman" w:hAnsi="Times New Roman" w:cs="Times New Roman"/>
          <w:sz w:val="28"/>
          <w:szCs w:val="28"/>
        </w:rPr>
        <w:t>идеациональной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и чувственной культуре. Преступление как грех или болезнь в </w:t>
      </w:r>
      <w:proofErr w:type="spellStart"/>
      <w:r w:rsidRPr="002E24A0">
        <w:rPr>
          <w:rFonts w:ascii="Times New Roman" w:hAnsi="Times New Roman" w:cs="Times New Roman"/>
          <w:sz w:val="28"/>
          <w:szCs w:val="28"/>
        </w:rPr>
        <w:t>идеациональной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культуре. Убийство как осквернение земли невинно пролитой кровью, требующее соответствующего очищения (Ветхий Завет). Преступление как причинение вреда (человеку, обществу, государству) в чувственной культуре. </w:t>
      </w:r>
    </w:p>
    <w:p w:rsidR="002B37AF" w:rsidRPr="002E24A0" w:rsidRDefault="002B37AF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Виды преступлений в культурах разных типов ментальности. Святотатство, кощунство, богохульство, прелюбодеяние и др. как преступления, возможные при доминировании </w:t>
      </w:r>
      <w:proofErr w:type="spellStart"/>
      <w:r w:rsidRPr="002E24A0">
        <w:rPr>
          <w:rFonts w:ascii="Times New Roman" w:hAnsi="Times New Roman" w:cs="Times New Roman"/>
          <w:sz w:val="28"/>
          <w:szCs w:val="28"/>
        </w:rPr>
        <w:t>идеациональной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ментальности. Секуляризация уголовного права. Декриминализация преступлений против нравственности.    </w:t>
      </w:r>
    </w:p>
    <w:p w:rsidR="002B37AF" w:rsidRPr="002E24A0" w:rsidRDefault="002B37AF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B37AF" w:rsidRPr="002E24A0" w:rsidRDefault="002B37AF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2E24A0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4A0">
        <w:rPr>
          <w:rFonts w:ascii="Times New Roman" w:hAnsi="Times New Roman" w:cs="Times New Roman"/>
          <w:b/>
          <w:sz w:val="28"/>
          <w:szCs w:val="28"/>
        </w:rPr>
        <w:t>Тема 15. Институт наказания</w:t>
      </w:r>
    </w:p>
    <w:p w:rsidR="00A26218" w:rsidRPr="002E24A0" w:rsidRDefault="00A26218" w:rsidP="00854F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EA0" w:rsidRPr="002E24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Наказание в культуре </w:t>
      </w:r>
      <w:proofErr w:type="spellStart"/>
      <w:r w:rsidRPr="002E24A0">
        <w:rPr>
          <w:rFonts w:ascii="Times New Roman" w:hAnsi="Times New Roman" w:cs="Times New Roman"/>
          <w:sz w:val="28"/>
          <w:szCs w:val="28"/>
        </w:rPr>
        <w:t>идеационального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типа. Понятие дхармы. Дхарма как </w:t>
      </w:r>
      <w:proofErr w:type="spellStart"/>
      <w:r w:rsidRPr="002E24A0">
        <w:rPr>
          <w:rFonts w:ascii="Times New Roman" w:hAnsi="Times New Roman" w:cs="Times New Roman"/>
          <w:sz w:val="28"/>
          <w:szCs w:val="28"/>
        </w:rPr>
        <w:t>морализующее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право. Невозможность обнаружения понятия наказания в </w:t>
      </w:r>
      <w:proofErr w:type="spellStart"/>
      <w:r w:rsidRPr="002E24A0">
        <w:rPr>
          <w:rFonts w:ascii="Times New Roman" w:hAnsi="Times New Roman" w:cs="Times New Roman"/>
          <w:sz w:val="28"/>
          <w:szCs w:val="28"/>
        </w:rPr>
        <w:t>дхармическом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праве. </w:t>
      </w:r>
      <w:proofErr w:type="spellStart"/>
      <w:r w:rsidRPr="002E24A0">
        <w:rPr>
          <w:rFonts w:ascii="Times New Roman" w:hAnsi="Times New Roman" w:cs="Times New Roman"/>
          <w:sz w:val="28"/>
          <w:szCs w:val="28"/>
        </w:rPr>
        <w:t>Ангулимала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сутра. Духовное очищение (спасение) преступника как основная задача «наказания» в дхарме. </w:t>
      </w:r>
      <w:proofErr w:type="spellStart"/>
      <w:r w:rsidRPr="002E24A0">
        <w:rPr>
          <w:rFonts w:ascii="Times New Roman" w:hAnsi="Times New Roman" w:cs="Times New Roman"/>
          <w:sz w:val="28"/>
          <w:szCs w:val="28"/>
        </w:rPr>
        <w:t>Данда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>.</w:t>
      </w:r>
    </w:p>
    <w:p w:rsidR="00F91EA0" w:rsidRPr="002E24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Наказание в культуре чувственного типа. Индивидуалистическое (либеральное) и социалистическое начало в представлениях о наказании.</w:t>
      </w:r>
    </w:p>
    <w:p w:rsidR="00F91EA0" w:rsidRPr="002E24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Идеи о наказании представителей эпохи Просвещения и их отражение в актах Французской революции и последующем законодательстве. </w:t>
      </w:r>
    </w:p>
    <w:p w:rsidR="00F91EA0" w:rsidRPr="002E24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Право преступника на наказание (Гегель). Лишение всех прав состояния. </w:t>
      </w:r>
    </w:p>
    <w:p w:rsidR="00F91EA0" w:rsidRPr="002E24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4A0">
        <w:rPr>
          <w:rFonts w:ascii="Times New Roman" w:hAnsi="Times New Roman" w:cs="Times New Roman"/>
          <w:sz w:val="28"/>
          <w:szCs w:val="28"/>
        </w:rPr>
        <w:t>Эгалитаризация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наказания. Ослабление сословного и классового начала. </w:t>
      </w:r>
    </w:p>
    <w:p w:rsidR="00F91EA0" w:rsidRPr="002E24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Отказ от практики придания устанавливающему наказание закону обратной силы (</w:t>
      </w:r>
      <w:proofErr w:type="spellStart"/>
      <w:r w:rsidRPr="002E24A0">
        <w:rPr>
          <w:rFonts w:ascii="Times New Roman" w:hAnsi="Times New Roman" w:cs="Times New Roman"/>
          <w:sz w:val="28"/>
          <w:szCs w:val="28"/>
          <w:shd w:val="clear" w:color="auto" w:fill="FFFFFF"/>
        </w:rPr>
        <w:t>Lex</w:t>
      </w:r>
      <w:proofErr w:type="spellEnd"/>
      <w:r w:rsidRPr="002E24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24A0">
        <w:rPr>
          <w:rFonts w:ascii="Times New Roman" w:hAnsi="Times New Roman" w:cs="Times New Roman"/>
          <w:sz w:val="28"/>
          <w:szCs w:val="28"/>
          <w:shd w:val="clear" w:color="auto" w:fill="FFFFFF"/>
        </w:rPr>
        <w:t>prospicit</w:t>
      </w:r>
      <w:proofErr w:type="spellEnd"/>
      <w:r w:rsidRPr="002E24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E24A0">
        <w:rPr>
          <w:rFonts w:ascii="Times New Roman" w:hAnsi="Times New Roman" w:cs="Times New Roman"/>
          <w:sz w:val="28"/>
          <w:szCs w:val="28"/>
          <w:shd w:val="clear" w:color="auto" w:fill="FFFFFF"/>
        </w:rPr>
        <w:t>non</w:t>
      </w:r>
      <w:proofErr w:type="spellEnd"/>
      <w:r w:rsidRPr="002E24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24A0">
        <w:rPr>
          <w:rFonts w:ascii="Times New Roman" w:hAnsi="Times New Roman" w:cs="Times New Roman"/>
          <w:sz w:val="28"/>
          <w:szCs w:val="28"/>
          <w:shd w:val="clear" w:color="auto" w:fill="FFFFFF"/>
        </w:rPr>
        <w:t>respicit</w:t>
      </w:r>
      <w:proofErr w:type="spellEnd"/>
      <w:r w:rsidRPr="002E24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Закон смотрит вперед, а не назад)</w:t>
      </w:r>
      <w:r w:rsidRPr="002E24A0">
        <w:rPr>
          <w:rFonts w:ascii="Times New Roman" w:hAnsi="Times New Roman" w:cs="Times New Roman"/>
          <w:sz w:val="28"/>
          <w:szCs w:val="28"/>
        </w:rPr>
        <w:t xml:space="preserve">. Билль об опале. </w:t>
      </w:r>
      <w:r w:rsidRPr="002E24A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L</w:t>
      </w:r>
      <w:proofErr w:type="spellStart"/>
      <w:r w:rsidRPr="002E24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ettres</w:t>
      </w:r>
      <w:proofErr w:type="spellEnd"/>
      <w:r w:rsidRPr="002E24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2E24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de</w:t>
      </w:r>
      <w:proofErr w:type="spellEnd"/>
      <w:r w:rsidRPr="002E24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2E24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cachet</w:t>
      </w:r>
      <w:proofErr w:type="spellEnd"/>
      <w:r w:rsidRPr="002E24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F91EA0" w:rsidRPr="002E24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Определенность наказания в законодательстве. </w:t>
      </w:r>
    </w:p>
    <w:p w:rsidR="00F91EA0" w:rsidRPr="002E24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4A0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наказания и постепенный отказ от телесных и увечащих наказаний (</w:t>
      </w:r>
      <w:proofErr w:type="spellStart"/>
      <w:r w:rsidRPr="002E24A0">
        <w:rPr>
          <w:rFonts w:ascii="Times New Roman" w:hAnsi="Times New Roman" w:cs="Times New Roman"/>
          <w:sz w:val="28"/>
          <w:szCs w:val="28"/>
        </w:rPr>
        <w:t>Чезаре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4A0">
        <w:rPr>
          <w:rFonts w:ascii="Times New Roman" w:hAnsi="Times New Roman" w:cs="Times New Roman"/>
          <w:sz w:val="28"/>
          <w:szCs w:val="28"/>
        </w:rPr>
        <w:t>Беккариа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). Критика смертной казни и соответствующие попытки реформирования уголовного законодательства в этой сфере. Что понимать под либерализацией уголовного законодательства? От физического уничтожения преступника к системе наказания, основанного на сохранении человеческого достоинства. </w:t>
      </w:r>
    </w:p>
    <w:p w:rsidR="00F91EA0" w:rsidRPr="002E24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От возмездия и мести к принуждению и осуждению преступника. От наказания как частной меры (талион) к наказанию как государственному принуждению.</w:t>
      </w:r>
    </w:p>
    <w:p w:rsidR="00F91EA0" w:rsidRPr="002E24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Индивидуализация наказания.  </w:t>
      </w:r>
    </w:p>
    <w:p w:rsidR="00F91EA0" w:rsidRPr="002E24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Социализация наказания. Появление новых видов наказаний (изгнание из пределов государства, лишение гражданства).</w:t>
      </w:r>
    </w:p>
    <w:p w:rsidR="00854FE5" w:rsidRPr="002E24A0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2E24A0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4A0">
        <w:rPr>
          <w:rFonts w:ascii="Times New Roman" w:hAnsi="Times New Roman" w:cs="Times New Roman"/>
          <w:b/>
          <w:sz w:val="28"/>
          <w:szCs w:val="28"/>
        </w:rPr>
        <w:t>Тема 16. Институт собственности</w:t>
      </w:r>
    </w:p>
    <w:p w:rsidR="00A26218" w:rsidRPr="002E24A0" w:rsidRDefault="00A26218" w:rsidP="00E9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Pr="002E24A0" w:rsidRDefault="00E9027E" w:rsidP="00E9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Становление собственности как правового института. </w:t>
      </w:r>
      <w:r w:rsidR="00A26218" w:rsidRPr="002E24A0">
        <w:rPr>
          <w:rFonts w:ascii="Times New Roman" w:hAnsi="Times New Roman" w:cs="Times New Roman"/>
          <w:sz w:val="28"/>
          <w:szCs w:val="28"/>
        </w:rPr>
        <w:t xml:space="preserve">Формирование абстрактного понятия собственности. </w:t>
      </w:r>
      <w:r w:rsidRPr="002E24A0">
        <w:rPr>
          <w:rFonts w:ascii="Times New Roman" w:hAnsi="Times New Roman" w:cs="Times New Roman"/>
          <w:sz w:val="28"/>
          <w:szCs w:val="28"/>
        </w:rPr>
        <w:t>Общинная собственность. Государственная собственность. Частная собственность. Пределы частной собственности. Правомочия собственника. Защита права собственности. Право собственности как наиболее полное господство над вещью в классической западной юриспруденции.</w:t>
      </w:r>
      <w:r w:rsidR="00A26218" w:rsidRPr="002E24A0">
        <w:rPr>
          <w:rFonts w:ascii="Times New Roman" w:hAnsi="Times New Roman" w:cs="Times New Roman"/>
          <w:sz w:val="28"/>
          <w:szCs w:val="28"/>
        </w:rPr>
        <w:t xml:space="preserve"> Собственность и государственная власть. Развитие института частной собственности.</w:t>
      </w:r>
    </w:p>
    <w:p w:rsidR="00347E06" w:rsidRPr="002E24A0" w:rsidRDefault="00347E06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2E24A0" w:rsidRDefault="00854FE5" w:rsidP="006351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4A0">
        <w:rPr>
          <w:rFonts w:ascii="Times New Roman" w:hAnsi="Times New Roman" w:cs="Times New Roman"/>
          <w:b/>
          <w:sz w:val="28"/>
          <w:szCs w:val="28"/>
        </w:rPr>
        <w:t>Тема 17. Институт брака</w:t>
      </w:r>
    </w:p>
    <w:p w:rsidR="006351EE" w:rsidRPr="002E24A0" w:rsidRDefault="006351EE" w:rsidP="00CC3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A6" w:rsidRPr="002E24A0" w:rsidRDefault="00CC3CA6" w:rsidP="00CC3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Виды брака в зависимости от размера брачной группы: моногамия и полигамия. Виды полигамии: полигиния и полиандрия. Теория Льюиса Генри Моргана и Фридриха Энгельса о развитии брака: групповой брак (дикость), парный брак (варварство), моногамный брак (цивилизация). Полигамия по Законам Моисея. Полигамия по шариату. Промискуитет.</w:t>
      </w:r>
    </w:p>
    <w:p w:rsidR="00CC3CA6" w:rsidRPr="002E24A0" w:rsidRDefault="00CC3CA6" w:rsidP="00CC3C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Виды брака в зависимости от формы легитимации: церковный брак, гражданский брак, конкубинат. Венчание в церкви и сущность церковного брака. Отличие христианского брака от ветхозаветного брака. Нерасторжимость брака. Гражданский брак как результат секуляризации общественных отношений. Конкубинат в Древнем мире. Правовое значение конкубината в Советской России (Кодекс законов о браке, семьи и опеке 1926 г.). Судьба конкубината в СССР. </w:t>
      </w:r>
      <w:r w:rsidRPr="002E24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L</w:t>
      </w:r>
      <w:r w:rsidRPr="002E24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e</w:t>
      </w:r>
      <w:r w:rsidRPr="002E24A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proofErr w:type="spellStart"/>
      <w:r w:rsidRPr="002E24A0">
        <w:rPr>
          <w:rStyle w:val="a6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  <w:shd w:val="clear" w:color="auto" w:fill="FFFFFF"/>
        </w:rPr>
        <w:t>concubinage</w:t>
      </w:r>
      <w:proofErr w:type="spellEnd"/>
      <w:r w:rsidRPr="002E24A0">
        <w:rPr>
          <w:rStyle w:val="a6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2E24A0">
        <w:rPr>
          <w:rStyle w:val="a6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  <w:shd w:val="clear" w:color="auto" w:fill="FFFFFF"/>
          <w:lang w:val="en-US"/>
        </w:rPr>
        <w:t>en</w:t>
      </w:r>
      <w:proofErr w:type="spellEnd"/>
      <w:r w:rsidRPr="002E24A0">
        <w:rPr>
          <w:rStyle w:val="a6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2E24A0">
        <w:rPr>
          <w:rStyle w:val="a6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  <w:shd w:val="clear" w:color="auto" w:fill="FFFFFF"/>
          <w:lang w:val="en-US"/>
        </w:rPr>
        <w:t>France</w:t>
      </w:r>
      <w:r w:rsidRPr="002E24A0">
        <w:rPr>
          <w:rStyle w:val="a6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  <w:shd w:val="clear" w:color="auto" w:fill="FFFFFF"/>
        </w:rPr>
        <w:t xml:space="preserve">. </w:t>
      </w:r>
    </w:p>
    <w:p w:rsidR="00333D46" w:rsidRPr="002E24A0" w:rsidRDefault="00CC3CA6" w:rsidP="00CC3C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2E24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Матриархат и патриархат. Ложные представления о матриархате и патриархате. </w:t>
      </w:r>
      <w:proofErr w:type="spellStart"/>
      <w:r w:rsidRPr="002E24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Осознавание</w:t>
      </w:r>
      <w:proofErr w:type="spellEnd"/>
      <w:r w:rsidRPr="002E24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отцовства как физиологического факта и становление патриархата. Моногамия как гарантия прав отца и мужа. Влияние христианства на патриархальный строй. </w:t>
      </w:r>
    </w:p>
    <w:p w:rsidR="00CC3CA6" w:rsidRPr="002E24A0" w:rsidRDefault="00CC3CA6" w:rsidP="00CC3C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2E24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Прелюбодеяние как кража и как грех. </w:t>
      </w:r>
    </w:p>
    <w:p w:rsidR="00CC3CA6" w:rsidRPr="002E24A0" w:rsidRDefault="00CC3CA6" w:rsidP="00CC3C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2E24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Экзогамия и эндогамия. Типы эндогамии: расовая, сословная и т.д. Система </w:t>
      </w:r>
      <w:proofErr w:type="spellStart"/>
      <w:r w:rsidRPr="002E24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готр</w:t>
      </w:r>
      <w:proofErr w:type="spellEnd"/>
      <w:r w:rsidRPr="002E24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Древней Индии. Кастовая эндогамия. </w:t>
      </w:r>
    </w:p>
    <w:p w:rsidR="00CC3CA6" w:rsidRPr="002E24A0" w:rsidRDefault="00CC3CA6" w:rsidP="00CC3C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2E24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Брак и семья в древнем и современном обществе. «Плодитесь и размножайтесь» как путь к бессмертию. Половые отношения как продолжение ритма жизни природы. Сатурналии. Упадок власти отцов и возвышение государства. Эмансипация женщин. Кризис института семьи в современном обществе. Агония брака (Ж. </w:t>
      </w:r>
      <w:proofErr w:type="spellStart"/>
      <w:r w:rsidRPr="002E24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Аттали</w:t>
      </w:r>
      <w:proofErr w:type="spellEnd"/>
      <w:r w:rsidRPr="002E24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). </w:t>
      </w:r>
    </w:p>
    <w:p w:rsidR="00CC3CA6" w:rsidRPr="002E24A0" w:rsidRDefault="00CC3CA6" w:rsidP="00CC3C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24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Идея общечеловеческого родства.</w:t>
      </w:r>
    </w:p>
    <w:p w:rsidR="00333D46" w:rsidRPr="002E24A0" w:rsidRDefault="00333D46" w:rsidP="00BF21AC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2E24A0" w:rsidRDefault="00854FE5" w:rsidP="006351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4A0">
        <w:rPr>
          <w:rFonts w:ascii="Times New Roman" w:hAnsi="Times New Roman" w:cs="Times New Roman"/>
          <w:b/>
          <w:sz w:val="28"/>
          <w:szCs w:val="28"/>
        </w:rPr>
        <w:t>Тема 18. Институт суда и процесса</w:t>
      </w:r>
    </w:p>
    <w:p w:rsidR="006351EE" w:rsidRPr="002E24A0" w:rsidRDefault="006351EE" w:rsidP="0063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656" w:rsidRPr="002E24A0" w:rsidRDefault="00854FE5" w:rsidP="0063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Системы судебных инстанций в древнем </w:t>
      </w:r>
      <w:r w:rsidR="00BE04ED" w:rsidRPr="002E24A0">
        <w:rPr>
          <w:rFonts w:ascii="Times New Roman" w:hAnsi="Times New Roman" w:cs="Times New Roman"/>
          <w:sz w:val="28"/>
          <w:szCs w:val="28"/>
        </w:rPr>
        <w:t>мире</w:t>
      </w:r>
      <w:r w:rsidRPr="002E24A0">
        <w:rPr>
          <w:rFonts w:ascii="Times New Roman" w:hAnsi="Times New Roman" w:cs="Times New Roman"/>
          <w:sz w:val="28"/>
          <w:szCs w:val="28"/>
        </w:rPr>
        <w:t xml:space="preserve">. </w:t>
      </w:r>
      <w:r w:rsidR="00A82656" w:rsidRPr="002E24A0">
        <w:rPr>
          <w:rFonts w:ascii="Times New Roman" w:hAnsi="Times New Roman" w:cs="Times New Roman"/>
          <w:sz w:val="28"/>
          <w:szCs w:val="28"/>
        </w:rPr>
        <w:t xml:space="preserve">Суд присяжных. </w:t>
      </w:r>
    </w:p>
    <w:p w:rsidR="00854FE5" w:rsidRPr="002E24A0" w:rsidRDefault="00854FE5" w:rsidP="006351E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Формы процесса. Система доказательств. Формальная оценка доказательств. Божественный суд (ордалии). Участия членов семьи, родственников, представителей общества в судебном процессе.</w:t>
      </w:r>
      <w:r w:rsidR="00A82656" w:rsidRPr="002E24A0">
        <w:rPr>
          <w:rFonts w:ascii="Times New Roman" w:hAnsi="Times New Roman" w:cs="Times New Roman"/>
          <w:sz w:val="28"/>
          <w:szCs w:val="28"/>
        </w:rPr>
        <w:t xml:space="preserve"> </w:t>
      </w:r>
      <w:r w:rsidR="00BE04ED" w:rsidRPr="002E24A0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Исторические типы (</w:t>
      </w:r>
      <w:r w:rsidR="00BE04ED" w:rsidRPr="002E24A0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формы</w:t>
      </w:r>
      <w:r w:rsidR="00BE04ED" w:rsidRPr="002E24A0">
        <w:rPr>
          <w:rFonts w:ascii="Times New Roman" w:hAnsi="Times New Roman" w:cs="Times New Roman"/>
          <w:sz w:val="28"/>
          <w:szCs w:val="28"/>
          <w:shd w:val="clear" w:color="auto" w:fill="FFFFFF"/>
        </w:rPr>
        <w:t>) уголовного</w:t>
      </w:r>
      <w:r w:rsidR="00BE04ED" w:rsidRPr="002E24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E04ED" w:rsidRPr="002E24A0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процесса. Состязательный процесс. Розыскной процесс. </w:t>
      </w:r>
    </w:p>
    <w:p w:rsidR="006351EE" w:rsidRPr="002E24A0" w:rsidRDefault="006351EE" w:rsidP="008B66C1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2E24A0" w:rsidRDefault="00854FE5" w:rsidP="006351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4A0">
        <w:rPr>
          <w:rFonts w:ascii="Times New Roman" w:hAnsi="Times New Roman" w:cs="Times New Roman"/>
          <w:b/>
          <w:sz w:val="28"/>
          <w:szCs w:val="28"/>
        </w:rPr>
        <w:t>Тема 19. Право и труд</w:t>
      </w:r>
    </w:p>
    <w:p w:rsidR="006351EE" w:rsidRPr="002E24A0" w:rsidRDefault="006351EE" w:rsidP="0063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Pr="002E24A0" w:rsidRDefault="000710A3" w:rsidP="006351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Принуждение к труду и свобода труда. </w:t>
      </w:r>
      <w:r w:rsidR="00D8752B" w:rsidRPr="002E24A0">
        <w:rPr>
          <w:rFonts w:ascii="Times New Roman" w:hAnsi="Times New Roman" w:cs="Times New Roman"/>
          <w:sz w:val="28"/>
          <w:szCs w:val="28"/>
        </w:rPr>
        <w:t xml:space="preserve">Рабство </w:t>
      </w:r>
      <w:r w:rsidRPr="002E24A0">
        <w:rPr>
          <w:rFonts w:ascii="Times New Roman" w:hAnsi="Times New Roman" w:cs="Times New Roman"/>
          <w:sz w:val="28"/>
          <w:szCs w:val="28"/>
        </w:rPr>
        <w:t xml:space="preserve">как правовой институт. </w:t>
      </w:r>
      <w:r w:rsidR="00854FE5" w:rsidRPr="002E24A0">
        <w:rPr>
          <w:rFonts w:ascii="Times New Roman" w:hAnsi="Times New Roman" w:cs="Times New Roman"/>
          <w:sz w:val="28"/>
          <w:szCs w:val="28"/>
        </w:rPr>
        <w:t xml:space="preserve">Домохозяйство как основная экономическая единица. Власть отца над домочадцами. Каста. Цех. Мастер и подмастерья. Социальное законодательство. </w:t>
      </w:r>
      <w:r w:rsidR="00D8752B" w:rsidRPr="002E24A0">
        <w:rPr>
          <w:rFonts w:ascii="Times New Roman" w:hAnsi="Times New Roman" w:cs="Times New Roman"/>
          <w:sz w:val="28"/>
          <w:szCs w:val="28"/>
        </w:rPr>
        <w:t xml:space="preserve">Становление и развитие фабричного законодательства. Становление трудового права как самостоятельной отрасли права. </w:t>
      </w:r>
    </w:p>
    <w:p w:rsidR="006351EE" w:rsidRPr="002E24A0" w:rsidRDefault="006351EE" w:rsidP="008B66C1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2E24A0" w:rsidRDefault="00854FE5" w:rsidP="006351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b/>
          <w:sz w:val="28"/>
          <w:szCs w:val="28"/>
        </w:rPr>
        <w:t>Тема 20. Право и революция</w:t>
      </w:r>
    </w:p>
    <w:p w:rsidR="006351EE" w:rsidRPr="002E24A0" w:rsidRDefault="006351EE" w:rsidP="0063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Pr="002E24A0" w:rsidRDefault="00DB32E6" w:rsidP="0063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Борьба как фактор истории </w:t>
      </w:r>
      <w:r w:rsidR="003968C2" w:rsidRPr="002E24A0">
        <w:rPr>
          <w:rFonts w:ascii="Times New Roman" w:hAnsi="Times New Roman" w:cs="Times New Roman"/>
          <w:sz w:val="28"/>
          <w:szCs w:val="28"/>
        </w:rPr>
        <w:t xml:space="preserve">развития культуры. Революция и переворот. </w:t>
      </w:r>
      <w:r w:rsidR="000C46F3" w:rsidRPr="002E24A0">
        <w:rPr>
          <w:rFonts w:ascii="Times New Roman" w:hAnsi="Times New Roman" w:cs="Times New Roman"/>
          <w:sz w:val="28"/>
          <w:szCs w:val="28"/>
        </w:rPr>
        <w:t xml:space="preserve">Сущность и признаки </w:t>
      </w:r>
      <w:r w:rsidR="00854FE5" w:rsidRPr="002E24A0">
        <w:rPr>
          <w:rFonts w:ascii="Times New Roman" w:hAnsi="Times New Roman" w:cs="Times New Roman"/>
          <w:sz w:val="28"/>
          <w:szCs w:val="28"/>
        </w:rPr>
        <w:t xml:space="preserve">революции. </w:t>
      </w:r>
      <w:r w:rsidR="003968C2" w:rsidRPr="002E24A0">
        <w:rPr>
          <w:rFonts w:ascii="Times New Roman" w:hAnsi="Times New Roman" w:cs="Times New Roman"/>
          <w:sz w:val="28"/>
          <w:szCs w:val="28"/>
        </w:rPr>
        <w:t xml:space="preserve">Социальная революция и политическая революция. </w:t>
      </w:r>
      <w:r w:rsidR="00854FE5" w:rsidRPr="002E24A0">
        <w:rPr>
          <w:rFonts w:ascii="Times New Roman" w:hAnsi="Times New Roman" w:cs="Times New Roman"/>
          <w:sz w:val="28"/>
          <w:szCs w:val="28"/>
        </w:rPr>
        <w:t>Буржуазная революция</w:t>
      </w:r>
      <w:r w:rsidR="003968C2" w:rsidRPr="002E24A0">
        <w:rPr>
          <w:rFonts w:ascii="Times New Roman" w:hAnsi="Times New Roman" w:cs="Times New Roman"/>
          <w:sz w:val="28"/>
          <w:szCs w:val="28"/>
        </w:rPr>
        <w:t xml:space="preserve"> и с</w:t>
      </w:r>
      <w:r w:rsidR="00854FE5" w:rsidRPr="002E24A0">
        <w:rPr>
          <w:rFonts w:ascii="Times New Roman" w:hAnsi="Times New Roman" w:cs="Times New Roman"/>
          <w:sz w:val="28"/>
          <w:szCs w:val="28"/>
        </w:rPr>
        <w:t>оциалистическая революция.</w:t>
      </w:r>
      <w:r w:rsidRPr="002E24A0">
        <w:rPr>
          <w:rFonts w:ascii="Times New Roman" w:hAnsi="Times New Roman" w:cs="Times New Roman"/>
          <w:sz w:val="28"/>
          <w:szCs w:val="28"/>
        </w:rPr>
        <w:t xml:space="preserve"> Революция как глубинная трансформация социальной системы.</w:t>
      </w:r>
      <w:r w:rsidR="003968C2" w:rsidRPr="002E24A0">
        <w:rPr>
          <w:rFonts w:ascii="Times New Roman" w:hAnsi="Times New Roman" w:cs="Times New Roman"/>
          <w:sz w:val="28"/>
          <w:szCs w:val="28"/>
        </w:rPr>
        <w:t xml:space="preserve"> </w:t>
      </w:r>
      <w:r w:rsidR="00D451AB" w:rsidRPr="002E24A0">
        <w:rPr>
          <w:rFonts w:ascii="Times New Roman" w:hAnsi="Times New Roman" w:cs="Times New Roman"/>
          <w:sz w:val="28"/>
          <w:szCs w:val="28"/>
        </w:rPr>
        <w:t xml:space="preserve">Причины и предпосылки революций. </w:t>
      </w:r>
      <w:r w:rsidR="003968C2" w:rsidRPr="002E24A0">
        <w:rPr>
          <w:rFonts w:ascii="Times New Roman" w:hAnsi="Times New Roman" w:cs="Times New Roman"/>
          <w:sz w:val="28"/>
          <w:szCs w:val="28"/>
        </w:rPr>
        <w:t>Старое право и новое право в эпоху революции</w:t>
      </w:r>
      <w:r w:rsidR="00D451AB" w:rsidRPr="002E24A0">
        <w:rPr>
          <w:rFonts w:ascii="Times New Roman" w:hAnsi="Times New Roman" w:cs="Times New Roman"/>
          <w:sz w:val="28"/>
          <w:szCs w:val="28"/>
        </w:rPr>
        <w:t>: созидательный потенциал революции</w:t>
      </w:r>
      <w:r w:rsidR="003968C2" w:rsidRPr="002E24A0">
        <w:rPr>
          <w:rFonts w:ascii="Times New Roman" w:hAnsi="Times New Roman" w:cs="Times New Roman"/>
          <w:sz w:val="28"/>
          <w:szCs w:val="28"/>
        </w:rPr>
        <w:t xml:space="preserve">. </w:t>
      </w:r>
      <w:r w:rsidRPr="002E24A0">
        <w:rPr>
          <w:rFonts w:ascii="Times New Roman" w:hAnsi="Times New Roman" w:cs="Times New Roman"/>
          <w:sz w:val="28"/>
          <w:szCs w:val="28"/>
        </w:rPr>
        <w:t>Есть ли у народа п</w:t>
      </w:r>
      <w:r w:rsidR="00A17CF0" w:rsidRPr="002E24A0">
        <w:rPr>
          <w:rFonts w:ascii="Times New Roman" w:hAnsi="Times New Roman" w:cs="Times New Roman"/>
          <w:sz w:val="28"/>
          <w:szCs w:val="28"/>
        </w:rPr>
        <w:t>раво на восстание</w:t>
      </w:r>
      <w:r w:rsidRPr="002E24A0">
        <w:rPr>
          <w:rFonts w:ascii="Times New Roman" w:hAnsi="Times New Roman" w:cs="Times New Roman"/>
          <w:sz w:val="28"/>
          <w:szCs w:val="28"/>
        </w:rPr>
        <w:t xml:space="preserve"> или р</w:t>
      </w:r>
      <w:r w:rsidR="00217CBD" w:rsidRPr="002E24A0">
        <w:rPr>
          <w:rFonts w:ascii="Times New Roman" w:hAnsi="Times New Roman" w:cs="Times New Roman"/>
          <w:sz w:val="28"/>
          <w:szCs w:val="28"/>
        </w:rPr>
        <w:t xml:space="preserve">еволюция </w:t>
      </w:r>
      <w:r w:rsidRPr="002E24A0">
        <w:rPr>
          <w:rFonts w:ascii="Times New Roman" w:hAnsi="Times New Roman" w:cs="Times New Roman"/>
          <w:sz w:val="28"/>
          <w:szCs w:val="28"/>
        </w:rPr>
        <w:t xml:space="preserve">суть </w:t>
      </w:r>
      <w:r w:rsidR="00217CBD" w:rsidRPr="002E24A0">
        <w:rPr>
          <w:rFonts w:ascii="Times New Roman" w:hAnsi="Times New Roman" w:cs="Times New Roman"/>
          <w:sz w:val="28"/>
          <w:szCs w:val="28"/>
        </w:rPr>
        <w:t>преступление.</w:t>
      </w:r>
      <w:r w:rsidR="00A17CF0" w:rsidRPr="002E24A0">
        <w:rPr>
          <w:rFonts w:ascii="Times New Roman" w:hAnsi="Times New Roman" w:cs="Times New Roman"/>
          <w:sz w:val="28"/>
          <w:szCs w:val="28"/>
        </w:rPr>
        <w:t xml:space="preserve"> </w:t>
      </w:r>
      <w:r w:rsidR="008B66C1" w:rsidRPr="002E24A0">
        <w:rPr>
          <w:rFonts w:ascii="Times New Roman" w:hAnsi="Times New Roman" w:cs="Times New Roman"/>
          <w:sz w:val="28"/>
          <w:szCs w:val="28"/>
        </w:rPr>
        <w:t xml:space="preserve">Революционное правосознание. </w:t>
      </w:r>
      <w:r w:rsidR="00A17CF0" w:rsidRPr="002E24A0">
        <w:rPr>
          <w:rFonts w:ascii="Times New Roman" w:hAnsi="Times New Roman" w:cs="Times New Roman"/>
          <w:sz w:val="28"/>
          <w:szCs w:val="28"/>
        </w:rPr>
        <w:t xml:space="preserve">Проблема оценки революции с правовой точки зрения: может ли революция быть оправдана правом? </w:t>
      </w:r>
    </w:p>
    <w:p w:rsidR="00854FE5" w:rsidRPr="002E24A0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3D46" w:rsidRPr="002E24A0" w:rsidRDefault="00333D46" w:rsidP="00333D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A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2E24A0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333D46" w:rsidRPr="002E24A0" w:rsidRDefault="00333D46" w:rsidP="00333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113"/>
        <w:gridCol w:w="1304"/>
        <w:gridCol w:w="3332"/>
      </w:tblGrid>
      <w:tr w:rsidR="00333D46" w:rsidRPr="002E24A0" w:rsidTr="00333D46">
        <w:trPr>
          <w:trHeight w:val="627"/>
        </w:trPr>
        <w:tc>
          <w:tcPr>
            <w:tcW w:w="431" w:type="pct"/>
          </w:tcPr>
          <w:p w:rsidR="00333D46" w:rsidRPr="002E24A0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148" w:type="pct"/>
          </w:tcPr>
          <w:p w:rsidR="00333D46" w:rsidRPr="002E24A0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1" w:type="pct"/>
          </w:tcPr>
          <w:p w:rsidR="00333D46" w:rsidRPr="002E24A0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33D46" w:rsidRPr="002E24A0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аудитор</w:t>
            </w:r>
            <w:r w:rsidRPr="002E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часов</w:t>
            </w:r>
          </w:p>
        </w:tc>
        <w:tc>
          <w:tcPr>
            <w:tcW w:w="1740" w:type="pct"/>
          </w:tcPr>
          <w:p w:rsidR="00333D46" w:rsidRPr="002E24A0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виды деятельности</w:t>
            </w:r>
          </w:p>
        </w:tc>
      </w:tr>
      <w:tr w:rsidR="00B57516" w:rsidRPr="002E24A0" w:rsidTr="00B57516">
        <w:trPr>
          <w:trHeight w:val="627"/>
        </w:trPr>
        <w:tc>
          <w:tcPr>
            <w:tcW w:w="5000" w:type="pct"/>
            <w:gridSpan w:val="4"/>
          </w:tcPr>
          <w:p w:rsidR="00B57516" w:rsidRPr="002E24A0" w:rsidRDefault="00B57516" w:rsidP="00B575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 класс</w:t>
            </w:r>
          </w:p>
        </w:tc>
      </w:tr>
      <w:tr w:rsidR="00333D46" w:rsidRPr="002E24A0" w:rsidTr="00333D46">
        <w:tc>
          <w:tcPr>
            <w:tcW w:w="431" w:type="pct"/>
          </w:tcPr>
          <w:p w:rsidR="00333D46" w:rsidRPr="002E24A0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8" w:type="pct"/>
          </w:tcPr>
          <w:p w:rsidR="0084721D" w:rsidRPr="002E24A0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История профессии юрист</w:t>
            </w:r>
          </w:p>
          <w:p w:rsidR="00333D46" w:rsidRPr="002E24A0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2E24A0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:rsidR="00333D46" w:rsidRPr="002E24A0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2E24A0" w:rsidTr="00333D46">
        <w:tc>
          <w:tcPr>
            <w:tcW w:w="431" w:type="pct"/>
          </w:tcPr>
          <w:p w:rsidR="00333D46" w:rsidRPr="002E24A0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8" w:type="pct"/>
          </w:tcPr>
          <w:p w:rsidR="0084721D" w:rsidRPr="002E24A0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История юридического образования</w:t>
            </w:r>
          </w:p>
          <w:p w:rsidR="00333D46" w:rsidRPr="002E24A0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2E24A0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:rsidR="00333D46" w:rsidRPr="002E24A0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2E24A0" w:rsidTr="00333D46">
        <w:tc>
          <w:tcPr>
            <w:tcW w:w="431" w:type="pct"/>
          </w:tcPr>
          <w:p w:rsidR="00333D46" w:rsidRPr="002E24A0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8" w:type="pct"/>
          </w:tcPr>
          <w:p w:rsidR="0084721D" w:rsidRPr="002E24A0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История юридической науки</w:t>
            </w:r>
          </w:p>
          <w:p w:rsidR="00333D46" w:rsidRPr="002E24A0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2E24A0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:rsidR="00333D46" w:rsidRPr="002E24A0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2E24A0" w:rsidTr="00333D46">
        <w:tc>
          <w:tcPr>
            <w:tcW w:w="431" w:type="pct"/>
          </w:tcPr>
          <w:p w:rsidR="00333D46" w:rsidRPr="002E24A0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8" w:type="pct"/>
          </w:tcPr>
          <w:p w:rsidR="00333D46" w:rsidRPr="002E24A0" w:rsidRDefault="0084721D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Право как элемент культуры</w:t>
            </w:r>
          </w:p>
        </w:tc>
        <w:tc>
          <w:tcPr>
            <w:tcW w:w="681" w:type="pct"/>
          </w:tcPr>
          <w:p w:rsidR="00333D46" w:rsidRPr="002E24A0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2E24A0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2E24A0" w:rsidTr="00333D46">
        <w:tc>
          <w:tcPr>
            <w:tcW w:w="431" w:type="pct"/>
          </w:tcPr>
          <w:p w:rsidR="00333D46" w:rsidRPr="002E24A0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48" w:type="pct"/>
          </w:tcPr>
          <w:p w:rsidR="0084721D" w:rsidRPr="002E24A0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Учения о развитии права</w:t>
            </w:r>
          </w:p>
          <w:p w:rsidR="00333D46" w:rsidRPr="002E24A0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2E24A0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2E24A0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2E24A0" w:rsidTr="00333D46">
        <w:tc>
          <w:tcPr>
            <w:tcW w:w="431" w:type="pct"/>
          </w:tcPr>
          <w:p w:rsidR="00333D46" w:rsidRPr="002E24A0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48" w:type="pct"/>
          </w:tcPr>
          <w:p w:rsidR="00333D46" w:rsidRPr="002E24A0" w:rsidRDefault="0084721D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Тенденции развития права</w:t>
            </w:r>
          </w:p>
        </w:tc>
        <w:tc>
          <w:tcPr>
            <w:tcW w:w="681" w:type="pct"/>
          </w:tcPr>
          <w:p w:rsidR="00333D46" w:rsidRPr="002E24A0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2E24A0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2E24A0" w:rsidTr="00333D46">
        <w:tc>
          <w:tcPr>
            <w:tcW w:w="431" w:type="pct"/>
          </w:tcPr>
          <w:p w:rsidR="00333D46" w:rsidRPr="002E24A0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48" w:type="pct"/>
          </w:tcPr>
          <w:p w:rsidR="00333D46" w:rsidRPr="002E24A0" w:rsidRDefault="0084721D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Кодексы и кодификация в исторической перспективе</w:t>
            </w:r>
          </w:p>
        </w:tc>
        <w:tc>
          <w:tcPr>
            <w:tcW w:w="681" w:type="pct"/>
          </w:tcPr>
          <w:p w:rsidR="00333D46" w:rsidRPr="002E24A0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2E24A0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2E24A0" w:rsidTr="00333D46">
        <w:tc>
          <w:tcPr>
            <w:tcW w:w="431" w:type="pct"/>
          </w:tcPr>
          <w:p w:rsidR="00333D46" w:rsidRPr="002E24A0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48" w:type="pct"/>
          </w:tcPr>
          <w:p w:rsidR="00333D46" w:rsidRPr="002E24A0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Правообразование</w:t>
            </w:r>
            <w:proofErr w:type="spellEnd"/>
            <w:r w:rsidRPr="002E24A0">
              <w:rPr>
                <w:rFonts w:ascii="Times New Roman" w:hAnsi="Times New Roman" w:cs="Times New Roman"/>
                <w:sz w:val="28"/>
                <w:szCs w:val="28"/>
              </w:rPr>
              <w:t xml:space="preserve"> и правотворчество в исторической перспективе</w:t>
            </w:r>
          </w:p>
          <w:p w:rsidR="0084721D" w:rsidRPr="002E24A0" w:rsidRDefault="0084721D" w:rsidP="0084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2E24A0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2E24A0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2E24A0" w:rsidTr="00333D46">
        <w:tc>
          <w:tcPr>
            <w:tcW w:w="431" w:type="pct"/>
          </w:tcPr>
          <w:p w:rsidR="00333D46" w:rsidRPr="002E24A0" w:rsidRDefault="004F1BD8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33D46" w:rsidRPr="002E2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84721D" w:rsidRPr="002E24A0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Источники права в исторической перспективе</w:t>
            </w:r>
          </w:p>
          <w:p w:rsidR="00333D46" w:rsidRPr="002E24A0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2E24A0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2E24A0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2E24A0" w:rsidTr="00333D46">
        <w:tc>
          <w:tcPr>
            <w:tcW w:w="431" w:type="pct"/>
          </w:tcPr>
          <w:p w:rsidR="00333D46" w:rsidRPr="002E24A0" w:rsidRDefault="00333D46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BD8" w:rsidRPr="002E2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333D46" w:rsidRPr="002E24A0" w:rsidRDefault="0084721D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Субъект права в исторической перспективе</w:t>
            </w:r>
          </w:p>
        </w:tc>
        <w:tc>
          <w:tcPr>
            <w:tcW w:w="681" w:type="pct"/>
          </w:tcPr>
          <w:p w:rsidR="00333D46" w:rsidRPr="002E24A0" w:rsidRDefault="00F91EA0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:rsidR="00333D46" w:rsidRPr="002E24A0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2E24A0" w:rsidTr="00333D46">
        <w:tc>
          <w:tcPr>
            <w:tcW w:w="431" w:type="pct"/>
          </w:tcPr>
          <w:p w:rsidR="00333D46" w:rsidRPr="002E24A0" w:rsidRDefault="00333D46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F1BD8" w:rsidRPr="002E2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84721D" w:rsidRPr="002E24A0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История конституции</w:t>
            </w:r>
          </w:p>
          <w:p w:rsidR="00333D46" w:rsidRPr="002E24A0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2E24A0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2E24A0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2E24A0" w:rsidTr="00333D46">
        <w:tc>
          <w:tcPr>
            <w:tcW w:w="431" w:type="pct"/>
          </w:tcPr>
          <w:p w:rsidR="00333D46" w:rsidRPr="002E24A0" w:rsidRDefault="00333D46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BD8" w:rsidRPr="002E2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84721D" w:rsidRPr="002E24A0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</w:p>
          <w:p w:rsidR="00333D46" w:rsidRPr="002E24A0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2E24A0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2E24A0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2E24A0" w:rsidTr="00333D46">
        <w:tc>
          <w:tcPr>
            <w:tcW w:w="431" w:type="pct"/>
          </w:tcPr>
          <w:p w:rsidR="00333D46" w:rsidRPr="002E24A0" w:rsidRDefault="00333D46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BD8" w:rsidRPr="002E24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84721D" w:rsidRPr="002E24A0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Институт преступления</w:t>
            </w:r>
            <w:r w:rsidR="008410D2" w:rsidRPr="002E24A0">
              <w:rPr>
                <w:rFonts w:ascii="Times New Roman" w:hAnsi="Times New Roman" w:cs="Times New Roman"/>
                <w:sz w:val="28"/>
                <w:szCs w:val="28"/>
              </w:rPr>
              <w:t xml:space="preserve"> в исторической перспективе</w:t>
            </w:r>
          </w:p>
          <w:p w:rsidR="00333D46" w:rsidRPr="002E24A0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2E24A0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2E24A0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2E24A0" w:rsidTr="00333D46">
        <w:tc>
          <w:tcPr>
            <w:tcW w:w="431" w:type="pct"/>
          </w:tcPr>
          <w:p w:rsidR="00333D46" w:rsidRPr="002E24A0" w:rsidRDefault="00333D46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BD8" w:rsidRPr="002E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84721D" w:rsidRPr="002E24A0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Институт наказания</w:t>
            </w:r>
            <w:r w:rsidR="008410D2" w:rsidRPr="002E24A0">
              <w:rPr>
                <w:rFonts w:ascii="Times New Roman" w:hAnsi="Times New Roman" w:cs="Times New Roman"/>
                <w:sz w:val="28"/>
                <w:szCs w:val="28"/>
              </w:rPr>
              <w:t xml:space="preserve"> в исторической перспективе</w:t>
            </w:r>
          </w:p>
          <w:p w:rsidR="00333D46" w:rsidRPr="002E24A0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2E24A0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2E24A0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2E24A0" w:rsidTr="00333D46">
        <w:tc>
          <w:tcPr>
            <w:tcW w:w="431" w:type="pct"/>
          </w:tcPr>
          <w:p w:rsidR="00333D46" w:rsidRPr="002E24A0" w:rsidRDefault="00333D46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BD8" w:rsidRPr="002E24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84721D" w:rsidRPr="002E24A0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Институт собственности</w:t>
            </w:r>
            <w:r w:rsidR="008410D2" w:rsidRPr="002E24A0">
              <w:rPr>
                <w:rFonts w:ascii="Times New Roman" w:hAnsi="Times New Roman" w:cs="Times New Roman"/>
                <w:sz w:val="28"/>
                <w:szCs w:val="28"/>
              </w:rPr>
              <w:t xml:space="preserve"> в исторической перспективе</w:t>
            </w:r>
          </w:p>
          <w:p w:rsidR="00333D46" w:rsidRPr="002E24A0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2E24A0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2E24A0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B57516" w:rsidRPr="002E24A0" w:rsidTr="00B57516">
        <w:tc>
          <w:tcPr>
            <w:tcW w:w="5000" w:type="pct"/>
            <w:gridSpan w:val="4"/>
          </w:tcPr>
          <w:p w:rsidR="00B57516" w:rsidRPr="002E24A0" w:rsidRDefault="00B57516" w:rsidP="00B575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11 </w:t>
            </w:r>
            <w:r w:rsidRPr="002E24A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333D46" w:rsidRPr="002E24A0" w:rsidTr="00333D46">
        <w:tc>
          <w:tcPr>
            <w:tcW w:w="431" w:type="pct"/>
          </w:tcPr>
          <w:p w:rsidR="00333D46" w:rsidRPr="002E24A0" w:rsidRDefault="00333D46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BD8" w:rsidRPr="002E24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333D46" w:rsidRPr="002E24A0" w:rsidRDefault="0084721D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Институт брака</w:t>
            </w:r>
            <w:r w:rsidR="008410D2" w:rsidRPr="002E24A0">
              <w:rPr>
                <w:rFonts w:ascii="Times New Roman" w:hAnsi="Times New Roman" w:cs="Times New Roman"/>
                <w:sz w:val="28"/>
                <w:szCs w:val="28"/>
              </w:rPr>
              <w:t xml:space="preserve"> в исторической перспективе</w:t>
            </w:r>
          </w:p>
        </w:tc>
        <w:tc>
          <w:tcPr>
            <w:tcW w:w="681" w:type="pct"/>
          </w:tcPr>
          <w:p w:rsidR="00333D46" w:rsidRPr="002E24A0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2E24A0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2E24A0" w:rsidTr="00333D46">
        <w:tc>
          <w:tcPr>
            <w:tcW w:w="431" w:type="pct"/>
          </w:tcPr>
          <w:p w:rsidR="00333D46" w:rsidRPr="002E24A0" w:rsidRDefault="0084721D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BD8" w:rsidRPr="002E24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84721D" w:rsidRPr="002E24A0" w:rsidRDefault="0084721D" w:rsidP="0084721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Институт суда и процесса</w:t>
            </w:r>
            <w:r w:rsidR="008410D2" w:rsidRPr="002E24A0">
              <w:rPr>
                <w:rFonts w:ascii="Times New Roman" w:hAnsi="Times New Roman" w:cs="Times New Roman"/>
                <w:sz w:val="28"/>
                <w:szCs w:val="28"/>
              </w:rPr>
              <w:t xml:space="preserve"> в исторической перспективе</w:t>
            </w:r>
          </w:p>
          <w:p w:rsidR="00333D46" w:rsidRPr="002E24A0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2E24A0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2E24A0" w:rsidRDefault="008410D2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84721D" w:rsidRPr="002E24A0" w:rsidTr="00333D46">
        <w:tc>
          <w:tcPr>
            <w:tcW w:w="431" w:type="pct"/>
          </w:tcPr>
          <w:p w:rsidR="0084721D" w:rsidRPr="002E24A0" w:rsidRDefault="0084721D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BD8" w:rsidRPr="002E24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84721D" w:rsidRPr="002E24A0" w:rsidRDefault="0084721D" w:rsidP="0084721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Право и труд</w:t>
            </w:r>
            <w:r w:rsidR="008410D2" w:rsidRPr="002E24A0">
              <w:rPr>
                <w:rFonts w:ascii="Times New Roman" w:hAnsi="Times New Roman" w:cs="Times New Roman"/>
                <w:sz w:val="28"/>
                <w:szCs w:val="28"/>
              </w:rPr>
              <w:t xml:space="preserve"> в исторической перспективе</w:t>
            </w:r>
          </w:p>
          <w:p w:rsidR="0084721D" w:rsidRPr="002E24A0" w:rsidRDefault="0084721D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84721D" w:rsidRPr="002E24A0" w:rsidRDefault="008F5BFA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84721D" w:rsidRPr="002E24A0" w:rsidRDefault="008410D2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84721D" w:rsidRPr="002E24A0" w:rsidTr="00333D46">
        <w:tc>
          <w:tcPr>
            <w:tcW w:w="431" w:type="pct"/>
          </w:tcPr>
          <w:p w:rsidR="0084721D" w:rsidRPr="002E24A0" w:rsidRDefault="004F1BD8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4721D" w:rsidRPr="002E2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84721D" w:rsidRPr="002E24A0" w:rsidRDefault="0084721D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Право и революция</w:t>
            </w:r>
          </w:p>
        </w:tc>
        <w:tc>
          <w:tcPr>
            <w:tcW w:w="681" w:type="pct"/>
          </w:tcPr>
          <w:p w:rsidR="0084721D" w:rsidRPr="002E24A0" w:rsidRDefault="004F1BD8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84721D" w:rsidRPr="002E24A0" w:rsidRDefault="008410D2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4A0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84721D" w:rsidRPr="002E24A0" w:rsidTr="00333D46">
        <w:tc>
          <w:tcPr>
            <w:tcW w:w="431" w:type="pct"/>
          </w:tcPr>
          <w:p w:rsidR="0084721D" w:rsidRPr="002E24A0" w:rsidRDefault="0084721D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</w:tcPr>
          <w:p w:rsidR="0084721D" w:rsidRPr="00216E89" w:rsidRDefault="008410D2" w:rsidP="00333D4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8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81" w:type="pct"/>
          </w:tcPr>
          <w:p w:rsidR="0084721D" w:rsidRPr="00216E89" w:rsidRDefault="008410D2" w:rsidP="00333D4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89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740" w:type="pct"/>
          </w:tcPr>
          <w:p w:rsidR="0084721D" w:rsidRPr="002E24A0" w:rsidRDefault="0084721D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FE5" w:rsidRPr="002E24A0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1EE" w:rsidRPr="002E24A0" w:rsidRDefault="006351EE" w:rsidP="00F91E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1EE" w:rsidRPr="002E24A0" w:rsidRDefault="006351EE" w:rsidP="00F91E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1EE" w:rsidRPr="002E24A0" w:rsidRDefault="006351EE" w:rsidP="00F91E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692" w:rsidRDefault="008B0692" w:rsidP="008B069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8B0692" w:rsidRDefault="008B0692" w:rsidP="008B069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— опыт дел, направленных на заботу о своей семье, родных и близких; </w:t>
      </w:r>
    </w:p>
    <w:p w:rsidR="008B0692" w:rsidRDefault="008B0692" w:rsidP="008B069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:rsidR="008B0692" w:rsidRDefault="008B0692" w:rsidP="008B069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8B0692" w:rsidRDefault="008B0692" w:rsidP="008B069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природоохранных дел;</w:t>
      </w:r>
    </w:p>
    <w:p w:rsidR="008B0692" w:rsidRDefault="008B0692" w:rsidP="008B069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/>
          <w:sz w:val="24"/>
          <w:szCs w:val="24"/>
        </w:rPr>
        <w:br/>
        <w:t>или на улице;</w:t>
      </w:r>
    </w:p>
    <w:p w:rsidR="008B0692" w:rsidRDefault="008B0692" w:rsidP="008B069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8B0692" w:rsidRDefault="008B0692" w:rsidP="008B069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8B0692" w:rsidRDefault="008B0692" w:rsidP="008B069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8B0692" w:rsidRDefault="008B0692" w:rsidP="008B069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8B0692" w:rsidRDefault="008B0692" w:rsidP="008B069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8B0692" w:rsidRDefault="008B0692" w:rsidP="008B069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6351EE" w:rsidRPr="002E24A0" w:rsidRDefault="006351EE" w:rsidP="00F91E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7DF" w:rsidRPr="002E24A0" w:rsidRDefault="007157DF" w:rsidP="00F91E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EA0" w:rsidRPr="002E24A0" w:rsidRDefault="00F91EA0" w:rsidP="00F91E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4A0">
        <w:rPr>
          <w:rFonts w:ascii="Times New Roman" w:hAnsi="Times New Roman" w:cs="Times New Roman"/>
          <w:b/>
          <w:bCs/>
          <w:sz w:val="28"/>
          <w:szCs w:val="28"/>
        </w:rPr>
        <w:t xml:space="preserve">4. Учебно-методическое </w:t>
      </w:r>
      <w:r w:rsidR="007157DF" w:rsidRPr="002E24A0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  <w:r w:rsidRPr="002E24A0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  <w:r w:rsidR="007157DF" w:rsidRPr="002E24A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91EA0" w:rsidRPr="002E24A0" w:rsidRDefault="00F91EA0" w:rsidP="00F91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EA0" w:rsidRPr="002E24A0" w:rsidRDefault="00F91EA0" w:rsidP="00F91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 w:rsidR="005276A1" w:rsidRPr="002E24A0">
        <w:rPr>
          <w:rFonts w:ascii="Times New Roman" w:hAnsi="Times New Roman" w:cs="Times New Roman"/>
          <w:sz w:val="28"/>
          <w:szCs w:val="28"/>
        </w:rPr>
        <w:t>Развитие права: история правовых институтов</w:t>
      </w:r>
      <w:r w:rsidRPr="002E24A0">
        <w:rPr>
          <w:rFonts w:ascii="Times New Roman" w:hAnsi="Times New Roman" w:cs="Times New Roman"/>
          <w:sz w:val="28"/>
          <w:szCs w:val="28"/>
        </w:rPr>
        <w:t>» базируется на изучении обучающимися фрагментов оригинальных текстов авторов теорий, концепций и исследований в области политической науки</w:t>
      </w:r>
      <w:r w:rsidR="005276A1" w:rsidRPr="002E24A0">
        <w:rPr>
          <w:rFonts w:ascii="Times New Roman" w:hAnsi="Times New Roman" w:cs="Times New Roman"/>
          <w:sz w:val="28"/>
          <w:szCs w:val="28"/>
        </w:rPr>
        <w:t>. Базовой литературой уч</w:t>
      </w:r>
      <w:r w:rsidRPr="002E24A0">
        <w:rPr>
          <w:rFonts w:ascii="Times New Roman" w:hAnsi="Times New Roman" w:cs="Times New Roman"/>
          <w:sz w:val="28"/>
          <w:szCs w:val="28"/>
        </w:rPr>
        <w:t>ебного курса являются:</w:t>
      </w:r>
    </w:p>
    <w:p w:rsidR="005276A1" w:rsidRPr="002E24A0" w:rsidRDefault="005276A1" w:rsidP="00F91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6A1" w:rsidRPr="002E24A0" w:rsidRDefault="005276A1" w:rsidP="006351EE">
      <w:pPr>
        <w:pStyle w:val="ConsPlusNormal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Сорокин П.А. Социальная и культурная динамика. М.: </w:t>
      </w:r>
      <w:proofErr w:type="spellStart"/>
      <w:r w:rsidRPr="002E2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Астрель</w:t>
      </w:r>
      <w:proofErr w:type="spellEnd"/>
      <w:r w:rsidRPr="002E2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2006.</w:t>
      </w:r>
    </w:p>
    <w:p w:rsidR="005276A1" w:rsidRPr="002E24A0" w:rsidRDefault="006D5728" w:rsidP="006351EE">
      <w:pPr>
        <w:pStyle w:val="ConsPlusNormal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Гинс</w:t>
      </w:r>
      <w:proofErr w:type="spellEnd"/>
      <w:r w:rsidRPr="002E2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Г.К. Право и культура. М.: </w:t>
      </w:r>
      <w:proofErr w:type="spellStart"/>
      <w:r w:rsidRPr="002E2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Юрлитинформ</w:t>
      </w:r>
      <w:proofErr w:type="spellEnd"/>
      <w:r w:rsidRPr="002E2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2012.</w:t>
      </w:r>
    </w:p>
    <w:p w:rsidR="006D5728" w:rsidRPr="002E24A0" w:rsidRDefault="006D5728" w:rsidP="006351EE">
      <w:pPr>
        <w:pStyle w:val="ConsPlusNormal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Кабрияк</w:t>
      </w:r>
      <w:proofErr w:type="spellEnd"/>
      <w:r w:rsidRPr="002E2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Кодификация. М.: Статут, 2007. </w:t>
      </w:r>
    </w:p>
    <w:p w:rsidR="006D5728" w:rsidRPr="002E24A0" w:rsidRDefault="006D5728" w:rsidP="006351EE">
      <w:pPr>
        <w:pStyle w:val="ConsPlusNormal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Реформы и право. М.: Изд. дом ГУ ВШЭ, 2006.</w:t>
      </w:r>
    </w:p>
    <w:p w:rsidR="008F5BFA" w:rsidRPr="002E24A0" w:rsidRDefault="006351EE" w:rsidP="006351EE">
      <w:pPr>
        <w:pStyle w:val="a5"/>
        <w:numPr>
          <w:ilvl w:val="0"/>
          <w:numId w:val="9"/>
        </w:numPr>
        <w:shd w:val="clear" w:color="auto" w:fill="FFFEFA"/>
        <w:spacing w:after="0" w:line="240" w:lineRule="auto"/>
        <w:ind w:left="714" w:right="149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24A0">
        <w:rPr>
          <w:rFonts w:ascii="Times New Roman" w:eastAsia="Times New Roman" w:hAnsi="Times New Roman" w:cs="Times New Roman"/>
          <w:color w:val="000000"/>
          <w:sz w:val="28"/>
          <w:szCs w:val="28"/>
        </w:rPr>
        <w:t>Медушевский</w:t>
      </w:r>
      <w:proofErr w:type="spellEnd"/>
      <w:r w:rsidRPr="002E2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А.Н. </w:t>
      </w:r>
      <w:r w:rsidR="008F5BFA" w:rsidRPr="002E24A0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Сравнительное конституционное право и политические институты. М.: ГУ ВШЭ, 2002.</w:t>
      </w:r>
    </w:p>
    <w:p w:rsidR="009A0E9A" w:rsidRPr="002E24A0" w:rsidRDefault="009A0E9A" w:rsidP="009A0E9A">
      <w:pPr>
        <w:pStyle w:val="a5"/>
        <w:numPr>
          <w:ilvl w:val="0"/>
          <w:numId w:val="9"/>
        </w:numPr>
        <w:shd w:val="clear" w:color="auto" w:fill="FFFEFA"/>
        <w:spacing w:after="0" w:line="240" w:lineRule="auto"/>
        <w:ind w:left="714" w:right="149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Боголюбов Л.Н., Лукашева Е.А., Матвеев А.И. и др. / Под ред. </w:t>
      </w:r>
      <w:proofErr w:type="spellStart"/>
      <w:r w:rsidRPr="002E24A0">
        <w:rPr>
          <w:rFonts w:ascii="Times New Roman" w:eastAsia="Times New Roman" w:hAnsi="Times New Roman" w:cs="Times New Roman"/>
          <w:color w:val="000000"/>
          <w:sz w:val="28"/>
          <w:szCs w:val="28"/>
        </w:rPr>
        <w:t>ЛазебниковойА.Ю</w:t>
      </w:r>
      <w:proofErr w:type="spellEnd"/>
      <w:r w:rsidRPr="002E24A0">
        <w:rPr>
          <w:rFonts w:ascii="Times New Roman" w:eastAsia="Times New Roman" w:hAnsi="Times New Roman" w:cs="Times New Roman"/>
          <w:color w:val="000000"/>
          <w:sz w:val="28"/>
          <w:szCs w:val="28"/>
        </w:rPr>
        <w:t>., Лукашевой Е.А., Матвеева А.И. Право (углублённый уровень). 10 класс. – М.: АО «Издательство «Просвещение».</w:t>
      </w:r>
    </w:p>
    <w:p w:rsidR="009A0E9A" w:rsidRPr="002E24A0" w:rsidRDefault="009A0E9A" w:rsidP="009A0E9A">
      <w:pPr>
        <w:pStyle w:val="a5"/>
        <w:numPr>
          <w:ilvl w:val="0"/>
          <w:numId w:val="9"/>
        </w:numPr>
        <w:shd w:val="clear" w:color="auto" w:fill="FFFEFA"/>
        <w:spacing w:after="0" w:line="240" w:lineRule="auto"/>
        <w:ind w:left="714" w:right="149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4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Боголюбов Л.Н., Лукашева Е.А., Матвеев А.И. и др. / Под ред. </w:t>
      </w:r>
      <w:proofErr w:type="spellStart"/>
      <w:r w:rsidRPr="002E24A0">
        <w:rPr>
          <w:rFonts w:ascii="Times New Roman" w:eastAsia="Times New Roman" w:hAnsi="Times New Roman" w:cs="Times New Roman"/>
          <w:color w:val="000000"/>
          <w:sz w:val="28"/>
          <w:szCs w:val="28"/>
        </w:rPr>
        <w:t>ЛазебниковойА.Ю</w:t>
      </w:r>
      <w:proofErr w:type="spellEnd"/>
      <w:r w:rsidRPr="002E24A0">
        <w:rPr>
          <w:rFonts w:ascii="Times New Roman" w:eastAsia="Times New Roman" w:hAnsi="Times New Roman" w:cs="Times New Roman"/>
          <w:color w:val="000000"/>
          <w:sz w:val="28"/>
          <w:szCs w:val="28"/>
        </w:rPr>
        <w:t>., Лукашевой Е.А., Матвеева А.И. Право (углублённый уровень). 11 класс. – М.: АО «Издательство «Просвещение».</w:t>
      </w:r>
    </w:p>
    <w:p w:rsidR="009222B5" w:rsidRPr="002E24A0" w:rsidRDefault="009222B5" w:rsidP="009A0E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222B5" w:rsidRPr="002E24A0" w:rsidSect="00B17F90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65" w:rsidRDefault="00B00B65" w:rsidP="00E94E6C">
      <w:pPr>
        <w:spacing w:after="0" w:line="240" w:lineRule="auto"/>
      </w:pPr>
      <w:r>
        <w:separator/>
      </w:r>
    </w:p>
  </w:endnote>
  <w:endnote w:type="continuationSeparator" w:id="0">
    <w:p w:rsidR="00B00B65" w:rsidRDefault="00B00B65" w:rsidP="00E9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7580"/>
      <w:docPartObj>
        <w:docPartGallery w:val="Page Numbers (Bottom of Page)"/>
        <w:docPartUnique/>
      </w:docPartObj>
    </w:sdtPr>
    <w:sdtEndPr/>
    <w:sdtContent>
      <w:p w:rsidR="006351EE" w:rsidRDefault="00C0781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4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3D46" w:rsidRDefault="00333D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65" w:rsidRDefault="00B00B65" w:rsidP="00E94E6C">
      <w:pPr>
        <w:spacing w:after="0" w:line="240" w:lineRule="auto"/>
      </w:pPr>
      <w:r>
        <w:separator/>
      </w:r>
    </w:p>
  </w:footnote>
  <w:footnote w:type="continuationSeparator" w:id="0">
    <w:p w:rsidR="00B00B65" w:rsidRDefault="00B00B65" w:rsidP="00E94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59B4"/>
    <w:multiLevelType w:val="hybridMultilevel"/>
    <w:tmpl w:val="437C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F06EA6"/>
    <w:multiLevelType w:val="hybridMultilevel"/>
    <w:tmpl w:val="9B4A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F81116"/>
    <w:multiLevelType w:val="hybridMultilevel"/>
    <w:tmpl w:val="74BC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30458"/>
    <w:multiLevelType w:val="hybridMultilevel"/>
    <w:tmpl w:val="98B6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80508"/>
    <w:multiLevelType w:val="hybridMultilevel"/>
    <w:tmpl w:val="43A2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2331E"/>
    <w:rsid w:val="000710A3"/>
    <w:rsid w:val="00071C23"/>
    <w:rsid w:val="000C46F3"/>
    <w:rsid w:val="000D34D6"/>
    <w:rsid w:val="000F5FA5"/>
    <w:rsid w:val="00144A9E"/>
    <w:rsid w:val="00173F84"/>
    <w:rsid w:val="00216E89"/>
    <w:rsid w:val="00217CBD"/>
    <w:rsid w:val="002317BE"/>
    <w:rsid w:val="00232C67"/>
    <w:rsid w:val="002B37AF"/>
    <w:rsid w:val="002D76CB"/>
    <w:rsid w:val="002E24A0"/>
    <w:rsid w:val="003202DA"/>
    <w:rsid w:val="00333D46"/>
    <w:rsid w:val="0034498B"/>
    <w:rsid w:val="00347E06"/>
    <w:rsid w:val="00353C54"/>
    <w:rsid w:val="003968C2"/>
    <w:rsid w:val="004D33B2"/>
    <w:rsid w:val="004F1BD8"/>
    <w:rsid w:val="005276A1"/>
    <w:rsid w:val="005B4EBF"/>
    <w:rsid w:val="005B5E0E"/>
    <w:rsid w:val="006351EE"/>
    <w:rsid w:val="00675B2E"/>
    <w:rsid w:val="006C186A"/>
    <w:rsid w:val="006D5728"/>
    <w:rsid w:val="007157DF"/>
    <w:rsid w:val="00725D4D"/>
    <w:rsid w:val="007606F1"/>
    <w:rsid w:val="00787AD4"/>
    <w:rsid w:val="007D4807"/>
    <w:rsid w:val="008410D2"/>
    <w:rsid w:val="0084721D"/>
    <w:rsid w:val="00854FE5"/>
    <w:rsid w:val="008B0692"/>
    <w:rsid w:val="008B3426"/>
    <w:rsid w:val="008B66C1"/>
    <w:rsid w:val="008C687B"/>
    <w:rsid w:val="008F5BFA"/>
    <w:rsid w:val="009222B5"/>
    <w:rsid w:val="009A0E9A"/>
    <w:rsid w:val="009A32A9"/>
    <w:rsid w:val="009D7165"/>
    <w:rsid w:val="00A17CF0"/>
    <w:rsid w:val="00A26218"/>
    <w:rsid w:val="00A719F0"/>
    <w:rsid w:val="00A82656"/>
    <w:rsid w:val="00AE5070"/>
    <w:rsid w:val="00AF2FD8"/>
    <w:rsid w:val="00AF6460"/>
    <w:rsid w:val="00B00B65"/>
    <w:rsid w:val="00B17F90"/>
    <w:rsid w:val="00B32138"/>
    <w:rsid w:val="00B57516"/>
    <w:rsid w:val="00B70775"/>
    <w:rsid w:val="00BA08C4"/>
    <w:rsid w:val="00BA1544"/>
    <w:rsid w:val="00BC75C9"/>
    <w:rsid w:val="00BE04ED"/>
    <w:rsid w:val="00BF21AC"/>
    <w:rsid w:val="00C0352B"/>
    <w:rsid w:val="00C07813"/>
    <w:rsid w:val="00C84CBF"/>
    <w:rsid w:val="00CA0F43"/>
    <w:rsid w:val="00CC3CA6"/>
    <w:rsid w:val="00D004C7"/>
    <w:rsid w:val="00D04FB9"/>
    <w:rsid w:val="00D21E42"/>
    <w:rsid w:val="00D234A1"/>
    <w:rsid w:val="00D27D00"/>
    <w:rsid w:val="00D451AB"/>
    <w:rsid w:val="00D72E27"/>
    <w:rsid w:val="00D8752B"/>
    <w:rsid w:val="00DA0B66"/>
    <w:rsid w:val="00DA159F"/>
    <w:rsid w:val="00DA64BC"/>
    <w:rsid w:val="00DB32E6"/>
    <w:rsid w:val="00DD7DA8"/>
    <w:rsid w:val="00E30C4F"/>
    <w:rsid w:val="00E9027E"/>
    <w:rsid w:val="00E94E6C"/>
    <w:rsid w:val="00ED0D1B"/>
    <w:rsid w:val="00EF3540"/>
    <w:rsid w:val="00F068E2"/>
    <w:rsid w:val="00F10A18"/>
    <w:rsid w:val="00F91EA0"/>
    <w:rsid w:val="00F9542A"/>
    <w:rsid w:val="00FA49B5"/>
    <w:rsid w:val="00F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4812"/>
  <w15:docId w15:val="{AB939C0A-4FA2-4F81-99B8-76BED245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7D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character" w:customStyle="1" w:styleId="a4">
    <w:name w:val="Заголовок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F3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ED0D1B"/>
    <w:pPr>
      <w:ind w:left="720"/>
      <w:contextualSpacing/>
    </w:pPr>
  </w:style>
  <w:style w:type="character" w:customStyle="1" w:styleId="apple-converted-space">
    <w:name w:val="apple-converted-space"/>
    <w:basedOn w:val="a0"/>
    <w:rsid w:val="00854FE5"/>
  </w:style>
  <w:style w:type="character" w:styleId="a6">
    <w:name w:val="Emphasis"/>
    <w:basedOn w:val="a0"/>
    <w:uiPriority w:val="20"/>
    <w:qFormat/>
    <w:rsid w:val="00854FE5"/>
    <w:rPr>
      <w:i/>
      <w:iCs/>
    </w:rPr>
  </w:style>
  <w:style w:type="character" w:styleId="HTML">
    <w:name w:val="HTML Cite"/>
    <w:basedOn w:val="a0"/>
    <w:uiPriority w:val="99"/>
    <w:semiHidden/>
    <w:unhideWhenUsed/>
    <w:rsid w:val="00854FE5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E9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4E6C"/>
  </w:style>
  <w:style w:type="paragraph" w:styleId="a9">
    <w:name w:val="footer"/>
    <w:basedOn w:val="a"/>
    <w:link w:val="aa"/>
    <w:uiPriority w:val="99"/>
    <w:unhideWhenUsed/>
    <w:rsid w:val="00E9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E6C"/>
  </w:style>
  <w:style w:type="character" w:customStyle="1" w:styleId="10">
    <w:name w:val="Заголовок 1 Знак"/>
    <w:basedOn w:val="a0"/>
    <w:link w:val="1"/>
    <w:uiPriority w:val="99"/>
    <w:rsid w:val="00DD7D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Normal (Web)"/>
    <w:basedOn w:val="a"/>
    <w:rsid w:val="00DD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0739">
          <w:marLeft w:val="149"/>
          <w:marRight w:val="149"/>
          <w:marTop w:val="149"/>
          <w:marBottom w:val="149"/>
          <w:divBdr>
            <w:top w:val="single" w:sz="6" w:space="7" w:color="656565"/>
            <w:left w:val="single" w:sz="6" w:space="7" w:color="656565"/>
            <w:bottom w:val="single" w:sz="6" w:space="7" w:color="656565"/>
            <w:right w:val="single" w:sz="6" w:space="7" w:color="656565"/>
          </w:divBdr>
        </w:div>
      </w:divsChild>
    </w:div>
    <w:div w:id="815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6789">
          <w:marLeft w:val="149"/>
          <w:marRight w:val="149"/>
          <w:marTop w:val="149"/>
          <w:marBottom w:val="149"/>
          <w:divBdr>
            <w:top w:val="single" w:sz="6" w:space="7" w:color="656565"/>
            <w:left w:val="single" w:sz="6" w:space="7" w:color="656565"/>
            <w:bottom w:val="single" w:sz="6" w:space="7" w:color="656565"/>
            <w:right w:val="single" w:sz="6" w:space="7" w:color="65656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366E0-FA99-4096-840B-AECBFB24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5</cp:revision>
  <dcterms:created xsi:type="dcterms:W3CDTF">2021-07-06T09:30:00Z</dcterms:created>
  <dcterms:modified xsi:type="dcterms:W3CDTF">2021-10-21T13:33:00Z</dcterms:modified>
</cp:coreProperties>
</file>