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82"/>
        <w:gridCol w:w="3962"/>
      </w:tblGrid>
      <w:tr w:rsidR="009213A2" w14:paraId="02307A84" w14:textId="77777777" w:rsidTr="00340AD6">
        <w:tc>
          <w:tcPr>
            <w:tcW w:w="5778" w:type="dxa"/>
          </w:tcPr>
          <w:p w14:paraId="6DFFD0EB" w14:textId="6C395A31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14:paraId="09FEBAEA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0C555A15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416D9E83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2566DAFD" w14:textId="77777777" w:rsidR="009213A2" w:rsidRDefault="009213A2" w:rsidP="00340AD6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75EBD5C0" w14:textId="77777777" w:rsidR="009213A2" w:rsidRDefault="009213A2" w:rsidP="00340AD6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73742FA4" w14:textId="77777777" w:rsidR="009213A2" w:rsidRPr="009C0EE2" w:rsidRDefault="009213A2" w:rsidP="00340AD6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14:paraId="4B54A163" w14:textId="77777777" w:rsidR="009213A2" w:rsidRPr="009C0EE2" w:rsidRDefault="009213A2" w:rsidP="00340AD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14:paraId="08C021B8" w14:textId="31814173" w:rsidR="009213A2" w:rsidRPr="009213A2" w:rsidRDefault="00144FAB" w:rsidP="00340AD6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Приложение 243</w:t>
            </w:r>
          </w:p>
          <w:p w14:paraId="4DDA3FA6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48C898CC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529AAD9D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3034245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14:paraId="7F12098F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от 04.12.2017 № 1</w:t>
            </w:r>
          </w:p>
          <w:p w14:paraId="7205B180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5F7773C2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04A0C7DA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271F98AA" w14:textId="77777777" w:rsidR="009213A2" w:rsidRDefault="009213A2" w:rsidP="00340AD6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14:paraId="0BB5DEAA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2BCFB6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CC5C8C" w14:textId="77777777" w:rsidR="008D62D3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07421F" w14:textId="77777777" w:rsidR="00F900F7" w:rsidRPr="009C0EE2" w:rsidRDefault="00F900F7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115C57" w14:textId="0028A969" w:rsidR="00F900F7" w:rsidRPr="009C0EE2" w:rsidRDefault="009213A2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0EE2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78104AF2" w14:textId="419FB6A5" w:rsidR="008D62D3" w:rsidRPr="009C0EE2" w:rsidRDefault="009C0EE2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0EE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900F7" w:rsidRPr="009C0EE2">
        <w:rPr>
          <w:rFonts w:ascii="Times New Roman" w:hAnsi="Times New Roman" w:cs="Times New Roman"/>
          <w:b/>
          <w:bCs/>
          <w:sz w:val="26"/>
          <w:szCs w:val="26"/>
        </w:rPr>
        <w:t>Современный менеджер: введение в профессию</w:t>
      </w:r>
      <w:r w:rsidRPr="009C0EE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A9E592B" w14:textId="7F496EB4" w:rsidR="008C64D4" w:rsidRPr="009C0EE2" w:rsidRDefault="008C64D4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0EE2">
        <w:rPr>
          <w:rFonts w:ascii="Times New Roman" w:hAnsi="Times New Roman" w:cs="Times New Roman"/>
          <w:b/>
          <w:bCs/>
          <w:sz w:val="26"/>
          <w:szCs w:val="26"/>
        </w:rPr>
        <w:t>10-11 класс</w:t>
      </w:r>
    </w:p>
    <w:p w14:paraId="241821D9" w14:textId="5DCCFD11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CD74617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9A8CC66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BB66269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EEA2BA2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898EFB7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E314814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3A6DFD6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3E5F3E7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6333F1A" w14:textId="77777777" w:rsidR="008D62D3" w:rsidRPr="00736DFA" w:rsidRDefault="008D62D3" w:rsidP="002D1351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14:paraId="67088AE8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DC5C48A" w14:textId="77777777"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711CF4E" w14:textId="53FEC242" w:rsidR="008D62D3" w:rsidRPr="00736DFA" w:rsidRDefault="009C0EE2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62D3"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443C7" w14:textId="77777777" w:rsidR="00F900F7" w:rsidRPr="00736DFA" w:rsidRDefault="00F900F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Тищенко Назар Юрьевич</w:t>
      </w:r>
    </w:p>
    <w:p w14:paraId="3A29012F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21F446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8F5B6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FCABDD" w14:textId="77777777" w:rsidR="008D62D3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F7E1A9" w14:textId="77777777" w:rsidR="009213A2" w:rsidRDefault="009213A2" w:rsidP="0033002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98D2EE" w14:textId="77777777" w:rsidR="009213A2" w:rsidRDefault="009213A2" w:rsidP="0033002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E0E814" w14:textId="77777777" w:rsidR="009213A2" w:rsidRPr="00736DFA" w:rsidRDefault="009213A2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C5A07E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4EE728C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AAD5D32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7DD1610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7A447E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467CF9F" w14:textId="77777777" w:rsidR="008D62D3" w:rsidRPr="00736DFA" w:rsidRDefault="008D62D3" w:rsidP="00BD0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94EB04" w14:textId="77777777" w:rsidR="008D62D3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D140C" w14:textId="77777777" w:rsidR="002D1351" w:rsidRDefault="002D1351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C6DC09" w14:textId="77777777" w:rsidR="002D1351" w:rsidRPr="00736DFA" w:rsidRDefault="002D1351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8D3A4" w14:textId="77777777" w:rsidR="00F900F7" w:rsidRPr="00BD0C0E" w:rsidRDefault="00BD0C0E" w:rsidP="00F900F7">
      <w:pPr>
        <w:pStyle w:val="1"/>
        <w:keepNext w:val="0"/>
        <w:keepLines/>
        <w:widowControl w:val="0"/>
        <w:spacing w:before="240" w:after="60"/>
        <w:ind w:right="45"/>
        <w:rPr>
          <w:szCs w:val="28"/>
        </w:rPr>
      </w:pPr>
      <w:r w:rsidRPr="00BD0C0E">
        <w:rPr>
          <w:szCs w:val="28"/>
        </w:rPr>
        <w:lastRenderedPageBreak/>
        <w:t xml:space="preserve">ПОЯСНИТЕЛЬНАЯ ЗАПИСКА </w:t>
      </w:r>
    </w:p>
    <w:p w14:paraId="7EAC1696" w14:textId="77777777" w:rsidR="00F900F7" w:rsidRPr="00BD0C0E" w:rsidRDefault="00F900F7" w:rsidP="00F900F7">
      <w:pPr>
        <w:keepLines/>
        <w:ind w:right="45" w:firstLine="709"/>
        <w:jc w:val="both"/>
        <w:rPr>
          <w:sz w:val="28"/>
          <w:szCs w:val="24"/>
          <w:lang w:val="ru-RU"/>
        </w:rPr>
      </w:pPr>
    </w:p>
    <w:p w14:paraId="2AEB7ACB" w14:textId="77777777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</w:t>
      </w:r>
    </w:p>
    <w:p w14:paraId="26D292CB" w14:textId="77777777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Программа предназначена для преподавателей, ведущих данную дисциплину, учебных ассистентов и обучающихся 10</w:t>
      </w:r>
      <w:r w:rsidR="00BD0C0E" w:rsidRPr="009C0EE2">
        <w:rPr>
          <w:sz w:val="28"/>
          <w:szCs w:val="28"/>
          <w:lang w:val="ru-RU"/>
        </w:rPr>
        <w:t>-11</w:t>
      </w:r>
      <w:r w:rsidRPr="009C0EE2">
        <w:rPr>
          <w:sz w:val="28"/>
          <w:szCs w:val="28"/>
          <w:lang w:val="ru-RU"/>
        </w:rPr>
        <w:t xml:space="preserve">го класса Лицея НИУ ВШЭ. </w:t>
      </w:r>
    </w:p>
    <w:p w14:paraId="77562F70" w14:textId="77777777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Программа разработана в соответствии с Федеральными государственными образовательными стандартами, локальными нормативными актами.</w:t>
      </w:r>
    </w:p>
    <w:p w14:paraId="4066D6A5" w14:textId="1F33F042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>Направленность</w:t>
      </w:r>
      <w:r w:rsidRPr="009C0EE2">
        <w:rPr>
          <w:sz w:val="28"/>
          <w:szCs w:val="28"/>
          <w:lang w:val="ru-RU"/>
        </w:rPr>
        <w:t xml:space="preserve"> </w:t>
      </w:r>
      <w:r w:rsidR="00AE0F0B" w:rsidRPr="009C0EE2">
        <w:rPr>
          <w:sz w:val="28"/>
          <w:szCs w:val="28"/>
          <w:lang w:val="ru-RU"/>
        </w:rPr>
        <w:t>дисциплины</w:t>
      </w:r>
      <w:r w:rsidRPr="009C0EE2">
        <w:rPr>
          <w:sz w:val="28"/>
          <w:szCs w:val="28"/>
          <w:lang w:val="ru-RU"/>
        </w:rPr>
        <w:t xml:space="preserve"> согласно Приказу Министерства образования и науки РФ от «29»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Pr="009C0EE2">
        <w:rPr>
          <w:sz w:val="28"/>
          <w:szCs w:val="28"/>
          <w:lang w:val="ru-RU"/>
        </w:rPr>
        <w:t>”</w:t>
      </w:r>
      <w:proofErr w:type="gramEnd"/>
      <w:r w:rsidR="00BD0C0E" w:rsidRPr="009C0EE2">
        <w:rPr>
          <w:sz w:val="28"/>
          <w:szCs w:val="28"/>
          <w:lang w:val="ru-RU"/>
        </w:rPr>
        <w:t xml:space="preserve"> </w:t>
      </w:r>
      <w:r w:rsidRPr="009C0EE2">
        <w:rPr>
          <w:sz w:val="28"/>
          <w:szCs w:val="28"/>
          <w:lang w:val="ru-RU"/>
        </w:rPr>
        <w:t xml:space="preserve">– социально-экономическая. </w:t>
      </w:r>
    </w:p>
    <w:p w14:paraId="444554A1" w14:textId="549C6255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>Актуальность</w:t>
      </w:r>
      <w:r w:rsidRPr="009C0EE2">
        <w:rPr>
          <w:sz w:val="28"/>
          <w:szCs w:val="28"/>
          <w:lang w:val="ru-RU"/>
        </w:rPr>
        <w:t xml:space="preserve"> </w:t>
      </w:r>
      <w:r w:rsidR="0028282B" w:rsidRPr="009C0EE2">
        <w:rPr>
          <w:sz w:val="28"/>
          <w:szCs w:val="28"/>
          <w:lang w:val="ru-RU"/>
        </w:rPr>
        <w:t>дисциплины</w:t>
      </w:r>
      <w:r w:rsidRPr="009C0EE2">
        <w:rPr>
          <w:sz w:val="28"/>
          <w:szCs w:val="28"/>
          <w:lang w:val="ru-RU"/>
        </w:rPr>
        <w:t xml:space="preserve"> обусловлена существенным изменением требований к профессии «менеджер» в современных условиях 4й промышленной революции, ростом роли ИТ и искусственного интеллекта в управлении, новыми требованиями к отечественной промышленности. </w:t>
      </w:r>
    </w:p>
    <w:p w14:paraId="32CC726A" w14:textId="418A2F95" w:rsidR="00F900F7" w:rsidRPr="009C0EE2" w:rsidRDefault="0028282B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Дисциплина</w:t>
      </w:r>
      <w:r w:rsidR="00F900F7" w:rsidRPr="009C0EE2">
        <w:rPr>
          <w:sz w:val="28"/>
          <w:szCs w:val="28"/>
          <w:lang w:val="ru-RU"/>
        </w:rPr>
        <w:t xml:space="preserve"> разработана с учетом современных исследований в области управления карьерой НИУ ВШЭ, Атласом новых профессий и </w:t>
      </w:r>
      <w:r w:rsidRPr="009C0EE2">
        <w:rPr>
          <w:sz w:val="28"/>
          <w:szCs w:val="28"/>
          <w:lang w:val="ru-RU"/>
        </w:rPr>
        <w:t xml:space="preserve">также основывается </w:t>
      </w:r>
      <w:r w:rsidR="00F900F7" w:rsidRPr="009C0EE2">
        <w:rPr>
          <w:sz w:val="28"/>
          <w:szCs w:val="28"/>
          <w:lang w:val="ru-RU"/>
        </w:rPr>
        <w:t>на программе курса «</w:t>
      </w:r>
      <w:proofErr w:type="spellStart"/>
      <w:r w:rsidR="00F900F7" w:rsidRPr="009C0EE2">
        <w:rPr>
          <w:sz w:val="28"/>
          <w:szCs w:val="28"/>
          <w:lang w:val="ru-RU"/>
        </w:rPr>
        <w:t>Профориентационный</w:t>
      </w:r>
      <w:proofErr w:type="spellEnd"/>
      <w:r w:rsidR="00F900F7" w:rsidRPr="009C0EE2">
        <w:rPr>
          <w:sz w:val="28"/>
          <w:szCs w:val="28"/>
          <w:lang w:val="ru-RU"/>
        </w:rPr>
        <w:t xml:space="preserve"> семинар» факультета бизнеса и менеджмента НИУ ВШЭ – самого востребованного у работодателей факультета среди крупнейших университетов РФ.</w:t>
      </w:r>
      <w:r w:rsidR="00F900F7" w:rsidRPr="009C0EE2">
        <w:rPr>
          <w:rStyle w:val="aff0"/>
          <w:sz w:val="28"/>
          <w:szCs w:val="28"/>
        </w:rPr>
        <w:footnoteReference w:id="1"/>
      </w:r>
      <w:r w:rsidR="00F900F7" w:rsidRPr="009C0EE2">
        <w:rPr>
          <w:sz w:val="28"/>
          <w:szCs w:val="28"/>
          <w:lang w:val="ru-RU"/>
        </w:rPr>
        <w:t xml:space="preserve"> </w:t>
      </w:r>
    </w:p>
    <w:p w14:paraId="684E22C0" w14:textId="1794F9DE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В </w:t>
      </w:r>
      <w:r w:rsidR="0028282B" w:rsidRPr="009C0EE2">
        <w:rPr>
          <w:sz w:val="28"/>
          <w:szCs w:val="28"/>
          <w:lang w:val="ru-RU"/>
        </w:rPr>
        <w:t>дисциплине</w:t>
      </w:r>
      <w:r w:rsidRPr="009C0EE2">
        <w:rPr>
          <w:sz w:val="28"/>
          <w:szCs w:val="28"/>
          <w:lang w:val="ru-RU"/>
        </w:rPr>
        <w:t xml:space="preserve"> использованы новые подходы к организации обучения, в </w:t>
      </w:r>
      <w:proofErr w:type="spellStart"/>
      <w:r w:rsidRPr="009C0EE2">
        <w:rPr>
          <w:sz w:val="28"/>
          <w:szCs w:val="28"/>
          <w:lang w:val="ru-RU"/>
        </w:rPr>
        <w:t>т.ч</w:t>
      </w:r>
      <w:proofErr w:type="spellEnd"/>
      <w:r w:rsidRPr="009C0EE2">
        <w:rPr>
          <w:sz w:val="28"/>
          <w:szCs w:val="28"/>
          <w:lang w:val="ru-RU"/>
        </w:rPr>
        <w:t>. смешанное обучение (</w:t>
      </w:r>
      <w:r w:rsidRPr="009C0EE2">
        <w:rPr>
          <w:sz w:val="28"/>
          <w:szCs w:val="28"/>
        </w:rPr>
        <w:t>blended</w:t>
      </w:r>
      <w:r w:rsidRPr="009C0EE2">
        <w:rPr>
          <w:sz w:val="28"/>
          <w:szCs w:val="28"/>
          <w:lang w:val="ru-RU"/>
        </w:rPr>
        <w:t xml:space="preserve"> </w:t>
      </w:r>
      <w:r w:rsidRPr="009C0EE2">
        <w:rPr>
          <w:sz w:val="28"/>
          <w:szCs w:val="28"/>
        </w:rPr>
        <w:t>learning</w:t>
      </w:r>
      <w:r w:rsidRPr="009C0EE2">
        <w:rPr>
          <w:sz w:val="28"/>
          <w:szCs w:val="28"/>
          <w:lang w:val="ru-RU"/>
        </w:rPr>
        <w:t>), деловые игры, кейсы компаний, часть занятий предполагает посещение масте</w:t>
      </w:r>
      <w:r w:rsidR="0028282B" w:rsidRPr="009C0EE2">
        <w:rPr>
          <w:sz w:val="28"/>
          <w:szCs w:val="28"/>
          <w:lang w:val="ru-RU"/>
        </w:rPr>
        <w:t xml:space="preserve">р-классы и </w:t>
      </w:r>
      <w:proofErr w:type="spellStart"/>
      <w:r w:rsidR="0028282B" w:rsidRPr="009C0EE2">
        <w:rPr>
          <w:sz w:val="28"/>
          <w:szCs w:val="28"/>
          <w:lang w:val="ru-RU"/>
        </w:rPr>
        <w:t>ворк-шопы</w:t>
      </w:r>
      <w:proofErr w:type="spellEnd"/>
      <w:r w:rsidR="0028282B" w:rsidRPr="009C0EE2">
        <w:rPr>
          <w:sz w:val="28"/>
          <w:szCs w:val="28"/>
          <w:lang w:val="ru-RU"/>
        </w:rPr>
        <w:t xml:space="preserve"> от </w:t>
      </w:r>
      <w:r w:rsidRPr="009C0EE2">
        <w:rPr>
          <w:sz w:val="28"/>
          <w:szCs w:val="28"/>
          <w:lang w:val="ru-RU"/>
        </w:rPr>
        <w:t>экспертов</w:t>
      </w:r>
      <w:r w:rsidR="0028282B" w:rsidRPr="009C0EE2">
        <w:rPr>
          <w:sz w:val="28"/>
          <w:szCs w:val="28"/>
          <w:lang w:val="ru-RU"/>
        </w:rPr>
        <w:t xml:space="preserve"> ведущих компаний</w:t>
      </w:r>
      <w:r w:rsidRPr="009C0EE2">
        <w:rPr>
          <w:sz w:val="28"/>
          <w:szCs w:val="28"/>
          <w:lang w:val="ru-RU"/>
        </w:rPr>
        <w:t xml:space="preserve">. </w:t>
      </w:r>
    </w:p>
    <w:p w14:paraId="1897FC37" w14:textId="77777777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>Педагогическая целесообразность</w:t>
      </w:r>
      <w:r w:rsidRPr="009C0EE2">
        <w:rPr>
          <w:sz w:val="28"/>
          <w:szCs w:val="28"/>
          <w:lang w:val="ru-RU"/>
        </w:rPr>
        <w:t xml:space="preserve"> обусловлена изменением нормативной доминанты от общества потребления к обществу созидания, социально и экологически ответственному поведению. В связи с этим необходимо изменение мотивации и целеполагания как отдельного индивида, так и деловых организаций. Понимание школьниками этих изменений в обществе и менеджменте создаст основу их гармоничного развития и долгосрочного успешного карьерного роста. </w:t>
      </w:r>
    </w:p>
    <w:p w14:paraId="19B38301" w14:textId="17695362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lastRenderedPageBreak/>
        <w:t xml:space="preserve">Цель </w:t>
      </w:r>
      <w:r w:rsidR="0028282B" w:rsidRPr="009C0EE2">
        <w:rPr>
          <w:b/>
          <w:sz w:val="28"/>
          <w:szCs w:val="28"/>
          <w:lang w:val="ru-RU"/>
        </w:rPr>
        <w:t>дисциплины</w:t>
      </w:r>
      <w:r w:rsidRPr="009C0EE2">
        <w:rPr>
          <w:sz w:val="28"/>
          <w:szCs w:val="28"/>
          <w:lang w:val="ru-RU"/>
        </w:rPr>
        <w:t xml:space="preserve"> – знакомство студентов с профессией менеджера и их подготовка к выбору места работы (в </w:t>
      </w:r>
      <w:proofErr w:type="spellStart"/>
      <w:r w:rsidRPr="009C0EE2">
        <w:rPr>
          <w:sz w:val="28"/>
          <w:szCs w:val="28"/>
          <w:lang w:val="ru-RU"/>
        </w:rPr>
        <w:t>т.ч</w:t>
      </w:r>
      <w:proofErr w:type="spellEnd"/>
      <w:r w:rsidRPr="009C0EE2">
        <w:rPr>
          <w:sz w:val="28"/>
          <w:szCs w:val="28"/>
          <w:lang w:val="ru-RU"/>
        </w:rPr>
        <w:t>. выбору траектории обучения) в различных функциональных областях менеджмента, формирование базовых знаний и практических навыков в области управления в организации, воспитание социально ответственного поведения и гражданской позиции.</w:t>
      </w:r>
    </w:p>
    <w:p w14:paraId="16B5799C" w14:textId="1596F3FA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b/>
          <w:sz w:val="28"/>
          <w:szCs w:val="28"/>
        </w:rPr>
      </w:pPr>
      <w:proofErr w:type="spellStart"/>
      <w:r w:rsidRPr="009C0EE2">
        <w:rPr>
          <w:b/>
          <w:sz w:val="28"/>
          <w:szCs w:val="28"/>
        </w:rPr>
        <w:t>Задачи</w:t>
      </w:r>
      <w:proofErr w:type="spellEnd"/>
      <w:r w:rsidRPr="009C0EE2">
        <w:rPr>
          <w:b/>
          <w:sz w:val="28"/>
          <w:szCs w:val="28"/>
        </w:rPr>
        <w:t xml:space="preserve"> </w:t>
      </w:r>
      <w:proofErr w:type="spellStart"/>
      <w:r w:rsidR="0028282B" w:rsidRPr="009C0EE2">
        <w:rPr>
          <w:b/>
          <w:sz w:val="28"/>
          <w:szCs w:val="28"/>
        </w:rPr>
        <w:t>дисциплины</w:t>
      </w:r>
      <w:proofErr w:type="spellEnd"/>
      <w:r w:rsidRPr="009C0EE2">
        <w:rPr>
          <w:b/>
          <w:sz w:val="28"/>
          <w:szCs w:val="28"/>
        </w:rPr>
        <w:t>:</w:t>
      </w:r>
    </w:p>
    <w:p w14:paraId="4B070AA5" w14:textId="77777777" w:rsidR="00F900F7" w:rsidRPr="009C0EE2" w:rsidRDefault="00F900F7" w:rsidP="00F900F7">
      <w:pPr>
        <w:keepNext/>
        <w:keepLines/>
        <w:numPr>
          <w:ilvl w:val="0"/>
          <w:numId w:val="12"/>
        </w:numPr>
        <w:spacing w:line="266" w:lineRule="auto"/>
        <w:ind w:left="709" w:right="45"/>
        <w:jc w:val="both"/>
        <w:rPr>
          <w:sz w:val="28"/>
          <w:szCs w:val="28"/>
        </w:rPr>
      </w:pPr>
      <w:proofErr w:type="spellStart"/>
      <w:r w:rsidRPr="009C0EE2">
        <w:rPr>
          <w:i/>
          <w:sz w:val="28"/>
          <w:szCs w:val="28"/>
        </w:rPr>
        <w:t>обучающие</w:t>
      </w:r>
      <w:proofErr w:type="spellEnd"/>
      <w:r w:rsidRPr="009C0EE2">
        <w:rPr>
          <w:i/>
          <w:sz w:val="28"/>
          <w:szCs w:val="28"/>
        </w:rPr>
        <w:t xml:space="preserve"> – </w:t>
      </w:r>
      <w:proofErr w:type="spellStart"/>
      <w:r w:rsidRPr="009C0EE2">
        <w:rPr>
          <w:sz w:val="28"/>
          <w:szCs w:val="28"/>
        </w:rPr>
        <w:t>формирование</w:t>
      </w:r>
      <w:proofErr w:type="spellEnd"/>
      <w:r w:rsidRPr="009C0EE2">
        <w:rPr>
          <w:sz w:val="28"/>
          <w:szCs w:val="28"/>
        </w:rPr>
        <w:t xml:space="preserve"> </w:t>
      </w:r>
      <w:proofErr w:type="spellStart"/>
      <w:r w:rsidRPr="009C0EE2">
        <w:rPr>
          <w:sz w:val="28"/>
          <w:szCs w:val="28"/>
        </w:rPr>
        <w:t>знаний</w:t>
      </w:r>
      <w:proofErr w:type="spellEnd"/>
      <w:r w:rsidRPr="009C0EE2">
        <w:rPr>
          <w:sz w:val="28"/>
          <w:szCs w:val="28"/>
        </w:rPr>
        <w:t xml:space="preserve">: </w:t>
      </w:r>
    </w:p>
    <w:p w14:paraId="683045E3" w14:textId="77777777" w:rsidR="00F900F7" w:rsidRPr="009C0EE2" w:rsidRDefault="00F900F7" w:rsidP="00F900F7">
      <w:pPr>
        <w:keepNext/>
        <w:keepLines/>
        <w:widowControl/>
        <w:numPr>
          <w:ilvl w:val="0"/>
          <w:numId w:val="13"/>
        </w:numPr>
        <w:spacing w:line="266" w:lineRule="auto"/>
        <w:ind w:right="45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основных понятий в области менеджмента;</w:t>
      </w:r>
    </w:p>
    <w:p w14:paraId="1EF60F86" w14:textId="77777777" w:rsidR="00F900F7" w:rsidRPr="009C0EE2" w:rsidRDefault="00F900F7" w:rsidP="00F900F7">
      <w:pPr>
        <w:keepNext/>
        <w:keepLines/>
        <w:widowControl/>
        <w:numPr>
          <w:ilvl w:val="0"/>
          <w:numId w:val="13"/>
        </w:numPr>
        <w:spacing w:line="266" w:lineRule="auto"/>
        <w:ind w:right="45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основных принципов и подходов к ведению бизнеса и измерению успеха;</w:t>
      </w:r>
    </w:p>
    <w:p w14:paraId="60BE5D65" w14:textId="77777777" w:rsidR="00F900F7" w:rsidRPr="009C0EE2" w:rsidRDefault="00F900F7" w:rsidP="00F900F7">
      <w:pPr>
        <w:keepNext/>
        <w:keepLines/>
        <w:widowControl/>
        <w:numPr>
          <w:ilvl w:val="0"/>
          <w:numId w:val="13"/>
        </w:numPr>
        <w:spacing w:line="266" w:lineRule="auto"/>
        <w:ind w:right="45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основных профессий в области бизнеса, компетенций менеджера.</w:t>
      </w:r>
    </w:p>
    <w:p w14:paraId="0211E41B" w14:textId="77777777" w:rsidR="00F900F7" w:rsidRPr="009C0EE2" w:rsidRDefault="00F900F7" w:rsidP="00F900F7">
      <w:pPr>
        <w:keepNext/>
        <w:keepLines/>
        <w:numPr>
          <w:ilvl w:val="0"/>
          <w:numId w:val="12"/>
        </w:numPr>
        <w:spacing w:line="266" w:lineRule="auto"/>
        <w:ind w:left="709" w:right="45"/>
        <w:jc w:val="both"/>
        <w:rPr>
          <w:sz w:val="28"/>
          <w:szCs w:val="28"/>
          <w:lang w:val="ru-RU"/>
        </w:rPr>
      </w:pPr>
      <w:r w:rsidRPr="009C0EE2">
        <w:rPr>
          <w:i/>
          <w:sz w:val="28"/>
          <w:szCs w:val="28"/>
          <w:lang w:val="ru-RU"/>
        </w:rPr>
        <w:t xml:space="preserve">развивающие – </w:t>
      </w:r>
      <w:r w:rsidRPr="009C0EE2">
        <w:rPr>
          <w:sz w:val="28"/>
          <w:szCs w:val="28"/>
          <w:lang w:val="ru-RU"/>
        </w:rPr>
        <w:t>формирование базовых профессиональных умений по анализу рынков и компаний, базовых навыков планирования и организации деятельности;</w:t>
      </w:r>
    </w:p>
    <w:p w14:paraId="03688F51" w14:textId="77777777" w:rsidR="00F900F7" w:rsidRPr="009C0EE2" w:rsidRDefault="00F900F7" w:rsidP="00BD0C0E">
      <w:pPr>
        <w:keepNext/>
        <w:keepLines/>
        <w:numPr>
          <w:ilvl w:val="0"/>
          <w:numId w:val="12"/>
        </w:numPr>
        <w:spacing w:line="266" w:lineRule="auto"/>
        <w:ind w:left="709" w:right="45"/>
        <w:jc w:val="both"/>
        <w:rPr>
          <w:i/>
          <w:sz w:val="28"/>
          <w:szCs w:val="28"/>
          <w:lang w:val="ru-RU"/>
        </w:rPr>
      </w:pPr>
      <w:r w:rsidRPr="009C0EE2">
        <w:rPr>
          <w:i/>
          <w:sz w:val="28"/>
          <w:szCs w:val="28"/>
          <w:lang w:val="ru-RU"/>
        </w:rPr>
        <w:t>воспитательные</w:t>
      </w:r>
      <w:r w:rsidRPr="009C0EE2">
        <w:rPr>
          <w:sz w:val="28"/>
          <w:szCs w:val="28"/>
          <w:lang w:val="ru-RU"/>
        </w:rPr>
        <w:t xml:space="preserve"> – формирование гражданской и социальной позиции.</w:t>
      </w:r>
      <w:r w:rsidRPr="009C0EE2">
        <w:rPr>
          <w:i/>
          <w:sz w:val="28"/>
          <w:szCs w:val="28"/>
          <w:lang w:val="ru-RU"/>
        </w:rPr>
        <w:t xml:space="preserve"> </w:t>
      </w:r>
    </w:p>
    <w:p w14:paraId="5D4ED00C" w14:textId="1F990C5F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 xml:space="preserve">Отличительные особенности </w:t>
      </w:r>
      <w:r w:rsidR="0028282B" w:rsidRPr="009C0EE2">
        <w:rPr>
          <w:b/>
          <w:sz w:val="28"/>
          <w:szCs w:val="28"/>
          <w:lang w:val="ru-RU"/>
        </w:rPr>
        <w:t>дисциплины</w:t>
      </w:r>
      <w:r w:rsidRPr="009C0EE2">
        <w:rPr>
          <w:b/>
          <w:sz w:val="28"/>
          <w:szCs w:val="28"/>
          <w:lang w:val="ru-RU"/>
        </w:rPr>
        <w:t xml:space="preserve">. </w:t>
      </w:r>
      <w:r w:rsidRPr="009C0EE2">
        <w:rPr>
          <w:sz w:val="28"/>
          <w:szCs w:val="28"/>
          <w:lang w:val="ru-RU"/>
        </w:rPr>
        <w:t xml:space="preserve">Данная программа разработана автором и с точки зрения целей, задач и содержания в настоящий момент является уникальной для среднего образования России (используется только в Лицее НИУ ВШЭ). </w:t>
      </w:r>
    </w:p>
    <w:p w14:paraId="339040FB" w14:textId="58117C2E" w:rsidR="00F900F7" w:rsidRPr="009C0EE2" w:rsidRDefault="0028282B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 xml:space="preserve">Возраст обучающихся: </w:t>
      </w:r>
      <w:r w:rsidRPr="009C0EE2">
        <w:rPr>
          <w:sz w:val="28"/>
          <w:szCs w:val="28"/>
          <w:lang w:val="ru-RU"/>
        </w:rPr>
        <w:t>учащиеся</w:t>
      </w:r>
      <w:r w:rsidR="00F900F7" w:rsidRPr="009C0EE2">
        <w:rPr>
          <w:sz w:val="28"/>
          <w:szCs w:val="28"/>
          <w:lang w:val="ru-RU"/>
        </w:rPr>
        <w:t xml:space="preserve"> 10</w:t>
      </w:r>
      <w:r w:rsidR="00BD0C0E" w:rsidRPr="009C0EE2">
        <w:rPr>
          <w:sz w:val="28"/>
          <w:szCs w:val="28"/>
          <w:lang w:val="ru-RU"/>
        </w:rPr>
        <w:t>-11</w:t>
      </w:r>
      <w:r w:rsidR="00F900F7" w:rsidRPr="009C0EE2">
        <w:rPr>
          <w:sz w:val="28"/>
          <w:szCs w:val="28"/>
          <w:lang w:val="ru-RU"/>
        </w:rPr>
        <w:t>го класса.</w:t>
      </w:r>
    </w:p>
    <w:p w14:paraId="4019A591" w14:textId="6494B743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>Формы занятий:</w:t>
      </w:r>
      <w:r w:rsidRPr="009C0EE2">
        <w:rPr>
          <w:sz w:val="28"/>
          <w:szCs w:val="28"/>
          <w:lang w:val="ru-RU"/>
        </w:rPr>
        <w:t xml:space="preserve"> групповая, индивидуальная и индивидуально – групповая (3-5 человек, при решении кейсов и в деловых играх).</w:t>
      </w:r>
    </w:p>
    <w:p w14:paraId="32F170FC" w14:textId="1563DAC0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 xml:space="preserve">Срок реализации </w:t>
      </w:r>
      <w:r w:rsidR="0028282B" w:rsidRPr="009C0EE2">
        <w:rPr>
          <w:b/>
          <w:sz w:val="28"/>
          <w:szCs w:val="28"/>
          <w:lang w:val="ru-RU"/>
        </w:rPr>
        <w:t>дисциплины</w:t>
      </w:r>
      <w:r w:rsidRPr="009C0EE2">
        <w:rPr>
          <w:sz w:val="28"/>
          <w:szCs w:val="28"/>
          <w:lang w:val="ru-RU"/>
        </w:rPr>
        <w:t xml:space="preserve"> –</w:t>
      </w:r>
      <w:r w:rsidR="00BD0C0E" w:rsidRPr="009C0EE2">
        <w:rPr>
          <w:sz w:val="28"/>
          <w:szCs w:val="28"/>
          <w:lang w:val="ru-RU"/>
        </w:rPr>
        <w:t xml:space="preserve"> 68</w:t>
      </w:r>
      <w:r w:rsidRPr="009C0EE2">
        <w:rPr>
          <w:sz w:val="28"/>
          <w:szCs w:val="28"/>
          <w:lang w:val="ru-RU"/>
        </w:rPr>
        <w:t xml:space="preserve"> </w:t>
      </w:r>
      <w:r w:rsidR="0028282B" w:rsidRPr="009C0EE2">
        <w:rPr>
          <w:sz w:val="28"/>
          <w:szCs w:val="28"/>
          <w:lang w:val="ru-RU"/>
        </w:rPr>
        <w:t xml:space="preserve">академических </w:t>
      </w:r>
      <w:r w:rsidRPr="009C0EE2">
        <w:rPr>
          <w:sz w:val="28"/>
          <w:szCs w:val="28"/>
          <w:lang w:val="ru-RU"/>
        </w:rPr>
        <w:t xml:space="preserve">часов. </w:t>
      </w:r>
    </w:p>
    <w:p w14:paraId="34277B36" w14:textId="0F39690A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b/>
          <w:sz w:val="28"/>
          <w:szCs w:val="28"/>
        </w:rPr>
      </w:pPr>
      <w:proofErr w:type="spellStart"/>
      <w:r w:rsidRPr="009C0EE2">
        <w:rPr>
          <w:b/>
          <w:sz w:val="28"/>
          <w:szCs w:val="28"/>
        </w:rPr>
        <w:t>Образовательные</w:t>
      </w:r>
      <w:proofErr w:type="spellEnd"/>
      <w:r w:rsidRPr="009C0EE2">
        <w:rPr>
          <w:b/>
          <w:sz w:val="28"/>
          <w:szCs w:val="28"/>
        </w:rPr>
        <w:t xml:space="preserve"> </w:t>
      </w:r>
      <w:proofErr w:type="spellStart"/>
      <w:r w:rsidRPr="009C0EE2">
        <w:rPr>
          <w:b/>
          <w:sz w:val="28"/>
          <w:szCs w:val="28"/>
        </w:rPr>
        <w:t>результаты</w:t>
      </w:r>
      <w:proofErr w:type="spellEnd"/>
      <w:r w:rsidR="0028282B" w:rsidRPr="009C0EE2">
        <w:rPr>
          <w:b/>
          <w:sz w:val="28"/>
          <w:szCs w:val="28"/>
        </w:rPr>
        <w:t xml:space="preserve"> </w:t>
      </w:r>
      <w:proofErr w:type="spellStart"/>
      <w:r w:rsidR="0028282B" w:rsidRPr="009C0EE2">
        <w:rPr>
          <w:b/>
          <w:sz w:val="28"/>
          <w:szCs w:val="28"/>
        </w:rPr>
        <w:t>дисциплины</w:t>
      </w:r>
      <w:proofErr w:type="spellEnd"/>
      <w:r w:rsidRPr="009C0EE2">
        <w:rPr>
          <w:b/>
          <w:sz w:val="28"/>
          <w:szCs w:val="28"/>
        </w:rPr>
        <w:t>:</w:t>
      </w:r>
    </w:p>
    <w:p w14:paraId="69AEA71F" w14:textId="77777777" w:rsidR="00F900F7" w:rsidRPr="009C0EE2" w:rsidRDefault="00F900F7" w:rsidP="00F900F7">
      <w:pPr>
        <w:keepLines/>
        <w:numPr>
          <w:ilvl w:val="0"/>
          <w:numId w:val="14"/>
        </w:numPr>
        <w:spacing w:line="266" w:lineRule="auto"/>
        <w:ind w:right="45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сформированные базовые знания, навыки и умения в области менеджмента,</w:t>
      </w:r>
    </w:p>
    <w:p w14:paraId="6C4E4EAA" w14:textId="77777777" w:rsidR="00F900F7" w:rsidRPr="009C0EE2" w:rsidRDefault="00F900F7" w:rsidP="00F900F7">
      <w:pPr>
        <w:keepLines/>
        <w:numPr>
          <w:ilvl w:val="0"/>
          <w:numId w:val="14"/>
        </w:numPr>
        <w:spacing w:line="266" w:lineRule="auto"/>
        <w:ind w:right="45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творческий проект «Дорожная карта моей карьеры менеджера». </w:t>
      </w:r>
    </w:p>
    <w:p w14:paraId="132CBA02" w14:textId="77777777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 xml:space="preserve">Способы определения результативности – </w:t>
      </w:r>
      <w:r w:rsidRPr="009C0EE2">
        <w:rPr>
          <w:sz w:val="28"/>
          <w:szCs w:val="28"/>
          <w:lang w:val="ru-RU"/>
        </w:rPr>
        <w:t>контрольные задания и</w:t>
      </w:r>
      <w:r w:rsidRPr="009C0EE2">
        <w:rPr>
          <w:b/>
          <w:sz w:val="28"/>
          <w:szCs w:val="28"/>
          <w:lang w:val="ru-RU"/>
        </w:rPr>
        <w:t xml:space="preserve"> </w:t>
      </w:r>
      <w:r w:rsidRPr="009C0EE2">
        <w:rPr>
          <w:sz w:val="28"/>
          <w:szCs w:val="28"/>
          <w:lang w:val="ru-RU"/>
        </w:rPr>
        <w:t>тесты, кейсы, защита творческого проекта.</w:t>
      </w:r>
      <w:r w:rsidRPr="009C0EE2">
        <w:rPr>
          <w:b/>
          <w:sz w:val="28"/>
          <w:szCs w:val="28"/>
          <w:lang w:val="ru-RU"/>
        </w:rPr>
        <w:t xml:space="preserve"> Дополнительный мониторинг отслеживания результативности - </w:t>
      </w:r>
      <w:r w:rsidRPr="009C0EE2">
        <w:rPr>
          <w:sz w:val="28"/>
          <w:szCs w:val="28"/>
          <w:lang w:val="ru-RU"/>
        </w:rPr>
        <w:t>диагностика личностного роста и продвижения, мониторинг образовательной деятельности детей, включающий самооценку обучающегося, ведение творческого дневника обучающегося, оформление фотоотчёта и медиа-кита о посещении компании.</w:t>
      </w:r>
    </w:p>
    <w:p w14:paraId="35E8A815" w14:textId="7AD5D350" w:rsidR="00F900F7" w:rsidRPr="009C0EE2" w:rsidRDefault="0028282B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При обучении </w:t>
      </w:r>
      <w:r w:rsidR="00F900F7" w:rsidRPr="009C0EE2">
        <w:rPr>
          <w:sz w:val="28"/>
          <w:szCs w:val="28"/>
          <w:lang w:val="ru-RU"/>
        </w:rPr>
        <w:t>используются все виды контроля – начальный (или входной контроль) проводится с целью определения уровня развития детей, текущий контроль – с целью определения степени усвоения обучающимися учебного материала, промежуточный контроль – с целью определения результатов обучения и итоговый контроль – с целью определения изменения уровня развития детей, их творческих способностей.</w:t>
      </w:r>
    </w:p>
    <w:p w14:paraId="398500CD" w14:textId="77777777" w:rsidR="00F900F7" w:rsidRPr="009C0EE2" w:rsidRDefault="00F900F7" w:rsidP="00F900F7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</w:p>
    <w:p w14:paraId="3E7C83C7" w14:textId="77777777" w:rsidR="00F900F7" w:rsidRPr="009C0EE2" w:rsidRDefault="00F900F7" w:rsidP="00F900F7">
      <w:pPr>
        <w:pStyle w:val="1"/>
        <w:keepNext w:val="0"/>
        <w:keepLines/>
        <w:widowControl w:val="0"/>
        <w:rPr>
          <w:sz w:val="28"/>
          <w:szCs w:val="28"/>
        </w:rPr>
      </w:pPr>
      <w:r w:rsidRPr="009C0EE2">
        <w:rPr>
          <w:sz w:val="28"/>
          <w:szCs w:val="28"/>
        </w:rPr>
        <w:lastRenderedPageBreak/>
        <w:t>ФОРМЫ КОНТРОЛЯ</w:t>
      </w:r>
    </w:p>
    <w:p w14:paraId="49D831D3" w14:textId="77777777" w:rsidR="00F900F7" w:rsidRPr="009C0EE2" w:rsidRDefault="00F900F7" w:rsidP="00F900F7">
      <w:pPr>
        <w:pStyle w:val="ac"/>
        <w:keepLines/>
        <w:widowControl w:val="0"/>
        <w:ind w:firstLine="851"/>
        <w:rPr>
          <w:sz w:val="28"/>
          <w:szCs w:val="28"/>
        </w:rPr>
      </w:pPr>
    </w:p>
    <w:p w14:paraId="05FC3EE7" w14:textId="77777777" w:rsidR="00F900F7" w:rsidRPr="009C0EE2" w:rsidRDefault="00F900F7" w:rsidP="00F900F7">
      <w:pPr>
        <w:pStyle w:val="ac"/>
        <w:keepLines/>
        <w:widowControl w:val="0"/>
        <w:ind w:firstLine="851"/>
        <w:contextualSpacing/>
        <w:rPr>
          <w:b/>
          <w:sz w:val="28"/>
          <w:szCs w:val="28"/>
        </w:rPr>
      </w:pPr>
      <w:r w:rsidRPr="009C0EE2">
        <w:rPr>
          <w:b/>
          <w:sz w:val="28"/>
          <w:szCs w:val="28"/>
        </w:rPr>
        <w:t>Оценка за курс = 60% констатирующие + 20% формирующие + 20% творческие работы</w:t>
      </w:r>
    </w:p>
    <w:p w14:paraId="3905CFD4" w14:textId="77777777" w:rsidR="00F900F7" w:rsidRPr="009C0EE2" w:rsidRDefault="00F900F7" w:rsidP="00F900F7">
      <w:pPr>
        <w:pStyle w:val="ac"/>
        <w:keepLines/>
        <w:widowControl w:val="0"/>
        <w:ind w:firstLine="851"/>
        <w:contextualSpacing/>
        <w:rPr>
          <w:sz w:val="28"/>
          <w:szCs w:val="28"/>
        </w:rPr>
      </w:pPr>
    </w:p>
    <w:p w14:paraId="2F02BC6D" w14:textId="072D43B2" w:rsidR="00F900F7" w:rsidRPr="009C0EE2" w:rsidRDefault="00F900F7" w:rsidP="00F900F7">
      <w:pPr>
        <w:pStyle w:val="ac"/>
        <w:keepLines/>
        <w:widowControl w:val="0"/>
        <w:ind w:firstLine="851"/>
        <w:contextualSpacing/>
        <w:rPr>
          <w:sz w:val="28"/>
          <w:szCs w:val="28"/>
        </w:rPr>
      </w:pPr>
      <w:r w:rsidRPr="009C0EE2">
        <w:rPr>
          <w:sz w:val="28"/>
          <w:szCs w:val="28"/>
        </w:rPr>
        <w:t xml:space="preserve">Констатирующие оценки – оценки за </w:t>
      </w:r>
      <w:r w:rsidR="007B288D" w:rsidRPr="009C0EE2">
        <w:rPr>
          <w:sz w:val="28"/>
          <w:szCs w:val="28"/>
        </w:rPr>
        <w:t>2 контрольных</w:t>
      </w:r>
      <w:r w:rsidRPr="009C0EE2">
        <w:rPr>
          <w:sz w:val="28"/>
          <w:szCs w:val="28"/>
        </w:rPr>
        <w:t xml:space="preserve"> </w:t>
      </w:r>
      <w:r w:rsidR="007B288D" w:rsidRPr="009C0EE2">
        <w:rPr>
          <w:sz w:val="28"/>
          <w:szCs w:val="28"/>
        </w:rPr>
        <w:t>тестирования</w:t>
      </w:r>
      <w:r w:rsidRPr="009C0EE2">
        <w:rPr>
          <w:sz w:val="28"/>
          <w:szCs w:val="28"/>
        </w:rPr>
        <w:t>;</w:t>
      </w:r>
    </w:p>
    <w:p w14:paraId="17037538" w14:textId="5C417EFF" w:rsidR="00F900F7" w:rsidRPr="009C0EE2" w:rsidRDefault="00F900F7" w:rsidP="00F900F7">
      <w:pPr>
        <w:pStyle w:val="ac"/>
        <w:keepLines/>
        <w:widowControl w:val="0"/>
        <w:ind w:firstLine="851"/>
        <w:contextualSpacing/>
        <w:rPr>
          <w:sz w:val="28"/>
          <w:szCs w:val="28"/>
        </w:rPr>
      </w:pPr>
      <w:r w:rsidRPr="009C0EE2">
        <w:rPr>
          <w:sz w:val="28"/>
          <w:szCs w:val="28"/>
        </w:rPr>
        <w:t>Формирующие оценки – з</w:t>
      </w:r>
      <w:r w:rsidR="007B288D" w:rsidRPr="009C0EE2">
        <w:rPr>
          <w:sz w:val="28"/>
          <w:szCs w:val="28"/>
        </w:rPr>
        <w:t>а</w:t>
      </w:r>
      <w:r w:rsidRPr="009C0EE2">
        <w:rPr>
          <w:sz w:val="28"/>
          <w:szCs w:val="28"/>
        </w:rPr>
        <w:t xml:space="preserve"> промежуточные тестирования на занятиях</w:t>
      </w:r>
    </w:p>
    <w:p w14:paraId="7AB4B417" w14:textId="5C1C841D" w:rsidR="00F900F7" w:rsidRPr="009C0EE2" w:rsidRDefault="00F900F7" w:rsidP="00F900F7">
      <w:pPr>
        <w:pStyle w:val="ac"/>
        <w:keepLines/>
        <w:widowControl w:val="0"/>
        <w:ind w:firstLine="851"/>
        <w:contextualSpacing/>
        <w:rPr>
          <w:sz w:val="28"/>
          <w:szCs w:val="28"/>
        </w:rPr>
      </w:pPr>
      <w:r w:rsidRPr="009C0EE2">
        <w:rPr>
          <w:sz w:val="28"/>
          <w:szCs w:val="28"/>
        </w:rPr>
        <w:t xml:space="preserve">Творческие работы – </w:t>
      </w:r>
      <w:r w:rsidR="007B288D" w:rsidRPr="009C0EE2">
        <w:rPr>
          <w:sz w:val="28"/>
          <w:szCs w:val="28"/>
        </w:rPr>
        <w:t>резюме, домашние задания</w:t>
      </w:r>
      <w:r w:rsidRPr="009C0EE2">
        <w:rPr>
          <w:sz w:val="28"/>
          <w:szCs w:val="28"/>
        </w:rPr>
        <w:t>.</w:t>
      </w:r>
    </w:p>
    <w:p w14:paraId="382023B6" w14:textId="77777777" w:rsidR="002B4E3C" w:rsidRPr="009C0EE2" w:rsidRDefault="002B4E3C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0241B" w14:textId="77777777" w:rsidR="00BD0C0E" w:rsidRPr="009C0EE2" w:rsidRDefault="00BD0C0E" w:rsidP="00BD0C0E">
      <w:pPr>
        <w:pStyle w:val="1"/>
        <w:keepNext w:val="0"/>
        <w:keepLines/>
        <w:widowControl w:val="0"/>
        <w:spacing w:before="240" w:after="60"/>
        <w:ind w:right="45"/>
        <w:rPr>
          <w:sz w:val="28"/>
          <w:szCs w:val="28"/>
        </w:rPr>
      </w:pPr>
      <w:r w:rsidRPr="009C0EE2">
        <w:rPr>
          <w:sz w:val="28"/>
          <w:szCs w:val="28"/>
        </w:rPr>
        <w:t>СОДЕРЖАНИЕ И ТЕМАТИЧЕСКОЕ ПЛАНИРОВАНИЕ</w:t>
      </w:r>
    </w:p>
    <w:p w14:paraId="1BAE0B5B" w14:textId="77777777" w:rsidR="00BD0C0E" w:rsidRPr="009C0EE2" w:rsidRDefault="00BD0C0E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FCCB7" w14:textId="4DB872FD" w:rsidR="008D62D3" w:rsidRPr="009C0EE2" w:rsidRDefault="002B4E3C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E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62D3" w:rsidRPr="009C0EE2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1FAA5946" w14:textId="77777777" w:rsidR="00991E48" w:rsidRPr="009C0EE2" w:rsidRDefault="00991E48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BB3A9" w14:textId="77777777" w:rsidR="00BD7C99" w:rsidRPr="009C0EE2" w:rsidRDefault="00991E48" w:rsidP="00BD7C99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1. Основные понятия, цели и задачи менеджмента</w:t>
      </w:r>
      <w:r w:rsidR="00BD7C99" w:rsidRPr="009C0EE2">
        <w:rPr>
          <w:b/>
          <w:bCs/>
          <w:sz w:val="28"/>
          <w:szCs w:val="28"/>
          <w:lang w:val="ru-RU" w:eastAsia="en-US"/>
        </w:rPr>
        <w:t>.</w:t>
      </w:r>
    </w:p>
    <w:p w14:paraId="00974299" w14:textId="6FF308F8" w:rsidR="00991E48" w:rsidRPr="009C0EE2" w:rsidRDefault="0028282B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Менеджмент как вид деятельности</w:t>
      </w:r>
      <w:r w:rsidR="00BD7C99" w:rsidRPr="009C0EE2">
        <w:rPr>
          <w:bCs/>
          <w:sz w:val="28"/>
          <w:szCs w:val="28"/>
          <w:lang w:val="ru-RU" w:eastAsia="en-US"/>
        </w:rPr>
        <w:t>. Объект и субъект управления. Результативность и эффективность процесса менеджмента. Основные управленческие функции менеджмента (планирование – организация – руководство – контроль).</w:t>
      </w:r>
      <w:r w:rsidR="000B6C9A" w:rsidRPr="009C0EE2">
        <w:rPr>
          <w:bCs/>
          <w:sz w:val="28"/>
          <w:szCs w:val="28"/>
          <w:lang w:val="ru-RU" w:eastAsia="en-US"/>
        </w:rPr>
        <w:t xml:space="preserve"> Понятие организации. Концепция организации и ее развитие в 21 веке.</w:t>
      </w:r>
      <w:r w:rsidRPr="009C0EE2">
        <w:rPr>
          <w:bCs/>
          <w:sz w:val="28"/>
          <w:szCs w:val="28"/>
          <w:lang w:val="ru-RU" w:eastAsia="en-US"/>
        </w:rPr>
        <w:t xml:space="preserve"> </w:t>
      </w:r>
    </w:p>
    <w:p w14:paraId="45E2A4A6" w14:textId="6595C43F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2. История развития менеджмента. Современные тенденции развития менеджмента</w:t>
      </w:r>
    </w:p>
    <w:p w14:paraId="2393F58E" w14:textId="186980DB" w:rsidR="00991E48" w:rsidRPr="009C0EE2" w:rsidRDefault="00B91489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 xml:space="preserve">История возникновения менеджмента. Теория «научного менеджмента» </w:t>
      </w:r>
      <w:proofErr w:type="spellStart"/>
      <w:r w:rsidRPr="009C0EE2">
        <w:rPr>
          <w:bCs/>
          <w:sz w:val="28"/>
          <w:szCs w:val="28"/>
          <w:lang w:val="ru-RU" w:eastAsia="en-US"/>
        </w:rPr>
        <w:t>Ф.У.Тейлора</w:t>
      </w:r>
      <w:proofErr w:type="spellEnd"/>
      <w:r w:rsidRPr="009C0EE2">
        <w:rPr>
          <w:bCs/>
          <w:sz w:val="28"/>
          <w:szCs w:val="28"/>
          <w:lang w:val="ru-RU" w:eastAsia="en-US"/>
        </w:rPr>
        <w:t>, Ф. и Л. Гилбертов.</w:t>
      </w:r>
      <w:r w:rsidR="002B4E3C" w:rsidRPr="009C0EE2">
        <w:rPr>
          <w:sz w:val="28"/>
          <w:szCs w:val="28"/>
          <w:lang w:val="ru-RU"/>
        </w:rPr>
        <w:t xml:space="preserve"> </w:t>
      </w:r>
      <w:r w:rsidR="002B4E3C" w:rsidRPr="009C0EE2">
        <w:rPr>
          <w:bCs/>
          <w:sz w:val="28"/>
          <w:szCs w:val="28"/>
          <w:lang w:val="ru-RU" w:eastAsia="en-US"/>
        </w:rPr>
        <w:t>Использование теорий менеджмента в современной работе менеджера. Основные направления развития менеджмента в начале XXI века.</w:t>
      </w:r>
    </w:p>
    <w:p w14:paraId="22D34F92" w14:textId="3C2732A5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3. Функции и процессы управления</w:t>
      </w:r>
    </w:p>
    <w:p w14:paraId="4D8155A5" w14:textId="5EEFE687" w:rsidR="00991E48" w:rsidRPr="009C0EE2" w:rsidRDefault="00790ED1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Раскрытие содержания функций менеджмента: планирование, организация, мотивация, контроль.</w:t>
      </w:r>
      <w:r w:rsidR="00AE2794" w:rsidRPr="009C0EE2">
        <w:rPr>
          <w:bCs/>
          <w:sz w:val="28"/>
          <w:szCs w:val="28"/>
          <w:lang w:val="ru-RU" w:eastAsia="en-US"/>
        </w:rPr>
        <w:t xml:space="preserve"> </w:t>
      </w:r>
      <w:r w:rsidR="000C3CB6" w:rsidRPr="009C0EE2">
        <w:rPr>
          <w:bCs/>
          <w:sz w:val="28"/>
          <w:szCs w:val="28"/>
          <w:lang w:val="ru-RU" w:eastAsia="en-US"/>
        </w:rPr>
        <w:t>Процессы управления: процесс коммуникации, процесс приня</w:t>
      </w:r>
      <w:r w:rsidR="00AE2794" w:rsidRPr="009C0EE2">
        <w:rPr>
          <w:bCs/>
          <w:sz w:val="28"/>
          <w:szCs w:val="28"/>
          <w:lang w:val="ru-RU" w:eastAsia="en-US"/>
        </w:rPr>
        <w:t>тия решений, процесс мотивации, процесс лидерства, ведение переговоров и решение конфликтов.</w:t>
      </w:r>
    </w:p>
    <w:p w14:paraId="1FA05C1F" w14:textId="059E0476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4. Особенности менеджмента в НКО</w:t>
      </w:r>
    </w:p>
    <w:p w14:paraId="499F11A5" w14:textId="77777777" w:rsidR="00715422" w:rsidRPr="009C0EE2" w:rsidRDefault="00715422" w:rsidP="00715422">
      <w:pPr>
        <w:pStyle w:val="ac"/>
        <w:keepLines/>
        <w:widowControl w:val="0"/>
        <w:ind w:firstLine="567"/>
        <w:rPr>
          <w:sz w:val="28"/>
          <w:szCs w:val="28"/>
        </w:rPr>
      </w:pPr>
      <w:r w:rsidRPr="009C0EE2">
        <w:rPr>
          <w:sz w:val="28"/>
          <w:szCs w:val="28"/>
        </w:rPr>
        <w:t xml:space="preserve">Некоммерческие организации: понятие, определения. Благотворительные организации, социально-ориентированные организации, организации общественной пользы. Особенности и отличия ведения деятельности НКО по сравнению с другими видами организаций. Особенности целеполагания и планирования деятельности. </w:t>
      </w:r>
    </w:p>
    <w:p w14:paraId="1EEDEC78" w14:textId="75EF8307" w:rsidR="00991E48" w:rsidRPr="009C0EE2" w:rsidRDefault="00715422" w:rsidP="00715422">
      <w:pPr>
        <w:pStyle w:val="ac"/>
        <w:keepLines/>
        <w:widowControl w:val="0"/>
        <w:ind w:firstLine="567"/>
        <w:rPr>
          <w:sz w:val="28"/>
          <w:szCs w:val="28"/>
        </w:rPr>
      </w:pPr>
      <w:r w:rsidRPr="009C0EE2">
        <w:rPr>
          <w:sz w:val="28"/>
          <w:szCs w:val="28"/>
        </w:rPr>
        <w:lastRenderedPageBreak/>
        <w:t>Виды и типы некоммерческих организаций в России.  Корпоративные и унитарные некоммерческие организации.  Организационная структура в НКО. Функции и обязанности общего собрания, правления, попечительского или наблюдательного совета. Участие волонтеров в деятельности НКО.</w:t>
      </w:r>
    </w:p>
    <w:p w14:paraId="008290DE" w14:textId="77777777" w:rsidR="00715422" w:rsidRPr="009C0EE2" w:rsidRDefault="00715422" w:rsidP="00715422">
      <w:pPr>
        <w:pStyle w:val="ac"/>
        <w:keepLines/>
        <w:widowControl w:val="0"/>
        <w:ind w:firstLine="567"/>
        <w:rPr>
          <w:sz w:val="28"/>
          <w:szCs w:val="28"/>
        </w:rPr>
      </w:pPr>
    </w:p>
    <w:p w14:paraId="6498E772" w14:textId="74B97669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5. Общий и стратегический менеджмент</w:t>
      </w:r>
    </w:p>
    <w:p w14:paraId="75C4EFA9" w14:textId="0EB4CDAA" w:rsidR="00991E48" w:rsidRPr="009C0EE2" w:rsidRDefault="00C87450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Цели</w:t>
      </w:r>
      <w:r w:rsidR="00465B23" w:rsidRPr="009C0EE2">
        <w:rPr>
          <w:bCs/>
          <w:sz w:val="28"/>
          <w:szCs w:val="28"/>
          <w:lang w:val="ru-RU" w:eastAsia="en-US"/>
        </w:rPr>
        <w:t xml:space="preserve"> бизнеса</w:t>
      </w:r>
      <w:r w:rsidRPr="009C0EE2">
        <w:rPr>
          <w:bCs/>
          <w:sz w:val="28"/>
          <w:szCs w:val="28"/>
          <w:lang w:val="ru-RU" w:eastAsia="en-US"/>
        </w:rPr>
        <w:t xml:space="preserve">. Стратегии бизнеса. Окружение организации и анализ </w:t>
      </w:r>
      <w:r w:rsidR="000B1ACB" w:rsidRPr="009C0EE2">
        <w:rPr>
          <w:bCs/>
          <w:sz w:val="28"/>
          <w:szCs w:val="28"/>
          <w:lang w:val="ru-RU" w:eastAsia="en-US"/>
        </w:rPr>
        <w:t>внешней среды</w:t>
      </w:r>
      <w:r w:rsidR="00BA7E09" w:rsidRPr="009C0EE2">
        <w:rPr>
          <w:bCs/>
          <w:sz w:val="28"/>
          <w:szCs w:val="28"/>
          <w:lang w:val="ru-RU" w:eastAsia="en-US"/>
        </w:rPr>
        <w:t xml:space="preserve">. Анализ отраслевой структуры и прибыльности отрасли. Конкуренция: как силы конкуренции влияют на стратегию. </w:t>
      </w:r>
      <w:r w:rsidR="000B1ACB" w:rsidRPr="009C0EE2">
        <w:rPr>
          <w:bCs/>
          <w:sz w:val="28"/>
          <w:szCs w:val="28"/>
          <w:lang w:val="ru-RU" w:eastAsia="en-US"/>
        </w:rPr>
        <w:t>Выявление сильных и слабых сторон</w:t>
      </w:r>
      <w:r w:rsidRPr="009C0EE2">
        <w:rPr>
          <w:bCs/>
          <w:sz w:val="28"/>
          <w:szCs w:val="28"/>
          <w:lang w:val="ru-RU" w:eastAsia="en-US"/>
        </w:rPr>
        <w:t xml:space="preserve"> компании. </w:t>
      </w:r>
      <w:r w:rsidR="00312E71" w:rsidRPr="009C0EE2">
        <w:rPr>
          <w:bCs/>
          <w:sz w:val="28"/>
          <w:szCs w:val="28"/>
          <w:lang w:val="ru-RU" w:eastAsia="en-US"/>
        </w:rPr>
        <w:t>Возможности и угрозы</w:t>
      </w:r>
      <w:r w:rsidR="00DC6C02" w:rsidRPr="009C0EE2">
        <w:rPr>
          <w:bCs/>
          <w:sz w:val="28"/>
          <w:szCs w:val="28"/>
          <w:lang w:val="ru-RU" w:eastAsia="en-US"/>
        </w:rPr>
        <w:t xml:space="preserve">. </w:t>
      </w:r>
    </w:p>
    <w:p w14:paraId="58F3E8F0" w14:textId="198404D8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6. Маркетинг фирмы и маркетинговые коммуникации</w:t>
      </w:r>
    </w:p>
    <w:p w14:paraId="641F7B39" w14:textId="5306E51A" w:rsidR="00991E48" w:rsidRPr="009C0EE2" w:rsidRDefault="00DC6C02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Маркетинг как деятельность. Функции маркетинга в компании. Концепция 4</w:t>
      </w:r>
      <w:r w:rsidRPr="009C0EE2">
        <w:rPr>
          <w:bCs/>
          <w:sz w:val="28"/>
          <w:szCs w:val="28"/>
          <w:lang w:eastAsia="en-US"/>
        </w:rPr>
        <w:t>P</w:t>
      </w:r>
      <w:r w:rsidRPr="009C0EE2">
        <w:rPr>
          <w:bCs/>
          <w:sz w:val="28"/>
          <w:szCs w:val="28"/>
          <w:lang w:val="ru-RU" w:eastAsia="en-US"/>
        </w:rPr>
        <w:t xml:space="preserve">. Исследование потребителей. </w:t>
      </w:r>
      <w:r w:rsidR="002F6789" w:rsidRPr="009C0EE2">
        <w:rPr>
          <w:bCs/>
          <w:sz w:val="28"/>
          <w:szCs w:val="28"/>
          <w:lang w:val="ru-RU" w:eastAsia="en-US"/>
        </w:rPr>
        <w:t xml:space="preserve">Сущность </w:t>
      </w:r>
      <w:proofErr w:type="spellStart"/>
      <w:r w:rsidR="002F6789" w:rsidRPr="009C0EE2">
        <w:rPr>
          <w:bCs/>
          <w:sz w:val="28"/>
          <w:szCs w:val="28"/>
          <w:lang w:val="ru-RU" w:eastAsia="en-US"/>
        </w:rPr>
        <w:t>клиентоориентированной</w:t>
      </w:r>
      <w:proofErr w:type="spellEnd"/>
      <w:r w:rsidR="002F6789" w:rsidRPr="009C0EE2">
        <w:rPr>
          <w:bCs/>
          <w:sz w:val="28"/>
          <w:szCs w:val="28"/>
          <w:lang w:val="ru-RU" w:eastAsia="en-US"/>
        </w:rPr>
        <w:t xml:space="preserve"> компании. </w:t>
      </w:r>
      <w:r w:rsidR="003907DE" w:rsidRPr="009C0EE2">
        <w:rPr>
          <w:bCs/>
          <w:sz w:val="28"/>
          <w:szCs w:val="28"/>
          <w:lang w:val="ru-RU" w:eastAsia="en-US"/>
        </w:rPr>
        <w:t xml:space="preserve">Деятельность фирмы в цифровой среде. Интернет-коммуникации: сайт, социальные сети. </w:t>
      </w:r>
      <w:proofErr w:type="spellStart"/>
      <w:r w:rsidR="003907DE" w:rsidRPr="009C0EE2">
        <w:rPr>
          <w:bCs/>
          <w:sz w:val="28"/>
          <w:szCs w:val="28"/>
          <w:lang w:val="ru-RU" w:eastAsia="en-US"/>
        </w:rPr>
        <w:t>Омниканальность</w:t>
      </w:r>
      <w:proofErr w:type="spellEnd"/>
      <w:r w:rsidR="003907DE" w:rsidRPr="009C0EE2">
        <w:rPr>
          <w:bCs/>
          <w:sz w:val="28"/>
          <w:szCs w:val="28"/>
          <w:lang w:val="ru-RU" w:eastAsia="en-US"/>
        </w:rPr>
        <w:t>.</w:t>
      </w:r>
      <w:r w:rsidR="009F2A34" w:rsidRPr="009C0EE2">
        <w:rPr>
          <w:bCs/>
          <w:sz w:val="28"/>
          <w:szCs w:val="28"/>
          <w:lang w:val="ru-RU" w:eastAsia="en-US"/>
        </w:rPr>
        <w:t xml:space="preserve"> Инструменты продвижения с минимальным бюджетом.</w:t>
      </w:r>
    </w:p>
    <w:p w14:paraId="203C27F1" w14:textId="6F05CD17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7. Стратегический маркетинг</w:t>
      </w:r>
    </w:p>
    <w:p w14:paraId="20D96B07" w14:textId="1DF5B1B4" w:rsidR="00F32DBA" w:rsidRPr="009C0EE2" w:rsidRDefault="00F32DBA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Что такое стратегический маркетинг</w:t>
      </w:r>
      <w:r w:rsidR="00C21EE5" w:rsidRPr="009C0EE2">
        <w:rPr>
          <w:bCs/>
          <w:sz w:val="28"/>
          <w:szCs w:val="28"/>
          <w:lang w:val="ru-RU" w:eastAsia="en-US"/>
        </w:rPr>
        <w:t xml:space="preserve"> и его задачи. </w:t>
      </w:r>
      <w:r w:rsidR="00EB7D91" w:rsidRPr="009C0EE2">
        <w:rPr>
          <w:bCs/>
          <w:sz w:val="28"/>
          <w:szCs w:val="28"/>
          <w:lang w:val="ru-RU" w:eastAsia="en-US"/>
        </w:rPr>
        <w:t>Анализ внешней среды компа</w:t>
      </w:r>
      <w:r w:rsidR="00B508E3" w:rsidRPr="009C0EE2">
        <w:rPr>
          <w:bCs/>
          <w:sz w:val="28"/>
          <w:szCs w:val="28"/>
          <w:lang w:val="ru-RU" w:eastAsia="en-US"/>
        </w:rPr>
        <w:t xml:space="preserve">нии. </w:t>
      </w:r>
      <w:r w:rsidRPr="009C0EE2">
        <w:rPr>
          <w:bCs/>
          <w:sz w:val="28"/>
          <w:szCs w:val="28"/>
          <w:lang w:val="ru-RU" w:eastAsia="en-US"/>
        </w:rPr>
        <w:t>Какие бывают т</w:t>
      </w:r>
      <w:r w:rsidR="00EB7D91" w:rsidRPr="009C0EE2">
        <w:rPr>
          <w:bCs/>
          <w:sz w:val="28"/>
          <w:szCs w:val="28"/>
          <w:lang w:val="ru-RU" w:eastAsia="en-US"/>
        </w:rPr>
        <w:t>иповые маркетинговые стратегии</w:t>
      </w:r>
      <w:r w:rsidRPr="009C0EE2">
        <w:rPr>
          <w:bCs/>
          <w:sz w:val="28"/>
          <w:szCs w:val="28"/>
          <w:lang w:val="ru-RU" w:eastAsia="en-US"/>
        </w:rPr>
        <w:t xml:space="preserve"> и как они работают</w:t>
      </w:r>
      <w:r w:rsidR="00EB7D91" w:rsidRPr="009C0EE2">
        <w:rPr>
          <w:bCs/>
          <w:sz w:val="28"/>
          <w:szCs w:val="28"/>
          <w:lang w:val="ru-RU" w:eastAsia="en-US"/>
        </w:rPr>
        <w:t xml:space="preserve">. </w:t>
      </w:r>
      <w:r w:rsidRPr="009C0EE2">
        <w:rPr>
          <w:bCs/>
          <w:sz w:val="28"/>
          <w:szCs w:val="28"/>
          <w:lang w:val="ru-RU" w:eastAsia="en-US"/>
        </w:rPr>
        <w:t xml:space="preserve">Позиционирование бренда. Принципы ценообразования, роль ценообразования в маркетинге. Типы сегментирования потребительских рынков. </w:t>
      </w:r>
      <w:proofErr w:type="spellStart"/>
      <w:r w:rsidRPr="009C0EE2">
        <w:rPr>
          <w:bCs/>
          <w:sz w:val="28"/>
          <w:szCs w:val="28"/>
          <w:lang w:val="ru-RU" w:eastAsia="en-US"/>
        </w:rPr>
        <w:t>Кастомизация</w:t>
      </w:r>
      <w:proofErr w:type="spellEnd"/>
      <w:r w:rsidRPr="009C0EE2">
        <w:rPr>
          <w:bCs/>
          <w:sz w:val="28"/>
          <w:szCs w:val="28"/>
          <w:lang w:val="ru-RU" w:eastAsia="en-US"/>
        </w:rPr>
        <w:t>.</w:t>
      </w:r>
    </w:p>
    <w:p w14:paraId="3ED4F97B" w14:textId="3452BCD0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8. Управление проектами</w:t>
      </w:r>
    </w:p>
    <w:p w14:paraId="4354048A" w14:textId="3D476EA2" w:rsidR="009F2A34" w:rsidRPr="009C0EE2" w:rsidRDefault="009F2A34" w:rsidP="009F2A34">
      <w:pPr>
        <w:pStyle w:val="ac"/>
        <w:keepLines/>
        <w:widowControl w:val="0"/>
        <w:ind w:firstLine="567"/>
        <w:rPr>
          <w:color w:val="000000"/>
          <w:sz w:val="28"/>
          <w:szCs w:val="28"/>
        </w:rPr>
      </w:pPr>
      <w:r w:rsidRPr="009C0EE2">
        <w:rPr>
          <w:color w:val="000000"/>
          <w:sz w:val="28"/>
          <w:szCs w:val="28"/>
        </w:rPr>
        <w:t xml:space="preserve">Что такое проект. Признаки проекта. Место и роль управления проектами в управленческой деятельности. Участники проекта. Роль и функции основных участников. Взаимодействие участников проекта. Внутренняя среда проекта. </w:t>
      </w:r>
    </w:p>
    <w:p w14:paraId="7EED1DA3" w14:textId="560E9176" w:rsidR="00991E48" w:rsidRPr="009C0EE2" w:rsidRDefault="009F2A34" w:rsidP="009F2A34">
      <w:pPr>
        <w:pStyle w:val="ac"/>
        <w:keepLines/>
        <w:widowControl w:val="0"/>
        <w:ind w:firstLine="567"/>
        <w:rPr>
          <w:color w:val="000000"/>
          <w:sz w:val="28"/>
          <w:szCs w:val="28"/>
        </w:rPr>
      </w:pPr>
      <w:r w:rsidRPr="009C0EE2">
        <w:rPr>
          <w:color w:val="000000"/>
          <w:sz w:val="28"/>
          <w:szCs w:val="28"/>
        </w:rPr>
        <w:t xml:space="preserve">Критерии успеха проекта. Факторы, влияющие на успех проекта. Процессы управления проектами: инициация, планирование, выполнение, контроль и завершение проекта. Основные задачи, решаемые на разных стадиях управления проектом. </w:t>
      </w:r>
    </w:p>
    <w:p w14:paraId="07EF358F" w14:textId="77777777" w:rsidR="009F2A34" w:rsidRPr="009C0EE2" w:rsidRDefault="009F2A34" w:rsidP="009F2A34">
      <w:pPr>
        <w:pStyle w:val="ac"/>
        <w:keepLines/>
        <w:widowControl w:val="0"/>
        <w:ind w:firstLine="567"/>
        <w:rPr>
          <w:color w:val="000000"/>
          <w:sz w:val="28"/>
          <w:szCs w:val="28"/>
        </w:rPr>
      </w:pPr>
    </w:p>
    <w:p w14:paraId="0B73AE9E" w14:textId="69CA8534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 xml:space="preserve">Тема 9. </w:t>
      </w:r>
      <w:r w:rsidR="009F2A34" w:rsidRPr="009C0EE2">
        <w:rPr>
          <w:b/>
          <w:bCs/>
          <w:sz w:val="28"/>
          <w:szCs w:val="28"/>
          <w:lang w:val="ru-RU" w:eastAsia="en-US"/>
        </w:rPr>
        <w:t>Управление человеческими ресурсами</w:t>
      </w:r>
    </w:p>
    <w:p w14:paraId="4D6BE247" w14:textId="358A9B9A" w:rsidR="00892ADD" w:rsidRPr="009C0EE2" w:rsidRDefault="009F2A34" w:rsidP="009F2A34">
      <w:pPr>
        <w:pStyle w:val="ac"/>
        <w:keepLines/>
        <w:widowControl w:val="0"/>
        <w:ind w:firstLine="567"/>
        <w:rPr>
          <w:sz w:val="28"/>
          <w:szCs w:val="28"/>
        </w:rPr>
      </w:pPr>
      <w:r w:rsidRPr="009C0EE2">
        <w:rPr>
          <w:sz w:val="28"/>
          <w:szCs w:val="28"/>
        </w:rPr>
        <w:t xml:space="preserve">Управление талантами в организации. Мотивация. «Мягкие» и «жесткие» навыки. Прием на работу, программы развития, увольнение. Как привлекать и удерживать таланты. </w:t>
      </w:r>
      <w:r w:rsidRPr="009C0EE2">
        <w:rPr>
          <w:sz w:val="28"/>
          <w:szCs w:val="28"/>
          <w:lang w:val="en-US"/>
        </w:rPr>
        <w:t>HR</w:t>
      </w:r>
      <w:r w:rsidRPr="009C0EE2">
        <w:rPr>
          <w:sz w:val="28"/>
          <w:szCs w:val="28"/>
        </w:rPr>
        <w:t xml:space="preserve"> менеджмент как профессия, вид деятельности и направление исследований. </w:t>
      </w:r>
    </w:p>
    <w:p w14:paraId="183B79F8" w14:textId="77777777" w:rsidR="009F2A34" w:rsidRPr="009C0EE2" w:rsidRDefault="009F2A34" w:rsidP="009F2A34">
      <w:pPr>
        <w:pStyle w:val="ac"/>
        <w:keepLines/>
        <w:widowControl w:val="0"/>
        <w:ind w:firstLine="567"/>
        <w:rPr>
          <w:sz w:val="28"/>
          <w:szCs w:val="28"/>
        </w:rPr>
      </w:pPr>
    </w:p>
    <w:p w14:paraId="6FFE8916" w14:textId="514160C6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10. Логистика</w:t>
      </w:r>
    </w:p>
    <w:p w14:paraId="3E569895" w14:textId="177B67E9" w:rsidR="007B288D" w:rsidRPr="009C0EE2" w:rsidRDefault="002B4E3C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lastRenderedPageBreak/>
        <w:t xml:space="preserve">Основные понятия. Менеджер в сфере логистики – основные знания и навыки, карьерные траектории. Ключевые тренды отрасли и рынка труда. </w:t>
      </w:r>
      <w:proofErr w:type="spellStart"/>
      <w:r w:rsidRPr="009C0EE2">
        <w:rPr>
          <w:bCs/>
          <w:sz w:val="28"/>
          <w:szCs w:val="28"/>
          <w:lang w:val="ru-RU" w:eastAsia="en-US"/>
        </w:rPr>
        <w:t>FedEx</w:t>
      </w:r>
      <w:proofErr w:type="spellEnd"/>
      <w:r w:rsidRPr="009C0EE2">
        <w:rPr>
          <w:bCs/>
          <w:sz w:val="28"/>
          <w:szCs w:val="28"/>
          <w:lang w:val="ru-RU" w:eastAsia="en-US"/>
        </w:rPr>
        <w:t>. Ozon.ru</w:t>
      </w:r>
    </w:p>
    <w:p w14:paraId="12DDF8D9" w14:textId="751F5E34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11. Встречи с представителями организаций, работающих в разных сферах бизнеса</w:t>
      </w:r>
      <w:r w:rsidR="00E27959" w:rsidRPr="009C0EE2">
        <w:rPr>
          <w:b/>
          <w:bCs/>
          <w:sz w:val="28"/>
          <w:szCs w:val="28"/>
          <w:lang w:val="ru-RU" w:eastAsia="en-US"/>
        </w:rPr>
        <w:t>. Правила написания резюме.</w:t>
      </w:r>
    </w:p>
    <w:p w14:paraId="7D8B1CC6" w14:textId="7A9709AA" w:rsidR="007B288D" w:rsidRPr="009C0EE2" w:rsidRDefault="00017CE1" w:rsidP="000F115A">
      <w:pPr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Встречи с практиками / экспертами / компаниями, работающими в сфере </w:t>
      </w:r>
      <w:proofErr w:type="spellStart"/>
      <w:r w:rsidRPr="009C0EE2">
        <w:rPr>
          <w:sz w:val="28"/>
          <w:szCs w:val="28"/>
          <w:lang w:val="ru-RU"/>
        </w:rPr>
        <w:t>Graduate</w:t>
      </w:r>
      <w:proofErr w:type="spellEnd"/>
      <w:r w:rsidRPr="009C0EE2">
        <w:rPr>
          <w:sz w:val="28"/>
          <w:szCs w:val="28"/>
          <w:lang w:val="ru-RU"/>
        </w:rPr>
        <w:t xml:space="preserve"> </w:t>
      </w:r>
      <w:proofErr w:type="spellStart"/>
      <w:r w:rsidRPr="009C0EE2">
        <w:rPr>
          <w:sz w:val="28"/>
          <w:szCs w:val="28"/>
          <w:lang w:val="ru-RU"/>
        </w:rPr>
        <w:t>Recruitment</w:t>
      </w:r>
      <w:proofErr w:type="spellEnd"/>
      <w:r w:rsidRPr="009C0EE2">
        <w:rPr>
          <w:sz w:val="28"/>
          <w:szCs w:val="28"/>
          <w:lang w:val="ru-RU"/>
        </w:rPr>
        <w:t>, с молодыми специалистами. Лекция</w:t>
      </w:r>
      <w:r w:rsidR="00E27959" w:rsidRPr="009C0EE2">
        <w:rPr>
          <w:sz w:val="28"/>
          <w:szCs w:val="28"/>
          <w:lang w:val="ru-RU"/>
        </w:rPr>
        <w:t xml:space="preserve"> «</w:t>
      </w:r>
      <w:proofErr w:type="spellStart"/>
      <w:r w:rsidR="008E2C33" w:rsidRPr="009C0EE2">
        <w:rPr>
          <w:sz w:val="28"/>
          <w:szCs w:val="28"/>
          <w:lang w:val="ru-RU"/>
        </w:rPr>
        <w:t>Лайфхаки</w:t>
      </w:r>
      <w:proofErr w:type="spellEnd"/>
      <w:r w:rsidR="008E2C33" w:rsidRPr="009C0EE2">
        <w:rPr>
          <w:sz w:val="28"/>
          <w:szCs w:val="28"/>
          <w:lang w:val="ru-RU"/>
        </w:rPr>
        <w:t xml:space="preserve"> успешного составления резюме</w:t>
      </w:r>
      <w:r w:rsidR="00E27959" w:rsidRPr="009C0EE2">
        <w:rPr>
          <w:sz w:val="28"/>
          <w:szCs w:val="28"/>
          <w:lang w:val="ru-RU"/>
        </w:rPr>
        <w:t>»</w:t>
      </w:r>
      <w:r w:rsidR="008E2C33" w:rsidRPr="009C0EE2">
        <w:rPr>
          <w:sz w:val="28"/>
          <w:szCs w:val="28"/>
          <w:lang w:val="ru-RU"/>
        </w:rPr>
        <w:t>,</w:t>
      </w:r>
      <w:r w:rsidRPr="009C0EE2">
        <w:rPr>
          <w:sz w:val="28"/>
          <w:szCs w:val="28"/>
          <w:lang w:val="ru-RU"/>
        </w:rPr>
        <w:t xml:space="preserve"> трени</w:t>
      </w:r>
      <w:r w:rsidR="008E2C33" w:rsidRPr="009C0EE2">
        <w:rPr>
          <w:sz w:val="28"/>
          <w:szCs w:val="28"/>
          <w:lang w:val="ru-RU"/>
        </w:rPr>
        <w:t>нг по разработке резюме</w:t>
      </w:r>
      <w:r w:rsidR="00E27959" w:rsidRPr="009C0EE2">
        <w:rPr>
          <w:sz w:val="28"/>
          <w:szCs w:val="28"/>
          <w:lang w:val="ru-RU"/>
        </w:rPr>
        <w:t xml:space="preserve">) </w:t>
      </w:r>
      <w:r w:rsidR="00E27959" w:rsidRPr="009C0EE2">
        <w:rPr>
          <w:bCs/>
          <w:sz w:val="28"/>
          <w:szCs w:val="28"/>
          <w:lang w:val="ru-RU" w:eastAsia="en-US"/>
        </w:rPr>
        <w:t>Разработка школьниками индивидуальных резюме (за основу берется формат, представленный</w:t>
      </w:r>
      <w:r w:rsidR="00E27959" w:rsidRPr="009C0EE2">
        <w:rPr>
          <w:sz w:val="28"/>
          <w:szCs w:val="28"/>
          <w:lang w:val="ru-RU"/>
        </w:rPr>
        <w:t xml:space="preserve"> </w:t>
      </w:r>
      <w:r w:rsidR="00E27959" w:rsidRPr="009C0EE2">
        <w:rPr>
          <w:bCs/>
          <w:sz w:val="28"/>
          <w:szCs w:val="28"/>
          <w:lang w:val="ru-RU" w:eastAsia="en-US"/>
        </w:rPr>
        <w:t>на мастер-классе).</w:t>
      </w:r>
    </w:p>
    <w:p w14:paraId="0F5AA69D" w14:textId="77777777" w:rsidR="008E2C33" w:rsidRPr="009C0EE2" w:rsidRDefault="008E2C33" w:rsidP="008E2C33">
      <w:pPr>
        <w:rPr>
          <w:sz w:val="28"/>
          <w:szCs w:val="28"/>
          <w:lang w:val="ru-RU"/>
        </w:rPr>
      </w:pPr>
    </w:p>
    <w:p w14:paraId="67D14868" w14:textId="0E073067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13. Основные этапы процесса поиска работы, процедуры поиска работы.</w:t>
      </w:r>
      <w:r w:rsidR="000F115A" w:rsidRPr="009C0EE2">
        <w:rPr>
          <w:sz w:val="28"/>
          <w:szCs w:val="28"/>
          <w:lang w:val="ru-RU"/>
        </w:rPr>
        <w:t xml:space="preserve"> </w:t>
      </w:r>
      <w:r w:rsidR="000F115A" w:rsidRPr="009C0EE2">
        <w:rPr>
          <w:b/>
          <w:bCs/>
          <w:sz w:val="28"/>
          <w:szCs w:val="28"/>
          <w:lang w:val="ru-RU" w:eastAsia="en-US"/>
        </w:rPr>
        <w:t>Сопроводительное письмо.</w:t>
      </w:r>
    </w:p>
    <w:p w14:paraId="5CDBD1C3" w14:textId="40E2B77C" w:rsidR="007B288D" w:rsidRPr="009C0EE2" w:rsidRDefault="00E27959" w:rsidP="000F115A">
      <w:pPr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Основные этапы процесса поиска работы, процедуры поис</w:t>
      </w:r>
      <w:r w:rsidR="000F115A" w:rsidRPr="009C0EE2">
        <w:rPr>
          <w:bCs/>
          <w:sz w:val="28"/>
          <w:szCs w:val="28"/>
          <w:lang w:val="ru-RU" w:eastAsia="en-US"/>
        </w:rPr>
        <w:t xml:space="preserve">ка работы. Источники информации компаниях о вакансиях. </w:t>
      </w:r>
      <w:r w:rsidRPr="009C0EE2">
        <w:rPr>
          <w:bCs/>
          <w:sz w:val="28"/>
          <w:szCs w:val="28"/>
          <w:lang w:val="ru-RU" w:eastAsia="en-US"/>
        </w:rPr>
        <w:t xml:space="preserve">Знакомство с правилами </w:t>
      </w:r>
      <w:proofErr w:type="spellStart"/>
      <w:r w:rsidRPr="009C0EE2">
        <w:rPr>
          <w:bCs/>
          <w:sz w:val="28"/>
          <w:szCs w:val="28"/>
          <w:lang w:val="ru-RU" w:eastAsia="en-US"/>
        </w:rPr>
        <w:t>самопрезентации</w:t>
      </w:r>
      <w:proofErr w:type="spellEnd"/>
      <w:r w:rsidRPr="009C0EE2">
        <w:rPr>
          <w:bCs/>
          <w:sz w:val="28"/>
          <w:szCs w:val="28"/>
          <w:lang w:val="ru-RU" w:eastAsia="en-US"/>
        </w:rPr>
        <w:t xml:space="preserve"> на рынке труда. Виды информации о кандидатах: отличия рез</w:t>
      </w:r>
      <w:r w:rsidR="00715422" w:rsidRPr="009C0EE2">
        <w:rPr>
          <w:bCs/>
          <w:sz w:val="28"/>
          <w:szCs w:val="28"/>
          <w:lang w:val="ru-RU" w:eastAsia="en-US"/>
        </w:rPr>
        <w:t>юме от сопроводительного письма;</w:t>
      </w:r>
      <w:r w:rsidRPr="009C0EE2">
        <w:rPr>
          <w:bCs/>
          <w:sz w:val="28"/>
          <w:szCs w:val="28"/>
          <w:lang w:val="ru-RU" w:eastAsia="en-US"/>
        </w:rPr>
        <w:t xml:space="preserve"> портфолио</w:t>
      </w:r>
      <w:r w:rsidR="00282731" w:rsidRPr="009C0EE2">
        <w:rPr>
          <w:bCs/>
          <w:sz w:val="28"/>
          <w:szCs w:val="28"/>
          <w:lang w:val="ru-RU" w:eastAsia="en-US"/>
        </w:rPr>
        <w:t xml:space="preserve">, </w:t>
      </w:r>
      <w:r w:rsidR="00715422" w:rsidRPr="009C0EE2">
        <w:rPr>
          <w:bCs/>
          <w:sz w:val="28"/>
          <w:szCs w:val="28"/>
          <w:lang w:val="ru-RU" w:eastAsia="en-US"/>
        </w:rPr>
        <w:t>мотивационное видео</w:t>
      </w:r>
      <w:r w:rsidRPr="009C0EE2">
        <w:rPr>
          <w:bCs/>
          <w:sz w:val="28"/>
          <w:szCs w:val="28"/>
          <w:lang w:val="ru-RU" w:eastAsia="en-US"/>
        </w:rPr>
        <w:t>. Сопроводительное письмо. Правила написание сопроводительного письма.</w:t>
      </w:r>
    </w:p>
    <w:p w14:paraId="6BF22FB0" w14:textId="77777777" w:rsidR="000F115A" w:rsidRPr="009C0EE2" w:rsidRDefault="000F115A" w:rsidP="000F115A">
      <w:pPr>
        <w:jc w:val="both"/>
        <w:rPr>
          <w:bCs/>
          <w:sz w:val="28"/>
          <w:szCs w:val="28"/>
          <w:lang w:val="ru-RU" w:eastAsia="en-US"/>
        </w:rPr>
      </w:pPr>
    </w:p>
    <w:p w14:paraId="6C32ABFF" w14:textId="48019D93" w:rsidR="00991E48" w:rsidRPr="009C0EE2" w:rsidRDefault="00E27959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14. Представление и обсуждение резюме.</w:t>
      </w:r>
      <w:r w:rsidR="00FB51EE" w:rsidRPr="009C0EE2">
        <w:rPr>
          <w:b/>
          <w:bCs/>
          <w:sz w:val="28"/>
          <w:szCs w:val="28"/>
          <w:lang w:val="ru-RU" w:eastAsia="en-US"/>
        </w:rPr>
        <w:t xml:space="preserve"> </w:t>
      </w:r>
      <w:r w:rsidR="00991E48" w:rsidRPr="009C0EE2">
        <w:rPr>
          <w:b/>
          <w:bCs/>
          <w:sz w:val="28"/>
          <w:szCs w:val="28"/>
          <w:lang w:val="ru-RU" w:eastAsia="en-US"/>
        </w:rPr>
        <w:t xml:space="preserve">Разбор типичных ошибок при написании резюме. </w:t>
      </w:r>
    </w:p>
    <w:p w14:paraId="4C68CC44" w14:textId="533BDD19" w:rsidR="007B288D" w:rsidRPr="009C0EE2" w:rsidRDefault="000F115A" w:rsidP="00991E48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Разбор типичных ошибок, допущенных учащимися при написании резюме.</w:t>
      </w:r>
    </w:p>
    <w:p w14:paraId="07E9E9D2" w14:textId="2CF46C81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16. Профессиональное тестирование. Практика ответов на «неудобные» вопросы от работодателя.</w:t>
      </w:r>
    </w:p>
    <w:p w14:paraId="1F6C3515" w14:textId="3A9DDBA1" w:rsidR="007B288D" w:rsidRPr="009C0EE2" w:rsidRDefault="00FB51EE" w:rsidP="000F115A">
      <w:pPr>
        <w:jc w:val="both"/>
        <w:rPr>
          <w:bCs/>
          <w:sz w:val="28"/>
          <w:szCs w:val="28"/>
          <w:lang w:val="ru-RU" w:eastAsia="en-US"/>
        </w:rPr>
      </w:pPr>
      <w:proofErr w:type="spellStart"/>
      <w:r w:rsidRPr="009C0EE2">
        <w:rPr>
          <w:bCs/>
          <w:sz w:val="28"/>
          <w:szCs w:val="28"/>
          <w:lang w:val="ru-RU" w:eastAsia="en-US"/>
        </w:rPr>
        <w:t>Профориентационное</w:t>
      </w:r>
      <w:proofErr w:type="spellEnd"/>
      <w:r w:rsidRPr="009C0EE2">
        <w:rPr>
          <w:bCs/>
          <w:sz w:val="28"/>
          <w:szCs w:val="28"/>
          <w:lang w:val="ru-RU" w:eastAsia="en-US"/>
        </w:rPr>
        <w:t xml:space="preserve"> тестирование студентов с последующими индивидуальными рекомендациями. Знакомство с целями и приемами профессионального отборочного тестирования в компаниях. </w:t>
      </w:r>
      <w:proofErr w:type="spellStart"/>
      <w:r w:rsidR="000F115A" w:rsidRPr="009C0EE2">
        <w:rPr>
          <w:bCs/>
          <w:sz w:val="28"/>
          <w:szCs w:val="28"/>
          <w:lang w:val="ru-RU" w:eastAsia="en-US"/>
        </w:rPr>
        <w:t>Online</w:t>
      </w:r>
      <w:proofErr w:type="spellEnd"/>
      <w:r w:rsidR="000F115A" w:rsidRPr="009C0EE2">
        <w:rPr>
          <w:bCs/>
          <w:sz w:val="28"/>
          <w:szCs w:val="28"/>
          <w:lang w:val="ru-RU" w:eastAsia="en-US"/>
        </w:rPr>
        <w:t xml:space="preserve">-тестирования. </w:t>
      </w:r>
      <w:r w:rsidRPr="009C0EE2">
        <w:rPr>
          <w:bCs/>
          <w:sz w:val="28"/>
          <w:szCs w:val="28"/>
          <w:lang w:val="ru-RU" w:eastAsia="en-US"/>
        </w:rPr>
        <w:t xml:space="preserve">Профессиональное тестирование. Практика ответов на «неудобные» вопросы от работодателя.  </w:t>
      </w:r>
    </w:p>
    <w:p w14:paraId="54FF7745" w14:textId="77777777" w:rsidR="000F115A" w:rsidRPr="009C0EE2" w:rsidRDefault="000F115A" w:rsidP="000F115A">
      <w:pPr>
        <w:jc w:val="both"/>
        <w:rPr>
          <w:bCs/>
          <w:sz w:val="28"/>
          <w:szCs w:val="28"/>
          <w:lang w:val="ru-RU" w:eastAsia="en-US"/>
        </w:rPr>
      </w:pPr>
    </w:p>
    <w:p w14:paraId="33BBDCC1" w14:textId="6A5A45AE" w:rsidR="00991E48" w:rsidRPr="009C0EE2" w:rsidRDefault="00991E48" w:rsidP="00991E48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9C0EE2">
        <w:rPr>
          <w:b/>
          <w:bCs/>
          <w:sz w:val="28"/>
          <w:szCs w:val="28"/>
          <w:lang w:val="ru-RU" w:eastAsia="en-US"/>
        </w:rPr>
        <w:t>Тема 17. Решение задач демонстрационных вариантов олимпи</w:t>
      </w:r>
      <w:r w:rsidR="00DC6C02" w:rsidRPr="009C0EE2">
        <w:rPr>
          <w:b/>
          <w:bCs/>
          <w:sz w:val="28"/>
          <w:szCs w:val="28"/>
          <w:lang w:val="ru-RU" w:eastAsia="en-US"/>
        </w:rPr>
        <w:t>ады высшая проба Основы бизнеса</w:t>
      </w:r>
      <w:r w:rsidRPr="009C0EE2">
        <w:rPr>
          <w:b/>
          <w:bCs/>
          <w:sz w:val="28"/>
          <w:szCs w:val="28"/>
          <w:lang w:val="ru-RU" w:eastAsia="en-US"/>
        </w:rPr>
        <w:t>.</w:t>
      </w:r>
    </w:p>
    <w:p w14:paraId="630EB025" w14:textId="4FEBB74B" w:rsidR="00CC1059" w:rsidRPr="009C0EE2" w:rsidRDefault="00DC6C02" w:rsidP="00F32DBA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 w:rsidRPr="009C0EE2">
        <w:rPr>
          <w:bCs/>
          <w:sz w:val="28"/>
          <w:szCs w:val="28"/>
          <w:lang w:val="ru-RU" w:eastAsia="en-US"/>
        </w:rPr>
        <w:t>Разбор и повторение тем олимпиады Высшая проба Основы бизнеса. Решение и разбор демонстрационных заданий первого тура. Разбор кейсов и решение задач демонстрационных вариантов второго тура олимпиады. Разбор аналогичных кейсов по темам олимпиады.</w:t>
      </w:r>
    </w:p>
    <w:p w14:paraId="6C2C2023" w14:textId="77777777" w:rsidR="00312E71" w:rsidRPr="009C0EE2" w:rsidRDefault="00312E71" w:rsidP="002B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4E7845" w14:textId="2CF71A68" w:rsidR="002B4E3C" w:rsidRPr="009C0EE2" w:rsidRDefault="002B4E3C" w:rsidP="002B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E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526E7" w:rsidRPr="009C0EE2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5130933E" w14:textId="77777777" w:rsidR="00B526E7" w:rsidRPr="009C0EE2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5013"/>
        <w:gridCol w:w="1562"/>
        <w:gridCol w:w="2690"/>
      </w:tblGrid>
      <w:tr w:rsidR="002B4E3C" w:rsidRPr="009C0EE2" w14:paraId="469A495C" w14:textId="77777777" w:rsidTr="008E040F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5B2" w14:textId="77777777" w:rsidR="002B4E3C" w:rsidRPr="009C0EE2" w:rsidRDefault="002B4E3C" w:rsidP="008E0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0EE2">
              <w:rPr>
                <w:b/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261" w14:textId="77777777" w:rsidR="002B4E3C" w:rsidRPr="009C0EE2" w:rsidRDefault="002B4E3C" w:rsidP="008E040F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b/>
                <w:bCs/>
                <w:color w:val="000000"/>
                <w:sz w:val="28"/>
                <w:szCs w:val="28"/>
                <w:lang w:val="ru-RU"/>
              </w:rPr>
              <w:t>Наименование разделов, тем и их содержание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D3B" w14:textId="77777777" w:rsidR="002B4E3C" w:rsidRPr="009C0EE2" w:rsidRDefault="002B4E3C" w:rsidP="008E0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0EE2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C0EE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EE2">
              <w:rPr>
                <w:b/>
                <w:bCs/>
                <w:color w:val="000000"/>
                <w:sz w:val="28"/>
                <w:szCs w:val="28"/>
              </w:rPr>
              <w:t>аудиторных</w:t>
            </w:r>
            <w:proofErr w:type="spellEnd"/>
            <w:r w:rsidRPr="009C0EE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EE2">
              <w:rPr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9AD" w14:textId="77777777" w:rsidR="002B4E3C" w:rsidRPr="009C0EE2" w:rsidRDefault="002B4E3C" w:rsidP="008E0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0EE2">
              <w:rPr>
                <w:b/>
                <w:bCs/>
                <w:color w:val="000000"/>
                <w:sz w:val="28"/>
                <w:szCs w:val="28"/>
              </w:rPr>
              <w:t>Основные</w:t>
            </w:r>
            <w:proofErr w:type="spellEnd"/>
            <w:r w:rsidRPr="009C0EE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EE2">
              <w:rPr>
                <w:b/>
                <w:bCs/>
                <w:color w:val="000000"/>
                <w:sz w:val="28"/>
                <w:szCs w:val="28"/>
              </w:rPr>
              <w:t>виды</w:t>
            </w:r>
            <w:proofErr w:type="spellEnd"/>
            <w:r w:rsidRPr="009C0EE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EE2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2B4E3C" w:rsidRPr="009C0EE2" w14:paraId="589BFD43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D79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76A3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Основные понятия, цели и задачи менеджмента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039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FB5" w14:textId="36B6E5F7" w:rsidR="002B4E3C" w:rsidRPr="009C0EE2" w:rsidRDefault="00860F8C" w:rsidP="00860F8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1F672AD3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C80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5508C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История развития менеджмента. Современные тенденции развития менеджмента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30C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B8C" w14:textId="28EB224A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57B850C8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6A2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87B8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Функции и процессы управления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2C8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A54" w14:textId="5F8F27E1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13F46A2A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172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59E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Особенности менеджмента в НКО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B1E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D51" w14:textId="11F9C905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4CB62918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9A7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8E93" w14:textId="77777777" w:rsidR="002B4E3C" w:rsidRPr="009C0EE2" w:rsidRDefault="002B4E3C" w:rsidP="008E040F">
            <w:pPr>
              <w:rPr>
                <w:i/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i/>
                <w:color w:val="000000"/>
                <w:sz w:val="28"/>
                <w:szCs w:val="28"/>
                <w:lang w:val="ru-RU"/>
              </w:rPr>
              <w:t>Контрольное тестирование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A579" w14:textId="77777777" w:rsidR="002B4E3C" w:rsidRPr="009C0EE2" w:rsidRDefault="002B4E3C" w:rsidP="008E040F">
            <w:pPr>
              <w:jc w:val="center"/>
              <w:rPr>
                <w:i/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E766" w14:textId="1AF95C3C" w:rsidR="002B4E3C" w:rsidRPr="009C0EE2" w:rsidRDefault="00860F8C" w:rsidP="008E040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Тестирование</w:t>
            </w:r>
          </w:p>
        </w:tc>
      </w:tr>
      <w:tr w:rsidR="002B4E3C" w:rsidRPr="009C0EE2" w14:paraId="5734556B" w14:textId="77777777" w:rsidTr="008E040F">
        <w:trPr>
          <w:trHeight w:val="3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4CEC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AACFD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Общий и стратегический менеджмент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2AD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39B" w14:textId="6B378AED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0D8F4452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C7FC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C76B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Маркетинг фирмы и маркетинговые коммуникации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88A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9B6" w14:textId="4CD98C26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433D7BA4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B22A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CDD3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Стратегический маркетинг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5F4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45D" w14:textId="6B54201E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543AD895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23D6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99BD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Управление проектами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F0F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5C4" w14:textId="15611331" w:rsidR="002B4E3C" w:rsidRPr="009C0EE2" w:rsidRDefault="00860F8C" w:rsidP="00860F8C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1530AFF0" w14:textId="77777777" w:rsidTr="00860F8C">
        <w:trPr>
          <w:trHeight w:val="2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B7CC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0DFC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УЧР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691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9C7" w14:textId="4829EEAE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3E3CBAFB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3919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1C51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Логистика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E05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38C" w14:textId="0BB665AD" w:rsidR="002B4E3C" w:rsidRPr="009C0EE2" w:rsidRDefault="00860F8C" w:rsidP="00860F8C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</w:t>
            </w:r>
          </w:p>
        </w:tc>
      </w:tr>
      <w:tr w:rsidR="002B4E3C" w:rsidRPr="009C0EE2" w14:paraId="59FE364A" w14:textId="77777777" w:rsidTr="008E040F">
        <w:trPr>
          <w:trHeight w:val="1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F23F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42A" w14:textId="77777777" w:rsidR="002B4E3C" w:rsidRPr="009C0EE2" w:rsidRDefault="002B4E3C" w:rsidP="008E040F">
            <w:pPr>
              <w:widowControl/>
              <w:rPr>
                <w:sz w:val="28"/>
                <w:szCs w:val="28"/>
                <w:lang w:val="ru-RU"/>
              </w:rPr>
            </w:pPr>
            <w:r w:rsidRPr="009C0EE2">
              <w:rPr>
                <w:sz w:val="28"/>
                <w:szCs w:val="28"/>
                <w:lang w:val="ru-RU"/>
              </w:rPr>
              <w:t>Встречи с представителями организаций, работающих в разных сферах бизнеса.</w:t>
            </w:r>
            <w:r w:rsidRPr="009C0EE2">
              <w:rPr>
                <w:color w:val="000000"/>
                <w:sz w:val="28"/>
                <w:szCs w:val="28"/>
                <w:lang w:val="ru-RU"/>
              </w:rPr>
              <w:t xml:space="preserve"> Правила написания резюме.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1D2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B27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C0EE2">
              <w:rPr>
                <w:color w:val="000000"/>
                <w:sz w:val="28"/>
                <w:szCs w:val="28"/>
              </w:rPr>
              <w:t>Лекции</w:t>
            </w:r>
            <w:proofErr w:type="spellEnd"/>
            <w:r w:rsidRPr="009C0EE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0EE2">
              <w:rPr>
                <w:color w:val="000000"/>
                <w:sz w:val="28"/>
                <w:szCs w:val="28"/>
              </w:rPr>
              <w:t>мастер-классы</w:t>
            </w:r>
            <w:proofErr w:type="spellEnd"/>
          </w:p>
        </w:tc>
      </w:tr>
      <w:tr w:rsidR="002B4E3C" w:rsidRPr="009C0EE2" w14:paraId="25B83C3D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ADE5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B15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sz w:val="28"/>
                <w:szCs w:val="28"/>
                <w:lang w:val="ru-RU"/>
              </w:rPr>
              <w:t>Основные этапы процесса поиска работы, процедуры поиска работы.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3A6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191" w14:textId="2047CA5C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Лекция, дискуссия по теме занятия</w:t>
            </w:r>
          </w:p>
        </w:tc>
      </w:tr>
      <w:tr w:rsidR="002B4E3C" w:rsidRPr="009C0EE2" w14:paraId="0E7F588E" w14:textId="77777777" w:rsidTr="008E040F">
        <w:trPr>
          <w:trHeight w:val="26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AB5C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9F92" w14:textId="77777777" w:rsidR="002B4E3C" w:rsidRPr="009C0EE2" w:rsidRDefault="002B4E3C" w:rsidP="008E040F">
            <w:pPr>
              <w:widowControl/>
              <w:rPr>
                <w:sz w:val="28"/>
                <w:szCs w:val="28"/>
                <w:lang w:val="ru-RU"/>
              </w:rPr>
            </w:pPr>
            <w:r w:rsidRPr="009C0EE2">
              <w:rPr>
                <w:sz w:val="28"/>
                <w:szCs w:val="28"/>
                <w:lang w:val="ru-RU"/>
              </w:rPr>
              <w:t>Представление и обсуждение резюме.</w:t>
            </w:r>
          </w:p>
          <w:p w14:paraId="4D0B71E4" w14:textId="77777777" w:rsidR="002B4E3C" w:rsidRPr="009C0EE2" w:rsidRDefault="002B4E3C" w:rsidP="008E040F">
            <w:pPr>
              <w:widowControl/>
              <w:rPr>
                <w:sz w:val="28"/>
                <w:szCs w:val="28"/>
                <w:lang w:val="ru-RU"/>
              </w:rPr>
            </w:pPr>
            <w:r w:rsidRPr="009C0EE2">
              <w:rPr>
                <w:bCs/>
                <w:color w:val="000000"/>
                <w:sz w:val="28"/>
                <w:szCs w:val="28"/>
                <w:lang w:val="ru-RU"/>
              </w:rPr>
              <w:t xml:space="preserve">Разбор типичных ошибок при написании резюме.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071A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5107" w14:textId="73F8C146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Лекция, дискуссия по теме занятия</w:t>
            </w:r>
          </w:p>
        </w:tc>
      </w:tr>
      <w:tr w:rsidR="002B4E3C" w:rsidRPr="009C0EE2" w14:paraId="5CA42746" w14:textId="77777777" w:rsidTr="008E040F">
        <w:trPr>
          <w:trHeight w:val="5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F5A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947" w14:textId="77777777" w:rsidR="002B4E3C" w:rsidRPr="009C0EE2" w:rsidRDefault="002B4E3C" w:rsidP="008E040F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Профессиональное тестирование. Практика ответов на «неудобные» вопросы от работодателя.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A81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C2B" w14:textId="6FE1FD1D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Лекция, дискуссия по теме занятия</w:t>
            </w:r>
          </w:p>
        </w:tc>
      </w:tr>
      <w:tr w:rsidR="002B4E3C" w:rsidRPr="009C0EE2" w14:paraId="4C098175" w14:textId="77777777" w:rsidTr="008E040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977A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DE23" w14:textId="1198D025" w:rsidR="002B4E3C" w:rsidRPr="009C0EE2" w:rsidRDefault="002B4E3C" w:rsidP="00DC6C02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 xml:space="preserve">Решение задач демонстрационных вариантов олимпиады высшая проба Основы бизнеса.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51B" w14:textId="153C6261" w:rsidR="002B4E3C" w:rsidRPr="009C0EE2" w:rsidRDefault="00DC6C02" w:rsidP="008E040F">
            <w:pPr>
              <w:jc w:val="center"/>
              <w:rPr>
                <w:color w:val="000000"/>
                <w:sz w:val="28"/>
                <w:szCs w:val="28"/>
              </w:rPr>
            </w:pPr>
            <w:r w:rsidRPr="009C0E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854" w14:textId="4EFF3E08" w:rsidR="002B4E3C" w:rsidRPr="009C0EE2" w:rsidRDefault="00860F8C" w:rsidP="00860F8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Лекция, решение задач и обсуждение кейсов</w:t>
            </w:r>
          </w:p>
        </w:tc>
      </w:tr>
      <w:tr w:rsidR="002B4E3C" w:rsidRPr="009C0EE2" w14:paraId="0730D02E" w14:textId="77777777" w:rsidTr="008E040F">
        <w:trPr>
          <w:trHeight w:val="51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0CBE" w14:textId="601680DD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1</w:t>
            </w:r>
            <w:r w:rsidR="00DC6C02" w:rsidRPr="009C0EE2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C3B2" w14:textId="77777777" w:rsidR="002B4E3C" w:rsidRPr="009C0EE2" w:rsidRDefault="002B4E3C" w:rsidP="008E040F">
            <w:pPr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Контрольное тестирование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4214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DEDF" w14:textId="12A796F1" w:rsidR="002B4E3C" w:rsidRPr="009C0EE2" w:rsidRDefault="00860F8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  <w:lang w:val="ru-RU"/>
              </w:rPr>
              <w:t xml:space="preserve">Тестирование </w:t>
            </w:r>
          </w:p>
        </w:tc>
      </w:tr>
      <w:tr w:rsidR="002B4E3C" w:rsidRPr="009C0EE2" w14:paraId="2C5AD806" w14:textId="77777777" w:rsidTr="008E040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CE7" w14:textId="77777777" w:rsidR="002B4E3C" w:rsidRPr="009C0EE2" w:rsidRDefault="002B4E3C" w:rsidP="008E040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2F6" w14:textId="77777777" w:rsidR="002B4E3C" w:rsidRPr="009C0EE2" w:rsidRDefault="002B4E3C" w:rsidP="008E040F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b/>
                <w:bCs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9BF" w14:textId="77777777" w:rsidR="002B4E3C" w:rsidRPr="009C0EE2" w:rsidRDefault="002B4E3C" w:rsidP="008E040F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C0EE2"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212F" w14:textId="77777777" w:rsidR="002B4E3C" w:rsidRPr="009C0EE2" w:rsidRDefault="002B4E3C" w:rsidP="008E040F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BA2B184" w14:textId="77777777" w:rsidR="008D62D3" w:rsidRPr="009C0EE2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9D6E6" w14:textId="77777777" w:rsidR="00312E71" w:rsidRPr="009C0EE2" w:rsidRDefault="00312E71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410E9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839A33F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 w:eastAsia="en-US"/>
        </w:rPr>
      </w:pPr>
      <w:r w:rsidRPr="009C0EE2">
        <w:rPr>
          <w:sz w:val="28"/>
          <w:szCs w:val="28"/>
          <w:lang w:val="ru-RU"/>
        </w:rPr>
        <w:t xml:space="preserve">— опыт дел, направленных на заботу о своей семье, родных и близких; </w:t>
      </w:r>
    </w:p>
    <w:p w14:paraId="6638713D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lastRenderedPageBreak/>
        <w:t>— трудовой опыт, опыт участия в производственной практике;</w:t>
      </w:r>
    </w:p>
    <w:p w14:paraId="1E5D2AB2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— опыт дел, направленных на пользу своему родному городу или селу, стране </w:t>
      </w:r>
      <w:r w:rsidRPr="009C0EE2">
        <w:rPr>
          <w:sz w:val="28"/>
          <w:szCs w:val="28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773BB9F7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— опыт природоохранных дел;</w:t>
      </w:r>
    </w:p>
    <w:p w14:paraId="495A27A0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— опыт разрешения возникающих конфликтных ситуаций в школе, дома </w:t>
      </w:r>
      <w:r w:rsidRPr="009C0EE2">
        <w:rPr>
          <w:sz w:val="28"/>
          <w:szCs w:val="28"/>
          <w:lang w:val="ru-RU"/>
        </w:rPr>
        <w:br/>
        <w:t>или на улице;</w:t>
      </w:r>
    </w:p>
    <w:p w14:paraId="22AEF85F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D7B26C9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88BB16D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— опыт ведения здорового образа жизни и заботы о здоровье других людей; </w:t>
      </w:r>
    </w:p>
    <w:p w14:paraId="52229C95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14DDCEE2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1C5663E9" w14:textId="77777777" w:rsidR="00A252D4" w:rsidRPr="009C0EE2" w:rsidRDefault="00A252D4" w:rsidP="00A252D4">
      <w:pPr>
        <w:spacing w:line="360" w:lineRule="auto"/>
        <w:jc w:val="both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7161CE2" w14:textId="77777777" w:rsidR="00312E71" w:rsidRPr="009C0EE2" w:rsidRDefault="00312E71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ED028" w14:textId="77777777" w:rsidR="00312E71" w:rsidRPr="009C0EE2" w:rsidRDefault="00312E71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61378" w14:textId="3F28FC8E" w:rsidR="009758CE" w:rsidRPr="009C0EE2" w:rsidRDefault="009758CE" w:rsidP="009758CE">
      <w:pPr>
        <w:keepLines/>
        <w:widowControl/>
        <w:numPr>
          <w:ilvl w:val="0"/>
          <w:numId w:val="11"/>
        </w:numPr>
        <w:spacing w:before="240" w:after="60"/>
        <w:ind w:right="45"/>
        <w:jc w:val="center"/>
        <w:outlineLvl w:val="0"/>
        <w:rPr>
          <w:b/>
          <w:sz w:val="28"/>
          <w:szCs w:val="28"/>
          <w:lang w:val="ru-RU"/>
        </w:rPr>
      </w:pPr>
      <w:r w:rsidRPr="009C0EE2">
        <w:rPr>
          <w:b/>
          <w:sz w:val="28"/>
          <w:szCs w:val="28"/>
          <w:lang w:val="ru-RU"/>
        </w:rPr>
        <w:t>Учебно-методическое обеспечение учебного процесса</w:t>
      </w:r>
      <w:r w:rsidR="008C64D4" w:rsidRPr="009C0EE2">
        <w:rPr>
          <w:b/>
          <w:sz w:val="28"/>
          <w:szCs w:val="28"/>
          <w:lang w:val="ru-RU"/>
        </w:rPr>
        <w:t>:</w:t>
      </w:r>
    </w:p>
    <w:p w14:paraId="7225B709" w14:textId="77777777" w:rsidR="009758CE" w:rsidRPr="009C0EE2" w:rsidRDefault="009758CE" w:rsidP="009758CE">
      <w:pPr>
        <w:keepLines/>
        <w:jc w:val="center"/>
        <w:outlineLvl w:val="0"/>
        <w:rPr>
          <w:sz w:val="28"/>
          <w:szCs w:val="28"/>
          <w:lang w:val="ru-RU"/>
        </w:rPr>
      </w:pPr>
    </w:p>
    <w:p w14:paraId="2BEBC94F" w14:textId="77777777" w:rsidR="009758CE" w:rsidRPr="009C0EE2" w:rsidRDefault="009758CE" w:rsidP="009758CE">
      <w:pPr>
        <w:keepLines/>
        <w:jc w:val="center"/>
        <w:outlineLvl w:val="0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БАЗОВЫЙ УЧЕБНИК</w:t>
      </w:r>
    </w:p>
    <w:p w14:paraId="0F96AB0D" w14:textId="77777777" w:rsidR="009758CE" w:rsidRPr="009C0EE2" w:rsidRDefault="009758CE" w:rsidP="009758CE">
      <w:pPr>
        <w:keepLines/>
        <w:jc w:val="center"/>
        <w:rPr>
          <w:b/>
          <w:sz w:val="28"/>
          <w:szCs w:val="28"/>
          <w:lang w:val="ru-RU"/>
        </w:rPr>
      </w:pPr>
    </w:p>
    <w:p w14:paraId="1B65E3B9" w14:textId="77777777" w:rsidR="00712240" w:rsidRPr="009C0EE2" w:rsidRDefault="00712240" w:rsidP="00712240">
      <w:pPr>
        <w:pStyle w:val="aff1"/>
        <w:numPr>
          <w:ilvl w:val="0"/>
          <w:numId w:val="17"/>
        </w:numPr>
        <w:rPr>
          <w:sz w:val="28"/>
          <w:szCs w:val="28"/>
        </w:rPr>
      </w:pPr>
      <w:r w:rsidRPr="009C0EE2">
        <w:rPr>
          <w:sz w:val="28"/>
          <w:szCs w:val="28"/>
        </w:rPr>
        <w:t xml:space="preserve">Боголюбов Л.Н., Аверьянов Ю.И., Белявский А.В. и др. / Под ред. Боголюбова Л.Н., </w:t>
      </w:r>
      <w:proofErr w:type="spellStart"/>
      <w:r w:rsidRPr="009C0EE2">
        <w:rPr>
          <w:sz w:val="28"/>
          <w:szCs w:val="28"/>
        </w:rPr>
        <w:t>Лазебниковой</w:t>
      </w:r>
      <w:proofErr w:type="spellEnd"/>
      <w:r w:rsidRPr="009C0EE2">
        <w:rPr>
          <w:sz w:val="28"/>
          <w:szCs w:val="28"/>
        </w:rPr>
        <w:t xml:space="preserve"> А.Ю., </w:t>
      </w:r>
      <w:proofErr w:type="spellStart"/>
      <w:r w:rsidRPr="009C0EE2">
        <w:rPr>
          <w:sz w:val="28"/>
          <w:szCs w:val="28"/>
        </w:rPr>
        <w:t>Телюкиной</w:t>
      </w:r>
      <w:proofErr w:type="spellEnd"/>
      <w:r w:rsidRPr="009C0EE2">
        <w:rPr>
          <w:sz w:val="28"/>
          <w:szCs w:val="28"/>
        </w:rPr>
        <w:t xml:space="preserve"> М.В. Обществознание (базовый уровень). Учебник для 10 </w:t>
      </w:r>
      <w:proofErr w:type="spellStart"/>
      <w:r w:rsidRPr="009C0EE2">
        <w:rPr>
          <w:sz w:val="28"/>
          <w:szCs w:val="28"/>
        </w:rPr>
        <w:t>кл</w:t>
      </w:r>
      <w:proofErr w:type="spellEnd"/>
      <w:r w:rsidRPr="009C0EE2">
        <w:rPr>
          <w:sz w:val="28"/>
          <w:szCs w:val="28"/>
        </w:rPr>
        <w:t>. - М.: Просвещение, 2016</w:t>
      </w:r>
    </w:p>
    <w:p w14:paraId="2EDDF5BE" w14:textId="77777777" w:rsidR="00712240" w:rsidRPr="009C0EE2" w:rsidRDefault="00712240" w:rsidP="00712240">
      <w:pPr>
        <w:widowControl/>
        <w:rPr>
          <w:sz w:val="28"/>
          <w:szCs w:val="28"/>
          <w:lang w:val="ru-RU"/>
        </w:rPr>
      </w:pPr>
    </w:p>
    <w:p w14:paraId="2CF4BAE9" w14:textId="77777777" w:rsidR="009758CE" w:rsidRPr="009C0EE2" w:rsidRDefault="009758CE" w:rsidP="009758CE">
      <w:pPr>
        <w:keepLines/>
        <w:jc w:val="center"/>
        <w:outlineLvl w:val="0"/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ДОПОЛНИТЕЛЬНАЯ ЛИТЕРАТУРА</w:t>
      </w:r>
    </w:p>
    <w:p w14:paraId="43B342B4" w14:textId="77777777" w:rsidR="009758CE" w:rsidRPr="009C0EE2" w:rsidRDefault="009758CE" w:rsidP="009758CE">
      <w:pPr>
        <w:keepLines/>
        <w:rPr>
          <w:sz w:val="28"/>
          <w:szCs w:val="28"/>
          <w:lang w:val="ru-RU"/>
        </w:rPr>
      </w:pPr>
    </w:p>
    <w:p w14:paraId="4F12C6DC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proofErr w:type="spellStart"/>
      <w:r w:rsidRPr="009C0EE2">
        <w:rPr>
          <w:sz w:val="28"/>
          <w:szCs w:val="28"/>
          <w:lang w:val="ru-RU"/>
        </w:rPr>
        <w:lastRenderedPageBreak/>
        <w:t>Брэнсон</w:t>
      </w:r>
      <w:proofErr w:type="spellEnd"/>
      <w:r w:rsidRPr="009C0EE2">
        <w:rPr>
          <w:sz w:val="28"/>
          <w:szCs w:val="28"/>
          <w:lang w:val="ru-RU"/>
        </w:rPr>
        <w:t xml:space="preserve"> Ричард. Теряя невинность. Как я построил бизнес, делая все по-своему и получая удовольствие от жизни. М., 2012</w:t>
      </w:r>
    </w:p>
    <w:p w14:paraId="1E63CD1A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Гейтс Б. Бизнес со скоростью мысли. М.: </w:t>
      </w:r>
      <w:proofErr w:type="spellStart"/>
      <w:r w:rsidRPr="009C0EE2">
        <w:rPr>
          <w:sz w:val="28"/>
          <w:szCs w:val="28"/>
          <w:lang w:val="ru-RU"/>
        </w:rPr>
        <w:t>Эксмо</w:t>
      </w:r>
      <w:proofErr w:type="spellEnd"/>
      <w:r w:rsidRPr="009C0EE2">
        <w:rPr>
          <w:sz w:val="28"/>
          <w:szCs w:val="28"/>
          <w:lang w:val="ru-RU"/>
        </w:rPr>
        <w:t>, 2005</w:t>
      </w:r>
    </w:p>
    <w:p w14:paraId="75C0167D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Даниэль </w:t>
      </w:r>
      <w:proofErr w:type="spellStart"/>
      <w:r w:rsidRPr="009C0EE2">
        <w:rPr>
          <w:sz w:val="28"/>
          <w:szCs w:val="28"/>
          <w:lang w:val="ru-RU"/>
        </w:rPr>
        <w:t>Канеман</w:t>
      </w:r>
      <w:proofErr w:type="spellEnd"/>
      <w:r w:rsidRPr="009C0EE2">
        <w:rPr>
          <w:sz w:val="28"/>
          <w:szCs w:val="28"/>
          <w:lang w:val="ru-RU"/>
        </w:rPr>
        <w:t xml:space="preserve">. Думай медленно, решай быстро. ACT, </w:t>
      </w:r>
      <w:proofErr w:type="spellStart"/>
      <w:r w:rsidRPr="009C0EE2">
        <w:rPr>
          <w:sz w:val="28"/>
          <w:szCs w:val="28"/>
          <w:lang w:val="ru-RU"/>
        </w:rPr>
        <w:t>Neoclassic</w:t>
      </w:r>
      <w:proofErr w:type="spellEnd"/>
      <w:r w:rsidRPr="009C0EE2">
        <w:rPr>
          <w:sz w:val="28"/>
          <w:szCs w:val="28"/>
          <w:lang w:val="ru-RU"/>
        </w:rPr>
        <w:t>. 2016.</w:t>
      </w:r>
    </w:p>
    <w:p w14:paraId="652BB484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Джеффри </w:t>
      </w:r>
      <w:proofErr w:type="spellStart"/>
      <w:r w:rsidRPr="009C0EE2">
        <w:rPr>
          <w:sz w:val="28"/>
          <w:szCs w:val="28"/>
          <w:lang w:val="ru-RU"/>
        </w:rPr>
        <w:t>Лайкер</w:t>
      </w:r>
      <w:proofErr w:type="spellEnd"/>
      <w:r w:rsidRPr="009C0EE2">
        <w:rPr>
          <w:sz w:val="28"/>
          <w:szCs w:val="28"/>
          <w:lang w:val="ru-RU"/>
        </w:rPr>
        <w:t xml:space="preserve">. Дао </w:t>
      </w:r>
      <w:proofErr w:type="spellStart"/>
      <w:r w:rsidRPr="009C0EE2">
        <w:rPr>
          <w:sz w:val="28"/>
          <w:szCs w:val="28"/>
          <w:lang w:val="ru-RU"/>
        </w:rPr>
        <w:t>Toyota</w:t>
      </w:r>
      <w:proofErr w:type="spellEnd"/>
      <w:r w:rsidRPr="009C0EE2">
        <w:rPr>
          <w:sz w:val="28"/>
          <w:szCs w:val="28"/>
          <w:lang w:val="ru-RU"/>
        </w:rPr>
        <w:t xml:space="preserve">. 14 принципов менеджмента ведущей компании мира. ООО «Альпина </w:t>
      </w:r>
      <w:proofErr w:type="spellStart"/>
      <w:r w:rsidRPr="009C0EE2">
        <w:rPr>
          <w:sz w:val="28"/>
          <w:szCs w:val="28"/>
          <w:lang w:val="ru-RU"/>
        </w:rPr>
        <w:t>Паблишер</w:t>
      </w:r>
      <w:proofErr w:type="spellEnd"/>
      <w:r w:rsidRPr="009C0EE2">
        <w:rPr>
          <w:sz w:val="28"/>
          <w:szCs w:val="28"/>
          <w:lang w:val="ru-RU"/>
        </w:rPr>
        <w:t>». 2015.</w:t>
      </w:r>
    </w:p>
    <w:p w14:paraId="58B91693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Джим Коллинз. От хорошего к великому: почему одни компании совершают прорыв, а другие нет. Манн, Иванов и Фербер, 2017.</w:t>
      </w:r>
    </w:p>
    <w:p w14:paraId="4FA3F173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Джобс Стив. От первого лица. Составитель </w:t>
      </w:r>
      <w:proofErr w:type="spellStart"/>
      <w:r w:rsidRPr="009C0EE2">
        <w:rPr>
          <w:sz w:val="28"/>
          <w:szCs w:val="28"/>
          <w:lang w:val="ru-RU"/>
        </w:rPr>
        <w:t>Д.Бим</w:t>
      </w:r>
      <w:proofErr w:type="spellEnd"/>
      <w:r w:rsidRPr="009C0EE2">
        <w:rPr>
          <w:sz w:val="28"/>
          <w:szCs w:val="28"/>
          <w:lang w:val="ru-RU"/>
        </w:rPr>
        <w:t>. М.: Олимп-Бизнес, 2012</w:t>
      </w:r>
    </w:p>
    <w:p w14:paraId="5F729FC4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Коллинз Джим и </w:t>
      </w:r>
      <w:proofErr w:type="spellStart"/>
      <w:r w:rsidRPr="009C0EE2">
        <w:rPr>
          <w:sz w:val="28"/>
          <w:szCs w:val="28"/>
          <w:lang w:val="ru-RU"/>
        </w:rPr>
        <w:t>Мортен</w:t>
      </w:r>
      <w:proofErr w:type="spellEnd"/>
      <w:r w:rsidRPr="009C0EE2">
        <w:rPr>
          <w:sz w:val="28"/>
          <w:szCs w:val="28"/>
          <w:lang w:val="ru-RU"/>
        </w:rPr>
        <w:t xml:space="preserve"> </w:t>
      </w:r>
      <w:proofErr w:type="spellStart"/>
      <w:r w:rsidRPr="009C0EE2">
        <w:rPr>
          <w:sz w:val="28"/>
          <w:szCs w:val="28"/>
          <w:lang w:val="ru-RU"/>
        </w:rPr>
        <w:t>Хансен</w:t>
      </w:r>
      <w:proofErr w:type="spellEnd"/>
      <w:r w:rsidRPr="009C0EE2">
        <w:rPr>
          <w:sz w:val="28"/>
          <w:szCs w:val="28"/>
          <w:lang w:val="ru-RU"/>
        </w:rPr>
        <w:t>. Великие по собственному выбору. М.: 2013</w:t>
      </w:r>
    </w:p>
    <w:p w14:paraId="4B681DFC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Коллинз Джим, Джерри </w:t>
      </w:r>
      <w:proofErr w:type="spellStart"/>
      <w:r w:rsidRPr="009C0EE2">
        <w:rPr>
          <w:sz w:val="28"/>
          <w:szCs w:val="28"/>
          <w:lang w:val="ru-RU"/>
        </w:rPr>
        <w:t>Поррас</w:t>
      </w:r>
      <w:proofErr w:type="spellEnd"/>
      <w:r w:rsidRPr="009C0EE2">
        <w:rPr>
          <w:sz w:val="28"/>
          <w:szCs w:val="28"/>
          <w:lang w:val="ru-RU"/>
        </w:rPr>
        <w:t>. Построенные навечно. Успех компаний, обладающих видением. М.: 2014</w:t>
      </w:r>
    </w:p>
    <w:p w14:paraId="74532915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Майер-</w:t>
      </w:r>
      <w:proofErr w:type="spellStart"/>
      <w:r w:rsidRPr="009C0EE2">
        <w:rPr>
          <w:sz w:val="28"/>
          <w:szCs w:val="28"/>
          <w:lang w:val="ru-RU"/>
        </w:rPr>
        <w:t>Шенбергер</w:t>
      </w:r>
      <w:proofErr w:type="spellEnd"/>
      <w:r w:rsidRPr="009C0EE2">
        <w:rPr>
          <w:sz w:val="28"/>
          <w:szCs w:val="28"/>
          <w:lang w:val="ru-RU"/>
        </w:rPr>
        <w:t xml:space="preserve"> и Кеннет </w:t>
      </w:r>
      <w:proofErr w:type="spellStart"/>
      <w:r w:rsidRPr="009C0EE2">
        <w:rPr>
          <w:sz w:val="28"/>
          <w:szCs w:val="28"/>
          <w:lang w:val="ru-RU"/>
        </w:rPr>
        <w:t>Кукьер</w:t>
      </w:r>
      <w:proofErr w:type="spellEnd"/>
      <w:r w:rsidRPr="009C0EE2">
        <w:rPr>
          <w:sz w:val="28"/>
          <w:szCs w:val="28"/>
          <w:lang w:val="ru-RU"/>
        </w:rPr>
        <w:t>. Большие данные. Революция, которая изменит то, как мы живем, работаем и мыслим. Манн, Иванов и Фербер, 2014.</w:t>
      </w:r>
    </w:p>
    <w:p w14:paraId="50245A93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proofErr w:type="spellStart"/>
      <w:r w:rsidRPr="009C0EE2">
        <w:rPr>
          <w:sz w:val="28"/>
          <w:szCs w:val="28"/>
          <w:lang w:val="ru-RU"/>
        </w:rPr>
        <w:t>Питерс</w:t>
      </w:r>
      <w:proofErr w:type="spellEnd"/>
      <w:r w:rsidRPr="009C0EE2">
        <w:rPr>
          <w:sz w:val="28"/>
          <w:szCs w:val="28"/>
          <w:lang w:val="ru-RU"/>
        </w:rPr>
        <w:t xml:space="preserve"> Том, </w:t>
      </w:r>
      <w:proofErr w:type="spellStart"/>
      <w:r w:rsidRPr="009C0EE2">
        <w:rPr>
          <w:sz w:val="28"/>
          <w:szCs w:val="28"/>
          <w:lang w:val="ru-RU"/>
        </w:rPr>
        <w:t>Уотерман</w:t>
      </w:r>
      <w:proofErr w:type="spellEnd"/>
      <w:r w:rsidRPr="009C0EE2">
        <w:rPr>
          <w:sz w:val="28"/>
          <w:szCs w:val="28"/>
          <w:lang w:val="ru-RU"/>
        </w:rPr>
        <w:t xml:space="preserve"> Роберт. В поисках совершенства. Уроки самых успешных компаний. М.: 2014</w:t>
      </w:r>
    </w:p>
    <w:p w14:paraId="0DCB3BB3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>Флорида Ричард. Креативный класс, люди, которые меняют будущее. Манн, Иванов и Фербер, 2016.</w:t>
      </w:r>
    </w:p>
    <w:p w14:paraId="760BF5F9" w14:textId="77777777" w:rsidR="009758CE" w:rsidRPr="009C0EE2" w:rsidRDefault="009758CE" w:rsidP="009758CE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r w:rsidRPr="009C0EE2">
        <w:rPr>
          <w:sz w:val="28"/>
          <w:szCs w:val="28"/>
          <w:lang w:val="ru-RU"/>
        </w:rPr>
        <w:t xml:space="preserve">Эрик </w:t>
      </w:r>
      <w:proofErr w:type="gramStart"/>
      <w:r w:rsidRPr="009C0EE2">
        <w:rPr>
          <w:sz w:val="28"/>
          <w:szCs w:val="28"/>
          <w:lang w:val="ru-RU"/>
        </w:rPr>
        <w:t xml:space="preserve">Шмидт,  </w:t>
      </w:r>
      <w:proofErr w:type="spellStart"/>
      <w:r w:rsidRPr="009C0EE2">
        <w:rPr>
          <w:sz w:val="28"/>
          <w:szCs w:val="28"/>
          <w:lang w:val="ru-RU"/>
        </w:rPr>
        <w:t>Джаред</w:t>
      </w:r>
      <w:proofErr w:type="spellEnd"/>
      <w:proofErr w:type="gramEnd"/>
      <w:r w:rsidRPr="009C0EE2">
        <w:rPr>
          <w:sz w:val="28"/>
          <w:szCs w:val="28"/>
          <w:lang w:val="ru-RU"/>
        </w:rPr>
        <w:t xml:space="preserve"> Коэн. Новый цифровой мир. Как технологии меняют жизнь людей, модели бизнеса и понятие государств. Манн, Иванов и Фербер, 2013.</w:t>
      </w:r>
    </w:p>
    <w:p w14:paraId="2059F818" w14:textId="2E39B831" w:rsidR="008D62D3" w:rsidRPr="009C0EE2" w:rsidRDefault="009758CE" w:rsidP="00F32DBA">
      <w:pPr>
        <w:keepLines/>
        <w:widowControl/>
        <w:numPr>
          <w:ilvl w:val="0"/>
          <w:numId w:val="16"/>
        </w:numPr>
        <w:rPr>
          <w:sz w:val="28"/>
          <w:szCs w:val="28"/>
          <w:lang w:val="ru-RU"/>
        </w:rPr>
      </w:pPr>
      <w:proofErr w:type="spellStart"/>
      <w:r w:rsidRPr="009C0EE2">
        <w:rPr>
          <w:sz w:val="28"/>
          <w:szCs w:val="28"/>
          <w:lang w:val="ru-RU"/>
        </w:rPr>
        <w:t>Якокка</w:t>
      </w:r>
      <w:proofErr w:type="spellEnd"/>
      <w:r w:rsidRPr="009C0EE2">
        <w:rPr>
          <w:sz w:val="28"/>
          <w:szCs w:val="28"/>
          <w:lang w:val="ru-RU"/>
        </w:rPr>
        <w:t xml:space="preserve"> Ли. Карьера менеджера. Минск: Попурри, 2011</w:t>
      </w:r>
    </w:p>
    <w:sectPr w:rsidR="008D62D3" w:rsidRPr="009C0EE2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F6C4" w14:textId="77777777" w:rsidR="004215AF" w:rsidRDefault="004215AF" w:rsidP="00F900F7">
      <w:r>
        <w:separator/>
      </w:r>
    </w:p>
  </w:endnote>
  <w:endnote w:type="continuationSeparator" w:id="0">
    <w:p w14:paraId="19874443" w14:textId="77777777" w:rsidR="004215AF" w:rsidRDefault="004215AF" w:rsidP="00F9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F8DB" w14:textId="77777777" w:rsidR="004215AF" w:rsidRDefault="004215AF" w:rsidP="00F900F7">
      <w:r>
        <w:separator/>
      </w:r>
    </w:p>
  </w:footnote>
  <w:footnote w:type="continuationSeparator" w:id="0">
    <w:p w14:paraId="44B3C715" w14:textId="77777777" w:rsidR="004215AF" w:rsidRDefault="004215AF" w:rsidP="00F900F7">
      <w:r>
        <w:continuationSeparator/>
      </w:r>
    </w:p>
  </w:footnote>
  <w:footnote w:id="1">
    <w:p w14:paraId="1CEB0E53" w14:textId="77777777" w:rsidR="00F900F7" w:rsidRDefault="00F900F7" w:rsidP="00F900F7">
      <w:pPr>
        <w:pStyle w:val="afa"/>
      </w:pPr>
      <w:r>
        <w:rPr>
          <w:rStyle w:val="aff0"/>
        </w:rPr>
        <w:footnoteRef/>
      </w:r>
      <w:r>
        <w:t xml:space="preserve"> </w:t>
      </w:r>
      <w:r w:rsidRPr="00FB7ADE">
        <w:t>Самые востребованные у работодателей факультеты крупнейших университетов РФ</w:t>
      </w:r>
      <w:r>
        <w:t xml:space="preserve">, режим доступа </w:t>
      </w:r>
      <w:hyperlink r:id="rId1" w:history="1">
        <w:r w:rsidRPr="0013238E">
          <w:rPr>
            <w:rStyle w:val="af9"/>
          </w:rPr>
          <w:t>http://www.kommersant.ru/doc/3200958?utm_source=kommersant&amp;utm_medium=doc&amp;utm_campaign=vrez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355DB"/>
    <w:multiLevelType w:val="multilevel"/>
    <w:tmpl w:val="9D1A5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1FF69DC"/>
    <w:multiLevelType w:val="hybridMultilevel"/>
    <w:tmpl w:val="C020FDFE"/>
    <w:lvl w:ilvl="0" w:tplc="E460F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56A"/>
    <w:multiLevelType w:val="hybridMultilevel"/>
    <w:tmpl w:val="6F20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B9088B"/>
    <w:multiLevelType w:val="multilevel"/>
    <w:tmpl w:val="A3BC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4852"/>
    <w:multiLevelType w:val="multilevel"/>
    <w:tmpl w:val="9D1A5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B979E2"/>
    <w:multiLevelType w:val="singleLevel"/>
    <w:tmpl w:val="4CFCED0C"/>
    <w:lvl w:ilvl="0">
      <w:start w:val="1"/>
      <w:numFmt w:val="decimal"/>
      <w:lvlText w:val="%1.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7DD95009"/>
    <w:multiLevelType w:val="hybridMultilevel"/>
    <w:tmpl w:val="7E4A8320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5"/>
  </w:num>
  <w:num w:numId="13">
    <w:abstractNumId w:val="16"/>
  </w:num>
  <w:num w:numId="14">
    <w:abstractNumId w:val="3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7CE1"/>
    <w:rsid w:val="000233DC"/>
    <w:rsid w:val="000645FE"/>
    <w:rsid w:val="000805DF"/>
    <w:rsid w:val="000B0978"/>
    <w:rsid w:val="000B1ACB"/>
    <w:rsid w:val="000B68D0"/>
    <w:rsid w:val="000B6C9A"/>
    <w:rsid w:val="000C07EC"/>
    <w:rsid w:val="000C19E8"/>
    <w:rsid w:val="000C3CB6"/>
    <w:rsid w:val="000D235B"/>
    <w:rsid w:val="000F115A"/>
    <w:rsid w:val="000F1316"/>
    <w:rsid w:val="0011269E"/>
    <w:rsid w:val="00117F9C"/>
    <w:rsid w:val="00122984"/>
    <w:rsid w:val="00144FAB"/>
    <w:rsid w:val="00192A23"/>
    <w:rsid w:val="001D5E0F"/>
    <w:rsid w:val="001F4F7F"/>
    <w:rsid w:val="00240F6B"/>
    <w:rsid w:val="00241A4A"/>
    <w:rsid w:val="00253B67"/>
    <w:rsid w:val="00271F5C"/>
    <w:rsid w:val="00282731"/>
    <w:rsid w:val="0028282B"/>
    <w:rsid w:val="00290548"/>
    <w:rsid w:val="002A1995"/>
    <w:rsid w:val="002B4E3C"/>
    <w:rsid w:val="002D1351"/>
    <w:rsid w:val="002F5F17"/>
    <w:rsid w:val="002F6789"/>
    <w:rsid w:val="00312E71"/>
    <w:rsid w:val="00330027"/>
    <w:rsid w:val="00335C03"/>
    <w:rsid w:val="00345372"/>
    <w:rsid w:val="00354067"/>
    <w:rsid w:val="003907DE"/>
    <w:rsid w:val="003919D0"/>
    <w:rsid w:val="003935B8"/>
    <w:rsid w:val="00397E10"/>
    <w:rsid w:val="003A72B2"/>
    <w:rsid w:val="003B63D5"/>
    <w:rsid w:val="003D5C07"/>
    <w:rsid w:val="00400CF5"/>
    <w:rsid w:val="004215AF"/>
    <w:rsid w:val="00435692"/>
    <w:rsid w:val="0044194A"/>
    <w:rsid w:val="00442E10"/>
    <w:rsid w:val="00465B23"/>
    <w:rsid w:val="0049591A"/>
    <w:rsid w:val="004A17BE"/>
    <w:rsid w:val="004B3B14"/>
    <w:rsid w:val="004C32F2"/>
    <w:rsid w:val="004E5291"/>
    <w:rsid w:val="00501D7A"/>
    <w:rsid w:val="00525BC0"/>
    <w:rsid w:val="0058204A"/>
    <w:rsid w:val="00582EDC"/>
    <w:rsid w:val="005B622C"/>
    <w:rsid w:val="006268D8"/>
    <w:rsid w:val="006409C2"/>
    <w:rsid w:val="006506A4"/>
    <w:rsid w:val="00666621"/>
    <w:rsid w:val="00667AFB"/>
    <w:rsid w:val="00673A2E"/>
    <w:rsid w:val="00676250"/>
    <w:rsid w:val="006931C9"/>
    <w:rsid w:val="006A3986"/>
    <w:rsid w:val="006A79C5"/>
    <w:rsid w:val="006C5E9F"/>
    <w:rsid w:val="006D0964"/>
    <w:rsid w:val="00706744"/>
    <w:rsid w:val="00706A3A"/>
    <w:rsid w:val="00712240"/>
    <w:rsid w:val="00715422"/>
    <w:rsid w:val="0072439C"/>
    <w:rsid w:val="00736DFA"/>
    <w:rsid w:val="0074494D"/>
    <w:rsid w:val="00746421"/>
    <w:rsid w:val="00746D7D"/>
    <w:rsid w:val="007477B2"/>
    <w:rsid w:val="00787CC9"/>
    <w:rsid w:val="00790ED1"/>
    <w:rsid w:val="007B288D"/>
    <w:rsid w:val="0080024B"/>
    <w:rsid w:val="00817952"/>
    <w:rsid w:val="00827369"/>
    <w:rsid w:val="00835D52"/>
    <w:rsid w:val="0085554B"/>
    <w:rsid w:val="00860F8C"/>
    <w:rsid w:val="00881824"/>
    <w:rsid w:val="00892ADD"/>
    <w:rsid w:val="008B6C5A"/>
    <w:rsid w:val="008C2AE0"/>
    <w:rsid w:val="008C64D4"/>
    <w:rsid w:val="008D62D3"/>
    <w:rsid w:val="008E1211"/>
    <w:rsid w:val="008E2C33"/>
    <w:rsid w:val="008F2AD2"/>
    <w:rsid w:val="009213A2"/>
    <w:rsid w:val="00960DC0"/>
    <w:rsid w:val="0096443F"/>
    <w:rsid w:val="00966C6A"/>
    <w:rsid w:val="009672E0"/>
    <w:rsid w:val="009758CE"/>
    <w:rsid w:val="00976E1C"/>
    <w:rsid w:val="00981BB1"/>
    <w:rsid w:val="00991E48"/>
    <w:rsid w:val="009A37EF"/>
    <w:rsid w:val="009B4F4A"/>
    <w:rsid w:val="009C0EE2"/>
    <w:rsid w:val="009D219A"/>
    <w:rsid w:val="009F2A34"/>
    <w:rsid w:val="00A0607B"/>
    <w:rsid w:val="00A252D4"/>
    <w:rsid w:val="00A33E83"/>
    <w:rsid w:val="00A76BF9"/>
    <w:rsid w:val="00A86A2B"/>
    <w:rsid w:val="00A90157"/>
    <w:rsid w:val="00AB0EB9"/>
    <w:rsid w:val="00AB58C9"/>
    <w:rsid w:val="00AE0F0B"/>
    <w:rsid w:val="00AE2794"/>
    <w:rsid w:val="00AF1470"/>
    <w:rsid w:val="00AF2917"/>
    <w:rsid w:val="00AF2A90"/>
    <w:rsid w:val="00B17434"/>
    <w:rsid w:val="00B508E3"/>
    <w:rsid w:val="00B5157E"/>
    <w:rsid w:val="00B526E7"/>
    <w:rsid w:val="00B577AD"/>
    <w:rsid w:val="00B76029"/>
    <w:rsid w:val="00B91489"/>
    <w:rsid w:val="00B94EC1"/>
    <w:rsid w:val="00BA7882"/>
    <w:rsid w:val="00BA7E09"/>
    <w:rsid w:val="00BB2248"/>
    <w:rsid w:val="00BC3560"/>
    <w:rsid w:val="00BD0C0E"/>
    <w:rsid w:val="00BD7C99"/>
    <w:rsid w:val="00C21EE5"/>
    <w:rsid w:val="00C27A1D"/>
    <w:rsid w:val="00C33D3A"/>
    <w:rsid w:val="00C87450"/>
    <w:rsid w:val="00CB3F3C"/>
    <w:rsid w:val="00CC1059"/>
    <w:rsid w:val="00CE1884"/>
    <w:rsid w:val="00D3683E"/>
    <w:rsid w:val="00D620F2"/>
    <w:rsid w:val="00D75BEA"/>
    <w:rsid w:val="00D828C4"/>
    <w:rsid w:val="00DA4943"/>
    <w:rsid w:val="00DB6BAD"/>
    <w:rsid w:val="00DC1E62"/>
    <w:rsid w:val="00DC6C02"/>
    <w:rsid w:val="00E023A1"/>
    <w:rsid w:val="00E27959"/>
    <w:rsid w:val="00E314C9"/>
    <w:rsid w:val="00E515EA"/>
    <w:rsid w:val="00E51EA6"/>
    <w:rsid w:val="00E554D1"/>
    <w:rsid w:val="00E969B2"/>
    <w:rsid w:val="00EB0203"/>
    <w:rsid w:val="00EB7D91"/>
    <w:rsid w:val="00F32DBA"/>
    <w:rsid w:val="00F33F25"/>
    <w:rsid w:val="00F46B21"/>
    <w:rsid w:val="00F82956"/>
    <w:rsid w:val="00F900F7"/>
    <w:rsid w:val="00FA5269"/>
    <w:rsid w:val="00FB51EE"/>
    <w:rsid w:val="00FC61AC"/>
    <w:rsid w:val="00FC75DC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EB6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rsid w:val="00736DFA"/>
    <w:rPr>
      <w:vertAlign w:val="superscript"/>
    </w:rPr>
  </w:style>
  <w:style w:type="paragraph" w:customStyle="1" w:styleId="Default">
    <w:name w:val="Default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mersant.ru/doc/3200958?utm_source=kommersant&amp;utm_medium=doc&amp;utm_campaign=v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2021-07-06T06:14:00Z</dcterms:created>
  <dcterms:modified xsi:type="dcterms:W3CDTF">2021-10-21T13:09:00Z</dcterms:modified>
</cp:coreProperties>
</file>