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1" w:type="dxa"/>
        <w:tblLayout w:type="fixed"/>
        <w:tblLook w:val="04A0" w:firstRow="1" w:lastRow="0" w:firstColumn="1" w:lastColumn="0" w:noHBand="0" w:noVBand="1"/>
      </w:tblPr>
      <w:tblGrid>
        <w:gridCol w:w="6379"/>
        <w:gridCol w:w="3962"/>
      </w:tblGrid>
      <w:tr w:rsidR="003259B8" w:rsidRPr="003259B8" w:rsidTr="004341B2">
        <w:tc>
          <w:tcPr>
            <w:tcW w:w="6379" w:type="dxa"/>
          </w:tcPr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59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</w:t>
            </w:r>
          </w:p>
          <w:p w:rsidR="003259B8" w:rsidRPr="003259B8" w:rsidRDefault="003259B8" w:rsidP="00EA53EA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9B8" w:rsidRPr="003259B8" w:rsidRDefault="003259B8" w:rsidP="00EA53E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2" w:type="dxa"/>
          </w:tcPr>
          <w:p w:rsidR="003259B8" w:rsidRPr="004341B2" w:rsidRDefault="003259B8" w:rsidP="00EA53EA">
            <w:pPr>
              <w:spacing w:line="276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341B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300</w:t>
            </w:r>
          </w:p>
          <w:p w:rsidR="003259B8" w:rsidRPr="004341B2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4341B2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4341B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:rsidR="003259B8" w:rsidRPr="004341B2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4341B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:rsidR="003259B8" w:rsidRPr="004341B2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4341B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:rsidR="003259B8" w:rsidRPr="004341B2" w:rsidRDefault="003259B8" w:rsidP="00357D1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4341B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протокол </w:t>
            </w:r>
            <w:r w:rsidR="0062548B" w:rsidRPr="004341B2">
              <w:rPr>
                <w:rFonts w:ascii="Times New Roman" w:hAnsi="Times New Roman" w:cs="Times New Roman"/>
                <w:sz w:val="26"/>
                <w:szCs w:val="26"/>
              </w:rPr>
              <w:t>№15 от 22.08.2019г.</w:t>
            </w: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3259B8" w:rsidRPr="003259B8" w:rsidRDefault="003259B8" w:rsidP="00EA53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4341B2" w:rsidRDefault="001F724F" w:rsidP="003259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B8" w:rsidRPr="004341B2" w:rsidRDefault="003259B8" w:rsidP="003259B8">
      <w:pPr>
        <w:pStyle w:val="aa"/>
        <w:spacing w:before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B2">
        <w:rPr>
          <w:rFonts w:ascii="Times New Roman" w:hAnsi="Times New Roman" w:cs="Times New Roman"/>
          <w:b/>
          <w:bCs/>
          <w:sz w:val="28"/>
          <w:szCs w:val="28"/>
        </w:rPr>
        <w:t xml:space="preserve">        Рабочая программа учебного предмета (курса)</w:t>
      </w:r>
    </w:p>
    <w:p w:rsidR="001F724F" w:rsidRPr="004341B2" w:rsidRDefault="004341B2" w:rsidP="004341B2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1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3259B8" w:rsidRPr="004341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395" w:rsidRPr="004341B2">
        <w:rPr>
          <w:rFonts w:ascii="Times New Roman" w:hAnsi="Times New Roman" w:cs="Times New Roman"/>
          <w:b/>
          <w:bCs/>
          <w:sz w:val="28"/>
          <w:szCs w:val="28"/>
        </w:rPr>
        <w:t>Введение в международную торговлю</w:t>
      </w:r>
      <w:r w:rsidR="003259B8" w:rsidRPr="004341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24F" w:rsidRPr="004341B2" w:rsidRDefault="004341B2" w:rsidP="004341B2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41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59B8" w:rsidRPr="004341B2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59B8" w:rsidRDefault="003259B8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41B2" w:rsidRDefault="004341B2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41B2" w:rsidRDefault="004341B2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4F" w:rsidRPr="004341B2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341B2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Калачигин Григорий Михайлович</w:t>
      </w: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Pr="001F724F" w:rsidRDefault="001F724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24F" w:rsidRDefault="001F724F" w:rsidP="003259B8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FE727F" w:rsidRPr="008A52C2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E727F" w:rsidRPr="00487CC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2C2" w:rsidRPr="008A52C2">
        <w:rPr>
          <w:rFonts w:ascii="Times New Roman" w:hAnsi="Times New Roman" w:cs="Times New Roman"/>
          <w:sz w:val="28"/>
          <w:szCs w:val="28"/>
        </w:rPr>
        <w:t>дисциплины «</w:t>
      </w:r>
      <w:r w:rsidR="00E97395">
        <w:rPr>
          <w:rFonts w:ascii="Times New Roman" w:hAnsi="Times New Roman" w:cs="Times New Roman"/>
          <w:sz w:val="28"/>
          <w:szCs w:val="28"/>
        </w:rPr>
        <w:t>Введение в международную торговлю</w:t>
      </w:r>
      <w:r w:rsidR="008A52C2" w:rsidRPr="008A52C2">
        <w:rPr>
          <w:rFonts w:ascii="Times New Roman" w:hAnsi="Times New Roman" w:cs="Times New Roman"/>
          <w:sz w:val="28"/>
          <w:szCs w:val="28"/>
        </w:rPr>
        <w:t>»</w:t>
      </w:r>
      <w:r w:rsidRPr="008A52C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87CC9">
        <w:rPr>
          <w:rFonts w:ascii="Times New Roman" w:hAnsi="Times New Roman" w:cs="Times New Roman"/>
          <w:sz w:val="28"/>
          <w:szCs w:val="28"/>
        </w:rPr>
        <w:t xml:space="preserve"> образования в экономической сфере.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A3969" w:rsidRPr="00AE38BD">
        <w:rPr>
          <w:rFonts w:ascii="Times New Roman" w:hAnsi="Times New Roman" w:cs="Times New Roman"/>
          <w:sz w:val="28"/>
          <w:szCs w:val="28"/>
        </w:rPr>
        <w:t>мировой экономики,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международной торговли и торговой политики, р</w:t>
      </w:r>
      <w:r w:rsidRPr="00B53848">
        <w:rPr>
          <w:rFonts w:ascii="Times New Roman" w:hAnsi="Times New Roman" w:cs="Times New Roman"/>
          <w:sz w:val="28"/>
          <w:szCs w:val="28"/>
        </w:rPr>
        <w:t>азвитие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аналитического мышления и </w:t>
      </w:r>
      <w:r w:rsidRPr="00B53848">
        <w:rPr>
          <w:rFonts w:ascii="Times New Roman" w:hAnsi="Times New Roman" w:cs="Times New Roman"/>
          <w:sz w:val="28"/>
          <w:szCs w:val="28"/>
        </w:rPr>
        <w:t>интереса к предмету.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A39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969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EA3969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9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727F" w:rsidRPr="008A52C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52C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</w:t>
      </w:r>
      <w:r w:rsidR="00E97395">
        <w:rPr>
          <w:rFonts w:ascii="Times New Roman" w:hAnsi="Times New Roman" w:cs="Times New Roman"/>
          <w:bCs/>
          <w:sz w:val="28"/>
          <w:szCs w:val="28"/>
        </w:rPr>
        <w:t>ивает решение следующих задач:</w:t>
      </w:r>
    </w:p>
    <w:p w:rsidR="00E97395" w:rsidRDefault="00EA3969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8BD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97395">
        <w:rPr>
          <w:rFonts w:ascii="Times New Roman" w:hAnsi="Times New Roman" w:cs="Times New Roman"/>
          <w:bCs/>
          <w:sz w:val="28"/>
          <w:szCs w:val="28"/>
        </w:rPr>
        <w:t>предпосылок и последствий торговли для государств</w:t>
      </w:r>
      <w:r w:rsidR="00FE727F" w:rsidRPr="00AE3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институтов, регулирующих процессы международной торговли, их недостатки, проблемы развития и т.д.</w:t>
      </w:r>
    </w:p>
    <w:p w:rsidR="00E97395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процессов международной экономической интеграции с точки зрения торговли, рассмотрение причин и последствий создания интеграционных объединений</w:t>
      </w:r>
      <w:r w:rsid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427" w:rsidRPr="00AE38BD" w:rsidRDefault="00132427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непосредственного течения торговли по существу;</w:t>
      </w:r>
    </w:p>
    <w:p w:rsidR="00FE727F" w:rsidRPr="00EA3969" w:rsidRDefault="00FE727F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C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F67DCE" w:rsidRPr="00F67DCE">
        <w:rPr>
          <w:rFonts w:ascii="Times New Roman" w:hAnsi="Times New Roman" w:cs="Times New Roman"/>
          <w:bCs/>
          <w:sz w:val="28"/>
          <w:szCs w:val="28"/>
        </w:rPr>
        <w:t>аналитического навыка при рассмотрении с</w:t>
      </w:r>
      <w:r w:rsidR="00E97395">
        <w:rPr>
          <w:rFonts w:ascii="Times New Roman" w:hAnsi="Times New Roman" w:cs="Times New Roman"/>
          <w:bCs/>
          <w:sz w:val="28"/>
          <w:szCs w:val="28"/>
        </w:rPr>
        <w:t>обытий в сфере международной торговли и торговой политики</w:t>
      </w:r>
      <w:r w:rsidR="00132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7F" w:rsidRPr="005D2626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26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институционального 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экономических процессов на международном уровне. </w:t>
      </w:r>
    </w:p>
    <w:p w:rsidR="00FE727F" w:rsidRPr="00E93AE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727F" w:rsidRPr="003B5413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E727F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B5413">
        <w:rPr>
          <w:sz w:val="28"/>
          <w:szCs w:val="28"/>
        </w:rPr>
        <w:t xml:space="preserve">Данный курс является </w:t>
      </w:r>
      <w:r w:rsidR="00132427">
        <w:rPr>
          <w:sz w:val="28"/>
          <w:szCs w:val="28"/>
        </w:rPr>
        <w:t xml:space="preserve">обязательным </w:t>
      </w:r>
      <w:r w:rsidRPr="003B5413">
        <w:rPr>
          <w:sz w:val="28"/>
          <w:szCs w:val="28"/>
        </w:rPr>
        <w:t xml:space="preserve">курсом в рамках факультетского дня учащихся 10 класса направления </w:t>
      </w:r>
      <w:r w:rsidR="00E93AE2" w:rsidRPr="003B5413">
        <w:rPr>
          <w:bCs/>
          <w:sz w:val="28"/>
          <w:szCs w:val="28"/>
        </w:rPr>
        <w:t>«Экономика и социальные науки»</w:t>
      </w:r>
      <w:r w:rsidRPr="003B5413">
        <w:rPr>
          <w:bCs/>
          <w:sz w:val="28"/>
          <w:szCs w:val="28"/>
        </w:rPr>
        <w:t xml:space="preserve"> лицея НИУ ВШЭ.</w:t>
      </w:r>
      <w:r w:rsidRPr="003B5413">
        <w:rPr>
          <w:sz w:val="28"/>
          <w:szCs w:val="28"/>
        </w:rPr>
        <w:t xml:space="preserve"> Длительность курса – </w:t>
      </w:r>
      <w:r w:rsidR="00E93AE2" w:rsidRPr="003B5413">
        <w:rPr>
          <w:sz w:val="28"/>
          <w:szCs w:val="28"/>
        </w:rPr>
        <w:t>52</w:t>
      </w:r>
      <w:r w:rsidRPr="003B5413">
        <w:rPr>
          <w:sz w:val="28"/>
          <w:szCs w:val="28"/>
        </w:rPr>
        <w:t xml:space="preserve"> академических часа в 10 классе</w:t>
      </w:r>
      <w:r w:rsidR="00E93AE2" w:rsidRPr="003B5413">
        <w:rPr>
          <w:sz w:val="28"/>
          <w:szCs w:val="28"/>
        </w:rPr>
        <w:t xml:space="preserve"> и 16 академических часов в 11 класс</w:t>
      </w:r>
      <w:r w:rsidR="00CD38E7">
        <w:rPr>
          <w:sz w:val="28"/>
          <w:szCs w:val="28"/>
        </w:rPr>
        <w:t>е</w:t>
      </w:r>
      <w:r w:rsidRPr="003B5413">
        <w:rPr>
          <w:sz w:val="28"/>
          <w:szCs w:val="28"/>
        </w:rPr>
        <w:t>.</w:t>
      </w:r>
    </w:p>
    <w:p w:rsidR="005D2626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413">
        <w:rPr>
          <w:sz w:val="28"/>
          <w:szCs w:val="28"/>
        </w:rPr>
        <w:t xml:space="preserve">Учебная дисциплина опирается на знания и навыки, полученные учащимися при изучении </w:t>
      </w:r>
      <w:r w:rsidR="005D2626" w:rsidRPr="003B5413">
        <w:rPr>
          <w:sz w:val="28"/>
          <w:szCs w:val="28"/>
        </w:rPr>
        <w:t>общест</w:t>
      </w:r>
      <w:r w:rsidR="00132427">
        <w:rPr>
          <w:sz w:val="28"/>
          <w:szCs w:val="28"/>
        </w:rPr>
        <w:t>вознания, географии и экономики</w:t>
      </w:r>
    </w:p>
    <w:p w:rsidR="005D2626" w:rsidRDefault="005D2626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  <w:r w:rsidRPr="003B5413">
        <w:rPr>
          <w:sz w:val="28"/>
          <w:szCs w:val="28"/>
        </w:rPr>
        <w:t>Рассмотрение большинства тем курса</w:t>
      </w:r>
      <w:r w:rsidR="00FE727F" w:rsidRPr="003B5413">
        <w:rPr>
          <w:sz w:val="28"/>
          <w:szCs w:val="28"/>
        </w:rPr>
        <w:t xml:space="preserve"> </w:t>
      </w:r>
      <w:r w:rsidRPr="003B5413">
        <w:rPr>
          <w:sz w:val="28"/>
          <w:szCs w:val="28"/>
        </w:rPr>
        <w:t>подкрепляется рассмотрение и анализом отдельных первичных источников (документов организаций), научных работ</w:t>
      </w:r>
      <w:r w:rsidR="00132427">
        <w:rPr>
          <w:sz w:val="28"/>
          <w:szCs w:val="28"/>
        </w:rPr>
        <w:t>,</w:t>
      </w:r>
      <w:r w:rsidRPr="003B5413">
        <w:rPr>
          <w:sz w:val="28"/>
          <w:szCs w:val="28"/>
        </w:rPr>
        <w:t xml:space="preserve"> публикаций в СМИ</w:t>
      </w:r>
      <w:r w:rsidR="00132427">
        <w:rPr>
          <w:sz w:val="28"/>
          <w:szCs w:val="28"/>
        </w:rPr>
        <w:t xml:space="preserve"> и </w:t>
      </w:r>
      <w:r w:rsidR="00132427">
        <w:rPr>
          <w:sz w:val="28"/>
          <w:szCs w:val="28"/>
          <w:lang w:val="en-US"/>
        </w:rPr>
        <w:t>case</w:t>
      </w:r>
      <w:r w:rsidR="00132427" w:rsidRPr="00132427">
        <w:rPr>
          <w:sz w:val="28"/>
          <w:szCs w:val="28"/>
        </w:rPr>
        <w:t xml:space="preserve"> </w:t>
      </w:r>
      <w:r w:rsidR="00132427">
        <w:rPr>
          <w:sz w:val="28"/>
          <w:szCs w:val="28"/>
          <w:lang w:val="en-US"/>
        </w:rPr>
        <w:t>study</w:t>
      </w:r>
      <w:r w:rsidRPr="003B5413">
        <w:rPr>
          <w:sz w:val="28"/>
          <w:szCs w:val="28"/>
        </w:rPr>
        <w:t xml:space="preserve">. Подобный опыт </w:t>
      </w:r>
      <w:r w:rsidR="003B5413" w:rsidRPr="003B5413">
        <w:rPr>
          <w:sz w:val="28"/>
          <w:szCs w:val="28"/>
        </w:rPr>
        <w:t xml:space="preserve">нацелен на </w:t>
      </w:r>
      <w:r w:rsidR="003B5413" w:rsidRPr="003B5413">
        <w:rPr>
          <w:sz w:val="28"/>
          <w:szCs w:val="28"/>
        </w:rPr>
        <w:lastRenderedPageBreak/>
        <w:t>привитие навыка критического мышления и оценки фактов, постройки гипотез и т.д.</w:t>
      </w:r>
    </w:p>
    <w:p w:rsidR="00504879" w:rsidRPr="003B5413" w:rsidRDefault="00504879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</w:p>
    <w:p w:rsidR="00FE727F" w:rsidRPr="003B541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B5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132427">
        <w:rPr>
          <w:rFonts w:ascii="Times New Roman" w:hAnsi="Times New Roman" w:cs="Times New Roman"/>
          <w:bCs/>
          <w:sz w:val="28"/>
          <w:szCs w:val="28"/>
        </w:rPr>
        <w:t>Введение в международную торговлю</w:t>
      </w:r>
      <w:r w:rsidRPr="003B541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</w:t>
      </w:r>
      <w:r w:rsidR="003B5413" w:rsidRPr="003B5413">
        <w:rPr>
          <w:rFonts w:ascii="Times New Roman" w:hAnsi="Times New Roman" w:cs="Times New Roman"/>
          <w:sz w:val="28"/>
          <w:szCs w:val="28"/>
        </w:rPr>
        <w:t>институциональной и экономической</w:t>
      </w:r>
      <w:r w:rsidRPr="003B5413">
        <w:rPr>
          <w:rFonts w:ascii="Times New Roman" w:hAnsi="Times New Roman" w:cs="Times New Roman"/>
          <w:sz w:val="28"/>
          <w:szCs w:val="28"/>
        </w:rPr>
        <w:t xml:space="preserve"> точ</w:t>
      </w:r>
      <w:r w:rsidR="003B5413" w:rsidRPr="003B5413">
        <w:rPr>
          <w:rFonts w:ascii="Times New Roman" w:hAnsi="Times New Roman" w:cs="Times New Roman"/>
          <w:sz w:val="28"/>
          <w:szCs w:val="28"/>
        </w:rPr>
        <w:t>е</w:t>
      </w:r>
      <w:r w:rsidRPr="003B5413">
        <w:rPr>
          <w:rFonts w:ascii="Times New Roman" w:hAnsi="Times New Roman" w:cs="Times New Roman"/>
          <w:sz w:val="28"/>
          <w:szCs w:val="28"/>
        </w:rPr>
        <w:t>к зрения;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132427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основных </w:t>
      </w:r>
      <w:r w:rsidR="00132427" w:rsidRPr="00132427">
        <w:rPr>
          <w:rFonts w:ascii="Times New Roman" w:hAnsi="Times New Roman" w:cs="Times New Roman"/>
          <w:bCs/>
          <w:sz w:val="28"/>
          <w:szCs w:val="28"/>
        </w:rPr>
        <w:t>причин, процессов и последствий международной торговли</w:t>
      </w:r>
      <w:r w:rsidR="00132427">
        <w:rPr>
          <w:rFonts w:ascii="Times New Roman" w:hAnsi="Times New Roman" w:cs="Times New Roman"/>
          <w:bCs/>
          <w:sz w:val="28"/>
          <w:szCs w:val="28"/>
        </w:rPr>
        <w:t xml:space="preserve"> и экономической интеграции;</w:t>
      </w:r>
    </w:p>
    <w:p w:rsidR="00FE727F" w:rsidRPr="00132427" w:rsidRDefault="00132427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роли и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механизмов работы международных экономических организаций</w:t>
      </w:r>
      <w:r w:rsidRPr="00132427">
        <w:rPr>
          <w:rFonts w:ascii="Times New Roman" w:hAnsi="Times New Roman" w:cs="Times New Roman"/>
          <w:bCs/>
          <w:sz w:val="28"/>
          <w:szCs w:val="28"/>
        </w:rPr>
        <w:t xml:space="preserve"> в сфере международной торговли и торговой политики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 xml:space="preserve">построения простейших </w:t>
      </w:r>
      <w:r w:rsidR="00AE38BD" w:rsidRPr="00132427">
        <w:rPr>
          <w:rFonts w:ascii="Times New Roman" w:hAnsi="Times New Roman" w:cs="Times New Roman"/>
          <w:bCs/>
          <w:sz w:val="28"/>
          <w:szCs w:val="28"/>
        </w:rPr>
        <w:t>экономических формул и графиков.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42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</w:t>
      </w:r>
      <w:r w:rsidRPr="00132427">
        <w:rPr>
          <w:rFonts w:ascii="Times New Roman" w:hAnsi="Times New Roman" w:cs="Times New Roman"/>
          <w:sz w:val="28"/>
          <w:szCs w:val="28"/>
        </w:rPr>
        <w:lastRenderedPageBreak/>
        <w:t>аналитических задач;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3B5413" w:rsidRPr="00132427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34328" w:rsidRPr="00D2174E" w:rsidRDefault="00FE727F" w:rsidP="00124E87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4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518A0" w:rsidRPr="001012C7" w:rsidRDefault="001012C7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C7">
        <w:rPr>
          <w:rFonts w:ascii="Times New Roman" w:hAnsi="Times New Roman" w:cs="Times New Roman"/>
          <w:b/>
          <w:sz w:val="28"/>
          <w:szCs w:val="28"/>
        </w:rPr>
        <w:t>Торговля как фактор экономического роста и благосостояния общества</w:t>
      </w:r>
    </w:p>
    <w:p w:rsidR="000518A0" w:rsidRPr="00B34FCA" w:rsidRDefault="001012C7" w:rsidP="0004022E">
      <w:pPr>
        <w:tabs>
          <w:tab w:val="left" w:pos="426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012C7">
        <w:rPr>
          <w:rFonts w:ascii="Times New Roman" w:hAnsi="Times New Roman" w:cs="Times New Roman"/>
          <w:sz w:val="28"/>
          <w:szCs w:val="28"/>
        </w:rPr>
        <w:t>Базовая информация о международной торговле. Описание необходимости торговли</w:t>
      </w:r>
      <w:r w:rsidR="000518A0" w:rsidRPr="001012C7">
        <w:rPr>
          <w:rFonts w:ascii="Times New Roman" w:hAnsi="Times New Roman" w:cs="Times New Roman"/>
          <w:sz w:val="28"/>
          <w:szCs w:val="28"/>
        </w:rPr>
        <w:t>.</w:t>
      </w:r>
      <w:r w:rsidRPr="001012C7">
        <w:rPr>
          <w:rFonts w:ascii="Times New Roman" w:hAnsi="Times New Roman" w:cs="Times New Roman"/>
          <w:sz w:val="28"/>
          <w:szCs w:val="28"/>
        </w:rPr>
        <w:t xml:space="preserve"> Теории абсолютных преимуществ Адама Смита и относительных преимуществ Давида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 w:rsidRPr="001012C7">
        <w:rPr>
          <w:rFonts w:ascii="Times New Roman" w:hAnsi="Times New Roman" w:cs="Times New Roman"/>
          <w:sz w:val="28"/>
          <w:szCs w:val="28"/>
        </w:rPr>
        <w:t xml:space="preserve">. Теория </w:t>
      </w:r>
      <w:proofErr w:type="spellStart"/>
      <w:r w:rsidRPr="001012C7">
        <w:rPr>
          <w:rFonts w:ascii="Times New Roman" w:hAnsi="Times New Roman" w:cs="Times New Roman"/>
          <w:sz w:val="28"/>
          <w:szCs w:val="28"/>
        </w:rPr>
        <w:t>Хекшера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012C7">
        <w:rPr>
          <w:rFonts w:ascii="Times New Roman" w:hAnsi="Times New Roman" w:cs="Times New Roman"/>
          <w:sz w:val="28"/>
          <w:szCs w:val="28"/>
        </w:rPr>
        <w:t>Олина. Сравнение внешнеторговых структур России и других стран.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AC">
        <w:rPr>
          <w:rFonts w:ascii="Times New Roman" w:hAnsi="Times New Roman" w:cs="Times New Roman"/>
          <w:sz w:val="28"/>
          <w:szCs w:val="28"/>
        </w:rPr>
        <w:t xml:space="preserve">Концепции свободной и справедливой торговли. </w:t>
      </w:r>
    </w:p>
    <w:p w:rsidR="000518A0" w:rsidRPr="00B34FCA" w:rsidRDefault="000518A0" w:rsidP="0004022E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FCA">
        <w:rPr>
          <w:rFonts w:ascii="Times New Roman" w:hAnsi="Times New Roman" w:cs="Times New Roman"/>
          <w:b/>
          <w:sz w:val="28"/>
          <w:szCs w:val="28"/>
        </w:rPr>
        <w:t>Регулирование международной торговли</w:t>
      </w:r>
      <w:r w:rsidR="00E41CE9">
        <w:rPr>
          <w:rFonts w:ascii="Times New Roman" w:hAnsi="Times New Roman" w:cs="Times New Roman"/>
          <w:b/>
          <w:sz w:val="28"/>
          <w:szCs w:val="28"/>
        </w:rPr>
        <w:t xml:space="preserve"> и кризис международной торговой системы</w:t>
      </w:r>
    </w:p>
    <w:p w:rsidR="008A569E" w:rsidRPr="0004022E" w:rsidRDefault="00E41CE9" w:rsidP="0004022E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элементы институциональной экономики. </w:t>
      </w:r>
      <w:r w:rsidR="008A569E" w:rsidRPr="0004022E">
        <w:rPr>
          <w:rFonts w:ascii="Times New Roman" w:hAnsi="Times New Roman" w:cs="Times New Roman"/>
          <w:sz w:val="28"/>
          <w:szCs w:val="28"/>
        </w:rPr>
        <w:t>Предпосылки заключения ГАТТ. Участники ГАТТ. Конференции и раунды ГАТТ.</w:t>
      </w:r>
      <w:r w:rsidR="00A35D63" w:rsidRPr="0004022E">
        <w:rPr>
          <w:rFonts w:ascii="Times New Roman" w:hAnsi="Times New Roman" w:cs="Times New Roman"/>
          <w:sz w:val="28"/>
          <w:szCs w:val="28"/>
        </w:rPr>
        <w:t xml:space="preserve"> Причины перехода от ГАТТ к ВТО. Сравнение ГАТТ и ВТО. Состав, функции и принципы ВТО. Организационная структура и процесс присоединения к ВТО. ВТО и Россия.</w:t>
      </w:r>
      <w:r w:rsidR="00B34FCA" w:rsidRPr="00040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Торговые войны</w:t>
      </w:r>
      <w:r w:rsidR="00FD2AAC">
        <w:rPr>
          <w:rFonts w:ascii="Times New Roman" w:hAnsi="Times New Roman" w:cs="Times New Roman"/>
          <w:sz w:val="28"/>
          <w:szCs w:val="28"/>
        </w:rPr>
        <w:t>: причины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2C7">
        <w:rPr>
          <w:rFonts w:ascii="Times New Roman" w:hAnsi="Times New Roman" w:cs="Times New Roman"/>
          <w:sz w:val="28"/>
          <w:szCs w:val="28"/>
        </w:rPr>
        <w:t xml:space="preserve">Кризис апелляционного органа ВТО. </w:t>
      </w:r>
    </w:p>
    <w:p w:rsidR="00E41CE9" w:rsidRPr="00B34FCA" w:rsidRDefault="00E41CE9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экономическая интеграция </w:t>
      </w:r>
    </w:p>
    <w:p w:rsidR="00E41CE9" w:rsidRPr="0004022E" w:rsidRDefault="001012C7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147E">
        <w:rPr>
          <w:rFonts w:ascii="Times New Roman" w:hAnsi="Times New Roman" w:cs="Times New Roman"/>
          <w:sz w:val="28"/>
          <w:szCs w:val="28"/>
        </w:rPr>
        <w:t>Понятие экономической интеграции. Политические теории интеграции. Современные теории интеграции. Типы региональной интеграции. Стадии экономической интеграции. «Негативная» и «позитивная» интеграция. Понятие региональной интеграции: ее цели, возможности и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Интеграционные процессы в Европе и Евразии. </w:t>
      </w:r>
    </w:p>
    <w:p w:rsidR="00E41CE9" w:rsidRPr="00FD2AAC" w:rsidRDefault="00FD2AAC" w:rsidP="00E41CE9">
      <w:pPr>
        <w:pStyle w:val="a3"/>
        <w:numPr>
          <w:ilvl w:val="3"/>
          <w:numId w:val="7"/>
        </w:numPr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AAC">
        <w:rPr>
          <w:rFonts w:ascii="Times New Roman" w:hAnsi="Times New Roman" w:cs="Times New Roman"/>
          <w:b/>
          <w:sz w:val="28"/>
          <w:szCs w:val="28"/>
        </w:rPr>
        <w:t>Особенности международной торговли</w:t>
      </w:r>
    </w:p>
    <w:p w:rsidR="00E41CE9" w:rsidRPr="00E41CE9" w:rsidRDefault="00FD2AAC" w:rsidP="00E41CE9">
      <w:pPr>
        <w:pStyle w:val="a3"/>
        <w:tabs>
          <w:tab w:val="left" w:pos="426"/>
        </w:tabs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D2AAC">
        <w:rPr>
          <w:rFonts w:ascii="Times New Roman" w:hAnsi="Times New Roman" w:cs="Times New Roman"/>
          <w:sz w:val="28"/>
          <w:szCs w:val="28"/>
        </w:rPr>
        <w:t xml:space="preserve">Течение торговли как процесса. Знакомство с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. Поддержка </w:t>
      </w:r>
      <w:r w:rsidR="009F2315">
        <w:rPr>
          <w:rFonts w:ascii="Times New Roman" w:hAnsi="Times New Roman" w:cs="Times New Roman"/>
          <w:sz w:val="28"/>
          <w:szCs w:val="28"/>
        </w:rPr>
        <w:t xml:space="preserve">экспорта </w:t>
      </w:r>
      <w:r w:rsidRPr="00FD2AAC">
        <w:rPr>
          <w:rFonts w:ascii="Times New Roman" w:hAnsi="Times New Roman" w:cs="Times New Roman"/>
          <w:sz w:val="28"/>
          <w:szCs w:val="28"/>
        </w:rPr>
        <w:t>со стороны государства</w:t>
      </w:r>
      <w:r w:rsidR="009F2315">
        <w:rPr>
          <w:rFonts w:ascii="Times New Roman" w:hAnsi="Times New Roman" w:cs="Times New Roman"/>
          <w:sz w:val="28"/>
          <w:szCs w:val="28"/>
        </w:rPr>
        <w:t>: цели и механизмы</w:t>
      </w:r>
      <w:r w:rsidRPr="00FD2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2AA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D2AAC">
        <w:rPr>
          <w:rFonts w:ascii="Times New Roman" w:hAnsi="Times New Roman" w:cs="Times New Roman"/>
          <w:sz w:val="28"/>
          <w:szCs w:val="28"/>
        </w:rPr>
        <w:t xml:space="preserve"> и электронная торговля. Базовые элементы торговли услугами и правами интеллектуальной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28" w:rsidRPr="00D2174E" w:rsidRDefault="00D34328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Порядок формирования оценок по дисциплине</w:t>
      </w:r>
    </w:p>
    <w:p w:rsidR="00FE727F" w:rsidRPr="00B27411" w:rsidRDefault="00FE727F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Оценки по всем фор</w:t>
      </w:r>
      <w:r w:rsidR="00E41CE9">
        <w:rPr>
          <w:rFonts w:ascii="Times New Roman" w:hAnsi="Times New Roman" w:cs="Times New Roman"/>
          <w:sz w:val="28"/>
          <w:szCs w:val="28"/>
        </w:rPr>
        <w:t>мам промежуточного</w:t>
      </w:r>
      <w:r w:rsidRPr="00B27411">
        <w:rPr>
          <w:rFonts w:ascii="Times New Roman" w:hAnsi="Times New Roman" w:cs="Times New Roman"/>
          <w:sz w:val="28"/>
          <w:szCs w:val="28"/>
        </w:rPr>
        <w:t xml:space="preserve"> и итогового контроля выставляются по 5-ти балльной шкале. Итоговая оценка в аттестат выставляется в формате </w:t>
      </w:r>
      <w:r w:rsidR="00E3157A" w:rsidRPr="00B27411">
        <w:rPr>
          <w:rFonts w:ascii="Times New Roman" w:hAnsi="Times New Roman" w:cs="Times New Roman"/>
          <w:sz w:val="28"/>
          <w:szCs w:val="28"/>
        </w:rPr>
        <w:t>оценки</w:t>
      </w:r>
      <w:r w:rsidRPr="00B27411">
        <w:rPr>
          <w:rFonts w:ascii="Times New Roman" w:hAnsi="Times New Roman" w:cs="Times New Roman"/>
          <w:sz w:val="28"/>
          <w:szCs w:val="28"/>
        </w:rPr>
        <w:t>.</w:t>
      </w:r>
    </w:p>
    <w:p w:rsidR="00B27411" w:rsidRPr="00B27411" w:rsidRDefault="00B27411" w:rsidP="00D2174E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</w:t>
      </w:r>
      <w:r w:rsidRPr="00B27411">
        <w:rPr>
          <w:rFonts w:ascii="Times New Roman" w:hAnsi="Times New Roman" w:cs="Times New Roman"/>
          <w:sz w:val="28"/>
          <w:szCs w:val="28"/>
        </w:rPr>
        <w:t xml:space="preserve"> по дисциплине формируется на основе системы лицейских оценок: констатирующей, формирующей и творческой с соответствующими весами:</w:t>
      </w:r>
    </w:p>
    <w:p w:rsidR="00B27411" w:rsidRDefault="00B27411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(30+30/20/20) = (экзамен + обязательные доклады/</w:t>
      </w:r>
      <w:r w:rsidR="004E6325">
        <w:rPr>
          <w:rFonts w:ascii="Times New Roman" w:hAnsi="Times New Roman" w:cs="Times New Roman"/>
          <w:sz w:val="28"/>
          <w:szCs w:val="28"/>
        </w:rPr>
        <w:t>проверочные</w:t>
      </w:r>
      <w:r w:rsidRPr="00B27411">
        <w:rPr>
          <w:rFonts w:ascii="Times New Roman" w:hAnsi="Times New Roman" w:cs="Times New Roman"/>
          <w:sz w:val="28"/>
          <w:szCs w:val="28"/>
        </w:rPr>
        <w:t>/работа в аудитории)</w:t>
      </w:r>
    </w:p>
    <w:p w:rsidR="00E9212E" w:rsidRPr="00B27411" w:rsidRDefault="00E9212E" w:rsidP="00D2174E">
      <w:pPr>
        <w:tabs>
          <w:tab w:val="left" w:pos="42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27F" w:rsidRPr="00B27411" w:rsidRDefault="00FE727F" w:rsidP="00235E02">
      <w:pPr>
        <w:pStyle w:val="ConsPlusNormal"/>
        <w:numPr>
          <w:ilvl w:val="0"/>
          <w:numId w:val="14"/>
        </w:numPr>
        <w:spacing w:line="276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E727F" w:rsidRPr="0040244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приведено тематическое планирование</w:t>
      </w:r>
      <w:r w:rsidRPr="004024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78"/>
        <w:gridCol w:w="1247"/>
        <w:gridCol w:w="4625"/>
      </w:tblGrid>
      <w:tr w:rsidR="00D8776A" w:rsidRPr="00D8776A" w:rsidTr="00B27411">
        <w:trPr>
          <w:trHeight w:val="627"/>
          <w:tblHeader/>
        </w:trPr>
        <w:tc>
          <w:tcPr>
            <w:tcW w:w="43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503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651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ауд. ч.</w:t>
            </w:r>
          </w:p>
        </w:tc>
        <w:tc>
          <w:tcPr>
            <w:tcW w:w="2415" w:type="pct"/>
          </w:tcPr>
          <w:p w:rsidR="00FE727F" w:rsidRPr="009B2C58" w:rsidRDefault="00FE727F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D5724" w:rsidRPr="00D8776A" w:rsidTr="004D5724">
        <w:tc>
          <w:tcPr>
            <w:tcW w:w="5000" w:type="pct"/>
            <w:gridSpan w:val="4"/>
          </w:tcPr>
          <w:p w:rsidR="004D5724" w:rsidRPr="004D5724" w:rsidRDefault="004D5724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8776A" w:rsidRPr="00D8776A" w:rsidTr="00D602E6">
        <w:tc>
          <w:tcPr>
            <w:tcW w:w="431" w:type="pct"/>
          </w:tcPr>
          <w:p w:rsidR="00FE727F" w:rsidRPr="00D8776A" w:rsidRDefault="004D5724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</w:tcPr>
          <w:p w:rsidR="00FE727F" w:rsidRPr="00D8776A" w:rsidRDefault="00FD2AAC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Торговля как фактор экономического роста и благосостояния общества</w:t>
            </w:r>
          </w:p>
        </w:tc>
        <w:tc>
          <w:tcPr>
            <w:tcW w:w="651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FE727F" w:rsidRPr="00D8776A" w:rsidRDefault="009F2315" w:rsidP="00D217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 работа с литературой, подготовка и презентация кратких докладов по желанию, подготовка обязательного доклада в группах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Регулирование международной торговли и кризис международной торговой системы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C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 по пройденному материалу</w:t>
            </w:r>
          </w:p>
        </w:tc>
      </w:tr>
      <w:tr w:rsidR="009F2315" w:rsidRPr="00D8776A" w:rsidTr="004D5724">
        <w:tc>
          <w:tcPr>
            <w:tcW w:w="5000" w:type="pct"/>
            <w:gridSpan w:val="4"/>
          </w:tcPr>
          <w:p w:rsidR="009F2315" w:rsidRPr="004D5724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2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Лекции-повторение пройденного материала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5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651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по обозначаемой преподавателем проблематике;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«гостевые» лекции профессоров НИУ ВШЭ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литературой, подготовка и презентация кратких докладов по </w:t>
            </w:r>
            <w:r w:rsidRPr="00D8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желанию, подготовка обязательного доклада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3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51" w:type="pct"/>
          </w:tcPr>
          <w:p w:rsidR="009F2315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обязательных групповых презентаций, экзамен по курсу</w:t>
            </w:r>
          </w:p>
        </w:tc>
      </w:tr>
      <w:tr w:rsidR="009F2315" w:rsidRPr="00D8776A" w:rsidTr="00D602E6">
        <w:tc>
          <w:tcPr>
            <w:tcW w:w="43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9F2315" w:rsidRPr="009B2C58" w:rsidRDefault="009F2315" w:rsidP="009F23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5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5" w:type="pct"/>
          </w:tcPr>
          <w:p w:rsidR="009F2315" w:rsidRPr="00D8776A" w:rsidRDefault="009F2315" w:rsidP="009F23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4A0E31" w:rsidRDefault="004A0E31" w:rsidP="004A0E3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E727F" w:rsidRPr="00452A18" w:rsidRDefault="00FE727F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7F" w:rsidRPr="0089752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52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FE727F" w:rsidRPr="00897523" w:rsidRDefault="00FE727F" w:rsidP="00B970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0419A8" w:rsidRPr="00897523" w:rsidRDefault="000419A8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Кругман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П.Р.,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Обстфельд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Международная экономика. Теория и политика. М., Питер, 2004</w:t>
      </w:r>
    </w:p>
    <w:p w:rsidR="00B27411" w:rsidRDefault="00B27411" w:rsidP="00B97006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Глобальные институты регулирования: учебник / Под общ. ред.: </w:t>
      </w:r>
      <w:proofErr w:type="spellStart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В.Н.Зуев</w:t>
      </w:r>
      <w:proofErr w:type="spellEnd"/>
      <w:r w:rsidRPr="0089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Магистр, Инфра-М, 2016</w:t>
      </w:r>
    </w:p>
    <w:p w:rsidR="00897523" w:rsidRPr="00897523" w:rsidRDefault="00897523" w:rsidP="00897523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23">
        <w:rPr>
          <w:rFonts w:ascii="Times New Roman" w:hAnsi="Times New Roman" w:cs="Times New Roman"/>
          <w:sz w:val="28"/>
          <w:szCs w:val="28"/>
        </w:rPr>
        <w:t>Родрик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23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897523">
        <w:rPr>
          <w:rFonts w:ascii="Times New Roman" w:hAnsi="Times New Roman" w:cs="Times New Roman"/>
          <w:sz w:val="28"/>
          <w:szCs w:val="28"/>
        </w:rPr>
        <w:t xml:space="preserve"> Парадокс глобализации: демократия и будущее мировой экономики // Экономическая социология. 2014. №2.</w:t>
      </w:r>
    </w:p>
    <w:p w:rsidR="000A7165" w:rsidRDefault="000A7165" w:rsidP="00B97006">
      <w:pPr>
        <w:pStyle w:val="ConsPlusNormal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23">
        <w:rPr>
          <w:rFonts w:ascii="Times New Roman" w:hAnsi="Times New Roman" w:cs="Times New Roman"/>
          <w:sz w:val="28"/>
          <w:szCs w:val="28"/>
        </w:rPr>
        <w:t>Аналитиче</w:t>
      </w:r>
      <w:r w:rsidR="009F2315" w:rsidRPr="00897523">
        <w:rPr>
          <w:rFonts w:ascii="Times New Roman" w:hAnsi="Times New Roman" w:cs="Times New Roman"/>
          <w:sz w:val="28"/>
          <w:szCs w:val="28"/>
        </w:rPr>
        <w:t>ские материалы Всемирного банка, ВТО и других международных экономических организаций</w:t>
      </w:r>
      <w:r w:rsidRPr="00897523">
        <w:rPr>
          <w:rFonts w:ascii="Times New Roman" w:hAnsi="Times New Roman" w:cs="Times New Roman"/>
          <w:sz w:val="28"/>
          <w:szCs w:val="28"/>
        </w:rPr>
        <w:t>.</w:t>
      </w:r>
    </w:p>
    <w:p w:rsidR="00897523" w:rsidRPr="00897523" w:rsidRDefault="00897523" w:rsidP="00897523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3C83" w:rsidRPr="00132427" w:rsidRDefault="003A3C83" w:rsidP="00B97006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7165" w:rsidRDefault="000A7165" w:rsidP="00124E8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165" w:rsidRPr="00452A18" w:rsidRDefault="000A7165" w:rsidP="00D2174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18">
        <w:rPr>
          <w:rFonts w:ascii="Times New Roman" w:hAnsi="Times New Roman" w:cs="Times New Roman"/>
          <w:b/>
          <w:bCs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FE727F" w:rsidRPr="00452A18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452A1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2A18">
        <w:rPr>
          <w:rFonts w:ascii="Times New Roman" w:hAnsi="Times New Roman" w:cs="Times New Roman"/>
          <w:sz w:val="28"/>
          <w:szCs w:val="28"/>
        </w:rPr>
        <w:t>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FE727F" w:rsidRPr="00452A18" w:rsidRDefault="00FE727F" w:rsidP="00D2174E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2A18">
        <w:rPr>
          <w:rFonts w:ascii="Times New Roman" w:hAnsi="Times New Roman" w:cs="Times New Roman"/>
          <w:sz w:val="28"/>
          <w:szCs w:val="28"/>
        </w:rPr>
        <w:t>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FE727F" w:rsidRPr="00452A18" w:rsidRDefault="00FE727F" w:rsidP="00D2174E">
      <w:pPr>
        <w:spacing w:after="0" w:line="276" w:lineRule="auto"/>
        <w:ind w:firstLine="709"/>
        <w:rPr>
          <w:sz w:val="28"/>
          <w:szCs w:val="28"/>
        </w:rPr>
      </w:pPr>
    </w:p>
    <w:p w:rsidR="005B65FC" w:rsidRDefault="005B65FC" w:rsidP="00D2174E">
      <w:pPr>
        <w:spacing w:after="0" w:line="276" w:lineRule="auto"/>
        <w:ind w:firstLine="709"/>
      </w:pPr>
    </w:p>
    <w:sectPr w:rsidR="005B65FC" w:rsidSect="00D52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11.25pt" o:bullet="t">
        <v:imagedata r:id="rId1" o:title=""/>
      </v:shape>
    </w:pict>
  </w:numPicBullet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B0A8A"/>
    <w:multiLevelType w:val="hybridMultilevel"/>
    <w:tmpl w:val="C03A24EA"/>
    <w:lvl w:ilvl="0" w:tplc="7DF811C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12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5AD55741"/>
    <w:multiLevelType w:val="hybridMultilevel"/>
    <w:tmpl w:val="0BF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2692C"/>
    <w:rsid w:val="0004022E"/>
    <w:rsid w:val="000419A8"/>
    <w:rsid w:val="000518A0"/>
    <w:rsid w:val="000A7165"/>
    <w:rsid w:val="001012C7"/>
    <w:rsid w:val="00112AB9"/>
    <w:rsid w:val="00124E87"/>
    <w:rsid w:val="00132427"/>
    <w:rsid w:val="001376CD"/>
    <w:rsid w:val="0015415A"/>
    <w:rsid w:val="001E2DBD"/>
    <w:rsid w:val="001F724F"/>
    <w:rsid w:val="00235E02"/>
    <w:rsid w:val="003259B8"/>
    <w:rsid w:val="00357D18"/>
    <w:rsid w:val="003A3C83"/>
    <w:rsid w:val="003B5413"/>
    <w:rsid w:val="004341B2"/>
    <w:rsid w:val="00487CC9"/>
    <w:rsid w:val="004A0E31"/>
    <w:rsid w:val="004D5724"/>
    <w:rsid w:val="004E6325"/>
    <w:rsid w:val="00500733"/>
    <w:rsid w:val="00504879"/>
    <w:rsid w:val="005B65FC"/>
    <w:rsid w:val="005D2626"/>
    <w:rsid w:val="005D6EBC"/>
    <w:rsid w:val="0062548B"/>
    <w:rsid w:val="00685FDF"/>
    <w:rsid w:val="00700921"/>
    <w:rsid w:val="007301A4"/>
    <w:rsid w:val="00772E52"/>
    <w:rsid w:val="0088763E"/>
    <w:rsid w:val="00897523"/>
    <w:rsid w:val="008A52C2"/>
    <w:rsid w:val="008A569E"/>
    <w:rsid w:val="008E189D"/>
    <w:rsid w:val="00906067"/>
    <w:rsid w:val="00944E12"/>
    <w:rsid w:val="009B2C58"/>
    <w:rsid w:val="009F2315"/>
    <w:rsid w:val="00A3075F"/>
    <w:rsid w:val="00A35D63"/>
    <w:rsid w:val="00A51705"/>
    <w:rsid w:val="00AA6568"/>
    <w:rsid w:val="00AB0D8A"/>
    <w:rsid w:val="00AE38BD"/>
    <w:rsid w:val="00B13241"/>
    <w:rsid w:val="00B27411"/>
    <w:rsid w:val="00B34FCA"/>
    <w:rsid w:val="00B53848"/>
    <w:rsid w:val="00B97006"/>
    <w:rsid w:val="00C25B3A"/>
    <w:rsid w:val="00C37747"/>
    <w:rsid w:val="00C55E85"/>
    <w:rsid w:val="00CC5C1D"/>
    <w:rsid w:val="00CD38E7"/>
    <w:rsid w:val="00D2174E"/>
    <w:rsid w:val="00D2278F"/>
    <w:rsid w:val="00D34328"/>
    <w:rsid w:val="00D602E6"/>
    <w:rsid w:val="00D8776A"/>
    <w:rsid w:val="00E15C41"/>
    <w:rsid w:val="00E3157A"/>
    <w:rsid w:val="00E41CE9"/>
    <w:rsid w:val="00E9212E"/>
    <w:rsid w:val="00E93AE2"/>
    <w:rsid w:val="00E97395"/>
    <w:rsid w:val="00EA3969"/>
    <w:rsid w:val="00EF6335"/>
    <w:rsid w:val="00F119D1"/>
    <w:rsid w:val="00F67DCE"/>
    <w:rsid w:val="00FD2AAC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88"/>
  <w15:docId w15:val="{B2870637-529E-46D7-9825-B1B256B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rsid w:val="001F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E72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E7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FE727F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E7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27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25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259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Величко Виктория Сергеевна</cp:lastModifiedBy>
  <cp:revision>4</cp:revision>
  <cp:lastPrinted>2017-12-06T12:21:00Z</cp:lastPrinted>
  <dcterms:created xsi:type="dcterms:W3CDTF">2021-07-06T06:06:00Z</dcterms:created>
  <dcterms:modified xsi:type="dcterms:W3CDTF">2021-10-21T13:14:00Z</dcterms:modified>
</cp:coreProperties>
</file>