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A36B" w14:textId="4050CC53" w:rsidR="00CC455D" w:rsidRDefault="00CC455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C455D" w:rsidRPr="00C93A31" w14:paraId="67712C7E" w14:textId="77777777" w:rsidTr="00FA4767">
        <w:tc>
          <w:tcPr>
            <w:tcW w:w="5778" w:type="dxa"/>
          </w:tcPr>
          <w:p w14:paraId="343D826E" w14:textId="12141AE3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36C18EE7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A93FEB2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5A9ED724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AB0702C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DCC17A1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9B37EEA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  <w:p w14:paraId="1618A190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9FAE0E3" w14:textId="753C511B" w:rsidR="00CC455D" w:rsidRPr="00FB6D44" w:rsidRDefault="00CC455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9A5561" w:rsidRPr="00FB6D44">
              <w:rPr>
                <w:rFonts w:ascii="Times New Roman" w:hAnsi="Times New Roman" w:cs="Times New Roman"/>
                <w:b/>
                <w:sz w:val="26"/>
                <w:szCs w:val="26"/>
              </w:rPr>
              <w:t>391</w:t>
            </w:r>
          </w:p>
          <w:p w14:paraId="5CDD4E79" w14:textId="5F0A428B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FB6D44">
              <w:rPr>
                <w:b w:val="0"/>
                <w:sz w:val="26"/>
                <w:szCs w:val="26"/>
              </w:rPr>
              <w:t>УТВЕРЖДЕНО</w:t>
            </w:r>
          </w:p>
          <w:p w14:paraId="31185F96" w14:textId="77777777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B6D44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F17B8FD" w14:textId="77777777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B6D44">
              <w:rPr>
                <w:b w:val="0"/>
                <w:sz w:val="26"/>
                <w:szCs w:val="26"/>
              </w:rPr>
              <w:t>Лицея НИУ ВШЭ</w:t>
            </w:r>
          </w:p>
          <w:p w14:paraId="1C207DEE" w14:textId="6B1D8AA7" w:rsidR="00CC455D" w:rsidRPr="00FB6D44" w:rsidRDefault="00E91ACC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B6D44">
              <w:rPr>
                <w:b w:val="0"/>
                <w:sz w:val="26"/>
                <w:szCs w:val="26"/>
              </w:rPr>
              <w:t>протокол №11 от 31.08.2020 г.</w:t>
            </w:r>
          </w:p>
          <w:p w14:paraId="258BD9E5" w14:textId="77777777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32F625" w14:textId="77777777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B1995A7" w14:textId="77777777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8EE197" w14:textId="77777777" w:rsidR="00CC455D" w:rsidRPr="00FB6D44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BC4BCA1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856B0B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856E5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A571E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D287C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17105D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B883D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38EF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684D0F3" w14:textId="74B42C8F" w:rsidR="00CC455D" w:rsidRPr="00AA38EF" w:rsidRDefault="00177731" w:rsidP="00CC455D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CC455D" w:rsidRPr="00AA38E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Основы рекламы и связей с общественностью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653B54DD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0338CA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A8ECB7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8E0BD6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68E50A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27715E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3520F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33E099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0263E9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CBF9FE9" w14:textId="436ED92C" w:rsidR="00CC455D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58F6">
        <w:rPr>
          <w:rFonts w:ascii="Times New Roman" w:hAnsi="Times New Roman" w:cs="Times New Roman"/>
          <w:b/>
          <w:sz w:val="26"/>
          <w:szCs w:val="26"/>
        </w:rPr>
        <w:t>Авторы:</w:t>
      </w:r>
    </w:p>
    <w:p w14:paraId="5082A12E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Савельева О.О. </w:t>
      </w:r>
    </w:p>
    <w:p w14:paraId="416867FC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>Афанасьева О.В.</w:t>
      </w:r>
    </w:p>
    <w:p w14:paraId="406A2734" w14:textId="68F312A3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458F6">
        <w:rPr>
          <w:rFonts w:ascii="Times New Roman" w:hAnsi="Times New Roman" w:cs="Times New Roman"/>
          <w:sz w:val="26"/>
          <w:szCs w:val="26"/>
          <w:u w:val="single"/>
        </w:rPr>
        <w:t>ЕрофееваЯ.В</w:t>
      </w:r>
      <w:proofErr w:type="spellEnd"/>
      <w:r w:rsidRPr="002458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E66854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15157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E57A6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95AB25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64D7A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251824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1BBF3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84A722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0C959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D4DF88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B2FB2A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5A42A3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D517CA" w14:textId="77777777" w:rsidR="00E35140" w:rsidRPr="00AA38EF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D32020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EF">
        <w:rPr>
          <w:rFonts w:ascii="Times New Roman" w:hAnsi="Times New Roman" w:cs="Times New Roman"/>
          <w:b/>
          <w:sz w:val="24"/>
          <w:szCs w:val="24"/>
        </w:rPr>
        <w:t>1</w:t>
      </w:r>
      <w:r w:rsidRPr="00D32020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0EAF025B" w14:textId="46C1BCB1" w:rsidR="00FA1C0C" w:rsidRPr="00D32020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17B2" w:rsidRPr="00D32020">
        <w:rPr>
          <w:rFonts w:ascii="Times New Roman" w:hAnsi="Times New Roman" w:cs="Times New Roman"/>
          <w:sz w:val="28"/>
          <w:szCs w:val="28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развить интерес к будущей профессии, а также предоставить им определенный объем знаний в рамках обществознания.</w:t>
      </w:r>
      <w:r w:rsidR="00AA38EF" w:rsidRPr="00D32020">
        <w:rPr>
          <w:rFonts w:ascii="Times New Roman" w:hAnsi="Times New Roman" w:cs="Times New Roman"/>
          <w:sz w:val="28"/>
          <w:szCs w:val="28"/>
        </w:rPr>
        <w:t xml:space="preserve"> Учебный курс состоит из трех разделов – введение в профессию, </w:t>
      </w:r>
      <w:proofErr w:type="spellStart"/>
      <w:r w:rsidR="00AA38EF" w:rsidRPr="00D32020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="00AA38EF" w:rsidRPr="00D32020">
        <w:rPr>
          <w:rFonts w:ascii="Times New Roman" w:hAnsi="Times New Roman" w:cs="Times New Roman"/>
          <w:sz w:val="28"/>
          <w:szCs w:val="28"/>
        </w:rPr>
        <w:t xml:space="preserve"> и проектная деятельность. </w:t>
      </w:r>
    </w:p>
    <w:p w14:paraId="32A2CC9F" w14:textId="4DB3EE02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раздела «</w:t>
      </w:r>
      <w:proofErr w:type="spellStart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Спичрайтинг</w:t>
      </w:r>
      <w:proofErr w:type="spellEnd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предполагается познакомить учащихся с феноменом публичных выступлений, с творчеством спичрайтера как особого вида работы по обеспечению публичной деятельности лидера, а также развить практические навыки подготовки текстов разных жанров.</w:t>
      </w:r>
    </w:p>
    <w:p w14:paraId="1D49D3F6" w14:textId="77777777" w:rsidR="00AA38EF" w:rsidRPr="00D32020" w:rsidRDefault="00AA38EF" w:rsidP="00FA1C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7F5E3" w14:textId="77777777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Программой предусмотрена разработка самостоятельных, групповых и/или индивидуальных проектов в области рекламы и PR. Все стадии работ выполняются под руководством преподавателя.</w:t>
      </w:r>
    </w:p>
    <w:p w14:paraId="6AFA1075" w14:textId="00E8FA09" w:rsidR="00FA1C0C" w:rsidRPr="00D32020" w:rsidRDefault="00FA1C0C" w:rsidP="00AA3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64993" w14:textId="77777777" w:rsidR="00E35140" w:rsidRPr="00D32020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32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D32020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7425D" w14:textId="77777777" w:rsidR="007F3DED" w:rsidRPr="00D32020" w:rsidRDefault="007F3DED" w:rsidP="007F3DED">
      <w:pPr>
        <w:pStyle w:val="a7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32020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D32020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D32020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28688012" w14:textId="77777777" w:rsidR="009D5D23" w:rsidRPr="00D32020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D32020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1A670CD7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D17B2" w:rsidRPr="00D3202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6465A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C9B9CF0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</w:t>
      </w:r>
      <w:r w:rsidR="00E35140" w:rsidRPr="00D3202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взаимопонимания;.</w:t>
      </w:r>
    </w:p>
    <w:p w14:paraId="28E0A018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A8AC4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B2D8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F9E3B4E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56001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24D791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14:paraId="512C782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0A142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B33D6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46BB0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E82FBDA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04A60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62072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D32020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D320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2020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7A4AE09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14:paraId="73B5679B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и родного языков;</w:t>
      </w:r>
    </w:p>
    <w:p w14:paraId="1154AB6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8417A31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основными стилистическими ресурсами лексики и </w:t>
      </w:r>
      <w:r w:rsidR="00E35140" w:rsidRPr="00D32020">
        <w:rPr>
          <w:rFonts w:ascii="Times New Roman" w:hAnsi="Times New Roman" w:cs="Times New Roman"/>
          <w:sz w:val="28"/>
          <w:szCs w:val="28"/>
        </w:rPr>
        <w:lastRenderedPageBreak/>
        <w:t xml:space="preserve">фразеологии языка, основными нормами </w:t>
      </w:r>
      <w:r w:rsidRPr="00D32020">
        <w:rPr>
          <w:rFonts w:ascii="Times New Roman" w:hAnsi="Times New Roman" w:cs="Times New Roman"/>
          <w:sz w:val="28"/>
          <w:szCs w:val="28"/>
        </w:rPr>
        <w:t>научного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D32020">
        <w:rPr>
          <w:rFonts w:ascii="Times New Roman" w:hAnsi="Times New Roman" w:cs="Times New Roman"/>
          <w:sz w:val="28"/>
          <w:szCs w:val="28"/>
        </w:rPr>
        <w:t>,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2F9A4D6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E35631C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27F9F3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</w:t>
      </w:r>
      <w:r w:rsidRPr="00D32020">
        <w:rPr>
          <w:rFonts w:ascii="Times New Roman" w:hAnsi="Times New Roman" w:cs="Times New Roman"/>
          <w:sz w:val="28"/>
          <w:szCs w:val="28"/>
        </w:rPr>
        <w:t>научные тексты</w:t>
      </w:r>
    </w:p>
    <w:p w14:paraId="15ACA26A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ADF8CC2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D32020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D27B69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D32020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2D21" w14:textId="77777777" w:rsidR="009D5D23" w:rsidRPr="00D32020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3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D32020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071"/>
        <w:gridCol w:w="3685"/>
        <w:gridCol w:w="2240"/>
        <w:gridCol w:w="2329"/>
      </w:tblGrid>
      <w:tr w:rsidR="009D5D23" w:rsidRPr="00AA38EF" w14:paraId="1EE69C5B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0D309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CED70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DD48D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01085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Контрольные виды деятельности констатирующего типа</w:t>
            </w:r>
          </w:p>
        </w:tc>
      </w:tr>
      <w:tr w:rsidR="009D5D23" w:rsidRPr="00AA38EF" w14:paraId="3A22D4CC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0900F7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628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Реклама как коммуникация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FB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FDBC04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423" w:rsidRPr="00AA38EF" w14:paraId="7BE5B231" w14:textId="77777777" w:rsidTr="00862423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4A6CF3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41F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Интернет-реклама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E0A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73BB50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52A2" w:rsidRPr="00AA38EF" w14:paraId="1AA963AC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2029A" w14:textId="77777777" w:rsidR="002E52A2" w:rsidRPr="00AA38EF" w:rsidRDefault="002E52A2" w:rsidP="002E52A2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B114" w14:textId="77777777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Рекламный дизайн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BA7" w14:textId="01EB4E64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F3F922" w14:textId="77777777" w:rsidR="002E52A2" w:rsidRPr="00AA38EF" w:rsidRDefault="002E52A2" w:rsidP="002E52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5D23" w:rsidRPr="00AA38EF" w14:paraId="1A0D04B3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617A8C" w14:textId="77777777" w:rsidR="009D5D23" w:rsidRPr="00AA38EF" w:rsidRDefault="002E52A2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4E7D" w14:textId="77777777" w:rsidR="009D5D23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Специалист в области современных коммуникаций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CE2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47A19" w14:textId="77777777" w:rsidR="009D5D23" w:rsidRPr="00AA38EF" w:rsidRDefault="009D5D23" w:rsidP="0018232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A38EF" w:rsidRPr="00AA38EF" w14:paraId="6D9E335E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6A2CED" w14:textId="3A7F380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6E04" w14:textId="3D94DF73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Спичрайтер как профессия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B34" w14:textId="134D0B2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62352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64B804A7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4CBC1E" w14:textId="31BEF416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406" w14:textId="05A6C710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Особенности работы спичрайтера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DF4" w14:textId="6A2F66D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75CFF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26D34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19125E" w14:textId="3788F82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792A" w14:textId="1CA4FD43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Особенности подготовки публичного </w:t>
            </w:r>
            <w:proofErr w:type="spellStart"/>
            <w:r w:rsidRPr="00AA38EF">
              <w:rPr>
                <w:rFonts w:ascii="Times New Roman" w:hAnsi="Times New Roman" w:cs="Times New Roman"/>
                <w:szCs w:val="24"/>
              </w:rPr>
              <w:t>выстпуления</w:t>
            </w:r>
            <w:proofErr w:type="spell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1202" w14:textId="51BB2FE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7290B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006BF44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128895" w14:textId="5971C246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8662" w14:textId="7C36DAEE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Подготовка и защита групповых проектов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37AB" w14:textId="6EBC3D0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</w:t>
            </w:r>
            <w:r w:rsidR="0006714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D25B56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43818A8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C9EFA6" w14:textId="62552905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8341" w14:textId="781383F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Консультации по индивидуальным проектам лицеистов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730" w14:textId="60468E14" w:rsidR="00AA38EF" w:rsidRPr="00AA38EF" w:rsidRDefault="00067148" w:rsidP="00AA38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D7165B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B0AA1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4C4361" w14:textId="5E846517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C8FE" w14:textId="1827132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Методика  подготовки к профильным конкурсам, принцип ы написания конкурсных работ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959" w14:textId="435315FD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E7A90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6DD75B9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144F62" w14:textId="3DC4E0FC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4AFA" w14:textId="44F80B06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AA2" w14:textId="79B3423A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AA38EF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2725AF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14EEAF" w14:textId="77777777" w:rsidR="00CC455D" w:rsidRPr="00AA38EF" w:rsidRDefault="00CC455D" w:rsidP="00CC455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6AB4D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D16988A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66E6D1BA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4008C67B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2BB32477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14:paraId="128AC386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14:paraId="707B9A6F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0E07B5A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EE8FC3E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B21BA7A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7FBC000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0018622" w14:textId="77777777" w:rsidR="00F012C9" w:rsidRDefault="00F012C9" w:rsidP="00F012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B98166F" w14:textId="77777777" w:rsidR="00F53751" w:rsidRPr="00D32020" w:rsidRDefault="00F53751" w:rsidP="00CC455D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9B58C" w14:textId="7AE35E2F" w:rsidR="00177731" w:rsidRPr="00D32020" w:rsidRDefault="00177731" w:rsidP="001777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образовательной деятельности</w:t>
      </w:r>
      <w:r w:rsidRPr="00D32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A68A4F" w14:textId="77777777" w:rsidR="00177731" w:rsidRPr="00D32020" w:rsidRDefault="00177731" w:rsidP="0017773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5F51" w14:textId="77777777" w:rsidR="00CC455D" w:rsidRPr="00D32020" w:rsidRDefault="00CC455D" w:rsidP="00CC455D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Боголюбов Л.Н., </w:t>
      </w:r>
      <w:proofErr w:type="spellStart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Лазебникова</w:t>
      </w:r>
      <w:proofErr w:type="spellEnd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А.Ю., Матвеев А.И. и др. / Под ред. Боголюбова Л.Н., </w:t>
      </w:r>
      <w:proofErr w:type="spellStart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Лазебниковой</w:t>
      </w:r>
      <w:proofErr w:type="spellEnd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А.Ю. Обществознаний (углубленный уровень) 10 класс. М.: АО «Издательство «Просвещение»</w:t>
      </w:r>
    </w:p>
    <w:p w14:paraId="62014CF6" w14:textId="77777777" w:rsidR="00E35140" w:rsidRPr="00D32020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140" w:rsidRPr="00D32020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0637B"/>
    <w:multiLevelType w:val="hybridMultilevel"/>
    <w:tmpl w:val="16A66246"/>
    <w:lvl w:ilvl="0" w:tplc="F1503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5730F"/>
    <w:rsid w:val="00067148"/>
    <w:rsid w:val="000B2B9C"/>
    <w:rsid w:val="00177731"/>
    <w:rsid w:val="00182328"/>
    <w:rsid w:val="002458F6"/>
    <w:rsid w:val="0026167C"/>
    <w:rsid w:val="00281D11"/>
    <w:rsid w:val="002E52A2"/>
    <w:rsid w:val="00320C73"/>
    <w:rsid w:val="00411F56"/>
    <w:rsid w:val="005070C5"/>
    <w:rsid w:val="006E3EBB"/>
    <w:rsid w:val="007D5E34"/>
    <w:rsid w:val="007D6111"/>
    <w:rsid w:val="007F3DED"/>
    <w:rsid w:val="00862423"/>
    <w:rsid w:val="0090353B"/>
    <w:rsid w:val="00925649"/>
    <w:rsid w:val="00974AB1"/>
    <w:rsid w:val="009A5561"/>
    <w:rsid w:val="009D5D23"/>
    <w:rsid w:val="00AA38EF"/>
    <w:rsid w:val="00C141B4"/>
    <w:rsid w:val="00C948FE"/>
    <w:rsid w:val="00CC455D"/>
    <w:rsid w:val="00D32020"/>
    <w:rsid w:val="00D51A49"/>
    <w:rsid w:val="00D72E27"/>
    <w:rsid w:val="00E35140"/>
    <w:rsid w:val="00E67FC9"/>
    <w:rsid w:val="00E91ACC"/>
    <w:rsid w:val="00ED17B2"/>
    <w:rsid w:val="00F012C9"/>
    <w:rsid w:val="00F53751"/>
    <w:rsid w:val="00F82055"/>
    <w:rsid w:val="00FA1C0C"/>
    <w:rsid w:val="00FB02F7"/>
    <w:rsid w:val="00FB6D44"/>
    <w:rsid w:val="00FD279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D8BD50E6-ACAE-498B-87FA-693BA29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paragraph" w:styleId="a7">
    <w:name w:val="Subtitle"/>
    <w:basedOn w:val="a"/>
    <w:link w:val="a8"/>
    <w:uiPriority w:val="99"/>
    <w:qFormat/>
    <w:rsid w:val="007F3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F3DE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9">
    <w:name w:val="Normal (Web)"/>
    <w:basedOn w:val="a"/>
    <w:rsid w:val="00C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BAA8-BE26-451A-8A6A-E71F136F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Величко Виктория Сергеевна</cp:lastModifiedBy>
  <cp:revision>4</cp:revision>
  <dcterms:created xsi:type="dcterms:W3CDTF">2021-07-06T07:51:00Z</dcterms:created>
  <dcterms:modified xsi:type="dcterms:W3CDTF">2021-10-21T13:12:00Z</dcterms:modified>
</cp:coreProperties>
</file>