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0249" w14:textId="086E3351" w:rsidR="00DA1C60" w:rsidRPr="00DA1C60" w:rsidRDefault="00DA1C60" w:rsidP="00DA1C60">
      <w:pPr>
        <w:pStyle w:val="a7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DA1C60">
        <w:rPr>
          <w:b/>
          <w:iCs/>
          <w:sz w:val="28"/>
          <w:szCs w:val="28"/>
        </w:rPr>
        <w:t>Анн</w:t>
      </w:r>
      <w:bookmarkStart w:id="0" w:name="_GoBack"/>
      <w:bookmarkEnd w:id="0"/>
      <w:r w:rsidRPr="00DA1C60">
        <w:rPr>
          <w:b/>
          <w:iCs/>
          <w:sz w:val="28"/>
          <w:szCs w:val="28"/>
        </w:rPr>
        <w:t>отация</w:t>
      </w:r>
    </w:p>
    <w:p w14:paraId="0E295D48" w14:textId="2D2C182A" w:rsidR="00DA1C60" w:rsidRPr="00DA1C60" w:rsidRDefault="00DA1C60" w:rsidP="00DA1C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C60">
        <w:rPr>
          <w:rFonts w:ascii="Times New Roman" w:hAnsi="Times New Roman" w:cs="Times New Roman"/>
          <w:b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рабочей программе</w:t>
      </w:r>
      <w:r w:rsidRPr="00DA1C60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14:paraId="63EC3F96" w14:textId="77777777" w:rsidR="00DA1C60" w:rsidRPr="00DA1C60" w:rsidRDefault="00DA1C60" w:rsidP="00DA1C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C60">
        <w:rPr>
          <w:rFonts w:ascii="Times New Roman" w:hAnsi="Times New Roman" w:cs="Times New Roman"/>
          <w:b/>
          <w:bCs/>
          <w:sz w:val="28"/>
          <w:szCs w:val="28"/>
        </w:rPr>
        <w:t>«Современные методы и концепции географических исследований»</w:t>
      </w:r>
    </w:p>
    <w:p w14:paraId="06B3665F" w14:textId="795052AD" w:rsidR="00DA1C60" w:rsidRDefault="00DA1C60" w:rsidP="00DA1C60">
      <w:pPr>
        <w:pStyle w:val="a7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A1C60">
        <w:rPr>
          <w:b/>
          <w:sz w:val="28"/>
          <w:szCs w:val="28"/>
        </w:rPr>
        <w:t>10-11 классы</w:t>
      </w:r>
    </w:p>
    <w:p w14:paraId="6D3CBFB3" w14:textId="11B27CE4" w:rsidR="005A12BE" w:rsidRPr="00CD6453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>Программа курса разработана с учетом следующих федеральных нормативных документов и методических рекомендаций по ресурсному обеспечению образовательного процесса:</w:t>
      </w:r>
    </w:p>
    <w:p w14:paraId="4E933614" w14:textId="77777777" w:rsidR="005A12BE" w:rsidRPr="00CD6453" w:rsidRDefault="005A12BE" w:rsidP="005A12B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>Федеральный государственный образовательный стандарт среднего (полного) общего образования, утверждённый приказом Министерства образования и науки Российской Федерации (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 (с изменениями и дополнениями: приказ 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 от 29.12.2014 года № 1645, приказ 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 от 31.12.2015 года № 1578);</w:t>
      </w:r>
    </w:p>
    <w:p w14:paraId="008E8771" w14:textId="77777777" w:rsidR="005A12BE" w:rsidRPr="00CD6453" w:rsidRDefault="005A12BE" w:rsidP="005A12B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года № 2/16-з);</w:t>
      </w:r>
    </w:p>
    <w:p w14:paraId="76EEBC49" w14:textId="77777777" w:rsidR="005A12BE" w:rsidRPr="00CD6453" w:rsidRDefault="005A12BE" w:rsidP="005A12B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 xml:space="preserve">письмо Департамента государственной политики образования 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 от 01.04.2005 № 03-417 «О перечне учебного и компьютерного оборудования для оснащения общеобразовательных учреждений»).</w:t>
      </w:r>
    </w:p>
    <w:p w14:paraId="282301DE" w14:textId="77777777" w:rsidR="005A12BE" w:rsidRDefault="005A12BE" w:rsidP="005A12BE">
      <w:pPr>
        <w:pStyle w:val="a7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5D4364A" w14:textId="2B9CEF0E" w:rsidR="005A12BE" w:rsidRPr="008E6BC0" w:rsidRDefault="005A12BE" w:rsidP="005A12B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BC0">
        <w:rPr>
          <w:b/>
          <w:bCs/>
          <w:color w:val="000000"/>
          <w:sz w:val="28"/>
          <w:szCs w:val="28"/>
        </w:rPr>
        <w:t xml:space="preserve">Цель курса: </w:t>
      </w:r>
      <w:r>
        <w:rPr>
          <w:bCs/>
          <w:color w:val="000000"/>
          <w:sz w:val="28"/>
          <w:szCs w:val="28"/>
        </w:rPr>
        <w:t xml:space="preserve">знакомство учащихся с основными принципами, подходами, современными теориями и концепциями физической географии, формирование навыков системного, пространственного-географического мышления, </w:t>
      </w:r>
      <w:r w:rsidRPr="008E6BC0">
        <w:rPr>
          <w:bCs/>
          <w:color w:val="000000"/>
          <w:sz w:val="28"/>
          <w:szCs w:val="28"/>
        </w:rPr>
        <w:t xml:space="preserve">направлениями современной общественной географии как науки, </w:t>
      </w:r>
      <w:r w:rsidRPr="008E6BC0">
        <w:rPr>
          <w:sz w:val="28"/>
          <w:szCs w:val="28"/>
        </w:rPr>
        <w:t>развитие географической культуры школьников, осознание ими функционального значения географии для человека</w:t>
      </w:r>
    </w:p>
    <w:p w14:paraId="39335FD1" w14:textId="77777777" w:rsidR="005A12BE" w:rsidRPr="008E6BC0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6BC0">
        <w:rPr>
          <w:b/>
          <w:bCs/>
          <w:sz w:val="28"/>
          <w:szCs w:val="28"/>
        </w:rPr>
        <w:t>Основные задачи:</w:t>
      </w:r>
    </w:p>
    <w:p w14:paraId="02EFB1D7" w14:textId="77777777" w:rsidR="005A12BE" w:rsidRDefault="005A12BE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учащихся понимание основных фундаментальных физико-географических закономерностей: знакомство с теорией образования Земли и развития географических оболочек, изучение основ теории эволюции и, в том числе, антропогенеза;</w:t>
      </w:r>
    </w:p>
    <w:p w14:paraId="40864193" w14:textId="77777777" w:rsidR="005A12BE" w:rsidRPr="00F67FA9" w:rsidRDefault="005A12BE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учащихся с геологическими этапами развития Земли, с направлениями исследований и методами палеогеографии;</w:t>
      </w:r>
    </w:p>
    <w:p w14:paraId="798E6E48" w14:textId="77777777" w:rsidR="005A12BE" w:rsidRDefault="005A12BE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Заложить у учащихся основы знаний о земных сферах: атмосфере, гидросфере, </w:t>
      </w:r>
      <w:proofErr w:type="spellStart"/>
      <w:r>
        <w:rPr>
          <w:sz w:val="28"/>
          <w:szCs w:val="28"/>
        </w:rPr>
        <w:t>педосфере</w:t>
      </w:r>
      <w:proofErr w:type="spellEnd"/>
      <w:r>
        <w:rPr>
          <w:sz w:val="28"/>
          <w:szCs w:val="28"/>
        </w:rPr>
        <w:t>, биосфере и криосфере, об их свойствах, функциях и механизмах взаимодействия;</w:t>
      </w:r>
    </w:p>
    <w:p w14:paraId="6829B4BE" w14:textId="4308B5BF" w:rsidR="005A12BE" w:rsidRDefault="003D060B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 w:rsidR="005A12BE">
        <w:rPr>
          <w:sz w:val="28"/>
          <w:szCs w:val="28"/>
        </w:rPr>
        <w:t xml:space="preserve"> учащихся с основными методами современных </w:t>
      </w:r>
      <w:r w:rsidR="005A12BE" w:rsidRPr="00231A5B">
        <w:rPr>
          <w:sz w:val="28"/>
          <w:szCs w:val="28"/>
        </w:rPr>
        <w:t>географических исследований</w:t>
      </w:r>
      <w:r>
        <w:rPr>
          <w:sz w:val="28"/>
          <w:szCs w:val="28"/>
        </w:rPr>
        <w:t>;</w:t>
      </w:r>
    </w:p>
    <w:p w14:paraId="719FB418" w14:textId="7ADA1102" w:rsidR="003D060B" w:rsidRPr="008E6BC0" w:rsidRDefault="003D060B" w:rsidP="003D060B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Развить </w:t>
      </w:r>
      <w:r w:rsidRPr="008E6BC0">
        <w:rPr>
          <w:sz w:val="28"/>
          <w:szCs w:val="28"/>
        </w:rPr>
        <w:t>мышлени</w:t>
      </w:r>
      <w:r>
        <w:rPr>
          <w:sz w:val="28"/>
          <w:szCs w:val="28"/>
        </w:rPr>
        <w:t>е учащихся</w:t>
      </w:r>
      <w:r w:rsidRPr="008E6BC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основе </w:t>
      </w:r>
      <w:r w:rsidRPr="008E6BC0">
        <w:rPr>
          <w:sz w:val="28"/>
          <w:szCs w:val="28"/>
        </w:rPr>
        <w:t xml:space="preserve">диалоге культур, а также различных форм общественного сознания; </w:t>
      </w:r>
    </w:p>
    <w:p w14:paraId="16CCE1E0" w14:textId="5C50FC63" w:rsidR="003D060B" w:rsidRDefault="003D060B" w:rsidP="003D060B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8E6BC0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8E6BC0">
        <w:rPr>
          <w:sz w:val="28"/>
          <w:szCs w:val="28"/>
        </w:rPr>
        <w:t xml:space="preserve"> у учащихся мировоззрения, соответствующего современному уровню развития науки и общественной практики;</w:t>
      </w:r>
    </w:p>
    <w:p w14:paraId="3DAEAFEC" w14:textId="22F490E9" w:rsidR="003D060B" w:rsidRDefault="003D060B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Pr="003D060B">
        <w:rPr>
          <w:sz w:val="28"/>
          <w:szCs w:val="28"/>
        </w:rPr>
        <w:t>овладени</w:t>
      </w:r>
      <w:r>
        <w:rPr>
          <w:sz w:val="28"/>
          <w:szCs w:val="28"/>
        </w:rPr>
        <w:t>ю</w:t>
      </w:r>
      <w:r w:rsidRPr="003D060B">
        <w:rPr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</w:t>
      </w:r>
      <w:r>
        <w:rPr>
          <w:sz w:val="28"/>
          <w:szCs w:val="28"/>
        </w:rPr>
        <w:t>.</w:t>
      </w:r>
    </w:p>
    <w:p w14:paraId="74C1A425" w14:textId="77777777" w:rsidR="003D060B" w:rsidRPr="003D060B" w:rsidRDefault="003D060B" w:rsidP="003D060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307CF24" w14:textId="1DF0097E" w:rsidR="005A12BE" w:rsidRPr="00231A5B" w:rsidRDefault="005A12BE" w:rsidP="005A12B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A5B">
        <w:rPr>
          <w:color w:val="000000"/>
          <w:sz w:val="28"/>
          <w:szCs w:val="28"/>
        </w:rPr>
        <w:t>Содержание курса</w:t>
      </w:r>
      <w:r w:rsidRPr="00231A5B">
        <w:rPr>
          <w:b/>
          <w:bCs/>
          <w:sz w:val="28"/>
          <w:szCs w:val="28"/>
        </w:rPr>
        <w:t xml:space="preserve"> </w:t>
      </w:r>
      <w:r w:rsidRPr="00231A5B">
        <w:rPr>
          <w:sz w:val="28"/>
          <w:szCs w:val="28"/>
        </w:rPr>
        <w:t>«</w:t>
      </w:r>
      <w:r w:rsidR="00603AC0">
        <w:rPr>
          <w:sz w:val="28"/>
          <w:szCs w:val="28"/>
        </w:rPr>
        <w:t>Современные методы и концепции географических исследований</w:t>
      </w:r>
      <w:r w:rsidRPr="00231A5B">
        <w:rPr>
          <w:sz w:val="28"/>
          <w:szCs w:val="28"/>
        </w:rPr>
        <w:t>» включает</w:t>
      </w:r>
      <w:r w:rsidRPr="00231A5B">
        <w:rPr>
          <w:color w:val="000000"/>
          <w:sz w:val="28"/>
          <w:szCs w:val="28"/>
        </w:rPr>
        <w:t xml:space="preserve"> материал для углубленного изучения курса географии в 10-11 классах, на который следует обратить внимание для успешного изучения предмета. Каждая тема содержит как теоретический материал, так и ряд вопросов и задач. Это необходимо для формирования и развития навыков анализа, сравнения, обобщения, самоанализа и самоконтроля, умений устанавливать </w:t>
      </w:r>
      <w:proofErr w:type="spellStart"/>
      <w:r w:rsidRPr="00231A5B">
        <w:rPr>
          <w:color w:val="000000"/>
          <w:sz w:val="28"/>
          <w:szCs w:val="28"/>
        </w:rPr>
        <w:t>причинно</w:t>
      </w:r>
      <w:proofErr w:type="spellEnd"/>
      <w:r w:rsidRPr="00231A5B">
        <w:rPr>
          <w:color w:val="000000"/>
          <w:sz w:val="28"/>
          <w:szCs w:val="28"/>
        </w:rPr>
        <w:t>–следственные связи между различными фактами, умений делать выводы, отстаивать свою точку зрения.</w:t>
      </w:r>
    </w:p>
    <w:p w14:paraId="7DA2640D" w14:textId="77777777" w:rsidR="005A12BE" w:rsidRPr="00EC2374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59E54DF8" w14:textId="0B34B173" w:rsidR="005A12BE" w:rsidRPr="00F67FA9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67FA9">
        <w:rPr>
          <w:b/>
          <w:bCs/>
          <w:color w:val="000000"/>
          <w:sz w:val="28"/>
          <w:szCs w:val="28"/>
        </w:rPr>
        <w:t xml:space="preserve">Продолжительность курса </w:t>
      </w:r>
      <w:r w:rsidR="00603AC0">
        <w:rPr>
          <w:color w:val="000000"/>
          <w:sz w:val="28"/>
          <w:szCs w:val="28"/>
        </w:rPr>
        <w:t>1</w:t>
      </w:r>
      <w:r w:rsidR="00840075">
        <w:rPr>
          <w:color w:val="000000"/>
          <w:sz w:val="28"/>
          <w:szCs w:val="28"/>
        </w:rPr>
        <w:t>4</w:t>
      </w:r>
      <w:r w:rsidR="00603AC0">
        <w:rPr>
          <w:color w:val="000000"/>
          <w:sz w:val="28"/>
          <w:szCs w:val="28"/>
        </w:rPr>
        <w:t>2</w:t>
      </w:r>
      <w:r w:rsidRPr="00F67FA9">
        <w:rPr>
          <w:color w:val="000000"/>
          <w:sz w:val="28"/>
          <w:szCs w:val="28"/>
        </w:rPr>
        <w:t xml:space="preserve"> академических час</w:t>
      </w:r>
      <w:r w:rsidR="00603AC0">
        <w:rPr>
          <w:color w:val="000000"/>
          <w:sz w:val="28"/>
          <w:szCs w:val="28"/>
        </w:rPr>
        <w:t>а</w:t>
      </w:r>
      <w:r w:rsidRPr="00F67FA9">
        <w:rPr>
          <w:color w:val="000000"/>
          <w:sz w:val="28"/>
          <w:szCs w:val="28"/>
        </w:rPr>
        <w:t xml:space="preserve"> и предполагает </w:t>
      </w:r>
      <w:r>
        <w:rPr>
          <w:color w:val="000000"/>
          <w:sz w:val="28"/>
          <w:szCs w:val="28"/>
        </w:rPr>
        <w:t>обучение</w:t>
      </w:r>
      <w:r w:rsidRPr="00F67FA9">
        <w:rPr>
          <w:color w:val="000000"/>
          <w:sz w:val="28"/>
          <w:szCs w:val="28"/>
        </w:rPr>
        <w:t xml:space="preserve"> по 5 часов в неделю.</w:t>
      </w:r>
      <w:r w:rsidRPr="00F67FA9">
        <w:rPr>
          <w:sz w:val="28"/>
          <w:szCs w:val="28"/>
        </w:rPr>
        <w:t xml:space="preserve"> Календарно-тематическое планирование составлено с учётом годового календарного учебного графика на 202</w:t>
      </w:r>
      <w:r w:rsidR="000D4C94">
        <w:rPr>
          <w:sz w:val="28"/>
          <w:szCs w:val="28"/>
        </w:rPr>
        <w:t>1</w:t>
      </w:r>
      <w:r w:rsidRPr="00F67FA9">
        <w:rPr>
          <w:sz w:val="28"/>
          <w:szCs w:val="28"/>
        </w:rPr>
        <w:t>-202</w:t>
      </w:r>
      <w:r w:rsidR="000D4C94">
        <w:rPr>
          <w:sz w:val="28"/>
          <w:szCs w:val="28"/>
        </w:rPr>
        <w:t>2</w:t>
      </w:r>
      <w:r w:rsidRPr="00F67FA9">
        <w:rPr>
          <w:sz w:val="28"/>
          <w:szCs w:val="28"/>
        </w:rPr>
        <w:t xml:space="preserve"> учебный год.</w:t>
      </w:r>
    </w:p>
    <w:p w14:paraId="4CECF7B0" w14:textId="77777777" w:rsidR="005A12BE" w:rsidRPr="00231A5B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9E6F78D" w14:textId="6E8B0A73" w:rsidR="005A12BE" w:rsidRPr="00231A5B" w:rsidRDefault="005A12BE" w:rsidP="005A12B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31A5B">
        <w:rPr>
          <w:b/>
          <w:bCs/>
          <w:sz w:val="28"/>
          <w:szCs w:val="28"/>
        </w:rPr>
        <w:t>ПЛАНИРУЕМЫЕ РЕЗУЛЬТАТЫ УСВОЕНИЯ ЭЛЕКТИВНОГО КУРСА</w:t>
      </w:r>
    </w:p>
    <w:p w14:paraId="4287F613" w14:textId="77777777" w:rsidR="005A12BE" w:rsidRPr="00F67FA9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67FA9">
        <w:rPr>
          <w:b/>
          <w:bCs/>
          <w:sz w:val="28"/>
          <w:szCs w:val="28"/>
        </w:rPr>
        <w:t>Ожидаемый результат:</w:t>
      </w:r>
    </w:p>
    <w:p w14:paraId="74F81323" w14:textId="2AE6034F" w:rsidR="005A12BE" w:rsidRPr="00F67FA9" w:rsidRDefault="005A12BE" w:rsidP="005A1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FA9">
        <w:rPr>
          <w:rFonts w:ascii="Times New Roman" w:hAnsi="Times New Roman" w:cs="Times New Roman"/>
          <w:sz w:val="28"/>
          <w:szCs w:val="28"/>
        </w:rPr>
        <w:t>Реализация учебного курса «</w:t>
      </w:r>
      <w:r w:rsidR="008961D6" w:rsidRPr="008961D6">
        <w:rPr>
          <w:rFonts w:ascii="Times New Roman" w:hAnsi="Times New Roman" w:cs="Times New Roman"/>
          <w:sz w:val="28"/>
          <w:szCs w:val="28"/>
        </w:rPr>
        <w:t>Современные методы и концепции географических исследований</w:t>
      </w:r>
      <w:r w:rsidRPr="00F67FA9">
        <w:rPr>
          <w:rFonts w:ascii="Times New Roman" w:hAnsi="Times New Roman" w:cs="Times New Roman"/>
          <w:sz w:val="28"/>
          <w:szCs w:val="28"/>
        </w:rPr>
        <w:t>» направлена на развитие следующих предметных компетенций, развитие которых предполагает Федеральный государственный образовательный стандарт в рамках профильного курса «География»:</w:t>
      </w:r>
    </w:p>
    <w:p w14:paraId="6C03168E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физической географии, природно-географических закономерностей;</w:t>
      </w:r>
    </w:p>
    <w:p w14:paraId="0A43C59F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палеогеографических методах и результатах современных исследований в области изучения прошлого природной среды и климата;</w:t>
      </w:r>
    </w:p>
    <w:p w14:paraId="741A6434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 климатической системе Земли, понимание механизмов ее функционирования. Представление о концепции изменения климата, сценариях прошлых и будущих климатических изменений, природных и антропогенных причинах этих изменений,</w:t>
      </w:r>
    </w:p>
    <w:p w14:paraId="33830EAF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об основах гидрологии, типах и классификациях природных вод, представление об антропогенном воздействии на водные ресурсы;</w:t>
      </w:r>
    </w:p>
    <w:p w14:paraId="45D729B7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 почвоведения, в том числе, факторов почвообразования,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классификации почв России; умение ориентироваться в типах техногенных почв и методах их рекультивации;</w:t>
      </w:r>
    </w:p>
    <w:p w14:paraId="6A6818A9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биогеографии и понятия ареала, понимание природно-экологических особенностей формирования зональных и азональных типов растительности, представление о миграции живых организмов и владение теоретическими знаниями о методах по изучению миграций. Формирование представлений о причинах возникновения различных природных зон на примере России, об охране эндемичных видов и антропогенному воздействию на биосферу;</w:t>
      </w:r>
    </w:p>
    <w:p w14:paraId="3686FAAA" w14:textId="4CC39675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 криосфере Земли и ее компонентах, об истории географических открытий Арктики и Антарктики. Понимание причин и последствий гравитационных процессов, характерных для горных территорий</w:t>
      </w:r>
      <w:r w:rsidR="008961D6">
        <w:rPr>
          <w:rFonts w:ascii="Times New Roman" w:hAnsi="Times New Roman" w:cs="Times New Roman"/>
          <w:sz w:val="28"/>
          <w:szCs w:val="28"/>
        </w:rPr>
        <w:t>;</w:t>
      </w:r>
    </w:p>
    <w:p w14:paraId="79FE9CD5" w14:textId="25384037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</w:t>
      </w:r>
      <w:r w:rsidRPr="008E6BC0">
        <w:rPr>
          <w:rFonts w:ascii="Times New Roman" w:hAnsi="Times New Roman" w:cs="Times New Roman"/>
          <w:sz w:val="28"/>
          <w:szCs w:val="28"/>
        </w:rPr>
        <w:t>адение представлениями о современной географической науке, её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в решении важнейших проблем человечества;</w:t>
      </w:r>
    </w:p>
    <w:p w14:paraId="48B91FEA" w14:textId="1222F68D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D0A2D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FD0A2D">
        <w:rPr>
          <w:rFonts w:ascii="Times New Roman" w:hAnsi="Times New Roman" w:cs="Times New Roman"/>
          <w:sz w:val="28"/>
          <w:szCs w:val="28"/>
        </w:rPr>
        <w:t xml:space="preserve"> системы комплексных социально 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географических знаний о закономерностях развития природы, размещения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хозяйства, о динамике и территориальных особенностях процессов, протекающих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в географическом пространстве;</w:t>
      </w:r>
    </w:p>
    <w:p w14:paraId="010A2BFA" w14:textId="167026DF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0A2D">
        <w:rPr>
          <w:rFonts w:ascii="Times New Roman" w:hAnsi="Times New Roman" w:cs="Times New Roman"/>
          <w:sz w:val="28"/>
          <w:szCs w:val="28"/>
        </w:rPr>
        <w:t>ладение умениями использовать карты разного содержания для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закономерностей и тенденций, получения нового географического знания о природных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A2D">
        <w:rPr>
          <w:rFonts w:ascii="Times New Roman" w:hAnsi="Times New Roman" w:cs="Times New Roman"/>
          <w:sz w:val="28"/>
          <w:szCs w:val="28"/>
        </w:rPr>
        <w:t>социально-экономических и экологических процессах и явлениях;</w:t>
      </w:r>
    </w:p>
    <w:p w14:paraId="7E45D2BC" w14:textId="16E08F8D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0A2D">
        <w:rPr>
          <w:rFonts w:ascii="Times New Roman" w:hAnsi="Times New Roman" w:cs="Times New Roman"/>
          <w:sz w:val="28"/>
          <w:szCs w:val="28"/>
        </w:rPr>
        <w:t>ладение умениями географического анализа и интерпретации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информации;</w:t>
      </w:r>
    </w:p>
    <w:p w14:paraId="57B269FC" w14:textId="6EDDD7E7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B585A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 xml:space="preserve"> знаний о составе современного комплекса географических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его специфике и месте в системе научных дисциплин, роли в решении современных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и практических задач;</w:t>
      </w:r>
    </w:p>
    <w:p w14:paraId="7298DF4E" w14:textId="45429F7B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85A">
        <w:rPr>
          <w:rFonts w:ascii="Times New Roman" w:hAnsi="Times New Roman" w:cs="Times New Roman"/>
          <w:sz w:val="28"/>
          <w:szCs w:val="28"/>
        </w:rPr>
        <w:t>ладение умениями применения географического мышления для вычленения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оценивания географических факторов, определяющих сущность и динамику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природных, социально-экономических и экологических процессов;</w:t>
      </w:r>
    </w:p>
    <w:p w14:paraId="6DBBAFB7" w14:textId="4B6FCA65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B585A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 xml:space="preserve"> комплекса знаний о целостности географического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как иерархии взаимосвязанных природно-общественных территориальных систем;</w:t>
      </w:r>
    </w:p>
    <w:p w14:paraId="5450ED66" w14:textId="15A0ED50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85A">
        <w:rPr>
          <w:rFonts w:ascii="Times New Roman" w:hAnsi="Times New Roman" w:cs="Times New Roman"/>
          <w:sz w:val="28"/>
          <w:szCs w:val="28"/>
        </w:rPr>
        <w:t>ладение умениями проводить учебные исследования,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 xml:space="preserve">с использованием простейшего моделирования и проектирования природных, социально-экономических и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 xml:space="preserve"> явлений и процессов;</w:t>
      </w:r>
    </w:p>
    <w:p w14:paraId="3EA9E913" w14:textId="37355C13" w:rsidR="00C13464" w:rsidRPr="005A12BE" w:rsidRDefault="008961D6" w:rsidP="00BD1D3A">
      <w:pPr>
        <w:pStyle w:val="ConsPlusNormal"/>
        <w:numPr>
          <w:ilvl w:val="0"/>
          <w:numId w:val="3"/>
        </w:numPr>
        <w:ind w:left="0" w:firstLine="0"/>
        <w:jc w:val="both"/>
      </w:pPr>
      <w:r w:rsidRPr="00DA1C60">
        <w:rPr>
          <w:rFonts w:ascii="Times New Roman" w:hAnsi="Times New Roman" w:cs="Times New Roman"/>
          <w:sz w:val="28"/>
          <w:szCs w:val="28"/>
        </w:rPr>
        <w:t>Владение навыками картографической интерпретации природных, социально-экономических и экологических характеристик различных территорий.</w:t>
      </w:r>
    </w:p>
    <w:sectPr w:rsidR="00C13464" w:rsidRPr="005A12BE" w:rsidSect="00597C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14C"/>
    <w:multiLevelType w:val="hybridMultilevel"/>
    <w:tmpl w:val="37669E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7E2A"/>
    <w:multiLevelType w:val="hybridMultilevel"/>
    <w:tmpl w:val="B1CE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55F"/>
    <w:multiLevelType w:val="hybridMultilevel"/>
    <w:tmpl w:val="8FD69C20"/>
    <w:lvl w:ilvl="0" w:tplc="D83859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B6273"/>
    <w:multiLevelType w:val="multilevel"/>
    <w:tmpl w:val="FFFFFFFF"/>
    <w:lvl w:ilvl="0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DB5637"/>
    <w:multiLevelType w:val="hybridMultilevel"/>
    <w:tmpl w:val="C80027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06DCA"/>
    <w:multiLevelType w:val="hybridMultilevel"/>
    <w:tmpl w:val="455C3A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AB0210"/>
    <w:multiLevelType w:val="hybridMultilevel"/>
    <w:tmpl w:val="50C4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50FE"/>
    <w:multiLevelType w:val="hybridMultilevel"/>
    <w:tmpl w:val="A9328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D6847"/>
    <w:multiLevelType w:val="hybridMultilevel"/>
    <w:tmpl w:val="C1940556"/>
    <w:lvl w:ilvl="0" w:tplc="272E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52318"/>
    <w:multiLevelType w:val="hybridMultilevel"/>
    <w:tmpl w:val="F5E86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A1175"/>
    <w:multiLevelType w:val="hybridMultilevel"/>
    <w:tmpl w:val="B0A432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E"/>
    <w:rsid w:val="00037E22"/>
    <w:rsid w:val="000D4C94"/>
    <w:rsid w:val="000E268F"/>
    <w:rsid w:val="0017785A"/>
    <w:rsid w:val="001B5C98"/>
    <w:rsid w:val="002B3CC7"/>
    <w:rsid w:val="00351E9B"/>
    <w:rsid w:val="003D060B"/>
    <w:rsid w:val="00466E79"/>
    <w:rsid w:val="004F7BF4"/>
    <w:rsid w:val="005A12BE"/>
    <w:rsid w:val="00603AC0"/>
    <w:rsid w:val="0061536E"/>
    <w:rsid w:val="00684194"/>
    <w:rsid w:val="007033E7"/>
    <w:rsid w:val="00795AE7"/>
    <w:rsid w:val="00840075"/>
    <w:rsid w:val="00866D46"/>
    <w:rsid w:val="008961D6"/>
    <w:rsid w:val="009E02C8"/>
    <w:rsid w:val="00AC3172"/>
    <w:rsid w:val="00AC5A0C"/>
    <w:rsid w:val="00C06B73"/>
    <w:rsid w:val="00C13464"/>
    <w:rsid w:val="00CB4408"/>
    <w:rsid w:val="00D11DB0"/>
    <w:rsid w:val="00D263A8"/>
    <w:rsid w:val="00D90B5E"/>
    <w:rsid w:val="00D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1D9F"/>
  <w15:chartTrackingRefBased/>
  <w15:docId w15:val="{6D6D0C8D-70DE-074F-AC2E-E4A09D7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BE"/>
  </w:style>
  <w:style w:type="paragraph" w:styleId="1">
    <w:name w:val="heading 1"/>
    <w:basedOn w:val="a"/>
    <w:link w:val="10"/>
    <w:uiPriority w:val="9"/>
    <w:qFormat/>
    <w:rsid w:val="005A12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2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List Paragraph"/>
    <w:basedOn w:val="a"/>
    <w:uiPriority w:val="34"/>
    <w:qFormat/>
    <w:rsid w:val="005A12BE"/>
    <w:pPr>
      <w:ind w:left="720"/>
      <w:contextualSpacing/>
    </w:pPr>
  </w:style>
  <w:style w:type="paragraph" w:customStyle="1" w:styleId="ConsPlusNormal">
    <w:name w:val="ConsPlusNormal"/>
    <w:uiPriority w:val="99"/>
    <w:rsid w:val="005A12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5A12BE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5A12B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ListParagraph1">
    <w:name w:val="List Paragraph1"/>
    <w:basedOn w:val="a"/>
    <w:rsid w:val="005A12BE"/>
    <w:pPr>
      <w:spacing w:after="160" w:line="252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6">
    <w:name w:val="Перечень"/>
    <w:basedOn w:val="a"/>
    <w:rsid w:val="005A12BE"/>
    <w:pPr>
      <w:suppressAutoHyphens/>
      <w:spacing w:line="360" w:lineRule="auto"/>
      <w:ind w:firstLine="284"/>
      <w:jc w:val="both"/>
    </w:pPr>
    <w:rPr>
      <w:rFonts w:ascii="Calibri" w:eastAsia="Times New Roman" w:hAnsi="Calibri" w:cs="Times New Roman"/>
      <w:sz w:val="28"/>
      <w:szCs w:val="28"/>
      <w:u w:color="000000"/>
      <w:lang w:eastAsia="ru-RU"/>
    </w:rPr>
  </w:style>
  <w:style w:type="paragraph" w:styleId="a7">
    <w:name w:val="Normal (Web)"/>
    <w:basedOn w:val="a"/>
    <w:uiPriority w:val="99"/>
    <w:rsid w:val="005A12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rsid w:val="00CB4408"/>
    <w:rPr>
      <w:color w:val="0563C1"/>
      <w:u w:val="single"/>
    </w:rPr>
  </w:style>
  <w:style w:type="paragraph" w:customStyle="1" w:styleId="a9">
    <w:name w:val="классический"/>
    <w:link w:val="aa"/>
    <w:qFormat/>
    <w:rsid w:val="0017785A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классический Знак"/>
    <w:basedOn w:val="a0"/>
    <w:link w:val="a9"/>
    <w:rsid w:val="0017785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Алексей Игоревич</dc:creator>
  <cp:keywords/>
  <dc:description/>
  <cp:lastModifiedBy>Смагин Алексей Александрович</cp:lastModifiedBy>
  <cp:revision>2</cp:revision>
  <dcterms:created xsi:type="dcterms:W3CDTF">2021-10-25T11:58:00Z</dcterms:created>
  <dcterms:modified xsi:type="dcterms:W3CDTF">2021-10-25T11:58:00Z</dcterms:modified>
</cp:coreProperties>
</file>