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7B487F" w:rsidRPr="00E61F37" w:rsidTr="009C228E">
        <w:tc>
          <w:tcPr>
            <w:tcW w:w="5778" w:type="dxa"/>
          </w:tcPr>
          <w:p w:rsidR="007B487F" w:rsidRPr="00C93A31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7B487F" w:rsidRPr="00C93A31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7B487F" w:rsidRPr="00C93A31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7B487F" w:rsidRPr="00C93A31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7B487F" w:rsidRPr="00C93A31" w:rsidRDefault="007B487F" w:rsidP="007B487F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7B487F" w:rsidRPr="00C93A31" w:rsidRDefault="007B487F" w:rsidP="007B487F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B487F" w:rsidRPr="004A4A28" w:rsidRDefault="007B487F" w:rsidP="007B487F">
            <w:pPr>
              <w:spacing w:line="276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7B487F" w:rsidRPr="004A4A28" w:rsidRDefault="007B487F" w:rsidP="007B48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3960" w:type="dxa"/>
          </w:tcPr>
          <w:p w:rsidR="007B487F" w:rsidRPr="001F32BF" w:rsidRDefault="007B487F" w:rsidP="007B487F">
            <w:pPr>
              <w:spacing w:line="276" w:lineRule="auto"/>
              <w:ind w:firstLine="34"/>
              <w:rPr>
                <w:sz w:val="26"/>
                <w:szCs w:val="26"/>
                <w:lang w:val="ru-RU"/>
              </w:rPr>
            </w:pPr>
            <w:r w:rsidRPr="001F32BF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081AB1">
              <w:rPr>
                <w:b/>
                <w:sz w:val="26"/>
                <w:szCs w:val="26"/>
                <w:lang w:val="ru-RU"/>
              </w:rPr>
              <w:t>164</w:t>
            </w: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протокол от 04.12.2017 № 1</w:t>
            </w: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B487F" w:rsidRPr="00E61F37" w:rsidRDefault="007B487F" w:rsidP="007B487F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7F" w:rsidRDefault="007B487F" w:rsidP="007B487F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487F" w:rsidRDefault="007B487F" w:rsidP="007B487F">
      <w:pPr>
        <w:pStyle w:val="ConsPlusNormal"/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7B487F" w:rsidRPr="005661E5" w:rsidRDefault="004A4A28" w:rsidP="005661E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0E7B2E" w:rsidRPr="005661E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Программирование на </w:t>
      </w:r>
      <w:proofErr w:type="spellStart"/>
      <w:r w:rsidR="000E7B2E" w:rsidRPr="005661E5">
        <w:rPr>
          <w:rFonts w:ascii="Times New Roman" w:hAnsi="Times New Roman" w:cs="Times New Roman"/>
          <w:b/>
          <w:color w:val="000000"/>
          <w:sz w:val="26"/>
          <w:szCs w:val="26"/>
        </w:rPr>
        <w:t>Python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CC70DB" w:rsidRPr="005661E5" w:rsidRDefault="00EB3986" w:rsidP="005661E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661E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B487F" w:rsidRPr="005661E5">
        <w:rPr>
          <w:rFonts w:ascii="Times New Roman" w:hAnsi="Times New Roman" w:cs="Times New Roman"/>
          <w:b/>
          <w:bCs/>
          <w:sz w:val="26"/>
          <w:szCs w:val="26"/>
        </w:rPr>
        <w:t>0 класс</w:t>
      </w: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Default="00CC70DB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B487F" w:rsidRDefault="007B487F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B487F" w:rsidRDefault="007B487F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A4A28" w:rsidRDefault="004A4A28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B487F" w:rsidRDefault="007B487F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7B487F" w:rsidRPr="00736DFA" w:rsidRDefault="007B487F" w:rsidP="00CC70D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C70DB" w:rsidRPr="00736DFA" w:rsidRDefault="004A4A28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CC70DB" w:rsidRPr="00736DF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C70DB"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DB" w:rsidRPr="000E7B2E" w:rsidRDefault="000E7B2E" w:rsidP="00CC70D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Вознесенская Тамара Васильевна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CC70DB" w:rsidRDefault="00BC6682" w:rsidP="00CC7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CC70DB">
        <w:rPr>
          <w:rFonts w:ascii="Times New Roman" w:hAnsi="Times New Roman" w:cs="Times New Roman"/>
          <w:sz w:val="28"/>
          <w:szCs w:val="28"/>
        </w:rPr>
        <w:t xml:space="preserve"> является курсом по выбор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70DB">
        <w:rPr>
          <w:rFonts w:ascii="Times New Roman" w:hAnsi="Times New Roman" w:cs="Times New Roman"/>
          <w:sz w:val="28"/>
          <w:szCs w:val="28"/>
        </w:rPr>
        <w:t xml:space="preserve"> и </w:t>
      </w:r>
      <w:r w:rsidRPr="00BC6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нацелен на освоение языка программирования </w:t>
      </w:r>
      <w:proofErr w:type="spellStart"/>
      <w:r w:rsidRPr="00BC6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BC6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ознакомление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учащихся</w:t>
      </w:r>
      <w:r w:rsidRPr="00BC6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основными принципами проектирования и анализа алгоритмов и структур данных, развитие навыков </w:t>
      </w:r>
      <w:r w:rsidR="003222F6" w:rsidRPr="00BC6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оценки сложности</w:t>
      </w:r>
      <w:r w:rsidRPr="00BC66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алгоритмов, их практической реализации</w:t>
      </w:r>
      <w:r w:rsidR="00C30BE7" w:rsidRPr="00BC6682">
        <w:rPr>
          <w:rFonts w:ascii="Times New Roman" w:hAnsi="Times New Roman" w:cs="Times New Roman"/>
          <w:sz w:val="28"/>
          <w:szCs w:val="28"/>
        </w:rPr>
        <w:t>.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.) освоение </w:t>
      </w:r>
      <w:r w:rsidR="00CC70DB">
        <w:rPr>
          <w:rFonts w:ascii="Times New Roman" w:hAnsi="Times New Roman" w:cs="Times New Roman"/>
          <w:sz w:val="28"/>
          <w:szCs w:val="28"/>
        </w:rPr>
        <w:t>данного предмета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предполагает достижение личностных, метапредметных и предметных результатов.</w:t>
      </w: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учебного предмета включают в себя:</w:t>
      </w:r>
    </w:p>
    <w:p w:rsidR="00CC70DB" w:rsidRPr="00CC70DB" w:rsidRDefault="00CC70DB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2D3" w:rsidRPr="00CC70DB" w:rsidRDefault="008D62D3" w:rsidP="00CC70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</w:t>
      </w:r>
      <w:r w:rsidR="007127B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67AFB">
        <w:rPr>
          <w:rFonts w:ascii="Times New Roman" w:hAnsi="Times New Roman" w:cs="Times New Roman"/>
          <w:sz w:val="28"/>
          <w:szCs w:val="28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выбирать успешные стратегии в различных ситуациях;</w:t>
      </w:r>
    </w:p>
    <w:p w:rsidR="008D62D3" w:rsidRPr="00CC70DB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предмета включают в себя: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0714A4" w:rsidRDefault="000714A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 xml:space="preserve">владение основными сведениями о </w:t>
      </w:r>
      <w:r w:rsidR="007127B4">
        <w:rPr>
          <w:rFonts w:ascii="Times New Roman" w:hAnsi="Times New Roman" w:cs="Times New Roman"/>
          <w:sz w:val="28"/>
          <w:szCs w:val="28"/>
        </w:rPr>
        <w:t>языках программирования</w:t>
      </w:r>
      <w:r w:rsidRPr="000714A4">
        <w:rPr>
          <w:rFonts w:ascii="Times New Roman" w:hAnsi="Times New Roman" w:cs="Times New Roman"/>
          <w:sz w:val="28"/>
          <w:szCs w:val="28"/>
        </w:rPr>
        <w:t>, их структуре, средствах работы с ними;</w:t>
      </w:r>
    </w:p>
    <w:p w:rsidR="000714A4" w:rsidRPr="000714A4" w:rsidRDefault="007127B4" w:rsidP="000714A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алгоритмического мышления, умения разбивать задачу на подзадачи</w:t>
      </w:r>
      <w:r w:rsidR="000714A4" w:rsidRPr="000714A4">
        <w:rPr>
          <w:rFonts w:ascii="Times New Roman" w:hAnsi="Times New Roman" w:cs="Times New Roman"/>
          <w:sz w:val="28"/>
          <w:szCs w:val="28"/>
        </w:rPr>
        <w:t>.</w:t>
      </w:r>
    </w:p>
    <w:p w:rsidR="000714A4" w:rsidRPr="000714A4" w:rsidRDefault="000714A4" w:rsidP="003B63D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D62D3" w:rsidRPr="00CC70DB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DB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учебного предмета включают в себя:</w:t>
      </w:r>
    </w:p>
    <w:p w:rsidR="008D62D3" w:rsidRPr="007127B4" w:rsidRDefault="008D62D3" w:rsidP="007127B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</w:t>
      </w:r>
      <w:r w:rsidR="007127B4">
        <w:rPr>
          <w:rFonts w:ascii="Times New Roman" w:hAnsi="Times New Roman" w:cs="Times New Roman"/>
          <w:sz w:val="28"/>
          <w:szCs w:val="28"/>
        </w:rPr>
        <w:t xml:space="preserve"> и</w:t>
      </w:r>
      <w:r w:rsidRPr="00667AFB"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этических норм, норм информационной безопасности;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AF57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AF578F" w:rsidRDefault="00AF578F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</w:p>
    <w:p w:rsidR="00E103B7" w:rsidRPr="00E103B7" w:rsidRDefault="00E103B7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 w:rsidRPr="00DB7167">
        <w:rPr>
          <w:rFonts w:eastAsia="Calibri"/>
          <w:sz w:val="28"/>
          <w:szCs w:val="28"/>
          <w:u w:val="single"/>
        </w:rPr>
        <w:t>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3222F6">
        <w:rPr>
          <w:sz w:val="28"/>
          <w:szCs w:val="28"/>
          <w:u w:val="single"/>
          <w:lang w:val="ru-RU"/>
        </w:rPr>
        <w:t>Введение в программирование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30BE7">
        <w:rPr>
          <w:rFonts w:eastAsia="Calibri"/>
          <w:sz w:val="28"/>
          <w:szCs w:val="28"/>
          <w:u w:val="single"/>
          <w:lang w:val="ru-RU"/>
        </w:rPr>
        <w:t>(</w:t>
      </w:r>
      <w:r w:rsidR="003222F6">
        <w:rPr>
          <w:rFonts w:eastAsia="Calibri"/>
          <w:sz w:val="28"/>
          <w:szCs w:val="28"/>
          <w:u w:val="single"/>
          <w:lang w:val="ru-RU"/>
        </w:rPr>
        <w:t>10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</w:t>
      </w:r>
    </w:p>
    <w:p w:rsidR="00481A4D" w:rsidRDefault="00E103B7" w:rsidP="00AF578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E103B7">
        <w:rPr>
          <w:rFonts w:eastAsia="Calibri"/>
          <w:sz w:val="28"/>
          <w:szCs w:val="28"/>
          <w:lang w:val="ru-RU"/>
        </w:rPr>
        <w:t xml:space="preserve">Рассматривается </w:t>
      </w:r>
      <w:r w:rsidR="00481A4D">
        <w:rPr>
          <w:rFonts w:eastAsia="Calibri"/>
          <w:sz w:val="28"/>
          <w:szCs w:val="28"/>
          <w:lang w:val="ru-RU"/>
        </w:rPr>
        <w:t xml:space="preserve">место программирования в современном мире, его применение в различных отраслях экономики. </w:t>
      </w:r>
    </w:p>
    <w:p w:rsidR="003F3AE6" w:rsidRPr="003F3AE6" w:rsidRDefault="00481A4D" w:rsidP="00AF578F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Изучается история возникновения различных парадигм программирования, классификация существующих языков.  </w:t>
      </w:r>
    </w:p>
    <w:p w:rsidR="003F3AE6" w:rsidRDefault="00E103B7" w:rsidP="00481A4D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E103B7">
        <w:rPr>
          <w:rFonts w:eastAsia="Calibri"/>
          <w:sz w:val="28"/>
          <w:szCs w:val="28"/>
          <w:lang w:val="ru-RU"/>
        </w:rPr>
        <w:t xml:space="preserve">Обращается внимание на </w:t>
      </w:r>
      <w:r w:rsidR="00481A4D">
        <w:rPr>
          <w:rFonts w:eastAsia="Calibri"/>
          <w:sz w:val="28"/>
          <w:szCs w:val="28"/>
          <w:lang w:val="ru-RU"/>
        </w:rPr>
        <w:t xml:space="preserve">место языка </w:t>
      </w:r>
      <w:r w:rsidR="00481A4D">
        <w:rPr>
          <w:rFonts w:eastAsia="Calibri"/>
          <w:sz w:val="28"/>
          <w:szCs w:val="28"/>
        </w:rPr>
        <w:t>Python</w:t>
      </w:r>
      <w:r w:rsidR="00481A4D" w:rsidRPr="00481A4D">
        <w:rPr>
          <w:rFonts w:eastAsia="Calibri"/>
          <w:sz w:val="28"/>
          <w:szCs w:val="28"/>
          <w:lang w:val="ru-RU"/>
        </w:rPr>
        <w:t xml:space="preserve"> </w:t>
      </w:r>
      <w:r w:rsidR="00481A4D">
        <w:rPr>
          <w:rFonts w:eastAsia="Calibri"/>
          <w:sz w:val="28"/>
          <w:szCs w:val="28"/>
          <w:lang w:val="ru-RU"/>
        </w:rPr>
        <w:t xml:space="preserve">среди других языков, его функциональные возможности и области применения. </w:t>
      </w:r>
    </w:p>
    <w:p w:rsidR="004E31A6" w:rsidRPr="00760336" w:rsidRDefault="00481A4D" w:rsidP="00760336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Дается обзор стандартного инструментария программиста. Проводится мастер-класс по установке среды </w:t>
      </w:r>
      <w:r>
        <w:rPr>
          <w:rFonts w:eastAsia="Calibri"/>
          <w:sz w:val="28"/>
          <w:szCs w:val="28"/>
        </w:rPr>
        <w:t>PyCharm</w:t>
      </w:r>
      <w:r w:rsidRPr="00481A4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и обучению работы с ней.</w:t>
      </w:r>
    </w:p>
    <w:p w:rsidR="00E103B7" w:rsidRPr="00E103B7" w:rsidRDefault="00E103B7" w:rsidP="00AF578F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>
        <w:rPr>
          <w:rFonts w:eastAsia="Calibri"/>
          <w:sz w:val="28"/>
          <w:szCs w:val="28"/>
          <w:u w:val="single"/>
        </w:rPr>
        <w:t>II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 w:rsidR="003222F6">
        <w:rPr>
          <w:rFonts w:eastAsia="Calibri"/>
          <w:sz w:val="28"/>
          <w:szCs w:val="28"/>
          <w:u w:val="single"/>
          <w:lang w:val="ru-RU"/>
        </w:rPr>
        <w:t xml:space="preserve">Основы языка </w:t>
      </w:r>
      <w:r w:rsidR="003222F6">
        <w:rPr>
          <w:rFonts w:eastAsia="Calibri"/>
          <w:sz w:val="28"/>
          <w:szCs w:val="28"/>
          <w:u w:val="single"/>
        </w:rPr>
        <w:t>Python</w:t>
      </w:r>
      <w:r w:rsidR="00C30BE7">
        <w:rPr>
          <w:rFonts w:eastAsia="Calibri"/>
          <w:sz w:val="28"/>
          <w:szCs w:val="28"/>
          <w:u w:val="single"/>
          <w:lang w:val="ru-RU"/>
        </w:rPr>
        <w:t xml:space="preserve"> (</w:t>
      </w:r>
      <w:r w:rsidR="00481A4D" w:rsidRPr="00481A4D">
        <w:rPr>
          <w:rFonts w:eastAsia="Calibri"/>
          <w:sz w:val="28"/>
          <w:szCs w:val="28"/>
          <w:u w:val="single"/>
          <w:lang w:val="ru-RU"/>
        </w:rPr>
        <w:t>30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 </w:t>
      </w:r>
    </w:p>
    <w:p w:rsidR="00C126E7" w:rsidRPr="004E31A6" w:rsidRDefault="00481A4D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Изучаются основные </w:t>
      </w:r>
      <w:r w:rsidR="004E31A6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4E31A6" w:rsidRPr="004E31A6">
        <w:rPr>
          <w:rFonts w:ascii="Times New Roman" w:hAnsi="Times New Roman" w:cs="Times New Roman"/>
          <w:sz w:val="28"/>
          <w:szCs w:val="28"/>
        </w:rPr>
        <w:t>и</w:t>
      </w:r>
      <w:r w:rsidR="004E31A6">
        <w:rPr>
          <w:rFonts w:ascii="Times New Roman" w:hAnsi="Times New Roman" w:cs="Times New Roman"/>
          <w:sz w:val="28"/>
          <w:szCs w:val="28"/>
        </w:rPr>
        <w:t xml:space="preserve"> типы данных </w:t>
      </w:r>
      <w:r>
        <w:rPr>
          <w:rFonts w:ascii="Times New Roman" w:hAnsi="Times New Roman" w:cs="Times New Roman"/>
          <w:sz w:val="28"/>
          <w:szCs w:val="28"/>
        </w:rPr>
        <w:t xml:space="preserve">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4E31A6">
        <w:rPr>
          <w:rFonts w:ascii="Times New Roman" w:hAnsi="Times New Roman" w:cs="Times New Roman"/>
          <w:sz w:val="28"/>
          <w:szCs w:val="28"/>
        </w:rPr>
        <w:t>. Для каждого типа подробно рассматриваются методы работы с ним.</w:t>
      </w:r>
    </w:p>
    <w:p w:rsidR="003F3AE6" w:rsidRDefault="003F3AE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6E7" w:rsidRDefault="004E31A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тему решается много задач на написание</w:t>
      </w:r>
      <w:r w:rsidR="00C126E7">
        <w:rPr>
          <w:rFonts w:ascii="Times New Roman" w:hAnsi="Times New Roman" w:cs="Times New Roman"/>
          <w:sz w:val="28"/>
          <w:szCs w:val="28"/>
        </w:rPr>
        <w:t xml:space="preserve"> программного кода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1A6" w:rsidRDefault="004E31A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4E31A6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внимание уделяется умению читать чужой программный код. Для этого школьники разбиваются на пары, где один пишет программу, а второй объясняет ее работу, затем </w:t>
      </w:r>
      <w:r w:rsidR="003B133B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меняются.</w:t>
      </w:r>
    </w:p>
    <w:p w:rsidR="00481A4D" w:rsidRDefault="00481A4D" w:rsidP="00AF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A4D" w:rsidRDefault="00481A4D" w:rsidP="00481A4D">
      <w:pPr>
        <w:spacing w:after="160" w:line="256" w:lineRule="auto"/>
        <w:jc w:val="both"/>
        <w:rPr>
          <w:rFonts w:eastAsia="Calibri"/>
          <w:sz w:val="28"/>
          <w:szCs w:val="28"/>
          <w:u w:val="single"/>
          <w:lang w:val="ru-RU"/>
        </w:rPr>
      </w:pPr>
      <w:r w:rsidRPr="00E103B7">
        <w:rPr>
          <w:rFonts w:eastAsia="Calibri"/>
          <w:sz w:val="28"/>
          <w:szCs w:val="28"/>
          <w:u w:val="single"/>
          <w:lang w:val="ru-RU"/>
        </w:rPr>
        <w:t xml:space="preserve">Раздел </w:t>
      </w:r>
      <w:r>
        <w:rPr>
          <w:rFonts w:eastAsia="Calibri"/>
          <w:sz w:val="28"/>
          <w:szCs w:val="28"/>
          <w:u w:val="single"/>
        </w:rPr>
        <w:t>III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. </w:t>
      </w:r>
      <w:r>
        <w:rPr>
          <w:rFonts w:eastAsia="Calibri"/>
          <w:sz w:val="28"/>
          <w:szCs w:val="28"/>
          <w:u w:val="single"/>
          <w:lang w:val="ru-RU"/>
        </w:rPr>
        <w:t>Введение в алгоритмы (12</w:t>
      </w:r>
      <w:r w:rsidRPr="00E103B7">
        <w:rPr>
          <w:rFonts w:eastAsia="Calibri"/>
          <w:sz w:val="28"/>
          <w:szCs w:val="28"/>
          <w:u w:val="single"/>
          <w:lang w:val="ru-RU"/>
        </w:rPr>
        <w:t xml:space="preserve"> часов) </w:t>
      </w:r>
    </w:p>
    <w:p w:rsidR="004E31A6" w:rsidRDefault="004E31A6" w:rsidP="00481A4D">
      <w:pPr>
        <w:spacing w:after="160" w:line="256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Изучаются наиболее простые алгоритмы сортировки и поиска</w:t>
      </w:r>
      <w:r w:rsidRPr="004E31A6">
        <w:rPr>
          <w:rFonts w:eastAsia="Calibri"/>
          <w:sz w:val="28"/>
          <w:szCs w:val="28"/>
          <w:lang w:val="ru-RU"/>
        </w:rPr>
        <w:t xml:space="preserve">: </w:t>
      </w:r>
    </w:p>
    <w:p w:rsidR="004E31A6" w:rsidRDefault="004E31A6" w:rsidP="004E31A6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 пузырька</w:t>
      </w:r>
    </w:p>
    <w:p w:rsidR="004E31A6" w:rsidRDefault="004E31A6" w:rsidP="004E31A6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сортировка вставками</w:t>
      </w:r>
    </w:p>
    <w:p w:rsidR="004E31A6" w:rsidRDefault="004E31A6" w:rsidP="004E31A6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сортировка слиянием</w:t>
      </w:r>
    </w:p>
    <w:p w:rsidR="00760336" w:rsidRDefault="00760336" w:rsidP="004E31A6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быстрая сортировка</w:t>
      </w:r>
    </w:p>
    <w:p w:rsidR="004E31A6" w:rsidRDefault="004E31A6" w:rsidP="004E31A6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линейный поиск</w:t>
      </w:r>
    </w:p>
    <w:p w:rsidR="00481A4D" w:rsidRPr="00760336" w:rsidRDefault="00760336" w:rsidP="00AF578F">
      <w:pPr>
        <w:pStyle w:val="aff1"/>
        <w:numPr>
          <w:ilvl w:val="0"/>
          <w:numId w:val="9"/>
        </w:numPr>
        <w:spacing w:after="160"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бинарный поиск</w:t>
      </w:r>
    </w:p>
    <w:p w:rsidR="00760336" w:rsidRDefault="0076033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336" w:rsidRDefault="0076033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336" w:rsidRDefault="00760336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7"/>
        <w:gridCol w:w="1560"/>
        <w:gridCol w:w="3345"/>
      </w:tblGrid>
      <w:tr w:rsidR="00C6023E" w:rsidRPr="00976E1C" w:rsidTr="003B133B">
        <w:trPr>
          <w:trHeight w:val="627"/>
        </w:trPr>
        <w:tc>
          <w:tcPr>
            <w:tcW w:w="438" w:type="pct"/>
          </w:tcPr>
          <w:p w:rsidR="0049591A" w:rsidRPr="003B133B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2040" w:type="pct"/>
          </w:tcPr>
          <w:p w:rsidR="0049591A" w:rsidRPr="003B133B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B"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802" w:type="pct"/>
          </w:tcPr>
          <w:p w:rsidR="0049591A" w:rsidRPr="003B133B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591A" w:rsidRPr="003B133B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B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720" w:type="pct"/>
          </w:tcPr>
          <w:p w:rsidR="0049591A" w:rsidRPr="003B133B" w:rsidRDefault="0049591A" w:rsidP="0097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33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C6023E" w:rsidRPr="00192741" w:rsidTr="003B133B">
        <w:tc>
          <w:tcPr>
            <w:tcW w:w="43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0" w:type="pct"/>
          </w:tcPr>
          <w:p w:rsidR="0049591A" w:rsidRPr="00C6023E" w:rsidRDefault="00603F27" w:rsidP="003F3A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 xml:space="preserve">Парадигмы программирования. Языки программирования. Стандартный инструментарий программиста. Особенности языка </w:t>
            </w:r>
            <w:proofErr w:type="spellStart"/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>Python</w:t>
            </w:r>
            <w:proofErr w:type="spellEnd"/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49591A" w:rsidRPr="00976E1C" w:rsidRDefault="00603F2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pct"/>
          </w:tcPr>
          <w:p w:rsidR="0049591A" w:rsidRPr="00C6023E" w:rsidRDefault="0049591A" w:rsidP="00E03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</w:t>
            </w:r>
            <w:r w:rsidR="00C602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C6023E" w:rsidRPr="004A4A28" w:rsidTr="003B133B">
        <w:tc>
          <w:tcPr>
            <w:tcW w:w="43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0" w:type="pct"/>
          </w:tcPr>
          <w:p w:rsidR="0049591A" w:rsidRPr="00C6023E" w:rsidRDefault="00603F2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 xml:space="preserve">Типы данных в программировании. Динамическая типизация. Простые типы данных языка </w:t>
            </w:r>
            <w:proofErr w:type="spellStart"/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>Python</w:t>
            </w:r>
            <w:proofErr w:type="spellEnd"/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 xml:space="preserve">. </w:t>
            </w:r>
            <w:r w:rsidRPr="00C6023E">
              <w:rPr>
                <w:rFonts w:ascii="Times New Roman" w:eastAsia="Journal" w:hAnsi="Times New Roman" w:cs="Times New Roman"/>
                <w:bCs/>
                <w:sz w:val="28"/>
                <w:szCs w:val="28"/>
              </w:rPr>
              <w:t>Условный оператор.</w:t>
            </w:r>
          </w:p>
        </w:tc>
        <w:tc>
          <w:tcPr>
            <w:tcW w:w="802" w:type="pct"/>
          </w:tcPr>
          <w:p w:rsidR="0049591A" w:rsidRPr="00976E1C" w:rsidRDefault="00603F2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49591A" w:rsidRDefault="00C6023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Лекция, практическое занятие, </w:t>
            </w:r>
            <w:r w:rsidR="003222F6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E03080">
              <w:rPr>
                <w:rFonts w:ascii="Times New Roman" w:hAnsi="Times New Roman" w:cs="Times New Roman"/>
                <w:sz w:val="28"/>
                <w:szCs w:val="28"/>
              </w:rPr>
              <w:t xml:space="preserve"> работа. </w:t>
            </w:r>
          </w:p>
        </w:tc>
      </w:tr>
      <w:tr w:rsidR="00C6023E" w:rsidRPr="004A4A28" w:rsidTr="003B133B">
        <w:tc>
          <w:tcPr>
            <w:tcW w:w="43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0" w:type="pct"/>
          </w:tcPr>
          <w:p w:rsidR="0049591A" w:rsidRPr="00C6023E" w:rsidRDefault="00603F2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023E">
              <w:rPr>
                <w:rFonts w:ascii="Times New Roman" w:eastAsia="Journal" w:hAnsi="Times New Roman" w:cs="Times New Roman"/>
                <w:sz w:val="28"/>
                <w:szCs w:val="28"/>
              </w:rPr>
              <w:t>Циклы. Последовательности: строки.</w:t>
            </w:r>
          </w:p>
        </w:tc>
        <w:tc>
          <w:tcPr>
            <w:tcW w:w="802" w:type="pct"/>
          </w:tcPr>
          <w:p w:rsidR="0049591A" w:rsidRPr="00976E1C" w:rsidRDefault="00603F27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49591A" w:rsidRDefault="003222F6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603F27" w:rsidRPr="00976E1C" w:rsidRDefault="00603F27" w:rsidP="00603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0" w:type="pct"/>
          </w:tcPr>
          <w:p w:rsidR="00603F27" w:rsidRPr="00C6023E" w:rsidRDefault="00603F27" w:rsidP="00603F27">
            <w:pPr>
              <w:rPr>
                <w:bCs/>
                <w:sz w:val="28"/>
                <w:szCs w:val="28"/>
              </w:rPr>
            </w:pPr>
            <w:proofErr w:type="spellStart"/>
            <w:r w:rsidRPr="00C6023E">
              <w:rPr>
                <w:rFonts w:eastAsia="Journal"/>
                <w:sz w:val="28"/>
                <w:szCs w:val="28"/>
              </w:rPr>
              <w:t>Последовательности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 xml:space="preserve">: </w:t>
            </w:r>
            <w:proofErr w:type="spellStart"/>
            <w:r w:rsidRPr="00C6023E">
              <w:rPr>
                <w:rFonts w:eastAsia="Journal"/>
                <w:sz w:val="28"/>
                <w:szCs w:val="28"/>
              </w:rPr>
              <w:t>списки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 xml:space="preserve"> и </w:t>
            </w:r>
            <w:proofErr w:type="spellStart"/>
            <w:r w:rsidRPr="00C6023E">
              <w:rPr>
                <w:rFonts w:eastAsia="Journal"/>
                <w:sz w:val="28"/>
                <w:szCs w:val="28"/>
              </w:rPr>
              <w:t>кортежи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603F27" w:rsidRPr="00976E1C" w:rsidRDefault="00C5283E" w:rsidP="00603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603F27" w:rsidRDefault="003222F6" w:rsidP="00603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C5283E" w:rsidRPr="00976E1C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0" w:type="pct"/>
          </w:tcPr>
          <w:p w:rsidR="00C5283E" w:rsidRPr="00C6023E" w:rsidRDefault="00C5283E" w:rsidP="00C5283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6023E">
              <w:rPr>
                <w:rFonts w:eastAsia="Journal"/>
                <w:sz w:val="28"/>
                <w:szCs w:val="28"/>
              </w:rPr>
              <w:t>Множества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 xml:space="preserve"> и </w:t>
            </w:r>
            <w:proofErr w:type="spellStart"/>
            <w:r w:rsidRPr="00C6023E">
              <w:rPr>
                <w:rFonts w:eastAsia="Journal"/>
                <w:sz w:val="28"/>
                <w:szCs w:val="28"/>
              </w:rPr>
              <w:t>словари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C5283E" w:rsidRDefault="003222F6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0" w:type="pct"/>
          </w:tcPr>
          <w:p w:rsidR="00C5283E" w:rsidRPr="00C6023E" w:rsidRDefault="00C5283E" w:rsidP="00C5283E">
            <w:pPr>
              <w:rPr>
                <w:rFonts w:eastAsia="Journal"/>
                <w:sz w:val="28"/>
                <w:szCs w:val="28"/>
              </w:rPr>
            </w:pPr>
            <w:proofErr w:type="spellStart"/>
            <w:r w:rsidRPr="00C6023E">
              <w:rPr>
                <w:color w:val="000000"/>
                <w:sz w:val="28"/>
                <w:szCs w:val="28"/>
              </w:rPr>
              <w:t>Функции</w:t>
            </w:r>
            <w:proofErr w:type="spellEnd"/>
            <w:r w:rsidRPr="00C6023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6023E">
              <w:rPr>
                <w:color w:val="000000"/>
                <w:sz w:val="28"/>
                <w:szCs w:val="28"/>
              </w:rPr>
              <w:t>Рекурсия</w:t>
            </w:r>
            <w:proofErr w:type="spellEnd"/>
            <w:r w:rsidRPr="00C602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C5283E" w:rsidRDefault="003222F6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40" w:type="pct"/>
          </w:tcPr>
          <w:p w:rsidR="00C5283E" w:rsidRPr="00C6023E" w:rsidRDefault="00C5283E" w:rsidP="00C5283E">
            <w:pPr>
              <w:rPr>
                <w:color w:val="000000"/>
                <w:sz w:val="28"/>
                <w:szCs w:val="28"/>
              </w:rPr>
            </w:pPr>
            <w:r w:rsidRPr="00C6023E">
              <w:rPr>
                <w:rFonts w:eastAsia="Journal"/>
                <w:sz w:val="28"/>
                <w:szCs w:val="28"/>
              </w:rPr>
              <w:t>ООП.</w:t>
            </w:r>
          </w:p>
        </w:tc>
        <w:tc>
          <w:tcPr>
            <w:tcW w:w="802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C5283E" w:rsidRDefault="003222F6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40" w:type="pct"/>
          </w:tcPr>
          <w:p w:rsidR="00C5283E" w:rsidRPr="00C6023E" w:rsidRDefault="00C5283E" w:rsidP="00C5283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6023E">
              <w:rPr>
                <w:rFonts w:eastAsia="Journal"/>
                <w:sz w:val="28"/>
                <w:szCs w:val="28"/>
              </w:rPr>
              <w:t>Алгоритмы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 xml:space="preserve"> </w:t>
            </w:r>
            <w:proofErr w:type="spellStart"/>
            <w:r w:rsidRPr="00C6023E">
              <w:rPr>
                <w:rFonts w:eastAsia="Journal"/>
                <w:sz w:val="28"/>
                <w:szCs w:val="28"/>
              </w:rPr>
              <w:t>сортировки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C5283E" w:rsidRDefault="003222F6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4A4A28" w:rsidTr="003B133B">
        <w:tc>
          <w:tcPr>
            <w:tcW w:w="438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40" w:type="pct"/>
          </w:tcPr>
          <w:p w:rsidR="00C5283E" w:rsidRPr="00C6023E" w:rsidRDefault="00C5283E" w:rsidP="00C5283E">
            <w:pPr>
              <w:tabs>
                <w:tab w:val="left" w:pos="288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6023E">
              <w:rPr>
                <w:rFonts w:eastAsia="Journal"/>
                <w:sz w:val="28"/>
                <w:szCs w:val="28"/>
              </w:rPr>
              <w:t>Алгоритмы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 xml:space="preserve"> </w:t>
            </w:r>
            <w:proofErr w:type="spellStart"/>
            <w:r w:rsidRPr="00C6023E">
              <w:rPr>
                <w:rFonts w:eastAsia="Journal"/>
                <w:sz w:val="28"/>
                <w:szCs w:val="28"/>
              </w:rPr>
              <w:t>поиска</w:t>
            </w:r>
            <w:proofErr w:type="spellEnd"/>
            <w:r w:rsidRPr="00C6023E">
              <w:rPr>
                <w:rFonts w:eastAsia="Journal"/>
                <w:sz w:val="28"/>
                <w:szCs w:val="28"/>
              </w:rPr>
              <w:t>.</w:t>
            </w:r>
          </w:p>
        </w:tc>
        <w:tc>
          <w:tcPr>
            <w:tcW w:w="802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pct"/>
          </w:tcPr>
          <w:p w:rsidR="00C5283E" w:rsidRDefault="003222F6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занятие, самостоятельная работа.</w:t>
            </w:r>
          </w:p>
        </w:tc>
      </w:tr>
      <w:tr w:rsidR="00C6023E" w:rsidRPr="00976E1C" w:rsidTr="003B133B">
        <w:tc>
          <w:tcPr>
            <w:tcW w:w="438" w:type="pct"/>
          </w:tcPr>
          <w:p w:rsidR="00C5283E" w:rsidRPr="00976E1C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pct"/>
          </w:tcPr>
          <w:p w:rsidR="00C5283E" w:rsidRPr="00976E1C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2" w:type="pct"/>
          </w:tcPr>
          <w:p w:rsidR="00C5283E" w:rsidRPr="00C6023E" w:rsidRDefault="00C602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20" w:type="pct"/>
          </w:tcPr>
          <w:p w:rsidR="00C5283E" w:rsidRDefault="00C5283E" w:rsidP="00C528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— опыт природоохранных дел;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  <w:lang w:val="ru-RU"/>
        </w:rPr>
        <w:br/>
        <w:t>или на улице;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:rsidR="000D29A4" w:rsidRDefault="000D29A4" w:rsidP="000D29A4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C6023E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r w:rsidR="005661E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2D3" w:rsidRDefault="00AF578F" w:rsidP="00AF578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78F">
        <w:rPr>
          <w:rFonts w:ascii="Times New Roman" w:hAnsi="Times New Roman" w:cs="Times New Roman"/>
          <w:sz w:val="28"/>
          <w:szCs w:val="28"/>
        </w:rPr>
        <w:t>Семакин И.Г., Шеина Т.Ю., Шестакова Л.В.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Информатика (углублённый уровень) (в 2 частях)</w:t>
      </w:r>
      <w:r w:rsidR="000714A4" w:rsidRPr="000714A4">
        <w:rPr>
          <w:rFonts w:ascii="Times New Roman" w:hAnsi="Times New Roman" w:cs="Times New Roman"/>
          <w:sz w:val="28"/>
          <w:szCs w:val="28"/>
        </w:rPr>
        <w:t xml:space="preserve"> 10 </w:t>
      </w:r>
      <w:r w:rsidR="000714A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  <w:r w:rsidR="000714A4">
        <w:rPr>
          <w:rFonts w:ascii="Times New Roman" w:hAnsi="Times New Roman" w:cs="Times New Roman"/>
          <w:sz w:val="28"/>
          <w:szCs w:val="28"/>
        </w:rPr>
        <w:t>.</w:t>
      </w:r>
    </w:p>
    <w:p w:rsidR="000714A4" w:rsidRPr="00736DFA" w:rsidRDefault="000714A4" w:rsidP="000714A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4A4">
        <w:rPr>
          <w:rFonts w:ascii="Times New Roman" w:hAnsi="Times New Roman" w:cs="Times New Roman"/>
          <w:sz w:val="28"/>
          <w:szCs w:val="28"/>
        </w:rPr>
        <w:t>Поляков К.Ю., Еремин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14A4">
        <w:rPr>
          <w:rFonts w:ascii="Times New Roman" w:hAnsi="Times New Roman" w:cs="Times New Roman"/>
          <w:sz w:val="28"/>
          <w:szCs w:val="28"/>
        </w:rPr>
        <w:t>Информатика (базовый и углублённый уровни) (в 2 частях)</w:t>
      </w:r>
      <w:r>
        <w:rPr>
          <w:rFonts w:ascii="Times New Roman" w:hAnsi="Times New Roman" w:cs="Times New Roman"/>
          <w:sz w:val="28"/>
          <w:szCs w:val="28"/>
        </w:rPr>
        <w:t xml:space="preserve"> 10 класс, </w:t>
      </w:r>
      <w:r w:rsidRPr="00AF578F">
        <w:rPr>
          <w:rFonts w:ascii="Times New Roman" w:hAnsi="Times New Roman" w:cs="Times New Roman"/>
          <w:sz w:val="28"/>
          <w:szCs w:val="28"/>
        </w:rPr>
        <w:t>ООО «БИНОМ. Лаборатория знаний»</w:t>
      </w:r>
    </w:p>
    <w:sectPr w:rsidR="000714A4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4F66"/>
    <w:multiLevelType w:val="hybridMultilevel"/>
    <w:tmpl w:val="8C843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AC6080D"/>
    <w:multiLevelType w:val="hybridMultilevel"/>
    <w:tmpl w:val="58F2D84E"/>
    <w:lvl w:ilvl="0" w:tplc="B14C3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D6413E"/>
    <w:multiLevelType w:val="hybridMultilevel"/>
    <w:tmpl w:val="4E9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45AFC"/>
    <w:multiLevelType w:val="hybridMultilevel"/>
    <w:tmpl w:val="B6985E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NTe3MDYxszQ0MrVU0lEKTi0uzszPAykwqgUA1qR1/ywAAAA="/>
  </w:docVars>
  <w:rsids>
    <w:rsidRoot w:val="000D235B"/>
    <w:rsid w:val="000043B8"/>
    <w:rsid w:val="000233DC"/>
    <w:rsid w:val="000645FE"/>
    <w:rsid w:val="000714A4"/>
    <w:rsid w:val="00081AB1"/>
    <w:rsid w:val="000B68D0"/>
    <w:rsid w:val="000C07EC"/>
    <w:rsid w:val="000C19E8"/>
    <w:rsid w:val="000D235B"/>
    <w:rsid w:val="000D29A4"/>
    <w:rsid w:val="000E7B2E"/>
    <w:rsid w:val="000F1316"/>
    <w:rsid w:val="0011269E"/>
    <w:rsid w:val="00117F9C"/>
    <w:rsid w:val="00122984"/>
    <w:rsid w:val="00192741"/>
    <w:rsid w:val="001F4F7F"/>
    <w:rsid w:val="00240F6B"/>
    <w:rsid w:val="00271F5C"/>
    <w:rsid w:val="00290548"/>
    <w:rsid w:val="002A1995"/>
    <w:rsid w:val="002F5F17"/>
    <w:rsid w:val="003222F6"/>
    <w:rsid w:val="00330027"/>
    <w:rsid w:val="00335C03"/>
    <w:rsid w:val="003708CF"/>
    <w:rsid w:val="00397E10"/>
    <w:rsid w:val="003A72B2"/>
    <w:rsid w:val="003B133B"/>
    <w:rsid w:val="003B63D5"/>
    <w:rsid w:val="003D5C07"/>
    <w:rsid w:val="003F3AE6"/>
    <w:rsid w:val="00400CF5"/>
    <w:rsid w:val="00435692"/>
    <w:rsid w:val="00442E10"/>
    <w:rsid w:val="00481A4D"/>
    <w:rsid w:val="0049591A"/>
    <w:rsid w:val="004A4A28"/>
    <w:rsid w:val="004B3B14"/>
    <w:rsid w:val="004C32F2"/>
    <w:rsid w:val="004E31A6"/>
    <w:rsid w:val="004E5291"/>
    <w:rsid w:val="00501D7A"/>
    <w:rsid w:val="00525BC0"/>
    <w:rsid w:val="005661E5"/>
    <w:rsid w:val="0058204A"/>
    <w:rsid w:val="00582EDC"/>
    <w:rsid w:val="005B622C"/>
    <w:rsid w:val="00603F27"/>
    <w:rsid w:val="006409C2"/>
    <w:rsid w:val="006506A4"/>
    <w:rsid w:val="00666621"/>
    <w:rsid w:val="00667AFB"/>
    <w:rsid w:val="00673A2E"/>
    <w:rsid w:val="00676250"/>
    <w:rsid w:val="006931C9"/>
    <w:rsid w:val="006A79C5"/>
    <w:rsid w:val="006D0964"/>
    <w:rsid w:val="006D1D82"/>
    <w:rsid w:val="007127B4"/>
    <w:rsid w:val="00736DFA"/>
    <w:rsid w:val="0074494D"/>
    <w:rsid w:val="00746421"/>
    <w:rsid w:val="00746D7D"/>
    <w:rsid w:val="007477B2"/>
    <w:rsid w:val="00760336"/>
    <w:rsid w:val="00787CC9"/>
    <w:rsid w:val="007B487F"/>
    <w:rsid w:val="0080024B"/>
    <w:rsid w:val="00817952"/>
    <w:rsid w:val="00827369"/>
    <w:rsid w:val="0085554B"/>
    <w:rsid w:val="00881824"/>
    <w:rsid w:val="008C2AE0"/>
    <w:rsid w:val="008D62D3"/>
    <w:rsid w:val="009056E5"/>
    <w:rsid w:val="00960DC0"/>
    <w:rsid w:val="0096443F"/>
    <w:rsid w:val="00966C6A"/>
    <w:rsid w:val="00976E1C"/>
    <w:rsid w:val="00977F85"/>
    <w:rsid w:val="00981BB1"/>
    <w:rsid w:val="009A37EF"/>
    <w:rsid w:val="009B4F4A"/>
    <w:rsid w:val="009D219A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AF578F"/>
    <w:rsid w:val="00B50C09"/>
    <w:rsid w:val="00B5157E"/>
    <w:rsid w:val="00B526E7"/>
    <w:rsid w:val="00B577AD"/>
    <w:rsid w:val="00B94EC1"/>
    <w:rsid w:val="00BA7882"/>
    <w:rsid w:val="00BC3560"/>
    <w:rsid w:val="00BC6682"/>
    <w:rsid w:val="00C126E7"/>
    <w:rsid w:val="00C30BE7"/>
    <w:rsid w:val="00C33D3A"/>
    <w:rsid w:val="00C5283E"/>
    <w:rsid w:val="00C6023E"/>
    <w:rsid w:val="00CB3F3C"/>
    <w:rsid w:val="00CC70DB"/>
    <w:rsid w:val="00D23532"/>
    <w:rsid w:val="00D620F2"/>
    <w:rsid w:val="00D75BEA"/>
    <w:rsid w:val="00D828C4"/>
    <w:rsid w:val="00DB6BAD"/>
    <w:rsid w:val="00E023A1"/>
    <w:rsid w:val="00E03080"/>
    <w:rsid w:val="00E103B7"/>
    <w:rsid w:val="00E314C9"/>
    <w:rsid w:val="00E515EA"/>
    <w:rsid w:val="00E554D1"/>
    <w:rsid w:val="00E969B2"/>
    <w:rsid w:val="00EB3986"/>
    <w:rsid w:val="00F12662"/>
    <w:rsid w:val="00F33F25"/>
    <w:rsid w:val="00F40690"/>
    <w:rsid w:val="00F82956"/>
    <w:rsid w:val="00FA5269"/>
    <w:rsid w:val="00FC61AC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15912"/>
  <w15:docId w15:val="{42B0DCA2-D789-45F9-B9B4-BB34E038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2021-07-07T10:35:00Z</dcterms:created>
  <dcterms:modified xsi:type="dcterms:W3CDTF">2021-10-21T12:42:00Z</dcterms:modified>
</cp:coreProperties>
</file>