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7D3C1C" w:rsidRPr="00752CAC" w:rsidTr="006E0D1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Национальный </w:t>
            </w: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исследовательский университет </w:t>
            </w: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«Высшая школа экономики»</w:t>
            </w: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</w:p>
          <w:p w:rsidR="007D3C1C" w:rsidRPr="00752CAC" w:rsidRDefault="007D3C1C" w:rsidP="006E0D1E">
            <w:pPr>
              <w:widowControl w:val="0"/>
              <w:spacing w:before="0"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ar-SA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ar-SA"/>
              </w:rPr>
              <w:t>Лицей</w:t>
            </w:r>
          </w:p>
          <w:p w:rsidR="007D3C1C" w:rsidRPr="00752CAC" w:rsidRDefault="007D3C1C" w:rsidP="006E0D1E">
            <w:pPr>
              <w:widowControl w:val="0"/>
              <w:spacing w:before="0"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ar-SA"/>
              </w:rPr>
            </w:pPr>
          </w:p>
          <w:p w:rsidR="007D3C1C" w:rsidRPr="00752CA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:rsidR="007D3C1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:rsidR="007D3C1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:rsidR="007D3C1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:rsidR="007D3C1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:rsidR="007D3C1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:rsidR="007D3C1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:rsidR="007D3C1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:rsidR="007D3C1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:rsidR="007D3C1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:rsidR="007D3C1C" w:rsidRPr="00752CAC" w:rsidRDefault="007D3C1C" w:rsidP="006E0D1E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200" w:type="dxa"/>
          </w:tcPr>
          <w:p w:rsidR="007D3C1C" w:rsidRPr="00752CAC" w:rsidRDefault="007D3C1C" w:rsidP="006E0D1E">
            <w:pPr>
              <w:widowControl w:val="0"/>
              <w:spacing w:before="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Приложение 139</w:t>
            </w: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УТВЕРЖДЕНО</w:t>
            </w: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педагогическим советом </w:t>
            </w: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Лицея НИУ ВШЭ</w:t>
            </w:r>
          </w:p>
          <w:p w:rsidR="007D3C1C" w:rsidRPr="008E1DCE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 w:bidi="ar-SA"/>
              </w:rPr>
              <w:t xml:space="preserve">протокол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№ 15 </w:t>
            </w: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22</w:t>
            </w:r>
            <w:r w:rsidRPr="00E3739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 w:bidi="ar-SA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08</w:t>
            </w:r>
            <w:r w:rsidRPr="00E3739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 w:bidi="ar-SA"/>
              </w:rPr>
              <w:t>.201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9</w:t>
            </w: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 w:bidi="ar-SA"/>
              </w:rPr>
            </w:pP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 w:bidi="ar-SA"/>
              </w:rPr>
            </w:pP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 w:bidi="ar-SA"/>
              </w:rPr>
            </w:pPr>
          </w:p>
          <w:p w:rsidR="007D3C1C" w:rsidRPr="00752CAC" w:rsidRDefault="007D3C1C" w:rsidP="006E0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 w:bidi="ar-SA"/>
              </w:rPr>
            </w:pPr>
          </w:p>
        </w:tc>
      </w:tr>
      <w:tr w:rsidR="007D3C1C" w:rsidRPr="00752CAC" w:rsidTr="006E0D1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7D3C1C" w:rsidRPr="00752CAC" w:rsidRDefault="007D3C1C" w:rsidP="006E0D1E">
            <w:pPr>
              <w:widowControl w:val="0"/>
              <w:spacing w:before="0"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667" w:type="dxa"/>
            <w:gridSpan w:val="3"/>
          </w:tcPr>
          <w:p w:rsidR="007D3C1C" w:rsidRPr="00752CAC" w:rsidRDefault="007D3C1C" w:rsidP="006E0D1E">
            <w:pPr>
              <w:widowControl w:val="0"/>
              <w:tabs>
                <w:tab w:val="left" w:pos="2940"/>
              </w:tabs>
              <w:spacing w:before="0"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eastAsia="ru-RU" w:bidi="ar-SA"/>
              </w:rPr>
            </w:pPr>
          </w:p>
        </w:tc>
      </w:tr>
    </w:tbl>
    <w:p w:rsidR="007D3C1C" w:rsidRPr="00C93A31" w:rsidRDefault="007D3C1C" w:rsidP="007D3C1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7D3C1C" w:rsidRPr="00C93A31" w:rsidRDefault="007D3C1C" w:rsidP="007D3C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52CAC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6761CD">
        <w:rPr>
          <w:rFonts w:ascii="Times New Roman" w:hAnsi="Times New Roman" w:cs="Times New Roman"/>
          <w:b/>
          <w:bCs/>
          <w:sz w:val="26"/>
          <w:szCs w:val="26"/>
        </w:rPr>
        <w:t>ировая художественная культура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D3C1C" w:rsidRDefault="007D3C1C" w:rsidP="007D3C1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272 часа</w:t>
      </w:r>
    </w:p>
    <w:p w:rsidR="007D3C1C" w:rsidRPr="00736DFA" w:rsidRDefault="007D3C1C" w:rsidP="007D3C1C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736DFA" w:rsidRDefault="007D3C1C" w:rsidP="007D3C1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D3C1C" w:rsidRPr="001D058B" w:rsidRDefault="007D3C1C" w:rsidP="007D3C1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C1C" w:rsidRPr="001D058B" w:rsidRDefault="007D3C1C" w:rsidP="007D3C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Сорвина Н.Н.</w:t>
      </w:r>
    </w:p>
    <w:p w:rsidR="007D3C1C" w:rsidRPr="001D058B" w:rsidRDefault="007D3C1C" w:rsidP="007D3C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D3C1C" w:rsidRPr="008E2D38" w:rsidRDefault="007D3C1C" w:rsidP="007D3C1C">
      <w:pPr>
        <w:spacing w:after="160"/>
        <w:ind w:firstLine="567"/>
        <w:jc w:val="center"/>
        <w:rPr>
          <w:rFonts w:ascii="Times New Roman" w:hAnsi="Times New Roman"/>
          <w:lang w:val="ru-RU"/>
        </w:rPr>
      </w:pPr>
    </w:p>
    <w:p w:rsidR="007D3C1C" w:rsidRPr="008E2D38" w:rsidRDefault="007D3C1C" w:rsidP="007D3C1C">
      <w:pPr>
        <w:spacing w:after="160"/>
        <w:ind w:firstLine="567"/>
        <w:jc w:val="center"/>
        <w:rPr>
          <w:rFonts w:ascii="Times New Roman" w:hAnsi="Times New Roman"/>
          <w:lang w:val="ru-RU"/>
        </w:rPr>
      </w:pPr>
    </w:p>
    <w:p w:rsidR="007D3C1C" w:rsidRPr="008E2D38" w:rsidRDefault="007D3C1C" w:rsidP="007D3C1C">
      <w:pPr>
        <w:spacing w:after="160"/>
        <w:ind w:firstLine="567"/>
        <w:jc w:val="center"/>
        <w:rPr>
          <w:rFonts w:ascii="Times New Roman" w:hAnsi="Times New Roman"/>
          <w:lang w:val="ru-RU"/>
        </w:rPr>
      </w:pPr>
    </w:p>
    <w:p w:rsidR="007D3C1C" w:rsidRPr="008E2D38" w:rsidRDefault="007D3C1C" w:rsidP="007D3C1C">
      <w:pPr>
        <w:spacing w:after="160"/>
        <w:ind w:firstLine="567"/>
        <w:jc w:val="center"/>
        <w:rPr>
          <w:rFonts w:ascii="Times New Roman" w:hAnsi="Times New Roman"/>
          <w:lang w:val="ru-RU"/>
        </w:rPr>
      </w:pPr>
    </w:p>
    <w:p w:rsidR="00D16F7E" w:rsidRDefault="004E6FD9" w:rsidP="00F60363">
      <w:pPr>
        <w:pStyle w:val="Default"/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1</w:t>
      </w:r>
      <w:r w:rsidR="002E40C5" w:rsidRPr="00EA287B">
        <w:rPr>
          <w:b/>
          <w:color w:val="auto"/>
          <w:sz w:val="28"/>
        </w:rPr>
        <w:t xml:space="preserve">. </w:t>
      </w:r>
      <w:r w:rsidR="00D16F7E">
        <w:rPr>
          <w:b/>
          <w:color w:val="auto"/>
          <w:sz w:val="28"/>
        </w:rPr>
        <w:t xml:space="preserve">Планируемые результаты освоения учебного предмета </w:t>
      </w:r>
      <w:r w:rsidR="002E40C5" w:rsidRPr="00EA287B">
        <w:rPr>
          <w:b/>
          <w:color w:val="auto"/>
          <w:sz w:val="28"/>
        </w:rPr>
        <w:t>«Мировая художественная культура» на базовом уровне</w:t>
      </w:r>
      <w:r w:rsidR="00D16F7E">
        <w:rPr>
          <w:b/>
          <w:color w:val="auto"/>
          <w:sz w:val="28"/>
        </w:rPr>
        <w:t xml:space="preserve"> </w:t>
      </w:r>
    </w:p>
    <w:p w:rsidR="00C520E3" w:rsidRPr="007E7C50" w:rsidRDefault="00C520E3" w:rsidP="007E7C50">
      <w:pPr>
        <w:pStyle w:val="Default"/>
        <w:jc w:val="both"/>
        <w:rPr>
          <w:color w:val="auto"/>
        </w:rPr>
      </w:pP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учащимися личностных, метапредметных и предметных результатов. </w:t>
      </w:r>
    </w:p>
    <w:p w:rsidR="00D058B0" w:rsidRDefault="00D058B0" w:rsidP="00F60363">
      <w:pPr>
        <w:pStyle w:val="Default"/>
        <w:ind w:firstLine="709"/>
        <w:jc w:val="both"/>
        <w:rPr>
          <w:b/>
          <w:bCs/>
          <w:color w:val="auto"/>
        </w:rPr>
      </w:pP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Личностные </w:t>
      </w:r>
      <w:r w:rsidRPr="007E7C50">
        <w:rPr>
          <w:color w:val="auto"/>
        </w:rPr>
        <w:t xml:space="preserve">результаты изучения искусства в основной школе подразумевают: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Обогащение духовного мира на основе присвоения художественного опыта человечества;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эмоционально-ценностного отношения к искусству и к жизни, осознание системы общечеловеческих ценностей;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Осмысленное и эмоционально-ценностное восприятие визуальных образов реальности и произведений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Воспитание художественного вкуса как способности эстетически воспринимать, чувствовать и оценивать явления окружающего мира и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Понимание ценности художественной культуры разных народов мира и место в ней отечественного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Способность ориентироваться в системе моральных норм и ценностей, представленных в произведениях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Соответствующий возрасту уровень культуры восприятия искусства во всем многообразии его видов и жанров;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Способность воспринимать и анализировать смысл (концепцию) художественного образа произведений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Сформированные навыки индивидуальной и коллективной художественно-творческой деятельности;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Овладение основами культуры практической творческой работы различными художественными материалами и инструментами, средствами художественного изображения;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способности ориентироваться в мире современной художественной культуры. </w:t>
      </w:r>
    </w:p>
    <w:p w:rsidR="00D058B0" w:rsidRDefault="00D058B0" w:rsidP="00F60363">
      <w:pPr>
        <w:pStyle w:val="Default"/>
        <w:ind w:firstLine="709"/>
        <w:jc w:val="both"/>
        <w:rPr>
          <w:b/>
          <w:bCs/>
          <w:color w:val="auto"/>
        </w:rPr>
      </w:pP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Метапредметные </w:t>
      </w:r>
      <w:r w:rsidRPr="007E7C50">
        <w:rPr>
          <w:color w:val="auto"/>
        </w:rPr>
        <w:t xml:space="preserve">результаты изучения искусства в основной школе отражают: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активного отношения к традициям культуры как смысловой, эстетической и личностно значимой ценности; </w:t>
      </w:r>
    </w:p>
    <w:p w:rsid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Воспитание уважения к искусству и к</w:t>
      </w:r>
      <w:r w:rsidR="009D3992">
        <w:rPr>
          <w:color w:val="auto"/>
        </w:rPr>
        <w:t>ультуре своей Родины, представленные в том числе в ее архитектуре и др. видах изобразительного искусства</w:t>
      </w:r>
      <w:r w:rsidRPr="007E7C50">
        <w:rPr>
          <w:color w:val="auto"/>
        </w:rPr>
        <w:t>, в национальных образах, предметно-матер</w:t>
      </w:r>
      <w:r w:rsidR="009D3992">
        <w:rPr>
          <w:color w:val="auto"/>
        </w:rPr>
        <w:t>иальной и пространственной среде</w:t>
      </w:r>
      <w:r w:rsidR="009479C3">
        <w:rPr>
          <w:color w:val="auto"/>
        </w:rPr>
        <w:t>;</w:t>
      </w:r>
      <w:r w:rsidR="009D3992">
        <w:rPr>
          <w:color w:val="auto"/>
        </w:rPr>
        <w:t xml:space="preserve"> понимание народного идеала</w:t>
      </w:r>
      <w:r w:rsidRPr="007E7C50">
        <w:rPr>
          <w:color w:val="auto"/>
        </w:rPr>
        <w:t xml:space="preserve"> красоты человека; </w:t>
      </w:r>
    </w:p>
    <w:p w:rsidR="001A5A62" w:rsidRDefault="001A5A62" w:rsidP="00D058B0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Умение воспринимать и терпимо относиться к другой точке зрения, другой культуре, другому </w:t>
      </w:r>
      <w:r w:rsidR="00D7549D">
        <w:rPr>
          <w:color w:val="auto"/>
        </w:rPr>
        <w:t>миро</w:t>
      </w:r>
      <w:r w:rsidRPr="007E7C50">
        <w:rPr>
          <w:color w:val="auto"/>
        </w:rPr>
        <w:t>вос</w:t>
      </w:r>
      <w:r w:rsidR="00D7549D">
        <w:rPr>
          <w:color w:val="auto"/>
        </w:rPr>
        <w:t>приятию</w:t>
      </w:r>
      <w:r w:rsidRPr="007E7C50">
        <w:rPr>
          <w:color w:val="auto"/>
        </w:rPr>
        <w:t xml:space="preserve">; </w:t>
      </w:r>
    </w:p>
    <w:p w:rsidR="00D058B0" w:rsidRPr="007E7C50" w:rsidRDefault="00D058B0" w:rsidP="00D058B0">
      <w:pPr>
        <w:pStyle w:val="Default"/>
        <w:pageBreakBefore/>
        <w:ind w:firstLine="709"/>
        <w:jc w:val="both"/>
        <w:rPr>
          <w:color w:val="auto"/>
        </w:rPr>
      </w:pPr>
      <w:r w:rsidRPr="007E7C50">
        <w:rPr>
          <w:color w:val="auto"/>
        </w:rPr>
        <w:lastRenderedPageBreak/>
        <w:t xml:space="preserve">- Умение эстетически подходить к любому виду деятельности; </w:t>
      </w:r>
    </w:p>
    <w:p w:rsidR="001A5A62" w:rsidRPr="001A5A62" w:rsidRDefault="001A5A62" w:rsidP="00F60363">
      <w:pPr>
        <w:pStyle w:val="Default"/>
        <w:ind w:firstLine="709"/>
        <w:jc w:val="both"/>
        <w:rPr>
          <w:color w:val="auto"/>
        </w:rPr>
      </w:pPr>
      <w:r w:rsidRPr="001A5A62">
        <w:rPr>
          <w:color w:val="auto"/>
        </w:rPr>
        <w:t xml:space="preserve">- 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Развитие художественно-образного мышления как неотъемлемой части целостного мышления человека;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Формирование способности к целос</w:t>
      </w:r>
      <w:r w:rsidR="007C6F4F">
        <w:rPr>
          <w:color w:val="auto"/>
        </w:rPr>
        <w:t>тному художественному восприятию мира;</w:t>
      </w:r>
      <w:r w:rsidRPr="007E7C50">
        <w:rPr>
          <w:color w:val="auto"/>
        </w:rPr>
        <w:t xml:space="preserve">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Развитие художественного мышления, фантазии, воображения, внимания, интуиции, памяти, в том числе визуальной, слуховой и др.;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Получение опыта восприятия и аргументированной оценки произведения искусства как основы формирования навыков коммуникации.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Предметные </w:t>
      </w:r>
      <w:r w:rsidRPr="007E7C50">
        <w:rPr>
          <w:color w:val="auto"/>
        </w:rPr>
        <w:t xml:space="preserve">результаты изучения искусства в основной школе включают: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Эмоционально-ценностное отношение к искусству в жизни, осознание и принятие системы общечеловеческих ценностей;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Восприятие мира, человека, окружающих явлений с эстетических позиций;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Активное отношение к традициям культуры как смысловой, эстетической и личностно значимой ценности;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Художественное познание мира, понимание роли и места искусства в жизни человека и общества;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Постижение духовного наследия человечества на основе эмоционального переживания произведений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Общее представление о природе искусств и специфике выразительных средств отдельных его видов;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Освоение знаний о выдающихся деятелях отечественного и зарубежного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Овладение умениями и навыками для эмоционального воплощения художественно-творческих идей в разных видах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Многообразный опыт художественно-творческой деятельности в разных видах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т.е. в процессе</w:t>
      </w:r>
      <w:r w:rsidR="007D7E89">
        <w:rPr>
          <w:color w:val="auto"/>
        </w:rPr>
        <w:t xml:space="preserve"> создания </w:t>
      </w:r>
      <w:r w:rsidR="00F538D9">
        <w:rPr>
          <w:color w:val="auto"/>
        </w:rPr>
        <w:t>художественных образов;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Восприятие и интерпретация темы, сюжета и содержания произведения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Применение различных художественных материалов, техники и средств художественной выразительности в собственной художественно-творческой деятельности. </w:t>
      </w:r>
    </w:p>
    <w:p w:rsidR="00603DDF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ресурсах. </w:t>
      </w:r>
    </w:p>
    <w:p w:rsidR="00D058B0" w:rsidRDefault="00D058B0" w:rsidP="00F6036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Овладение умениями и навыками исследовательской деятельности.</w:t>
      </w:r>
    </w:p>
    <w:p w:rsidR="0038798D" w:rsidRDefault="0038798D" w:rsidP="00F60363">
      <w:pPr>
        <w:pStyle w:val="Default"/>
        <w:ind w:firstLine="709"/>
        <w:jc w:val="both"/>
        <w:rPr>
          <w:color w:val="auto"/>
        </w:rPr>
      </w:pPr>
    </w:p>
    <w:p w:rsidR="00D35B90" w:rsidRDefault="00D35B90" w:rsidP="007D3C1C">
      <w:pPr>
        <w:pStyle w:val="Default"/>
        <w:spacing w:line="360" w:lineRule="auto"/>
        <w:rPr>
          <w:b/>
          <w:color w:val="auto"/>
          <w:sz w:val="28"/>
        </w:rPr>
      </w:pPr>
    </w:p>
    <w:p w:rsidR="0038798D" w:rsidRPr="00EA287B" w:rsidRDefault="001F137C" w:rsidP="007D3C1C">
      <w:pPr>
        <w:pStyle w:val="Default"/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t>2</w:t>
      </w:r>
      <w:r w:rsidR="0038798D" w:rsidRPr="00EA287B">
        <w:rPr>
          <w:b/>
          <w:color w:val="auto"/>
          <w:sz w:val="28"/>
        </w:rPr>
        <w:t>.     Содержание учебного предмета.</w:t>
      </w:r>
    </w:p>
    <w:p w:rsidR="006D2ADC" w:rsidRDefault="006D2ADC" w:rsidP="004D558D">
      <w:pPr>
        <w:pStyle w:val="Default"/>
        <w:jc w:val="both"/>
        <w:rPr>
          <w:color w:val="auto"/>
        </w:rPr>
      </w:pPr>
    </w:p>
    <w:p w:rsidR="006D2ADC" w:rsidRPr="006E2973" w:rsidRDefault="006D2ADC" w:rsidP="00F60363">
      <w:pPr>
        <w:pStyle w:val="Default"/>
        <w:spacing w:line="360" w:lineRule="auto"/>
        <w:jc w:val="center"/>
        <w:rPr>
          <w:b/>
          <w:color w:val="auto"/>
        </w:rPr>
      </w:pPr>
      <w:r w:rsidRPr="006E2973">
        <w:rPr>
          <w:b/>
          <w:color w:val="auto"/>
        </w:rPr>
        <w:t>10 класс: Культура Древнего мира. Эпоха</w:t>
      </w:r>
      <w:r w:rsidR="00B75A32">
        <w:rPr>
          <w:b/>
          <w:color w:val="auto"/>
        </w:rPr>
        <w:t xml:space="preserve"> Раннего</w:t>
      </w:r>
      <w:r w:rsidRPr="006E2973">
        <w:rPr>
          <w:b/>
          <w:color w:val="auto"/>
        </w:rPr>
        <w:t xml:space="preserve"> Средневековья.</w:t>
      </w:r>
    </w:p>
    <w:p w:rsidR="006D2ADC" w:rsidRPr="00B42DB4" w:rsidRDefault="00B42DB4" w:rsidP="00F60363">
      <w:pPr>
        <w:pStyle w:val="Default"/>
        <w:spacing w:line="360" w:lineRule="auto"/>
        <w:jc w:val="center"/>
        <w:rPr>
          <w:b/>
          <w:color w:val="auto"/>
        </w:rPr>
      </w:pPr>
      <w:r w:rsidRPr="00B42DB4">
        <w:rPr>
          <w:b/>
          <w:color w:val="auto"/>
        </w:rPr>
        <w:t>Культура Византии.</w:t>
      </w:r>
    </w:p>
    <w:p w:rsidR="006D2ADC" w:rsidRDefault="00D107F0" w:rsidP="00F60363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Программа</w:t>
      </w:r>
      <w:r w:rsidR="00B42DB4">
        <w:rPr>
          <w:color w:val="auto"/>
        </w:rPr>
        <w:t xml:space="preserve"> предусматривает 10 </w:t>
      </w:r>
      <w:r w:rsidR="0010796A">
        <w:rPr>
          <w:color w:val="auto"/>
        </w:rPr>
        <w:t>разделов (136</w:t>
      </w:r>
      <w:r w:rsidR="006129A3">
        <w:rPr>
          <w:color w:val="auto"/>
        </w:rPr>
        <w:t xml:space="preserve"> часов</w:t>
      </w:r>
      <w:r w:rsidR="006D2ADC">
        <w:rPr>
          <w:color w:val="auto"/>
        </w:rPr>
        <w:t>).</w:t>
      </w:r>
    </w:p>
    <w:p w:rsidR="006D2ADC" w:rsidRDefault="006D2ADC" w:rsidP="00F60363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</w:t>
      </w:r>
    </w:p>
    <w:p w:rsidR="006D2ADC" w:rsidRDefault="006D2ADC" w:rsidP="001F137C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I РАЗДЕЛ</w:t>
      </w:r>
    </w:p>
    <w:p w:rsidR="006D2ADC" w:rsidRPr="00D107F0" w:rsidRDefault="006D2ADC" w:rsidP="001F137C">
      <w:pPr>
        <w:pStyle w:val="Default"/>
        <w:spacing w:line="360" w:lineRule="auto"/>
        <w:jc w:val="center"/>
        <w:rPr>
          <w:b/>
          <w:color w:val="auto"/>
        </w:rPr>
      </w:pPr>
      <w:r w:rsidRPr="00D107F0">
        <w:rPr>
          <w:b/>
          <w:color w:val="auto"/>
        </w:rPr>
        <w:lastRenderedPageBreak/>
        <w:t>Культура и искусство.</w:t>
      </w:r>
    </w:p>
    <w:p w:rsidR="006D2ADC" w:rsidRDefault="006D2ADC" w:rsidP="00F60363">
      <w:pPr>
        <w:pStyle w:val="Default"/>
        <w:spacing w:line="360" w:lineRule="auto"/>
        <w:jc w:val="both"/>
        <w:rPr>
          <w:color w:val="auto"/>
        </w:rPr>
      </w:pPr>
    </w:p>
    <w:p w:rsidR="006D2ADC" w:rsidRDefault="00BF2186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Данный раздел знакомит учащихся с понятиями «культура», «художественная культура»</w:t>
      </w:r>
      <w:r w:rsidR="0010796A">
        <w:rPr>
          <w:color w:val="auto"/>
        </w:rPr>
        <w:t xml:space="preserve">, «искусство», их назначением; рассматривает </w:t>
      </w:r>
      <w:r>
        <w:rPr>
          <w:color w:val="auto"/>
        </w:rPr>
        <w:t>искусство как систему отдельных видов и жанров</w:t>
      </w:r>
      <w:r w:rsidR="00866FD2">
        <w:rPr>
          <w:color w:val="auto"/>
        </w:rPr>
        <w:t xml:space="preserve"> и его роль среди других форм познания мира.</w:t>
      </w:r>
    </w:p>
    <w:p w:rsidR="00866FD2" w:rsidRDefault="00866FD2" w:rsidP="00F60363">
      <w:pPr>
        <w:pStyle w:val="Default"/>
        <w:spacing w:line="360" w:lineRule="auto"/>
        <w:jc w:val="both"/>
        <w:rPr>
          <w:color w:val="auto"/>
        </w:rPr>
      </w:pPr>
    </w:p>
    <w:p w:rsidR="00BF2186" w:rsidRPr="00401736" w:rsidRDefault="00BF2186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fr-FR"/>
        </w:rPr>
        <w:t>II</w:t>
      </w:r>
      <w:r w:rsidRPr="00401736">
        <w:rPr>
          <w:color w:val="auto"/>
        </w:rPr>
        <w:t xml:space="preserve"> РАЗДЕЛ</w:t>
      </w:r>
    </w:p>
    <w:p w:rsidR="00BF2186" w:rsidRPr="00D107F0" w:rsidRDefault="00BF2186" w:rsidP="005A026E">
      <w:pPr>
        <w:pStyle w:val="Default"/>
        <w:spacing w:line="360" w:lineRule="auto"/>
        <w:jc w:val="center"/>
        <w:rPr>
          <w:b/>
          <w:color w:val="auto"/>
        </w:rPr>
      </w:pPr>
      <w:r w:rsidRPr="00D107F0">
        <w:rPr>
          <w:b/>
          <w:color w:val="auto"/>
        </w:rPr>
        <w:t>Первобытное искусство.</w:t>
      </w:r>
      <w:r w:rsidR="00D107F0" w:rsidRPr="00D107F0">
        <w:rPr>
          <w:b/>
          <w:color w:val="auto"/>
        </w:rPr>
        <w:t xml:space="preserve"> Роль религиозных представлений</w:t>
      </w:r>
      <w:r w:rsidR="00D107F0">
        <w:rPr>
          <w:b/>
          <w:color w:val="auto"/>
        </w:rPr>
        <w:t xml:space="preserve">                                                 </w:t>
      </w:r>
      <w:r w:rsidR="00D107F0" w:rsidRPr="00D107F0">
        <w:rPr>
          <w:b/>
          <w:color w:val="auto"/>
        </w:rPr>
        <w:t xml:space="preserve"> в формировании искусства.</w:t>
      </w:r>
    </w:p>
    <w:p w:rsidR="00BF2186" w:rsidRDefault="00BF2186" w:rsidP="00F60363">
      <w:pPr>
        <w:pStyle w:val="Default"/>
        <w:spacing w:line="360" w:lineRule="auto"/>
        <w:jc w:val="both"/>
        <w:rPr>
          <w:color w:val="auto"/>
        </w:rPr>
      </w:pPr>
    </w:p>
    <w:p w:rsidR="00866FD2" w:rsidRDefault="0010796A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Раздел </w:t>
      </w:r>
      <w:r w:rsidR="00BF2186">
        <w:rPr>
          <w:color w:val="auto"/>
        </w:rPr>
        <w:t xml:space="preserve">рассматривает вопросы </w:t>
      </w:r>
      <w:r w:rsidR="00B65447">
        <w:rPr>
          <w:color w:val="auto"/>
        </w:rPr>
        <w:t>возникновения искусства в</w:t>
      </w:r>
      <w:r w:rsidR="00866FD2">
        <w:rPr>
          <w:color w:val="auto"/>
        </w:rPr>
        <w:t xml:space="preserve"> эпоху позднего палеолита; </w:t>
      </w:r>
      <w:r w:rsidR="00B65447">
        <w:rPr>
          <w:color w:val="auto"/>
        </w:rPr>
        <w:t xml:space="preserve">изучает первые памятники архитектуры, наскальной живописи, первобытной скульптуры, зарождение </w:t>
      </w:r>
      <w:r w:rsidR="00866FD2">
        <w:rPr>
          <w:color w:val="auto"/>
        </w:rPr>
        <w:t>пантомимы, танца. Важную часть раздела представляют темы, рассматривающие связь культа и культуры, религии и искусства.</w:t>
      </w:r>
    </w:p>
    <w:p w:rsidR="00866FD2" w:rsidRDefault="00866FD2" w:rsidP="00F60363">
      <w:pPr>
        <w:pStyle w:val="Default"/>
        <w:spacing w:line="360" w:lineRule="auto"/>
        <w:jc w:val="both"/>
        <w:rPr>
          <w:color w:val="auto"/>
        </w:rPr>
      </w:pPr>
    </w:p>
    <w:p w:rsidR="00866FD2" w:rsidRDefault="00866FD2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III РАЗДЕЛ</w:t>
      </w:r>
    </w:p>
    <w:p w:rsidR="00120266" w:rsidRPr="0057421B" w:rsidRDefault="00866FD2" w:rsidP="005A026E">
      <w:pPr>
        <w:pStyle w:val="Default"/>
        <w:spacing w:line="360" w:lineRule="auto"/>
        <w:jc w:val="center"/>
        <w:rPr>
          <w:b/>
          <w:color w:val="auto"/>
        </w:rPr>
      </w:pPr>
      <w:r w:rsidRPr="0057421B">
        <w:rPr>
          <w:b/>
          <w:color w:val="auto"/>
        </w:rPr>
        <w:t>Культура Древнего Египта.</w:t>
      </w:r>
      <w:r w:rsidR="0057421B" w:rsidRPr="0057421B">
        <w:rPr>
          <w:b/>
          <w:color w:val="auto"/>
        </w:rPr>
        <w:t xml:space="preserve"> Религиозная символика в искусстве Древнего Египта.</w:t>
      </w:r>
    </w:p>
    <w:p w:rsidR="00120266" w:rsidRDefault="00120266" w:rsidP="00F60363">
      <w:pPr>
        <w:pStyle w:val="Default"/>
        <w:spacing w:line="360" w:lineRule="auto"/>
        <w:jc w:val="both"/>
        <w:rPr>
          <w:color w:val="auto"/>
        </w:rPr>
      </w:pPr>
    </w:p>
    <w:p w:rsidR="00A60312" w:rsidRDefault="00120266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Древнеегипетское государство, его особенности, периодизация истории культуры Древнего Египта. </w:t>
      </w:r>
    </w:p>
    <w:p w:rsidR="00A60312" w:rsidRDefault="006E6DEF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Религиозные воззрения древних египтян.</w:t>
      </w:r>
      <w:r w:rsidR="007E1F9D">
        <w:rPr>
          <w:color w:val="auto"/>
        </w:rPr>
        <w:t xml:space="preserve"> Мифы о сотворении мира, об Осирисе и Исиде.</w:t>
      </w:r>
      <w:r>
        <w:rPr>
          <w:color w:val="auto"/>
        </w:rPr>
        <w:t xml:space="preserve"> </w:t>
      </w:r>
      <w:r w:rsidR="00A60312">
        <w:rPr>
          <w:color w:val="auto"/>
        </w:rPr>
        <w:t>Пон</w:t>
      </w:r>
      <w:r>
        <w:rPr>
          <w:color w:val="auto"/>
        </w:rPr>
        <w:t>ятия «политеизм» и «монотеизм», их противостояние в древнеегипетской религии. Заупокойный культ.</w:t>
      </w:r>
      <w:r w:rsidR="0098217B">
        <w:rPr>
          <w:color w:val="auto"/>
        </w:rPr>
        <w:t xml:space="preserve">        </w:t>
      </w:r>
    </w:p>
    <w:p w:rsidR="0098217B" w:rsidRDefault="0098217B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Эволюция древнеегипетской гробницы от </w:t>
      </w:r>
      <w:proofErr w:type="spellStart"/>
      <w:r>
        <w:rPr>
          <w:color w:val="auto"/>
        </w:rPr>
        <w:t>мастабы</w:t>
      </w:r>
      <w:proofErr w:type="spellEnd"/>
      <w:r>
        <w:rPr>
          <w:color w:val="auto"/>
        </w:rPr>
        <w:t xml:space="preserve"> до комплекса пирамид в Гизе.</w:t>
      </w:r>
    </w:p>
    <w:p w:rsidR="00A60312" w:rsidRDefault="00A60312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Архитектура Древнего Египта: стоечно-</w:t>
      </w:r>
      <w:r w:rsidR="0098217B">
        <w:rPr>
          <w:color w:val="auto"/>
        </w:rPr>
        <w:t xml:space="preserve">балочная конструкция, колонна, </w:t>
      </w:r>
      <w:r>
        <w:rPr>
          <w:color w:val="auto"/>
        </w:rPr>
        <w:t>своеобразие форм капителей</w:t>
      </w:r>
      <w:r w:rsidR="0098217B">
        <w:rPr>
          <w:color w:val="auto"/>
        </w:rPr>
        <w:t xml:space="preserve"> и их связь с религиозной символикой в египетской архитектуре</w:t>
      </w:r>
      <w:r w:rsidR="00896AFB">
        <w:rPr>
          <w:color w:val="auto"/>
        </w:rPr>
        <w:t>.</w:t>
      </w:r>
    </w:p>
    <w:p w:rsidR="0093316D" w:rsidRDefault="00A60312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Памятники архитектуры Древнего Египта: храмы</w:t>
      </w:r>
      <w:r w:rsidR="00BF2186">
        <w:rPr>
          <w:color w:val="auto"/>
        </w:rPr>
        <w:t xml:space="preserve"> </w:t>
      </w:r>
      <w:r w:rsidR="00896AFB">
        <w:rPr>
          <w:color w:val="auto"/>
        </w:rPr>
        <w:t>(</w:t>
      </w:r>
      <w:r>
        <w:rPr>
          <w:color w:val="auto"/>
        </w:rPr>
        <w:t>наземные, скальные, полускальные); структура древнеегипетского храма</w:t>
      </w:r>
      <w:r w:rsidR="00D26464">
        <w:rPr>
          <w:color w:val="auto"/>
        </w:rPr>
        <w:t>, храм как модель мироздания</w:t>
      </w:r>
      <w:r>
        <w:rPr>
          <w:color w:val="auto"/>
        </w:rPr>
        <w:t xml:space="preserve">; храмы в </w:t>
      </w:r>
      <w:proofErr w:type="spellStart"/>
      <w:r>
        <w:rPr>
          <w:color w:val="auto"/>
        </w:rPr>
        <w:t>Карнаке</w:t>
      </w:r>
      <w:proofErr w:type="spellEnd"/>
      <w:r>
        <w:rPr>
          <w:color w:val="auto"/>
        </w:rPr>
        <w:t>, Луксоре, Абу-</w:t>
      </w:r>
      <w:proofErr w:type="spellStart"/>
      <w:r>
        <w:rPr>
          <w:color w:val="auto"/>
        </w:rPr>
        <w:t>Симбел</w:t>
      </w:r>
      <w:r w:rsidR="00D26464">
        <w:rPr>
          <w:color w:val="auto"/>
        </w:rPr>
        <w:t>е</w:t>
      </w:r>
      <w:proofErr w:type="spellEnd"/>
      <w:r w:rsidR="00D26464">
        <w:rPr>
          <w:color w:val="auto"/>
        </w:rPr>
        <w:t>.</w:t>
      </w:r>
    </w:p>
    <w:p w:rsidR="00C25712" w:rsidRDefault="00C25712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Скульптура Древнего Египта: виды и типы скульптуры, каноны. Знаменитые произведения   искусства скульптуры Древнего Египта.</w:t>
      </w:r>
    </w:p>
    <w:p w:rsidR="00C25712" w:rsidRDefault="00C25712" w:rsidP="00F60363">
      <w:pPr>
        <w:pStyle w:val="Default"/>
        <w:spacing w:line="360" w:lineRule="auto"/>
        <w:jc w:val="both"/>
        <w:rPr>
          <w:color w:val="auto"/>
        </w:rPr>
      </w:pPr>
    </w:p>
    <w:p w:rsidR="00C25712" w:rsidRDefault="00C25712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IV РАЗДЕЛ</w:t>
      </w:r>
    </w:p>
    <w:p w:rsidR="00C25712" w:rsidRPr="006C7294" w:rsidRDefault="006375B1" w:rsidP="005A026E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Художественная к</w:t>
      </w:r>
      <w:r w:rsidR="00C25712" w:rsidRPr="006C7294">
        <w:rPr>
          <w:b/>
          <w:color w:val="auto"/>
        </w:rPr>
        <w:t>ультура</w:t>
      </w:r>
      <w:r>
        <w:rPr>
          <w:b/>
          <w:color w:val="auto"/>
        </w:rPr>
        <w:t xml:space="preserve"> и религия</w:t>
      </w:r>
      <w:r w:rsidR="00C25712" w:rsidRPr="006C7294">
        <w:rPr>
          <w:b/>
          <w:color w:val="auto"/>
        </w:rPr>
        <w:t xml:space="preserve"> Междуречья.</w:t>
      </w:r>
    </w:p>
    <w:p w:rsidR="00C25712" w:rsidRDefault="00C25712" w:rsidP="00F60363">
      <w:pPr>
        <w:pStyle w:val="Default"/>
        <w:spacing w:line="360" w:lineRule="auto"/>
        <w:jc w:val="both"/>
        <w:rPr>
          <w:color w:val="auto"/>
        </w:rPr>
      </w:pPr>
    </w:p>
    <w:p w:rsidR="00C25712" w:rsidRDefault="00C25712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Возникновение культуры Междуречья и ее развитие (Шумер, Аккад, Вавилон, Ассирия).</w:t>
      </w:r>
      <w:r w:rsidR="006E2973">
        <w:rPr>
          <w:color w:val="auto"/>
        </w:rPr>
        <w:t xml:space="preserve"> </w:t>
      </w:r>
    </w:p>
    <w:p w:rsidR="00C25712" w:rsidRDefault="00C25712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Основные достижения культуры Междуречья. Открытия английских, французских и немецких археологов (Ниневия, Вавилон)</w:t>
      </w:r>
      <w:r w:rsidR="00D147D2">
        <w:rPr>
          <w:color w:val="auto"/>
        </w:rPr>
        <w:t>. Клинопись.</w:t>
      </w:r>
      <w:r w:rsidR="00F274B3">
        <w:rPr>
          <w:color w:val="auto"/>
        </w:rPr>
        <w:t xml:space="preserve"> Мифология и религиозные воззрения народов Междуречья.</w:t>
      </w:r>
      <w:r w:rsidR="009F2BA7">
        <w:rPr>
          <w:color w:val="auto"/>
        </w:rPr>
        <w:t xml:space="preserve"> «Сказание о сотворении мира», «Сошествие </w:t>
      </w:r>
      <w:proofErr w:type="spellStart"/>
      <w:r w:rsidR="009F2BA7">
        <w:rPr>
          <w:color w:val="auto"/>
        </w:rPr>
        <w:t>Иштар</w:t>
      </w:r>
      <w:proofErr w:type="spellEnd"/>
      <w:r w:rsidR="009F2BA7">
        <w:rPr>
          <w:color w:val="auto"/>
        </w:rPr>
        <w:t xml:space="preserve"> в преисподнюю», «Сказание о Гильгамеше».</w:t>
      </w:r>
    </w:p>
    <w:p w:rsidR="00D147D2" w:rsidRDefault="00D147D2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Зиккурат – культовое сооружение Междуречья, его символика, особенности архитектуры.</w:t>
      </w:r>
    </w:p>
    <w:p w:rsidR="00D147D2" w:rsidRDefault="00D147D2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Ворота </w:t>
      </w:r>
      <w:proofErr w:type="spellStart"/>
      <w:r>
        <w:rPr>
          <w:color w:val="auto"/>
        </w:rPr>
        <w:t>Иштар</w:t>
      </w:r>
      <w:proofErr w:type="spellEnd"/>
      <w:r>
        <w:rPr>
          <w:color w:val="auto"/>
        </w:rPr>
        <w:t>, акведук, Висячие сады Семирамиды.</w:t>
      </w:r>
    </w:p>
    <w:p w:rsidR="00F274B3" w:rsidRDefault="00D147D2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Скульптура Междуречья. </w:t>
      </w:r>
      <w:proofErr w:type="spellStart"/>
      <w:r>
        <w:rPr>
          <w:color w:val="auto"/>
        </w:rPr>
        <w:t>Адорант</w:t>
      </w:r>
      <w:proofErr w:type="spellEnd"/>
      <w:r>
        <w:rPr>
          <w:color w:val="auto"/>
        </w:rPr>
        <w:t>.</w:t>
      </w:r>
      <w:r w:rsidR="001635B2">
        <w:rPr>
          <w:color w:val="auto"/>
        </w:rPr>
        <w:t xml:space="preserve"> Мифические персонажи в искусстве Древней Передней Азии.</w:t>
      </w:r>
    </w:p>
    <w:p w:rsidR="00F274B3" w:rsidRDefault="00F274B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F274B3" w:rsidRDefault="00F274B3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V РАЗДЕЛ</w:t>
      </w:r>
    </w:p>
    <w:p w:rsidR="00D147D2" w:rsidRPr="000F7B6B" w:rsidRDefault="00F274B3" w:rsidP="005A026E">
      <w:pPr>
        <w:pStyle w:val="Default"/>
        <w:spacing w:line="360" w:lineRule="auto"/>
        <w:jc w:val="center"/>
        <w:rPr>
          <w:b/>
          <w:color w:val="auto"/>
        </w:rPr>
      </w:pPr>
      <w:r w:rsidRPr="000F7B6B">
        <w:rPr>
          <w:b/>
          <w:color w:val="auto"/>
        </w:rPr>
        <w:t>Культура Древней Индии.</w:t>
      </w:r>
      <w:r w:rsidR="000F7B6B" w:rsidRPr="000F7B6B">
        <w:rPr>
          <w:b/>
          <w:color w:val="auto"/>
        </w:rPr>
        <w:t xml:space="preserve"> Индуизм и буддизм – две религиозные основы            индийского искусства.</w:t>
      </w:r>
    </w:p>
    <w:p w:rsidR="009A2333" w:rsidRPr="000F7B6B" w:rsidRDefault="009A2333" w:rsidP="00F60363">
      <w:pPr>
        <w:pStyle w:val="Default"/>
        <w:spacing w:line="360" w:lineRule="auto"/>
        <w:jc w:val="both"/>
        <w:rPr>
          <w:b/>
          <w:color w:val="auto"/>
        </w:rPr>
      </w:pPr>
    </w:p>
    <w:p w:rsidR="009A2333" w:rsidRDefault="009A233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Основные центры цивилизации – Хараппа и Мохенджо-Даро. Мифология и религиозные воззрения древних индусов.</w:t>
      </w:r>
      <w:r w:rsidR="00205DBF">
        <w:rPr>
          <w:color w:val="auto"/>
        </w:rPr>
        <w:t xml:space="preserve"> «</w:t>
      </w:r>
      <w:r w:rsidR="00E80879">
        <w:rPr>
          <w:color w:val="auto"/>
        </w:rPr>
        <w:t>Рамаяна»,</w:t>
      </w:r>
      <w:r>
        <w:rPr>
          <w:color w:val="auto"/>
        </w:rPr>
        <w:t xml:space="preserve"> Легенда о Будде.</w:t>
      </w:r>
    </w:p>
    <w:p w:rsidR="009A2333" w:rsidRDefault="009A233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Древнее </w:t>
      </w:r>
      <w:r w:rsidR="00C60015">
        <w:rPr>
          <w:color w:val="auto"/>
        </w:rPr>
        <w:t xml:space="preserve">буддийское зодчество. Роль скульптурного декора. Большая ступа в </w:t>
      </w:r>
      <w:proofErr w:type="spellStart"/>
      <w:r w:rsidR="00C60015">
        <w:rPr>
          <w:color w:val="auto"/>
        </w:rPr>
        <w:t>Санчи</w:t>
      </w:r>
      <w:proofErr w:type="spellEnd"/>
      <w:r w:rsidR="00C60015">
        <w:rPr>
          <w:color w:val="auto"/>
        </w:rPr>
        <w:t>.</w:t>
      </w:r>
    </w:p>
    <w:p w:rsidR="00C60015" w:rsidRDefault="00C60015" w:rsidP="00F60363">
      <w:pPr>
        <w:pStyle w:val="Default"/>
        <w:spacing w:line="360" w:lineRule="auto"/>
        <w:jc w:val="both"/>
        <w:rPr>
          <w:color w:val="auto"/>
        </w:rPr>
      </w:pPr>
    </w:p>
    <w:p w:rsidR="00C60015" w:rsidRDefault="00C60015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fr-FR"/>
        </w:rPr>
        <w:t>VI</w:t>
      </w:r>
      <w:r w:rsidRPr="007C6F4F">
        <w:rPr>
          <w:color w:val="auto"/>
        </w:rPr>
        <w:t xml:space="preserve"> РАЗДЕЛ</w:t>
      </w:r>
    </w:p>
    <w:p w:rsidR="00A9549D" w:rsidRPr="000C1768" w:rsidRDefault="000C1768" w:rsidP="000C1768">
      <w:pPr>
        <w:pStyle w:val="Default"/>
        <w:spacing w:line="360" w:lineRule="auto"/>
        <w:rPr>
          <w:b/>
          <w:color w:val="auto"/>
        </w:rPr>
      </w:pPr>
      <w:r w:rsidRPr="000C1768">
        <w:rPr>
          <w:b/>
          <w:color w:val="auto"/>
        </w:rPr>
        <w:t>Антропоцентризм древнегреческой культуры. Религиозны</w:t>
      </w:r>
      <w:r w:rsidR="00E80879">
        <w:rPr>
          <w:b/>
          <w:color w:val="auto"/>
        </w:rPr>
        <w:t xml:space="preserve">й антропоморфизм и его влияние </w:t>
      </w:r>
      <w:r w:rsidRPr="000C1768">
        <w:rPr>
          <w:b/>
          <w:color w:val="auto"/>
        </w:rPr>
        <w:t>на древнегреческое искусство.</w:t>
      </w:r>
    </w:p>
    <w:p w:rsidR="00A9549D" w:rsidRDefault="00A9549D" w:rsidP="00F60363">
      <w:pPr>
        <w:pStyle w:val="Default"/>
        <w:spacing w:line="360" w:lineRule="auto"/>
        <w:jc w:val="both"/>
        <w:rPr>
          <w:color w:val="auto"/>
        </w:rPr>
      </w:pPr>
    </w:p>
    <w:p w:rsidR="00A9549D" w:rsidRDefault="00A9549D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Понятие «античная культура». Особенности эллинской культуры.</w:t>
      </w:r>
      <w:r w:rsidR="00711237">
        <w:rPr>
          <w:color w:val="auto"/>
        </w:rPr>
        <w:t xml:space="preserve"> </w:t>
      </w:r>
      <w:proofErr w:type="spellStart"/>
      <w:proofErr w:type="gramStart"/>
      <w:r w:rsidR="00711237">
        <w:rPr>
          <w:color w:val="auto"/>
        </w:rPr>
        <w:t>Антропоморфность</w:t>
      </w:r>
      <w:proofErr w:type="spellEnd"/>
      <w:r w:rsidR="00711237">
        <w:rPr>
          <w:color w:val="auto"/>
        </w:rPr>
        <w:t xml:space="preserve">  древнегреческих</w:t>
      </w:r>
      <w:proofErr w:type="gramEnd"/>
      <w:r w:rsidR="00711237">
        <w:rPr>
          <w:color w:val="auto"/>
        </w:rPr>
        <w:t xml:space="preserve"> богов, антропоцентризм культуры.</w:t>
      </w:r>
      <w:r w:rsidR="00573227">
        <w:rPr>
          <w:color w:val="auto"/>
        </w:rPr>
        <w:t xml:space="preserve"> Боги и герои Древней Греции.</w:t>
      </w:r>
    </w:p>
    <w:p w:rsidR="00A9549D" w:rsidRDefault="00A9549D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Крито-микенская культура. </w:t>
      </w:r>
      <w:proofErr w:type="spellStart"/>
      <w:r>
        <w:rPr>
          <w:color w:val="auto"/>
        </w:rPr>
        <w:t>Кносский</w:t>
      </w:r>
      <w:proofErr w:type="spellEnd"/>
      <w:r>
        <w:rPr>
          <w:color w:val="auto"/>
        </w:rPr>
        <w:t xml:space="preserve"> дворец на Крите</w:t>
      </w:r>
      <w:r w:rsidR="00711237">
        <w:rPr>
          <w:color w:val="auto"/>
        </w:rPr>
        <w:t>,</w:t>
      </w:r>
      <w:r w:rsidR="00EE063E">
        <w:rPr>
          <w:color w:val="auto"/>
        </w:rPr>
        <w:t xml:space="preserve"> Львиные ворота Микенского акр</w:t>
      </w:r>
      <w:r w:rsidR="00711237">
        <w:rPr>
          <w:color w:val="auto"/>
        </w:rPr>
        <w:t>ополя: мифология и реальность.</w:t>
      </w:r>
    </w:p>
    <w:p w:rsidR="00EE063E" w:rsidRDefault="00EE063E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Искусство периода архаики. Понятие «архитектурный ордер».</w:t>
      </w:r>
      <w:r w:rsidR="00711237">
        <w:rPr>
          <w:color w:val="auto"/>
        </w:rPr>
        <w:t xml:space="preserve"> Идеальные формы античного искусства.</w:t>
      </w:r>
      <w:r>
        <w:rPr>
          <w:color w:val="auto"/>
        </w:rPr>
        <w:t xml:space="preserve"> Типы и структура древнегреческого храма. Греческий храм – архитектурный образ союза людей и богов.</w:t>
      </w:r>
    </w:p>
    <w:p w:rsidR="00EE063E" w:rsidRDefault="00EE063E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Храм Посейдона в </w:t>
      </w:r>
      <w:proofErr w:type="spellStart"/>
      <w:r>
        <w:rPr>
          <w:color w:val="auto"/>
        </w:rPr>
        <w:t>Пестуме</w:t>
      </w:r>
      <w:proofErr w:type="spellEnd"/>
      <w:r>
        <w:rPr>
          <w:color w:val="auto"/>
        </w:rPr>
        <w:t>. Храм Артемиды в Эфесе.</w:t>
      </w:r>
    </w:p>
    <w:p w:rsidR="00EE063E" w:rsidRDefault="00573227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Древнегреческая вазопись: центры создания, формы, техника украшения, мифологические сюжеты.</w:t>
      </w:r>
    </w:p>
    <w:p w:rsidR="00EE063E" w:rsidRDefault="00EE063E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Искусство Греции классического периода (V-IV в.в. до н.э.). Афинский Акрополь.</w:t>
      </w:r>
    </w:p>
    <w:p w:rsidR="00EE063E" w:rsidRDefault="00EE063E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Мавзолей в </w:t>
      </w:r>
      <w:proofErr w:type="spellStart"/>
      <w:r>
        <w:rPr>
          <w:color w:val="auto"/>
        </w:rPr>
        <w:t>Галикарнасе</w:t>
      </w:r>
      <w:proofErr w:type="spellEnd"/>
      <w:r>
        <w:rPr>
          <w:color w:val="auto"/>
        </w:rPr>
        <w:t>.</w:t>
      </w:r>
    </w:p>
    <w:p w:rsidR="00EE063E" w:rsidRDefault="00980704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Эпоха эллинизма. Александрийский маяк.</w:t>
      </w:r>
    </w:p>
    <w:p w:rsidR="00980704" w:rsidRDefault="00980704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Эволюция древне</w:t>
      </w:r>
      <w:r w:rsidR="00465D3D">
        <w:rPr>
          <w:color w:val="auto"/>
        </w:rPr>
        <w:t xml:space="preserve">греческой скульптуры: от архаики до эллинизма. </w:t>
      </w:r>
      <w:proofErr w:type="spellStart"/>
      <w:r w:rsidR="00465D3D">
        <w:rPr>
          <w:color w:val="auto"/>
        </w:rPr>
        <w:t>Хрисо-элефантийная</w:t>
      </w:r>
      <w:proofErr w:type="spellEnd"/>
      <w:r w:rsidR="00465D3D">
        <w:rPr>
          <w:color w:val="auto"/>
        </w:rPr>
        <w:t xml:space="preserve"> техника.</w:t>
      </w:r>
    </w:p>
    <w:p w:rsidR="00465D3D" w:rsidRDefault="00465D3D" w:rsidP="00F60363">
      <w:pPr>
        <w:pStyle w:val="Default"/>
        <w:spacing w:line="360" w:lineRule="auto"/>
        <w:jc w:val="both"/>
        <w:rPr>
          <w:color w:val="auto"/>
        </w:rPr>
      </w:pPr>
    </w:p>
    <w:p w:rsidR="00465D3D" w:rsidRDefault="00465D3D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VII РАЗДЕЛ</w:t>
      </w:r>
    </w:p>
    <w:p w:rsidR="00465D3D" w:rsidRPr="0094020E" w:rsidRDefault="0094020E" w:rsidP="005A026E">
      <w:pPr>
        <w:pStyle w:val="Default"/>
        <w:spacing w:line="360" w:lineRule="auto"/>
        <w:jc w:val="center"/>
        <w:rPr>
          <w:b/>
          <w:color w:val="auto"/>
        </w:rPr>
      </w:pPr>
      <w:r w:rsidRPr="0094020E">
        <w:rPr>
          <w:b/>
          <w:color w:val="auto"/>
        </w:rPr>
        <w:t xml:space="preserve">Рационализация культуры в Древнем Риме и ее влияние на искусство. </w:t>
      </w:r>
    </w:p>
    <w:p w:rsidR="00465D3D" w:rsidRDefault="00465D3D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0687A" w:rsidRDefault="0040687A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История Древнего Рима в мифах и легендах. (Основание Рима. Похищение сабинянок. Братья Горации. Амур и Психея.)                                                                        </w:t>
      </w:r>
    </w:p>
    <w:p w:rsidR="00465D3D" w:rsidRDefault="00465D3D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Особенности римского градостроительства.</w:t>
      </w:r>
      <w:r w:rsidR="0094020E">
        <w:rPr>
          <w:color w:val="auto"/>
        </w:rPr>
        <w:t xml:space="preserve"> </w:t>
      </w:r>
      <w:proofErr w:type="spellStart"/>
      <w:r w:rsidR="0094020E">
        <w:rPr>
          <w:color w:val="auto"/>
        </w:rPr>
        <w:t>Структурализация</w:t>
      </w:r>
      <w:proofErr w:type="spellEnd"/>
      <w:r w:rsidR="0094020E">
        <w:rPr>
          <w:color w:val="auto"/>
        </w:rPr>
        <w:t xml:space="preserve"> городского пространства.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Каструм</w:t>
      </w:r>
      <w:proofErr w:type="spellEnd"/>
      <w:r>
        <w:rPr>
          <w:color w:val="auto"/>
        </w:rPr>
        <w:t>, триумфальная арка, Колизей, Пантеон, базилика, термы, инженерные сооружения.</w:t>
      </w:r>
    </w:p>
    <w:p w:rsidR="00465D3D" w:rsidRDefault="00465D3D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Особенности </w:t>
      </w:r>
      <w:r w:rsidR="0081258E">
        <w:rPr>
          <w:color w:val="auto"/>
        </w:rPr>
        <w:t xml:space="preserve">римского скульптурного портрета и рельефа: </w:t>
      </w:r>
      <w:r w:rsidR="0040687A">
        <w:rPr>
          <w:color w:val="auto"/>
        </w:rPr>
        <w:t>от идеального к реалистическому.</w:t>
      </w:r>
    </w:p>
    <w:p w:rsidR="00465D3D" w:rsidRDefault="00465D3D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Монументальная живопись: фреска и мозаика как основные средства декора. Дом </w:t>
      </w:r>
      <w:proofErr w:type="spellStart"/>
      <w:r>
        <w:rPr>
          <w:color w:val="auto"/>
        </w:rPr>
        <w:t>Веттиев</w:t>
      </w:r>
      <w:proofErr w:type="spellEnd"/>
      <w:r>
        <w:rPr>
          <w:color w:val="auto"/>
        </w:rPr>
        <w:t>. «Вилла мистерий» в Помпеях.</w:t>
      </w:r>
    </w:p>
    <w:p w:rsidR="00465D3D" w:rsidRDefault="00465D3D" w:rsidP="00F60363">
      <w:pPr>
        <w:pStyle w:val="Default"/>
        <w:spacing w:line="360" w:lineRule="auto"/>
        <w:jc w:val="both"/>
        <w:rPr>
          <w:color w:val="auto"/>
        </w:rPr>
      </w:pPr>
      <w:proofErr w:type="spellStart"/>
      <w:r>
        <w:rPr>
          <w:color w:val="auto"/>
        </w:rPr>
        <w:t>Фаюмские</w:t>
      </w:r>
      <w:proofErr w:type="spellEnd"/>
      <w:r>
        <w:rPr>
          <w:color w:val="auto"/>
        </w:rPr>
        <w:t xml:space="preserve"> портреты. Техника энкаустики.</w:t>
      </w:r>
    </w:p>
    <w:p w:rsidR="009B16AB" w:rsidRDefault="009B16AB" w:rsidP="00F60363">
      <w:pPr>
        <w:pStyle w:val="Default"/>
        <w:spacing w:line="360" w:lineRule="auto"/>
        <w:jc w:val="both"/>
        <w:rPr>
          <w:color w:val="auto"/>
        </w:rPr>
      </w:pPr>
    </w:p>
    <w:p w:rsidR="009B16AB" w:rsidRDefault="009B16AB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VIII РАЗДЕЛ</w:t>
      </w:r>
    </w:p>
    <w:p w:rsidR="009B16AB" w:rsidRPr="00BE0CA9" w:rsidRDefault="009B16AB" w:rsidP="005A026E">
      <w:pPr>
        <w:pStyle w:val="Default"/>
        <w:spacing w:line="360" w:lineRule="auto"/>
        <w:jc w:val="center"/>
        <w:rPr>
          <w:b/>
          <w:color w:val="auto"/>
        </w:rPr>
      </w:pPr>
      <w:r w:rsidRPr="00BE0CA9">
        <w:rPr>
          <w:b/>
          <w:color w:val="auto"/>
        </w:rPr>
        <w:t>Эпоха Средневеков</w:t>
      </w:r>
      <w:r w:rsidR="0040687A" w:rsidRPr="00BE0CA9">
        <w:rPr>
          <w:b/>
          <w:color w:val="auto"/>
        </w:rPr>
        <w:t>ья. Раннехристианское искусство</w:t>
      </w:r>
      <w:r w:rsidR="00BE0CA9" w:rsidRPr="00BE0CA9">
        <w:rPr>
          <w:b/>
          <w:color w:val="auto"/>
        </w:rPr>
        <w:t>: новые идеалы и</w:t>
      </w:r>
    </w:p>
    <w:p w:rsidR="00BE0CA9" w:rsidRPr="00BE0CA9" w:rsidRDefault="00BE0CA9" w:rsidP="005A026E">
      <w:pPr>
        <w:pStyle w:val="Default"/>
        <w:spacing w:line="360" w:lineRule="auto"/>
        <w:jc w:val="center"/>
        <w:rPr>
          <w:b/>
          <w:color w:val="auto"/>
        </w:rPr>
      </w:pPr>
      <w:r w:rsidRPr="00BE0CA9">
        <w:rPr>
          <w:b/>
          <w:color w:val="auto"/>
        </w:rPr>
        <w:t>художественные формы.</w:t>
      </w:r>
    </w:p>
    <w:p w:rsidR="009B16AB" w:rsidRDefault="009B16AB" w:rsidP="00F60363">
      <w:pPr>
        <w:pStyle w:val="Default"/>
        <w:spacing w:line="360" w:lineRule="auto"/>
        <w:jc w:val="both"/>
        <w:rPr>
          <w:color w:val="auto"/>
        </w:rPr>
      </w:pPr>
    </w:p>
    <w:p w:rsidR="009B16AB" w:rsidRDefault="009B16AB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Истоки возникновения христианства.</w:t>
      </w:r>
      <w:r w:rsidR="00C845F5">
        <w:rPr>
          <w:color w:val="auto"/>
        </w:rPr>
        <w:t xml:space="preserve"> Новый статус человека в богочеловеческой концепции христианства.</w:t>
      </w:r>
      <w:r>
        <w:rPr>
          <w:color w:val="auto"/>
        </w:rPr>
        <w:t xml:space="preserve"> Библия – главная книга христианства.</w:t>
      </w:r>
      <w:r w:rsidR="00442DFD">
        <w:rPr>
          <w:color w:val="auto"/>
        </w:rPr>
        <w:t xml:space="preserve"> Основные библейские мифы и персонажи. (Сотворение Адама и Евы. Грехопадение. Изгнание из Рая. Ноев ковчег. Вавилонское столпотворение. История Авраама и Сарры. Троица ветхозаветная. Жертвоприношение Авраама. История Моисея. История Самсона. История царя Давида. Давид и Голиаф. Вирсавия. Царь Соломон и царица Савская. Юдифь и Олоферн.</w:t>
      </w:r>
      <w:r w:rsidR="001B1310">
        <w:rPr>
          <w:color w:val="auto"/>
        </w:rPr>
        <w:t xml:space="preserve"> Иосиф Прекрасный. Неопалимая купина. Апокриф о происхождении Голгофы.)</w:t>
      </w:r>
      <w:r w:rsidR="00AB7AA0">
        <w:rPr>
          <w:color w:val="auto"/>
        </w:rPr>
        <w:t xml:space="preserve"> Земной путь Христа (иконография).</w:t>
      </w:r>
    </w:p>
    <w:p w:rsidR="009B16AB" w:rsidRDefault="009B16AB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Раннехристианская символика. Римские катакомбы как прообраз будущего христианского храма. Типы христианских храмов. </w:t>
      </w:r>
    </w:p>
    <w:p w:rsidR="00DA1913" w:rsidRDefault="00DA1913" w:rsidP="00F60363">
      <w:pPr>
        <w:pStyle w:val="Default"/>
        <w:spacing w:line="360" w:lineRule="auto"/>
        <w:jc w:val="both"/>
        <w:rPr>
          <w:color w:val="auto"/>
        </w:rPr>
      </w:pPr>
    </w:p>
    <w:p w:rsidR="00673A08" w:rsidRDefault="00673A08" w:rsidP="00D76805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US"/>
        </w:rPr>
        <w:t>IX</w:t>
      </w:r>
      <w:r w:rsidRPr="00AB7AA0">
        <w:rPr>
          <w:color w:val="auto"/>
        </w:rPr>
        <w:t xml:space="preserve"> </w:t>
      </w:r>
      <w:r>
        <w:rPr>
          <w:color w:val="auto"/>
        </w:rPr>
        <w:t>РАЗДЕЛ</w:t>
      </w:r>
    </w:p>
    <w:p w:rsidR="00673A08" w:rsidRDefault="00673A08" w:rsidP="00D76805">
      <w:pPr>
        <w:pStyle w:val="Default"/>
        <w:spacing w:line="360" w:lineRule="auto"/>
        <w:jc w:val="center"/>
        <w:rPr>
          <w:b/>
          <w:color w:val="auto"/>
        </w:rPr>
      </w:pPr>
      <w:r w:rsidRPr="00AB7AA0">
        <w:rPr>
          <w:b/>
          <w:color w:val="auto"/>
        </w:rPr>
        <w:t>Культура Византии.</w:t>
      </w:r>
    </w:p>
    <w:p w:rsidR="00AB7AA0" w:rsidRDefault="00AB7AA0" w:rsidP="00F60363">
      <w:pPr>
        <w:pStyle w:val="Default"/>
        <w:spacing w:line="360" w:lineRule="auto"/>
        <w:jc w:val="both"/>
        <w:rPr>
          <w:color w:val="auto"/>
        </w:rPr>
      </w:pPr>
      <w:r w:rsidRPr="00AB7AA0">
        <w:rPr>
          <w:color w:val="auto"/>
        </w:rPr>
        <w:lastRenderedPageBreak/>
        <w:t>Особенности византийской культуры.</w:t>
      </w:r>
      <w:r>
        <w:rPr>
          <w:color w:val="auto"/>
        </w:rPr>
        <w:t xml:space="preserve"> Византийская архитектура. Крестово-купольный тип храма и его символика. Храм-мавзолей Галлы </w:t>
      </w:r>
      <w:proofErr w:type="spellStart"/>
      <w:r>
        <w:rPr>
          <w:color w:val="auto"/>
        </w:rPr>
        <w:t>Плацидии</w:t>
      </w:r>
      <w:proofErr w:type="spellEnd"/>
      <w:r>
        <w:rPr>
          <w:color w:val="auto"/>
        </w:rPr>
        <w:t xml:space="preserve"> в Равенне. Церковь Сен-</w:t>
      </w:r>
      <w:proofErr w:type="spellStart"/>
      <w:r>
        <w:rPr>
          <w:color w:val="auto"/>
        </w:rPr>
        <w:t>Витале</w:t>
      </w:r>
      <w:proofErr w:type="spellEnd"/>
      <w:r>
        <w:rPr>
          <w:color w:val="auto"/>
        </w:rPr>
        <w:t xml:space="preserve"> в Равенне. Храм Святой Софии в Константинополе.</w:t>
      </w:r>
    </w:p>
    <w:p w:rsidR="00AB7AA0" w:rsidRDefault="00AB7AA0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Икона как высшее достижение религиозно-эстетического духа. Иконографический канон. Иконографические типы изображения.</w:t>
      </w:r>
    </w:p>
    <w:p w:rsidR="00DA1913" w:rsidRDefault="00DA1913" w:rsidP="00F60363">
      <w:pPr>
        <w:pStyle w:val="Default"/>
        <w:spacing w:line="360" w:lineRule="auto"/>
        <w:jc w:val="both"/>
        <w:rPr>
          <w:color w:val="auto"/>
        </w:rPr>
      </w:pPr>
    </w:p>
    <w:p w:rsidR="00F71A7F" w:rsidRDefault="00F71A7F" w:rsidP="00D76805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US"/>
        </w:rPr>
        <w:t>X</w:t>
      </w:r>
      <w:r>
        <w:rPr>
          <w:color w:val="auto"/>
        </w:rPr>
        <w:t xml:space="preserve"> РАЗДЕЛ</w:t>
      </w:r>
    </w:p>
    <w:p w:rsidR="00F71A7F" w:rsidRDefault="00F71A7F" w:rsidP="00D76805">
      <w:pPr>
        <w:pStyle w:val="Default"/>
        <w:spacing w:line="360" w:lineRule="auto"/>
        <w:jc w:val="center"/>
        <w:rPr>
          <w:b/>
          <w:color w:val="auto"/>
        </w:rPr>
      </w:pPr>
      <w:proofErr w:type="spellStart"/>
      <w:r w:rsidRPr="00F71A7F">
        <w:rPr>
          <w:b/>
          <w:color w:val="auto"/>
        </w:rPr>
        <w:t>Дороманское</w:t>
      </w:r>
      <w:proofErr w:type="spellEnd"/>
      <w:r w:rsidRPr="00F71A7F">
        <w:rPr>
          <w:b/>
          <w:color w:val="auto"/>
        </w:rPr>
        <w:t xml:space="preserve"> искусство.</w:t>
      </w:r>
    </w:p>
    <w:p w:rsidR="00F71A7F" w:rsidRDefault="00F71A7F" w:rsidP="00F60363">
      <w:pPr>
        <w:pStyle w:val="Default"/>
        <w:spacing w:line="360" w:lineRule="auto"/>
        <w:jc w:val="both"/>
        <w:rPr>
          <w:color w:val="auto"/>
        </w:rPr>
      </w:pPr>
      <w:r w:rsidRPr="00F71A7F">
        <w:rPr>
          <w:color w:val="auto"/>
        </w:rPr>
        <w:t xml:space="preserve">Культура </w:t>
      </w:r>
      <w:r>
        <w:rPr>
          <w:color w:val="auto"/>
        </w:rPr>
        <w:t>варварских государств: «христианско-языческий компромисс» (</w:t>
      </w:r>
      <w:proofErr w:type="spellStart"/>
      <w:r>
        <w:rPr>
          <w:color w:val="auto"/>
        </w:rPr>
        <w:t>В.Соловьев</w:t>
      </w:r>
      <w:proofErr w:type="spellEnd"/>
      <w:r>
        <w:rPr>
          <w:color w:val="auto"/>
        </w:rPr>
        <w:t>).</w:t>
      </w:r>
    </w:p>
    <w:p w:rsidR="00F71A7F" w:rsidRDefault="00F71A7F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Гробница короля </w:t>
      </w:r>
      <w:proofErr w:type="spellStart"/>
      <w:r>
        <w:rPr>
          <w:color w:val="auto"/>
        </w:rPr>
        <w:t>Теодориха</w:t>
      </w:r>
      <w:proofErr w:type="spellEnd"/>
      <w:r>
        <w:rPr>
          <w:color w:val="auto"/>
        </w:rPr>
        <w:t xml:space="preserve"> в Равенне.</w:t>
      </w:r>
    </w:p>
    <w:p w:rsidR="00F71A7F" w:rsidRDefault="00B860A8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Храм раннего средневековья. Капелла Карла Великого в </w:t>
      </w:r>
      <w:proofErr w:type="spellStart"/>
      <w:r>
        <w:rPr>
          <w:color w:val="auto"/>
        </w:rPr>
        <w:t>Ахене</w:t>
      </w:r>
      <w:proofErr w:type="spellEnd"/>
      <w:r>
        <w:rPr>
          <w:color w:val="auto"/>
        </w:rPr>
        <w:t>.</w:t>
      </w:r>
    </w:p>
    <w:p w:rsidR="00B860A8" w:rsidRDefault="00B860A8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Искусство книжной миниатюры.</w:t>
      </w:r>
    </w:p>
    <w:p w:rsidR="001F3878" w:rsidRPr="00D76805" w:rsidRDefault="00B860A8" w:rsidP="00D7680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Декоративно-прикладное искусство (филигрань и полихромный стиль).</w:t>
      </w:r>
    </w:p>
    <w:p w:rsidR="00D35B90" w:rsidRDefault="00D35B90" w:rsidP="00D76805">
      <w:pPr>
        <w:pStyle w:val="Default"/>
        <w:spacing w:line="360" w:lineRule="auto"/>
        <w:jc w:val="center"/>
        <w:rPr>
          <w:b/>
          <w:color w:val="auto"/>
        </w:rPr>
      </w:pPr>
    </w:p>
    <w:p w:rsidR="003C5768" w:rsidRDefault="00B42DB4" w:rsidP="00D76805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11 класс:</w:t>
      </w:r>
      <w:r w:rsidR="00B62CF5">
        <w:rPr>
          <w:b/>
          <w:color w:val="auto"/>
        </w:rPr>
        <w:t xml:space="preserve"> </w:t>
      </w:r>
      <w:r w:rsidR="001F3878" w:rsidRPr="00A2729C">
        <w:rPr>
          <w:b/>
          <w:color w:val="auto"/>
        </w:rPr>
        <w:t xml:space="preserve">Культура </w:t>
      </w:r>
      <w:r w:rsidR="003C5768">
        <w:rPr>
          <w:b/>
          <w:color w:val="auto"/>
        </w:rPr>
        <w:t>Средневековья.</w:t>
      </w:r>
    </w:p>
    <w:p w:rsidR="001F3878" w:rsidRPr="00A2729C" w:rsidRDefault="001F3878" w:rsidP="00D76805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Искусство </w:t>
      </w:r>
      <w:r w:rsidRPr="00A2729C">
        <w:rPr>
          <w:b/>
          <w:color w:val="auto"/>
        </w:rPr>
        <w:t>эпохи Возрождения.</w:t>
      </w:r>
    </w:p>
    <w:p w:rsidR="003C5768" w:rsidRDefault="001F3878" w:rsidP="00D76805">
      <w:pPr>
        <w:pStyle w:val="Default"/>
        <w:spacing w:line="360" w:lineRule="auto"/>
        <w:jc w:val="center"/>
        <w:rPr>
          <w:b/>
          <w:color w:val="auto"/>
        </w:rPr>
      </w:pPr>
      <w:r w:rsidRPr="00A2729C">
        <w:rPr>
          <w:b/>
          <w:color w:val="auto"/>
        </w:rPr>
        <w:t>Художественные нап</w:t>
      </w:r>
      <w:r w:rsidR="003C5768">
        <w:rPr>
          <w:b/>
          <w:color w:val="auto"/>
        </w:rPr>
        <w:t xml:space="preserve">равления и стили XVII- XIX </w:t>
      </w:r>
      <w:proofErr w:type="spellStart"/>
      <w:r w:rsidR="003C5768">
        <w:rPr>
          <w:b/>
          <w:color w:val="auto"/>
        </w:rPr>
        <w:t>в.в</w:t>
      </w:r>
      <w:proofErr w:type="spellEnd"/>
      <w:r w:rsidR="003C5768">
        <w:rPr>
          <w:b/>
          <w:color w:val="auto"/>
        </w:rPr>
        <w:t>.</w:t>
      </w:r>
    </w:p>
    <w:p w:rsidR="00D76805" w:rsidRDefault="001F3878" w:rsidP="00D76805">
      <w:pPr>
        <w:pStyle w:val="Default"/>
        <w:spacing w:line="360" w:lineRule="auto"/>
        <w:jc w:val="center"/>
        <w:rPr>
          <w:b/>
          <w:color w:val="auto"/>
        </w:rPr>
      </w:pPr>
      <w:r w:rsidRPr="00A2729C">
        <w:rPr>
          <w:b/>
          <w:color w:val="auto"/>
        </w:rPr>
        <w:t>Основные на</w:t>
      </w:r>
      <w:r w:rsidR="007C2F38">
        <w:rPr>
          <w:b/>
          <w:color w:val="auto"/>
        </w:rPr>
        <w:t xml:space="preserve">правления в развитии искусства </w:t>
      </w:r>
      <w:r w:rsidRPr="00A2729C">
        <w:rPr>
          <w:b/>
          <w:color w:val="auto"/>
        </w:rPr>
        <w:t>XX века.</w:t>
      </w:r>
    </w:p>
    <w:p w:rsidR="00D76805" w:rsidRDefault="00D76805" w:rsidP="00D76805">
      <w:pPr>
        <w:pStyle w:val="Default"/>
        <w:spacing w:line="360" w:lineRule="auto"/>
        <w:jc w:val="center"/>
        <w:rPr>
          <w:b/>
          <w:color w:val="auto"/>
        </w:rPr>
      </w:pPr>
    </w:p>
    <w:p w:rsidR="00B75A32" w:rsidRPr="00D76805" w:rsidRDefault="00136D2C" w:rsidP="00D76805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Программ</w:t>
      </w:r>
      <w:r w:rsidR="00427F72">
        <w:rPr>
          <w:color w:val="auto"/>
        </w:rPr>
        <w:t>а предусматривает 7 разделов (136</w:t>
      </w:r>
      <w:r w:rsidR="00581E34">
        <w:rPr>
          <w:color w:val="auto"/>
        </w:rPr>
        <w:t xml:space="preserve"> часов</w:t>
      </w:r>
      <w:r w:rsidR="001F3878" w:rsidRPr="00A2729C">
        <w:rPr>
          <w:color w:val="auto"/>
        </w:rPr>
        <w:t>).</w:t>
      </w:r>
    </w:p>
    <w:p w:rsidR="00B75A32" w:rsidRDefault="00B75A32" w:rsidP="00B75A32">
      <w:pPr>
        <w:pStyle w:val="Default"/>
        <w:jc w:val="both"/>
        <w:rPr>
          <w:color w:val="auto"/>
        </w:rPr>
      </w:pPr>
    </w:p>
    <w:p w:rsidR="00B75A32" w:rsidRPr="007C6F4F" w:rsidRDefault="00B42DB4" w:rsidP="00B75A32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="00B75A32" w:rsidRPr="007C6F4F">
        <w:rPr>
          <w:color w:val="auto"/>
        </w:rPr>
        <w:t xml:space="preserve"> РАЗДЕЛ</w:t>
      </w:r>
    </w:p>
    <w:p w:rsidR="00B75A32" w:rsidRPr="008322ED" w:rsidRDefault="00B75A32" w:rsidP="00B75A32">
      <w:pPr>
        <w:pStyle w:val="Default"/>
        <w:spacing w:line="360" w:lineRule="auto"/>
        <w:jc w:val="center"/>
        <w:rPr>
          <w:b/>
          <w:color w:val="auto"/>
        </w:rPr>
      </w:pPr>
      <w:r w:rsidRPr="008322ED">
        <w:rPr>
          <w:b/>
          <w:color w:val="auto"/>
        </w:rPr>
        <w:t>Романское искусство.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Становление романского искусства в западноевропейских странах: противостояние светского и религиозного начал.  Особенности романского стиля. 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Зарождение рыцарства. Средневековый замок.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Облик и символика романского храма. Церковь Св. Марии Магдалины в </w:t>
      </w:r>
      <w:proofErr w:type="spellStart"/>
      <w:r>
        <w:rPr>
          <w:color w:val="auto"/>
        </w:rPr>
        <w:t>Везле</w:t>
      </w:r>
      <w:proofErr w:type="spellEnd"/>
      <w:r>
        <w:rPr>
          <w:color w:val="auto"/>
        </w:rPr>
        <w:t xml:space="preserve"> (Франция).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Собор в </w:t>
      </w:r>
      <w:proofErr w:type="spellStart"/>
      <w:r>
        <w:rPr>
          <w:color w:val="auto"/>
        </w:rPr>
        <w:t>Дерхеме</w:t>
      </w:r>
      <w:proofErr w:type="spellEnd"/>
      <w:r>
        <w:rPr>
          <w:color w:val="auto"/>
        </w:rPr>
        <w:t xml:space="preserve"> (Англия). Собор в </w:t>
      </w:r>
      <w:proofErr w:type="spellStart"/>
      <w:r>
        <w:rPr>
          <w:color w:val="auto"/>
        </w:rPr>
        <w:t>Вормсе</w:t>
      </w:r>
      <w:proofErr w:type="spellEnd"/>
      <w:r>
        <w:rPr>
          <w:color w:val="auto"/>
        </w:rPr>
        <w:t xml:space="preserve"> (Германия). Храмовый комплекс в Пизе (Италия).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Скульптурный декор романского храма.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</w:p>
    <w:p w:rsidR="00B75A32" w:rsidRDefault="00B42DB4" w:rsidP="00B75A32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US"/>
        </w:rPr>
        <w:t>II</w:t>
      </w:r>
      <w:r w:rsidR="00B75A32">
        <w:rPr>
          <w:color w:val="auto"/>
        </w:rPr>
        <w:t xml:space="preserve"> РАЗДЕЛ</w:t>
      </w:r>
    </w:p>
    <w:p w:rsidR="00B75A32" w:rsidRPr="0082787D" w:rsidRDefault="00B75A32" w:rsidP="00B75A32">
      <w:pPr>
        <w:pStyle w:val="Default"/>
        <w:spacing w:line="360" w:lineRule="auto"/>
        <w:jc w:val="center"/>
        <w:rPr>
          <w:b/>
          <w:color w:val="auto"/>
        </w:rPr>
      </w:pPr>
      <w:r w:rsidRPr="0082787D">
        <w:rPr>
          <w:b/>
          <w:color w:val="auto"/>
        </w:rPr>
        <w:t>Готическое искусство.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Становление готического искусства в странах Западной Европы. Особенности готического стиля. Появление новых образов Христа и Богоматери. Сюжеты Апокалипсиса.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Готический храм как образ мира. Архитектура и скульптурный декор готического собора.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Искусство витража и его религиозный смысл. 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Собор Парижской Богоматери, соборы в Реймсе, Шартре, Амьене (Франция).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Собор в Кельне. Собор в </w:t>
      </w:r>
      <w:proofErr w:type="spellStart"/>
      <w:r>
        <w:rPr>
          <w:color w:val="auto"/>
        </w:rPr>
        <w:t>Наумбурге</w:t>
      </w:r>
      <w:proofErr w:type="spellEnd"/>
      <w:r>
        <w:rPr>
          <w:color w:val="auto"/>
        </w:rPr>
        <w:t xml:space="preserve">. Собор в </w:t>
      </w:r>
      <w:proofErr w:type="spellStart"/>
      <w:r>
        <w:rPr>
          <w:color w:val="auto"/>
        </w:rPr>
        <w:t>Бамберге</w:t>
      </w:r>
      <w:proofErr w:type="spellEnd"/>
      <w:r>
        <w:rPr>
          <w:color w:val="auto"/>
        </w:rPr>
        <w:t xml:space="preserve"> (Германия). Собор в Милане и Дворец Дожей (Италия).</w:t>
      </w:r>
    </w:p>
    <w:p w:rsidR="00371A25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Музыкальное искусство средневековой Европы.</w:t>
      </w:r>
    </w:p>
    <w:p w:rsidR="00371A25" w:rsidRDefault="00371A25" w:rsidP="00B75A32">
      <w:pPr>
        <w:pStyle w:val="Default"/>
        <w:spacing w:line="360" w:lineRule="auto"/>
        <w:jc w:val="both"/>
        <w:rPr>
          <w:color w:val="auto"/>
        </w:rPr>
      </w:pPr>
    </w:p>
    <w:p w:rsidR="00B75A32" w:rsidRDefault="00B42DB4" w:rsidP="00B75A32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US"/>
        </w:rPr>
        <w:t>III</w:t>
      </w:r>
      <w:r w:rsidR="00B75A32">
        <w:rPr>
          <w:color w:val="auto"/>
        </w:rPr>
        <w:t xml:space="preserve"> РАЗДЕЛ</w:t>
      </w:r>
    </w:p>
    <w:p w:rsidR="00B75A32" w:rsidRPr="00E67571" w:rsidRDefault="00B75A32" w:rsidP="00B75A32">
      <w:pPr>
        <w:pStyle w:val="Default"/>
        <w:spacing w:line="360" w:lineRule="auto"/>
        <w:jc w:val="center"/>
        <w:rPr>
          <w:b/>
          <w:color w:val="auto"/>
        </w:rPr>
      </w:pPr>
      <w:r w:rsidRPr="00E67571">
        <w:rPr>
          <w:b/>
          <w:color w:val="auto"/>
        </w:rPr>
        <w:t>Искусство эпохи Возрождения: возвращение идеалов античности.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Гуманизм – основа мировоззрения эпохи Возрождения. Изменение представлений о соотношении религиозного и светского, духовного и материального начал. Изменение образа Богоматери: Мадонна.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Проторенессанс в Ита</w:t>
      </w:r>
      <w:r w:rsidR="001D7532">
        <w:rPr>
          <w:color w:val="auto"/>
        </w:rPr>
        <w:t xml:space="preserve">лии. Новаторство в архитектуре </w:t>
      </w:r>
      <w:r>
        <w:rPr>
          <w:color w:val="auto"/>
        </w:rPr>
        <w:t>(</w:t>
      </w:r>
      <w:proofErr w:type="spellStart"/>
      <w:r>
        <w:rPr>
          <w:color w:val="auto"/>
        </w:rPr>
        <w:t>Арнольфо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ди</w:t>
      </w:r>
      <w:proofErr w:type="spellEnd"/>
      <w:r>
        <w:rPr>
          <w:color w:val="auto"/>
        </w:rPr>
        <w:t xml:space="preserve"> Камбио, </w:t>
      </w:r>
      <w:proofErr w:type="spellStart"/>
      <w:r>
        <w:rPr>
          <w:color w:val="auto"/>
        </w:rPr>
        <w:t>Джотто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Бондоне</w:t>
      </w:r>
      <w:proofErr w:type="spellEnd"/>
      <w:r>
        <w:rPr>
          <w:color w:val="auto"/>
        </w:rPr>
        <w:t>), в скульптуре (</w:t>
      </w:r>
      <w:proofErr w:type="spellStart"/>
      <w:r>
        <w:rPr>
          <w:color w:val="auto"/>
        </w:rPr>
        <w:t>Никколо</w:t>
      </w:r>
      <w:proofErr w:type="spellEnd"/>
      <w:r>
        <w:rPr>
          <w:color w:val="auto"/>
        </w:rPr>
        <w:t xml:space="preserve"> и Джованни Пизано), в живописи (</w:t>
      </w:r>
      <w:proofErr w:type="spellStart"/>
      <w:r>
        <w:rPr>
          <w:color w:val="auto"/>
        </w:rPr>
        <w:t>Джотто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Бондоне</w:t>
      </w:r>
      <w:proofErr w:type="spellEnd"/>
      <w:r>
        <w:rPr>
          <w:color w:val="auto"/>
        </w:rPr>
        <w:t>).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Раннее Возрождение в Италии: возникновение интереса к персонажам греческой мифологии.                                                                                                                            Флоренция как воплощение ренессансной идеи «идеального города».  Итальянское палаццо. (Леон </w:t>
      </w:r>
      <w:proofErr w:type="spellStart"/>
      <w:r>
        <w:rPr>
          <w:color w:val="auto"/>
        </w:rPr>
        <w:t>Баттиста</w:t>
      </w:r>
      <w:proofErr w:type="spellEnd"/>
      <w:r>
        <w:rPr>
          <w:color w:val="auto"/>
        </w:rPr>
        <w:t xml:space="preserve"> Альберти, </w:t>
      </w:r>
      <w:proofErr w:type="spellStart"/>
      <w:r>
        <w:rPr>
          <w:color w:val="auto"/>
        </w:rPr>
        <w:t>Фииппо</w:t>
      </w:r>
      <w:proofErr w:type="spellEnd"/>
      <w:r>
        <w:rPr>
          <w:color w:val="auto"/>
        </w:rPr>
        <w:t xml:space="preserve"> Брунеллески).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Новаторство в области пластического искусства (Лоренцо </w:t>
      </w:r>
      <w:proofErr w:type="spellStart"/>
      <w:r>
        <w:rPr>
          <w:color w:val="auto"/>
        </w:rPr>
        <w:t>Гиберти</w:t>
      </w:r>
      <w:proofErr w:type="spellEnd"/>
      <w:r>
        <w:rPr>
          <w:color w:val="auto"/>
        </w:rPr>
        <w:t xml:space="preserve">, Донателло, </w:t>
      </w:r>
      <w:proofErr w:type="spellStart"/>
      <w:r>
        <w:rPr>
          <w:color w:val="auto"/>
        </w:rPr>
        <w:t>Андреа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Веррокьо</w:t>
      </w:r>
      <w:proofErr w:type="spellEnd"/>
      <w:r>
        <w:rPr>
          <w:color w:val="auto"/>
        </w:rPr>
        <w:t>).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Великие живописцы Раннего Возрождения: Мазаччо, </w:t>
      </w:r>
      <w:proofErr w:type="spellStart"/>
      <w:r>
        <w:rPr>
          <w:color w:val="auto"/>
        </w:rPr>
        <w:t>Ботичелли</w:t>
      </w:r>
      <w:proofErr w:type="spellEnd"/>
      <w:r>
        <w:rPr>
          <w:color w:val="auto"/>
        </w:rPr>
        <w:t xml:space="preserve">, Пьеро дела Франческа, </w:t>
      </w:r>
      <w:proofErr w:type="spellStart"/>
      <w:r>
        <w:rPr>
          <w:color w:val="auto"/>
        </w:rPr>
        <w:t>Андреа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Мантенья</w:t>
      </w:r>
      <w:proofErr w:type="spellEnd"/>
      <w:r>
        <w:rPr>
          <w:color w:val="auto"/>
        </w:rPr>
        <w:t>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Высокое Возрождение в Италии. </w:t>
      </w:r>
      <w:proofErr w:type="spellStart"/>
      <w:r>
        <w:rPr>
          <w:color w:val="auto"/>
        </w:rPr>
        <w:t>Браманте</w:t>
      </w:r>
      <w:proofErr w:type="spellEnd"/>
      <w:r>
        <w:rPr>
          <w:color w:val="auto"/>
        </w:rPr>
        <w:t xml:space="preserve">. Леонардо да Винчи. Рафаэль Санти. Микеланджело </w:t>
      </w:r>
      <w:proofErr w:type="spellStart"/>
      <w:r>
        <w:rPr>
          <w:color w:val="auto"/>
        </w:rPr>
        <w:t>Буонарроти</w:t>
      </w:r>
      <w:proofErr w:type="spellEnd"/>
      <w:r>
        <w:rPr>
          <w:color w:val="auto"/>
        </w:rPr>
        <w:t>. Джорджоне. Тициан.</w:t>
      </w:r>
    </w:p>
    <w:p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Северное Возрождение (Нидерланды, Германия, Франция).</w:t>
      </w:r>
    </w:p>
    <w:p w:rsidR="001F3878" w:rsidRDefault="001F3878" w:rsidP="00F60363">
      <w:pPr>
        <w:pStyle w:val="Default"/>
        <w:spacing w:line="360" w:lineRule="auto"/>
        <w:jc w:val="both"/>
        <w:rPr>
          <w:color w:val="auto"/>
        </w:rPr>
      </w:pPr>
    </w:p>
    <w:p w:rsidR="003D7DCF" w:rsidRPr="00D35B90" w:rsidRDefault="004C5269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I</w:t>
      </w:r>
      <w:r w:rsidR="00B42DB4">
        <w:rPr>
          <w:color w:val="auto"/>
          <w:lang w:val="en-US"/>
        </w:rPr>
        <w:t>V</w:t>
      </w:r>
      <w:r w:rsidR="003D7DCF">
        <w:rPr>
          <w:color w:val="auto"/>
        </w:rPr>
        <w:t xml:space="preserve"> РАЗДЕЛ</w:t>
      </w:r>
    </w:p>
    <w:p w:rsidR="003D7DCF" w:rsidRPr="00B53997" w:rsidRDefault="003D7DCF" w:rsidP="005A026E">
      <w:pPr>
        <w:pStyle w:val="Default"/>
        <w:spacing w:line="360" w:lineRule="auto"/>
        <w:jc w:val="center"/>
        <w:rPr>
          <w:b/>
          <w:color w:val="auto"/>
        </w:rPr>
      </w:pPr>
      <w:r w:rsidRPr="00B53997">
        <w:rPr>
          <w:b/>
          <w:color w:val="auto"/>
        </w:rPr>
        <w:t>Барокко в западноевропейском искусстве.</w:t>
      </w:r>
    </w:p>
    <w:p w:rsidR="003D7DCF" w:rsidRDefault="003D7DCF" w:rsidP="00F60363">
      <w:pPr>
        <w:pStyle w:val="Default"/>
        <w:spacing w:line="360" w:lineRule="auto"/>
        <w:jc w:val="both"/>
        <w:rPr>
          <w:color w:val="auto"/>
        </w:rPr>
      </w:pPr>
    </w:p>
    <w:p w:rsidR="003D7DCF" w:rsidRDefault="003D7DCF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Новое мировосприятие в эпоху барокко и его отражение в искусстве.</w:t>
      </w:r>
    </w:p>
    <w:p w:rsidR="003D7DCF" w:rsidRDefault="003D7DCF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Архитектурные ансамбли Рима. </w:t>
      </w:r>
      <w:r w:rsidR="00A80593">
        <w:rPr>
          <w:color w:val="auto"/>
        </w:rPr>
        <w:t xml:space="preserve">Доменико Фонтана. </w:t>
      </w:r>
      <w:r>
        <w:rPr>
          <w:color w:val="auto"/>
        </w:rPr>
        <w:t>Лоренцо Бернини.</w:t>
      </w:r>
    </w:p>
    <w:p w:rsidR="00A80593" w:rsidRDefault="00A8059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Карло </w:t>
      </w:r>
      <w:proofErr w:type="spellStart"/>
      <w:r>
        <w:rPr>
          <w:color w:val="auto"/>
        </w:rPr>
        <w:t>Мадерна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Франческо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Борромини</w:t>
      </w:r>
      <w:proofErr w:type="spellEnd"/>
      <w:r>
        <w:rPr>
          <w:color w:val="auto"/>
        </w:rPr>
        <w:t>.</w:t>
      </w:r>
    </w:p>
    <w:p w:rsidR="00A80593" w:rsidRDefault="00A8059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Бернини – скульптор.</w:t>
      </w:r>
    </w:p>
    <w:p w:rsidR="00A80593" w:rsidRDefault="00A8059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Болонская академическая школа живописи и реализм Караваджо.</w:t>
      </w:r>
    </w:p>
    <w:p w:rsidR="00A80593" w:rsidRDefault="00A8059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Испанская культура: Сервантес, </w:t>
      </w:r>
      <w:proofErr w:type="spellStart"/>
      <w:r>
        <w:rPr>
          <w:color w:val="auto"/>
        </w:rPr>
        <w:t>Лопа</w:t>
      </w:r>
      <w:proofErr w:type="spellEnd"/>
      <w:r>
        <w:rPr>
          <w:color w:val="auto"/>
        </w:rPr>
        <w:t xml:space="preserve"> да Вега, Эль Греко, Веласкес.</w:t>
      </w:r>
    </w:p>
    <w:p w:rsidR="00A80593" w:rsidRDefault="00A8059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Фламандское искусство: Рубенс, Ван Дейк, </w:t>
      </w:r>
      <w:proofErr w:type="spellStart"/>
      <w:r>
        <w:rPr>
          <w:color w:val="auto"/>
        </w:rPr>
        <w:t>Йорданс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Снейдерс</w:t>
      </w:r>
      <w:proofErr w:type="spellEnd"/>
      <w:r>
        <w:rPr>
          <w:color w:val="auto"/>
        </w:rPr>
        <w:t>.</w:t>
      </w:r>
    </w:p>
    <w:p w:rsidR="00A80593" w:rsidRDefault="00A8059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Голландское искусство: </w:t>
      </w:r>
      <w:proofErr w:type="spellStart"/>
      <w:r>
        <w:rPr>
          <w:color w:val="auto"/>
        </w:rPr>
        <w:t>Хальс</w:t>
      </w:r>
      <w:proofErr w:type="spellEnd"/>
      <w:r>
        <w:rPr>
          <w:color w:val="auto"/>
        </w:rPr>
        <w:t xml:space="preserve">, Вермер </w:t>
      </w:r>
      <w:proofErr w:type="spellStart"/>
      <w:r>
        <w:rPr>
          <w:color w:val="auto"/>
        </w:rPr>
        <w:t>Делфтский</w:t>
      </w:r>
      <w:proofErr w:type="spellEnd"/>
      <w:r>
        <w:rPr>
          <w:color w:val="auto"/>
        </w:rPr>
        <w:t xml:space="preserve">, Рембрандт. </w:t>
      </w:r>
    </w:p>
    <w:p w:rsidR="00A80593" w:rsidRDefault="00A8059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Расцвет жанров пейзажа и натюрморта в фламандском и голландском искусстве.</w:t>
      </w:r>
    </w:p>
    <w:p w:rsidR="00371A25" w:rsidRDefault="00461286" w:rsidP="00371A2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</w:t>
      </w:r>
    </w:p>
    <w:p w:rsidR="00461286" w:rsidRDefault="00371A25" w:rsidP="00D76805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US"/>
        </w:rPr>
        <w:t>V</w:t>
      </w:r>
      <w:r w:rsidR="00461286">
        <w:rPr>
          <w:color w:val="auto"/>
        </w:rPr>
        <w:t xml:space="preserve"> РАЗДЕЛ</w:t>
      </w:r>
    </w:p>
    <w:p w:rsidR="00461286" w:rsidRPr="00B4598B" w:rsidRDefault="00461286" w:rsidP="005A026E">
      <w:pPr>
        <w:pStyle w:val="Default"/>
        <w:spacing w:line="360" w:lineRule="auto"/>
        <w:jc w:val="center"/>
        <w:rPr>
          <w:b/>
          <w:color w:val="auto"/>
        </w:rPr>
      </w:pPr>
      <w:r w:rsidRPr="00B4598B">
        <w:rPr>
          <w:b/>
          <w:color w:val="auto"/>
        </w:rPr>
        <w:t>Классицизм в западноевропейском искусстве.</w:t>
      </w:r>
    </w:p>
    <w:p w:rsidR="00475403" w:rsidRDefault="00475403" w:rsidP="00F60363">
      <w:pPr>
        <w:pStyle w:val="Default"/>
        <w:spacing w:line="360" w:lineRule="auto"/>
        <w:jc w:val="both"/>
        <w:rPr>
          <w:color w:val="auto"/>
        </w:rPr>
      </w:pPr>
    </w:p>
    <w:p w:rsidR="00475403" w:rsidRPr="00BD0B04" w:rsidRDefault="0047540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Искусство классицизма. «Большой королевский стиль» Людовика XIV. </w:t>
      </w:r>
      <w:r w:rsidR="00BD0B04">
        <w:rPr>
          <w:color w:val="auto"/>
        </w:rPr>
        <w:t xml:space="preserve">Аллегорический язык античного мифа во французском искусстве </w:t>
      </w:r>
      <w:r w:rsidR="00BD0B04">
        <w:rPr>
          <w:color w:val="auto"/>
          <w:lang w:val="en-US"/>
        </w:rPr>
        <w:t>XVII</w:t>
      </w:r>
      <w:r w:rsidR="00BD0B04">
        <w:rPr>
          <w:color w:val="auto"/>
        </w:rPr>
        <w:t xml:space="preserve"> века.</w:t>
      </w:r>
    </w:p>
    <w:p w:rsidR="00475403" w:rsidRDefault="0047540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Классицистический театр и балет.</w:t>
      </w:r>
    </w:p>
    <w:p w:rsidR="00475403" w:rsidRDefault="00BD0B04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Версаль как эталон стиля.</w:t>
      </w:r>
    </w:p>
    <w:p w:rsidR="00475403" w:rsidRDefault="0047540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Картина классической эпохи (Пуссен, Лоррен).</w:t>
      </w:r>
    </w:p>
    <w:p w:rsidR="0000261D" w:rsidRPr="0000261D" w:rsidRDefault="0000261D" w:rsidP="00F60363">
      <w:pPr>
        <w:pStyle w:val="Default"/>
        <w:spacing w:line="360" w:lineRule="auto"/>
        <w:jc w:val="both"/>
        <w:rPr>
          <w:color w:val="auto"/>
        </w:rPr>
      </w:pPr>
    </w:p>
    <w:p w:rsidR="00475403" w:rsidRDefault="00AD6D60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V</w:t>
      </w:r>
      <w:r w:rsidR="00B42DB4">
        <w:rPr>
          <w:color w:val="auto"/>
          <w:lang w:val="en-US"/>
        </w:rPr>
        <w:t>I</w:t>
      </w:r>
      <w:r w:rsidR="007F5444">
        <w:rPr>
          <w:color w:val="auto"/>
        </w:rPr>
        <w:t xml:space="preserve"> РАЗДЕЛ</w:t>
      </w:r>
    </w:p>
    <w:p w:rsidR="007F5444" w:rsidRPr="00C576F0" w:rsidRDefault="007F5444" w:rsidP="005A026E">
      <w:pPr>
        <w:pStyle w:val="Default"/>
        <w:spacing w:line="360" w:lineRule="auto"/>
        <w:jc w:val="center"/>
        <w:rPr>
          <w:b/>
          <w:color w:val="auto"/>
        </w:rPr>
      </w:pPr>
      <w:r w:rsidRPr="00C576F0">
        <w:rPr>
          <w:b/>
          <w:color w:val="auto"/>
        </w:rPr>
        <w:t>Художественная культура XVIII – XIX веков.</w:t>
      </w:r>
    </w:p>
    <w:p w:rsidR="007F5444" w:rsidRDefault="007F5444" w:rsidP="00F60363">
      <w:pPr>
        <w:pStyle w:val="Default"/>
        <w:spacing w:line="360" w:lineRule="auto"/>
        <w:jc w:val="both"/>
        <w:rPr>
          <w:color w:val="auto"/>
        </w:rPr>
      </w:pPr>
    </w:p>
    <w:p w:rsidR="007F5444" w:rsidRDefault="007F5444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Истоки рококо в живописи (Ватто, Буше).</w:t>
      </w:r>
      <w:r w:rsidR="00DD237F">
        <w:rPr>
          <w:color w:val="auto"/>
        </w:rPr>
        <w:t xml:space="preserve"> Мифологический портре</w:t>
      </w:r>
      <w:r w:rsidR="00B8023E">
        <w:rPr>
          <w:color w:val="auto"/>
        </w:rPr>
        <w:t>т.</w:t>
      </w:r>
    </w:p>
    <w:p w:rsidR="0021277B" w:rsidRDefault="0021277B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Искусство романтизма. Основные стилистические особенности. Романтический идеал и его воплощение в живописи и в музыке.</w:t>
      </w:r>
    </w:p>
    <w:p w:rsidR="0021277B" w:rsidRDefault="0021277B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(Шуберт, Вагнер, Берлиоз, Брамс, Росс</w:t>
      </w:r>
      <w:r w:rsidR="00DD237F">
        <w:rPr>
          <w:color w:val="auto"/>
        </w:rPr>
        <w:t>етти, Делакруа, Гойя</w:t>
      </w:r>
      <w:r>
        <w:rPr>
          <w:color w:val="auto"/>
        </w:rPr>
        <w:t>).</w:t>
      </w:r>
    </w:p>
    <w:p w:rsidR="0021277B" w:rsidRDefault="0021277B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Реалистическое искусство XIX века.  Основные стилистические особенности.</w:t>
      </w:r>
    </w:p>
    <w:p w:rsidR="0021277B" w:rsidRDefault="0021277B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Социальная тематика </w:t>
      </w:r>
      <w:r w:rsidR="00FC6309">
        <w:rPr>
          <w:color w:val="auto"/>
        </w:rPr>
        <w:t>в живописи (Курбе, Милле, Домье)</w:t>
      </w:r>
      <w:r>
        <w:rPr>
          <w:color w:val="auto"/>
        </w:rPr>
        <w:t>.</w:t>
      </w:r>
    </w:p>
    <w:p w:rsidR="00AD6D60" w:rsidRDefault="00AD6D60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Импрессионизм, постимпрессионизм, символизм: основные стилистические особенности.</w:t>
      </w:r>
    </w:p>
    <w:p w:rsidR="00AD6D60" w:rsidRDefault="00AD6D60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(Моне, Ренуар, Роден</w:t>
      </w:r>
      <w:r w:rsidR="004C5269">
        <w:rPr>
          <w:color w:val="auto"/>
        </w:rPr>
        <w:t>, Дебюсси, Моро, Сезанн, Ван Гог</w:t>
      </w:r>
      <w:r w:rsidR="00FC6309">
        <w:rPr>
          <w:color w:val="auto"/>
        </w:rPr>
        <w:t>, Гоген</w:t>
      </w:r>
      <w:r>
        <w:rPr>
          <w:color w:val="auto"/>
        </w:rPr>
        <w:t>).</w:t>
      </w:r>
    </w:p>
    <w:p w:rsidR="00A46FB9" w:rsidRDefault="00A46FB9" w:rsidP="00F60363">
      <w:pPr>
        <w:pStyle w:val="Default"/>
        <w:spacing w:line="360" w:lineRule="auto"/>
        <w:jc w:val="both"/>
        <w:rPr>
          <w:color w:val="auto"/>
        </w:rPr>
      </w:pPr>
    </w:p>
    <w:p w:rsidR="003C39AD" w:rsidRPr="00537F73" w:rsidRDefault="00B42DB4" w:rsidP="00D76805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fr-FR"/>
        </w:rPr>
        <w:t>VII</w:t>
      </w:r>
      <w:r w:rsidR="003C39AD" w:rsidRPr="00537F73">
        <w:rPr>
          <w:color w:val="auto"/>
        </w:rPr>
        <w:t xml:space="preserve"> РАЗДЕЛ</w:t>
      </w:r>
    </w:p>
    <w:p w:rsidR="003C39AD" w:rsidRPr="00A46FB9" w:rsidRDefault="00A46FB9" w:rsidP="00D76805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Искусство </w:t>
      </w:r>
      <w:r>
        <w:rPr>
          <w:b/>
          <w:color w:val="auto"/>
          <w:lang w:val="en-US"/>
        </w:rPr>
        <w:t>XX</w:t>
      </w:r>
      <w:r>
        <w:rPr>
          <w:b/>
          <w:color w:val="auto"/>
        </w:rPr>
        <w:t xml:space="preserve"> века. Основные направления модернизма. Постмодерн.</w:t>
      </w:r>
    </w:p>
    <w:p w:rsidR="00D76805" w:rsidRDefault="00D76805" w:rsidP="00F60363">
      <w:pPr>
        <w:pStyle w:val="Default"/>
        <w:spacing w:line="360" w:lineRule="auto"/>
        <w:jc w:val="both"/>
        <w:rPr>
          <w:color w:val="auto"/>
        </w:rPr>
      </w:pPr>
    </w:p>
    <w:p w:rsidR="003C39AD" w:rsidRDefault="00537F73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Воплощение идеи абсолютной красоты в искусст</w:t>
      </w:r>
      <w:r w:rsidR="00A46FB9">
        <w:rPr>
          <w:color w:val="auto"/>
        </w:rPr>
        <w:t>ве модерна (</w:t>
      </w:r>
      <w:proofErr w:type="spellStart"/>
      <w:r w:rsidR="00A46FB9">
        <w:rPr>
          <w:color w:val="auto"/>
        </w:rPr>
        <w:t>Климт</w:t>
      </w:r>
      <w:proofErr w:type="spellEnd"/>
      <w:r w:rsidR="00A46FB9">
        <w:rPr>
          <w:color w:val="auto"/>
        </w:rPr>
        <w:t xml:space="preserve">, </w:t>
      </w:r>
      <w:proofErr w:type="gramStart"/>
      <w:r w:rsidR="00A46FB9">
        <w:rPr>
          <w:color w:val="auto"/>
        </w:rPr>
        <w:t>Орта,</w:t>
      </w:r>
      <w:r>
        <w:rPr>
          <w:color w:val="auto"/>
        </w:rPr>
        <w:t>,</w:t>
      </w:r>
      <w:proofErr w:type="gramEnd"/>
      <w:r>
        <w:rPr>
          <w:color w:val="auto"/>
        </w:rPr>
        <w:t xml:space="preserve"> Гауди).</w:t>
      </w:r>
    </w:p>
    <w:p w:rsidR="00537F73" w:rsidRDefault="00A46FB9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Н</w:t>
      </w:r>
      <w:r w:rsidR="00E83FBA">
        <w:rPr>
          <w:color w:val="auto"/>
        </w:rPr>
        <w:t xml:space="preserve">овое видение красоты в живописи: Матисс (фовизм), Пикассо (кубизм), Кандинский (абстракционизм), Малевич (супрематизм), </w:t>
      </w:r>
      <w:proofErr w:type="gramStart"/>
      <w:r w:rsidR="00E83FBA">
        <w:rPr>
          <w:color w:val="auto"/>
        </w:rPr>
        <w:t>Дали</w:t>
      </w:r>
      <w:proofErr w:type="gramEnd"/>
      <w:r w:rsidR="00E83FBA">
        <w:rPr>
          <w:color w:val="auto"/>
        </w:rPr>
        <w:t xml:space="preserve"> (сюрреализм)</w:t>
      </w:r>
      <w:r w:rsidR="00AB4391">
        <w:rPr>
          <w:color w:val="auto"/>
        </w:rPr>
        <w:t>.</w:t>
      </w:r>
    </w:p>
    <w:p w:rsidR="00AB4391" w:rsidRDefault="00AB4391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Модернизм в архитектуре: Корбюзье, Райт, Татлин, Нимейер.</w:t>
      </w:r>
    </w:p>
    <w:p w:rsidR="00AB4391" w:rsidRDefault="00AB4391" w:rsidP="00F6036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Синтез в искусстве XX века: театр Б.Брехта, театр Стани</w:t>
      </w:r>
      <w:r w:rsidR="004D31A0">
        <w:rPr>
          <w:color w:val="auto"/>
        </w:rPr>
        <w:t>славского и Немировича-Данченко и др. театральные школы.</w:t>
      </w:r>
    </w:p>
    <w:p w:rsidR="004D31A0" w:rsidRPr="00A46FB9" w:rsidRDefault="004D31A0" w:rsidP="00A46FB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Кинематограф. Неореализм (Тарковский, Феллини)</w:t>
      </w:r>
      <w:r w:rsidR="00A46FB9">
        <w:rPr>
          <w:color w:val="auto"/>
        </w:rPr>
        <w:t>.</w:t>
      </w:r>
    </w:p>
    <w:p w:rsidR="00D25988" w:rsidRDefault="004D31A0" w:rsidP="00D7680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Постмодернизм: новые виды массо</w:t>
      </w:r>
      <w:r w:rsidR="00DD237F">
        <w:rPr>
          <w:color w:val="auto"/>
        </w:rPr>
        <w:t xml:space="preserve">вого искусства и формы синтеза </w:t>
      </w:r>
      <w:r>
        <w:rPr>
          <w:color w:val="auto"/>
        </w:rPr>
        <w:t>(</w:t>
      </w:r>
      <w:proofErr w:type="spellStart"/>
      <w:r>
        <w:rPr>
          <w:color w:val="auto"/>
        </w:rPr>
        <w:t>Уорхол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Ботеро</w:t>
      </w:r>
      <w:proofErr w:type="spellEnd"/>
      <w:r>
        <w:rPr>
          <w:color w:val="auto"/>
        </w:rPr>
        <w:t xml:space="preserve">, </w:t>
      </w:r>
      <w:r w:rsidR="00DB37F2">
        <w:rPr>
          <w:color w:val="auto"/>
        </w:rPr>
        <w:t xml:space="preserve">Пузенков, </w:t>
      </w:r>
      <w:proofErr w:type="gramStart"/>
      <w:r w:rsidR="00DB37F2">
        <w:rPr>
          <w:color w:val="auto"/>
        </w:rPr>
        <w:t>Дали</w:t>
      </w:r>
      <w:proofErr w:type="gramEnd"/>
      <w:r w:rsidR="00DB37F2">
        <w:rPr>
          <w:color w:val="auto"/>
        </w:rPr>
        <w:t xml:space="preserve">, </w:t>
      </w:r>
      <w:proofErr w:type="spellStart"/>
      <w:r w:rsidR="00DB37F2">
        <w:rPr>
          <w:color w:val="auto"/>
        </w:rPr>
        <w:t>Лейдерман</w:t>
      </w:r>
      <w:proofErr w:type="spellEnd"/>
      <w:r w:rsidR="00DB37F2">
        <w:rPr>
          <w:color w:val="auto"/>
        </w:rPr>
        <w:t>).</w:t>
      </w:r>
    </w:p>
    <w:p w:rsidR="00D25988" w:rsidRDefault="00D25988" w:rsidP="006E2973">
      <w:pPr>
        <w:pStyle w:val="Default"/>
        <w:jc w:val="both"/>
        <w:rPr>
          <w:color w:val="auto"/>
        </w:rPr>
      </w:pPr>
    </w:p>
    <w:p w:rsidR="009F2AFF" w:rsidRPr="00EA287B" w:rsidRDefault="00DA1913" w:rsidP="007D3C1C">
      <w:pPr>
        <w:pStyle w:val="Default"/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t>3</w:t>
      </w:r>
      <w:r w:rsidR="00E5555D" w:rsidRPr="00EA287B">
        <w:rPr>
          <w:b/>
          <w:color w:val="auto"/>
          <w:sz w:val="28"/>
        </w:rPr>
        <w:t>.  Тематическое планирование.</w:t>
      </w:r>
    </w:p>
    <w:p w:rsidR="00E5555D" w:rsidRDefault="00E5555D" w:rsidP="006E2973">
      <w:pPr>
        <w:pStyle w:val="Default"/>
        <w:jc w:val="both"/>
        <w:rPr>
          <w:b/>
          <w:color w:val="auto"/>
        </w:rPr>
      </w:pPr>
    </w:p>
    <w:p w:rsidR="00E5555D" w:rsidRDefault="00B60C3B" w:rsidP="00B60C3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10 класс</w:t>
      </w:r>
    </w:p>
    <w:p w:rsidR="00B60C3B" w:rsidRDefault="00B60C3B" w:rsidP="00B60C3B">
      <w:pPr>
        <w:pStyle w:val="Default"/>
        <w:jc w:val="center"/>
        <w:rPr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978"/>
      </w:tblGrid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297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Количество часов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Что такое культура. Художественная культура.</w:t>
            </w:r>
          </w:p>
        </w:tc>
        <w:tc>
          <w:tcPr>
            <w:tcW w:w="297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Что такое искусство. Виды и жанры искусства.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Культ и культура. Религия и искусство.</w:t>
            </w:r>
          </w:p>
        </w:tc>
        <w:tc>
          <w:tcPr>
            <w:tcW w:w="2978" w:type="dxa"/>
            <w:vAlign w:val="center"/>
          </w:tcPr>
          <w:p w:rsidR="002C489F" w:rsidRPr="00D76805" w:rsidRDefault="00FD6643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Древнеегипетское государство, его особенности.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Религиозные воззрения древних египтян.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Жизнь после смерти. Древнеегипетские гробницы.</w:t>
            </w:r>
          </w:p>
        </w:tc>
        <w:tc>
          <w:tcPr>
            <w:tcW w:w="2978" w:type="dxa"/>
            <w:vAlign w:val="center"/>
          </w:tcPr>
          <w:p w:rsidR="002C489F" w:rsidRPr="00D76805" w:rsidRDefault="00D5778B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Храм как модель мироздания. Виды древнеегипетских храмов.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Скульптура Древнего Египта</w:t>
            </w:r>
          </w:p>
        </w:tc>
        <w:tc>
          <w:tcPr>
            <w:tcW w:w="297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Культура Междуречья: открытия XIX века. Клинопись.</w:t>
            </w:r>
          </w:p>
        </w:tc>
        <w:tc>
          <w:tcPr>
            <w:tcW w:w="2978" w:type="dxa"/>
            <w:vAlign w:val="center"/>
          </w:tcPr>
          <w:p w:rsidR="002C489F" w:rsidRPr="00D76805" w:rsidRDefault="00FD6643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Зиккурат – жилище бога. Символика </w:t>
            </w:r>
            <w:proofErr w:type="spellStart"/>
            <w:r w:rsidRPr="00D76805">
              <w:rPr>
                <w:color w:val="auto"/>
                <w:sz w:val="22"/>
                <w:szCs w:val="22"/>
              </w:rPr>
              <w:t>зиккурата</w:t>
            </w:r>
            <w:proofErr w:type="spellEnd"/>
            <w:r w:rsidRPr="00D7680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Новый вид перекрытия – арка и ее применение в архитектуре Междуречья.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Скульптура Междуречья. </w:t>
            </w:r>
            <w:proofErr w:type="spellStart"/>
            <w:r w:rsidRPr="00D76805">
              <w:rPr>
                <w:color w:val="auto"/>
                <w:sz w:val="22"/>
                <w:szCs w:val="22"/>
              </w:rPr>
              <w:t>Адорант</w:t>
            </w:r>
            <w:proofErr w:type="spellEnd"/>
            <w:r w:rsidRPr="00D76805">
              <w:rPr>
                <w:color w:val="auto"/>
                <w:sz w:val="22"/>
                <w:szCs w:val="22"/>
              </w:rPr>
              <w:t>. Рельеф.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культуры Древней Индии.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12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Древнее буддийское зодчество.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Культура Древней Греции. </w:t>
            </w:r>
            <w:r w:rsidR="00D118A2" w:rsidRPr="00D76805">
              <w:rPr>
                <w:color w:val="auto"/>
                <w:sz w:val="22"/>
                <w:szCs w:val="22"/>
              </w:rPr>
              <w:t>Боги Древней Греции.</w:t>
            </w:r>
            <w:r w:rsidRPr="00D76805">
              <w:rPr>
                <w:color w:val="auto"/>
                <w:sz w:val="22"/>
                <w:szCs w:val="22"/>
              </w:rPr>
              <w:t xml:space="preserve"> Крито-микенская культура.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Архитектура периода архаики: архитектурный ордер, типы древнегреческих храмов.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Афинский акрополь как выражение идеала красоты Древней Греции.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Эстетическая ценность древнегреческой вазописи</w:t>
            </w:r>
          </w:p>
        </w:tc>
        <w:tc>
          <w:tcPr>
            <w:tcW w:w="297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Древнегреческая скульптура: от архаики до эллинизма.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древнеримского градостроительства.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римского скульптурного портрета.</w:t>
            </w:r>
          </w:p>
        </w:tc>
        <w:tc>
          <w:tcPr>
            <w:tcW w:w="297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Монументальная живопись Древнего Рима.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D76805">
              <w:rPr>
                <w:color w:val="auto"/>
                <w:sz w:val="22"/>
                <w:szCs w:val="22"/>
              </w:rPr>
              <w:t>Фаюмский</w:t>
            </w:r>
            <w:proofErr w:type="spellEnd"/>
            <w:r w:rsidRPr="00D76805">
              <w:rPr>
                <w:color w:val="auto"/>
                <w:sz w:val="22"/>
                <w:szCs w:val="22"/>
              </w:rPr>
              <w:t xml:space="preserve"> портрет.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lastRenderedPageBreak/>
              <w:t>24</w:t>
            </w:r>
            <w:r w:rsidR="00FD6643" w:rsidRPr="00D76805">
              <w:rPr>
                <w:color w:val="auto"/>
                <w:sz w:val="22"/>
                <w:szCs w:val="22"/>
              </w:rPr>
              <w:t>-25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Истоки возникновения христианства.</w:t>
            </w:r>
            <w:r w:rsidR="00FD6643" w:rsidRPr="00D76805">
              <w:rPr>
                <w:color w:val="auto"/>
                <w:sz w:val="22"/>
                <w:szCs w:val="22"/>
              </w:rPr>
              <w:t xml:space="preserve"> Земной путь Христа (иконография).</w:t>
            </w:r>
            <w:r w:rsidRPr="00D76805">
              <w:rPr>
                <w:color w:val="auto"/>
                <w:sz w:val="22"/>
                <w:szCs w:val="22"/>
              </w:rPr>
              <w:t xml:space="preserve"> Римские катакомбы. Раннехристианская символика.</w:t>
            </w:r>
          </w:p>
        </w:tc>
        <w:tc>
          <w:tcPr>
            <w:tcW w:w="2978" w:type="dxa"/>
            <w:vAlign w:val="center"/>
          </w:tcPr>
          <w:p w:rsidR="002C489F" w:rsidRPr="00D76805" w:rsidRDefault="00FD6643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</w:t>
            </w:r>
            <w:r w:rsidR="00BF47FB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FD6643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Библия – главная книга христианства.</w:t>
            </w:r>
          </w:p>
        </w:tc>
        <w:tc>
          <w:tcPr>
            <w:tcW w:w="2978" w:type="dxa"/>
            <w:vAlign w:val="center"/>
          </w:tcPr>
          <w:p w:rsidR="002C489F" w:rsidRPr="00D76805" w:rsidRDefault="00D118A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FD6643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Типы христианских храмов.</w:t>
            </w:r>
          </w:p>
        </w:tc>
        <w:tc>
          <w:tcPr>
            <w:tcW w:w="2978" w:type="dxa"/>
            <w:vAlign w:val="center"/>
          </w:tcPr>
          <w:p w:rsidR="002C489F" w:rsidRPr="00D76805" w:rsidRDefault="00FD6643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FD6643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византийской культуры. Византийская архитектура. Крестово-купольный тип храма.</w:t>
            </w:r>
          </w:p>
        </w:tc>
        <w:tc>
          <w:tcPr>
            <w:tcW w:w="2978" w:type="dxa"/>
            <w:vAlign w:val="center"/>
          </w:tcPr>
          <w:p w:rsidR="002C489F" w:rsidRPr="00D76805" w:rsidRDefault="00FD6643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</w:tr>
      <w:tr w:rsidR="002C489F" w:rsidRPr="00D76805" w:rsidTr="00D76805">
        <w:trPr>
          <w:trHeight w:val="1266"/>
          <w:jc w:val="center"/>
        </w:trPr>
        <w:tc>
          <w:tcPr>
            <w:tcW w:w="675" w:type="dxa"/>
            <w:vAlign w:val="center"/>
          </w:tcPr>
          <w:p w:rsidR="002C489F" w:rsidRPr="00D76805" w:rsidRDefault="00FD6643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Икона как высшее достижение религиозно-эстетического духа. Иконографические типы изображения.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</w:tr>
      <w:tr w:rsidR="00FD6643" w:rsidRPr="00D76805" w:rsidTr="00D76805">
        <w:trPr>
          <w:trHeight w:val="1266"/>
          <w:jc w:val="center"/>
        </w:trPr>
        <w:tc>
          <w:tcPr>
            <w:tcW w:w="675" w:type="dxa"/>
            <w:vAlign w:val="center"/>
          </w:tcPr>
          <w:p w:rsidR="00FD6643" w:rsidRPr="00D76805" w:rsidRDefault="00B42DB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4110" w:type="dxa"/>
            <w:vAlign w:val="center"/>
          </w:tcPr>
          <w:p w:rsidR="00FD6643" w:rsidRPr="00D76805" w:rsidRDefault="00B42DB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Культура варварских государств.    Храм раннего средневековья.        Средневековая книжная миниатюра. Декоративно-прикладное искусство (филигрань и полихромный стиль).</w:t>
            </w:r>
          </w:p>
        </w:tc>
        <w:tc>
          <w:tcPr>
            <w:tcW w:w="2978" w:type="dxa"/>
            <w:vAlign w:val="center"/>
          </w:tcPr>
          <w:p w:rsidR="00FD6643" w:rsidRPr="00D76805" w:rsidRDefault="00B42DB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</w:tr>
    </w:tbl>
    <w:p w:rsidR="00E5555D" w:rsidRDefault="00D76805" w:rsidP="00D7680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</w:t>
      </w:r>
      <w:r w:rsidR="005160A4">
        <w:rPr>
          <w:b/>
          <w:color w:val="auto"/>
        </w:rPr>
        <w:t>Итого: 136 часов</w:t>
      </w:r>
    </w:p>
    <w:p w:rsidR="006C2B1E" w:rsidRDefault="006C2B1E" w:rsidP="005160A4">
      <w:pPr>
        <w:pStyle w:val="Default"/>
        <w:rPr>
          <w:b/>
          <w:color w:val="auto"/>
        </w:rPr>
      </w:pPr>
    </w:p>
    <w:p w:rsidR="00355223" w:rsidRDefault="00355223" w:rsidP="005160A4">
      <w:pPr>
        <w:pStyle w:val="Default"/>
        <w:rPr>
          <w:b/>
          <w:color w:val="auto"/>
        </w:rPr>
      </w:pPr>
    </w:p>
    <w:p w:rsidR="007C44E7" w:rsidRDefault="007C44E7" w:rsidP="007C44E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11 класс</w:t>
      </w:r>
    </w:p>
    <w:p w:rsidR="007C44E7" w:rsidRDefault="007C44E7" w:rsidP="007C44E7">
      <w:pPr>
        <w:pStyle w:val="Default"/>
        <w:jc w:val="center"/>
        <w:rPr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978"/>
      </w:tblGrid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297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Количество часов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Романское искусство: становление и особенности романского стиля.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Зарождение рыцарства. Средневековый замок.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Романский храм как выражение главной идеи католичества.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Скульптурный декор романского храма.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Готическое искусство: становление и особенности стиля.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Готический собор как наглядное средневековое представление об одухотворенности материи.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эпохи Возрождения: становление, периодизация, особенности итальянского Возрождения.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Проторенессанс в Италии.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Новаторство в архитектуре и скульптуре.</w:t>
            </w:r>
          </w:p>
        </w:tc>
        <w:tc>
          <w:tcPr>
            <w:tcW w:w="2978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Проторенессанс: новаторство в живописи.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Раннее Возрождение в Италии.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Флоренция как воплощение ренессансной идеи «идеального города».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Новаторство в области пластического искусства.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Великие живописцы Раннего Возрождения (урок – панорама).</w:t>
            </w:r>
          </w:p>
        </w:tc>
        <w:tc>
          <w:tcPr>
            <w:tcW w:w="2978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Высокое Возрождение в Италии (урок – панорама).</w:t>
            </w:r>
          </w:p>
        </w:tc>
        <w:tc>
          <w:tcPr>
            <w:tcW w:w="2978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Северное Возрождение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барокко: новое мировосприятие и особенности стиля барокко в западноевропейском искусстве.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Архитектурные ансамбли Рима.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Скульптура как неотъемлемая часть архитектурного ансамбля.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Болонская академическая школа живописи и реализм Караваджо.</w:t>
            </w:r>
          </w:p>
        </w:tc>
        <w:tc>
          <w:tcPr>
            <w:tcW w:w="2978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Барокко в живописи Испании, Голландии, Фландрии (урок-панорама).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классицизма. «Большой королевский стиль» Людовика XIV.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Версаль.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Классицистический театр и балет во Франции.</w:t>
            </w:r>
          </w:p>
        </w:tc>
        <w:tc>
          <w:tcPr>
            <w:tcW w:w="2978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Картина классической эпохи (Пуссен, Лоррен).</w:t>
            </w:r>
          </w:p>
        </w:tc>
        <w:tc>
          <w:tcPr>
            <w:tcW w:w="2978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Истоки рококо в живописи и музыке Франции.</w:t>
            </w:r>
          </w:p>
        </w:tc>
        <w:tc>
          <w:tcPr>
            <w:tcW w:w="2978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романтизма. Основные стилистические особенности. Романтический идеал в живописи и в музыке.</w:t>
            </w:r>
          </w:p>
        </w:tc>
        <w:tc>
          <w:tcPr>
            <w:tcW w:w="2978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Реалистическое искусство: становление, стилистические особенности.</w:t>
            </w:r>
          </w:p>
          <w:p w:rsidR="002C489F" w:rsidRPr="00D76805" w:rsidRDefault="005160A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Социальная тематика в живописи.</w:t>
            </w:r>
          </w:p>
        </w:tc>
        <w:tc>
          <w:tcPr>
            <w:tcW w:w="2978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Новые художественные задачи и новая эстети</w:t>
            </w:r>
            <w:r w:rsidR="0066798D" w:rsidRPr="00D76805">
              <w:rPr>
                <w:color w:val="auto"/>
                <w:sz w:val="22"/>
                <w:szCs w:val="22"/>
              </w:rPr>
              <w:t xml:space="preserve">ка в искусстве </w:t>
            </w:r>
            <w:r w:rsidRPr="00D76805">
              <w:rPr>
                <w:color w:val="auto"/>
                <w:sz w:val="22"/>
                <w:szCs w:val="22"/>
              </w:rPr>
              <w:t>XIX века. Импрессионизм. Постимпрессионизм. Символизм.</w:t>
            </w:r>
          </w:p>
        </w:tc>
        <w:tc>
          <w:tcPr>
            <w:tcW w:w="2978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</w:tr>
      <w:tr w:rsidR="002C489F" w:rsidRPr="00D76805" w:rsidTr="00D76805">
        <w:trPr>
          <w:jc w:val="center"/>
        </w:trPr>
        <w:tc>
          <w:tcPr>
            <w:tcW w:w="675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  <w:r w:rsidR="002874D2" w:rsidRPr="00D768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Стилистическое разнообразие в искусстве XX века.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Выразительность вместо изобразительности.</w:t>
            </w:r>
            <w:r w:rsidR="00907D0D" w:rsidRPr="00D76805">
              <w:rPr>
                <w:color w:val="auto"/>
                <w:sz w:val="22"/>
                <w:szCs w:val="22"/>
              </w:rPr>
              <w:t xml:space="preserve"> </w:t>
            </w:r>
            <w:r w:rsidR="002874D2" w:rsidRPr="00D76805">
              <w:rPr>
                <w:color w:val="auto"/>
                <w:sz w:val="22"/>
                <w:szCs w:val="22"/>
              </w:rPr>
              <w:t xml:space="preserve">                Основные направления модернизма. Постмодерн.</w:t>
            </w:r>
          </w:p>
        </w:tc>
        <w:tc>
          <w:tcPr>
            <w:tcW w:w="2978" w:type="dxa"/>
            <w:vAlign w:val="center"/>
          </w:tcPr>
          <w:p w:rsidR="002C489F" w:rsidRPr="00D76805" w:rsidRDefault="0066798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B142F8" w:rsidRPr="00A94D30" w:rsidRDefault="00D76805" w:rsidP="00A94D30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</w:t>
      </w:r>
      <w:r w:rsidR="00303493" w:rsidRPr="00303493">
        <w:rPr>
          <w:b/>
          <w:color w:val="auto"/>
        </w:rPr>
        <w:t>Итого: 136 часов</w:t>
      </w:r>
    </w:p>
    <w:p w:rsidR="00D35B90" w:rsidRDefault="00D35B90" w:rsidP="007D3C1C">
      <w:pPr>
        <w:pStyle w:val="Default"/>
        <w:rPr>
          <w:b/>
          <w:color w:val="auto"/>
          <w:sz w:val="28"/>
          <w:szCs w:val="28"/>
        </w:rPr>
      </w:pP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 xml:space="preserve">— опыт дел, направленных на заботу о своей семье, родных и близких; 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— трудовой опыт, опыт участия в производственной практике;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— опыт природоохранных дел;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— опыт разрешения возникающих конфликтных ситуаций в школе, дома или на улице;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 xml:space="preserve">— опыт ведения здорового образа жизни и заботы о здоровье других людей; 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— опыт оказания помощи окружающим, заботы о малышах или пожилых людях, волонтерский опыт;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— опыт самопознания и самоанализа, опыт социально приемлемого самовыражения и самореализации.</w:t>
      </w:r>
    </w:p>
    <w:p w:rsidR="00AD4FBD" w:rsidRDefault="00AD4FBD" w:rsidP="00AD4F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D4FBD" w:rsidRDefault="00AD4FBD" w:rsidP="007D3C1C">
      <w:pPr>
        <w:pStyle w:val="Default"/>
        <w:rPr>
          <w:b/>
          <w:color w:val="auto"/>
          <w:sz w:val="28"/>
          <w:szCs w:val="28"/>
        </w:rPr>
      </w:pPr>
    </w:p>
    <w:p w:rsidR="001611EA" w:rsidRDefault="007D3C1C" w:rsidP="007D3C1C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Дополнительные материалы</w:t>
      </w:r>
    </w:p>
    <w:p w:rsidR="007D3C1C" w:rsidRPr="002C489F" w:rsidRDefault="007D3C1C" w:rsidP="007D3C1C">
      <w:pPr>
        <w:pStyle w:val="Default"/>
        <w:rPr>
          <w:b/>
          <w:color w:val="auto"/>
          <w:sz w:val="28"/>
          <w:szCs w:val="28"/>
        </w:rPr>
      </w:pPr>
    </w:p>
    <w:p w:rsidR="009B16AB" w:rsidRPr="002C489F" w:rsidRDefault="002C489F" w:rsidP="007D3C1C">
      <w:pPr>
        <w:pStyle w:val="Default"/>
        <w:rPr>
          <w:b/>
          <w:color w:val="auto"/>
          <w:sz w:val="28"/>
          <w:szCs w:val="28"/>
        </w:rPr>
      </w:pPr>
      <w:r w:rsidRPr="002C489F">
        <w:rPr>
          <w:b/>
          <w:color w:val="auto"/>
          <w:sz w:val="28"/>
          <w:szCs w:val="28"/>
        </w:rPr>
        <w:t>«Календарно-тематическое планирование»</w:t>
      </w:r>
    </w:p>
    <w:p w:rsidR="002C489F" w:rsidRDefault="002C489F" w:rsidP="006E2973">
      <w:pPr>
        <w:pStyle w:val="Default"/>
        <w:jc w:val="both"/>
        <w:rPr>
          <w:color w:val="auto"/>
          <w:sz w:val="28"/>
          <w:szCs w:val="28"/>
        </w:rPr>
      </w:pPr>
    </w:p>
    <w:p w:rsidR="002C489F" w:rsidRDefault="002C489F" w:rsidP="002C489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10 класс</w:t>
      </w:r>
    </w:p>
    <w:p w:rsidR="002C489F" w:rsidRDefault="002C489F" w:rsidP="002C489F">
      <w:pPr>
        <w:pStyle w:val="Default"/>
        <w:jc w:val="center"/>
        <w:rPr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01"/>
        <w:gridCol w:w="1823"/>
        <w:gridCol w:w="2897"/>
      </w:tblGrid>
      <w:tr w:rsidR="002C489F" w:rsidRPr="006761CD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1823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Количество часов</w:t>
            </w:r>
          </w:p>
        </w:tc>
        <w:tc>
          <w:tcPr>
            <w:tcW w:w="2897" w:type="dxa"/>
            <w:vAlign w:val="center"/>
          </w:tcPr>
          <w:p w:rsidR="002C489F" w:rsidRPr="00D76805" w:rsidRDefault="00841919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Контрольные виды деятельности констатирующего типа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Что такое культура. Художественная культура.</w:t>
            </w:r>
          </w:p>
        </w:tc>
        <w:tc>
          <w:tcPr>
            <w:tcW w:w="1823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.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Что такое искусство. Виды и жанры искусства.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.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Культ и культура. Религия и искусство.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897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Контрольная работа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Древнеегипетское государство, его особенности.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Религиозные воззрения древних египтян.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Жизнь после смерти. Древнеегипетские гробницы.</w:t>
            </w:r>
          </w:p>
        </w:tc>
        <w:tc>
          <w:tcPr>
            <w:tcW w:w="1823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6761CD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Храм как модель мироздания. Виды древнеегипетских храмов.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Контрольные вопросы по древнеегипетской мифологии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Скульптура Древнего Египта</w:t>
            </w:r>
          </w:p>
        </w:tc>
        <w:tc>
          <w:tcPr>
            <w:tcW w:w="1823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Контрольная работа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Культура Междуречья: открытия XIX века. Клинопись.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Зиккурат – жилище бога. Символика </w:t>
            </w:r>
            <w:proofErr w:type="spellStart"/>
            <w:r w:rsidRPr="00D76805">
              <w:rPr>
                <w:color w:val="auto"/>
                <w:sz w:val="22"/>
                <w:szCs w:val="22"/>
              </w:rPr>
              <w:t>зиккурата</w:t>
            </w:r>
            <w:proofErr w:type="spellEnd"/>
            <w:r w:rsidRPr="00D7680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23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6761CD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Новый вид перекрытия – арка и ее применение в архитектуре Междуречья.</w:t>
            </w:r>
          </w:p>
        </w:tc>
        <w:tc>
          <w:tcPr>
            <w:tcW w:w="1823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Контрольные вопросы по мифологии Междуречья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Скульптура Междуречья. </w:t>
            </w:r>
            <w:proofErr w:type="spellStart"/>
            <w:r w:rsidRPr="00D76805">
              <w:rPr>
                <w:color w:val="auto"/>
                <w:sz w:val="22"/>
                <w:szCs w:val="22"/>
              </w:rPr>
              <w:t>Адорант</w:t>
            </w:r>
            <w:proofErr w:type="spellEnd"/>
            <w:r w:rsidRPr="00D76805">
              <w:rPr>
                <w:color w:val="auto"/>
                <w:sz w:val="22"/>
                <w:szCs w:val="22"/>
              </w:rPr>
              <w:t>. Рельеф.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культуры Древней Индии.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2897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Творческая работа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Древнее буддийское зодчество.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Контрольная работа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Культура Древней Греции. </w:t>
            </w:r>
            <w:r w:rsidR="000D3007" w:rsidRPr="00D76805">
              <w:rPr>
                <w:color w:val="auto"/>
                <w:sz w:val="22"/>
                <w:szCs w:val="22"/>
              </w:rPr>
              <w:t>Боги Древней Греции.</w:t>
            </w:r>
            <w:r w:rsidRPr="00D76805">
              <w:rPr>
                <w:color w:val="auto"/>
                <w:sz w:val="22"/>
                <w:szCs w:val="22"/>
              </w:rPr>
              <w:t xml:space="preserve"> Крито-микенская культура.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.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lastRenderedPageBreak/>
              <w:t>16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Архитектура периода архаики: архитектурный ордер, типы древнегреческих храмов.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897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Проверочная работа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Афинский акрополь как выражение идеала красоты Древней Греции.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Эстетическая ценность древнегреческой вазописи</w:t>
            </w:r>
          </w:p>
        </w:tc>
        <w:tc>
          <w:tcPr>
            <w:tcW w:w="1823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Исс</w:t>
            </w:r>
            <w:r w:rsidR="000D3007" w:rsidRPr="00D76805">
              <w:rPr>
                <w:color w:val="auto"/>
                <w:sz w:val="22"/>
                <w:szCs w:val="22"/>
              </w:rPr>
              <w:t>ледовательская работа</w:t>
            </w:r>
          </w:p>
        </w:tc>
      </w:tr>
      <w:tr w:rsidR="002C489F" w:rsidRPr="006761CD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Древнегреческая скульптура: от архаики до эллинизма.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Контрольная работа.</w:t>
            </w:r>
            <w:r w:rsidR="000D3007" w:rsidRPr="00D76805">
              <w:rPr>
                <w:color w:val="auto"/>
                <w:sz w:val="22"/>
                <w:szCs w:val="22"/>
              </w:rPr>
              <w:t xml:space="preserve">     Контрольные вопросы по древнегреческой мифологии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древнеримского градостроительства.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римского скульптурного портрета.</w:t>
            </w:r>
          </w:p>
        </w:tc>
        <w:tc>
          <w:tcPr>
            <w:tcW w:w="1823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Монументальная живопись Древнего Рима.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6761CD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D76805">
              <w:rPr>
                <w:color w:val="auto"/>
                <w:sz w:val="22"/>
                <w:szCs w:val="22"/>
              </w:rPr>
              <w:t>Фаюмский</w:t>
            </w:r>
            <w:proofErr w:type="spellEnd"/>
            <w:r w:rsidRPr="00D76805">
              <w:rPr>
                <w:color w:val="auto"/>
                <w:sz w:val="22"/>
                <w:szCs w:val="22"/>
              </w:rPr>
              <w:t xml:space="preserve"> портрет.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Контрольная работа.</w:t>
            </w:r>
            <w:r w:rsidR="000D3007" w:rsidRPr="00D76805">
              <w:rPr>
                <w:color w:val="auto"/>
                <w:sz w:val="22"/>
                <w:szCs w:val="22"/>
              </w:rPr>
              <w:t xml:space="preserve">     Контрольные вопросы по древнеримской мифологии</w:t>
            </w:r>
          </w:p>
          <w:p w:rsidR="00841919" w:rsidRPr="00D76805" w:rsidRDefault="00841919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6761CD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24</w:t>
            </w:r>
            <w:r w:rsidR="002E0158" w:rsidRPr="00D76805">
              <w:rPr>
                <w:color w:val="auto"/>
                <w:sz w:val="22"/>
                <w:szCs w:val="22"/>
              </w:rPr>
              <w:t>-25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Истоки возникновения христианства. </w:t>
            </w:r>
            <w:r w:rsidR="000D3007" w:rsidRPr="00D76805">
              <w:rPr>
                <w:color w:val="auto"/>
                <w:sz w:val="22"/>
                <w:szCs w:val="22"/>
              </w:rPr>
              <w:t>Земной путь Христа (иконография).</w:t>
            </w:r>
            <w:r w:rsidR="00B02EB7" w:rsidRPr="00D76805">
              <w:rPr>
                <w:color w:val="auto"/>
                <w:sz w:val="22"/>
                <w:szCs w:val="22"/>
              </w:rPr>
              <w:t xml:space="preserve">   </w:t>
            </w:r>
            <w:r w:rsidR="002E0158" w:rsidRPr="00D76805">
              <w:rPr>
                <w:color w:val="auto"/>
                <w:sz w:val="22"/>
                <w:szCs w:val="22"/>
              </w:rPr>
              <w:t xml:space="preserve">                    </w:t>
            </w:r>
            <w:r w:rsidR="00B02EB7" w:rsidRPr="00D76805">
              <w:rPr>
                <w:color w:val="auto"/>
                <w:sz w:val="22"/>
                <w:szCs w:val="22"/>
              </w:rPr>
              <w:t xml:space="preserve"> </w:t>
            </w:r>
            <w:r w:rsidRPr="00D76805">
              <w:rPr>
                <w:color w:val="auto"/>
                <w:sz w:val="22"/>
                <w:szCs w:val="22"/>
              </w:rPr>
              <w:t>Римские катакомбы. Раннехристианская символика.</w:t>
            </w:r>
          </w:p>
        </w:tc>
        <w:tc>
          <w:tcPr>
            <w:tcW w:w="1823" w:type="dxa"/>
            <w:vAlign w:val="center"/>
          </w:tcPr>
          <w:p w:rsidR="002C489F" w:rsidRPr="00D76805" w:rsidRDefault="000D3007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</w:t>
            </w:r>
            <w:r w:rsidR="00AD4A3D"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Контрольные вопросы по теме «Земной путь Христа» (иконография)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Библия – главная книга христианства.</w:t>
            </w:r>
          </w:p>
        </w:tc>
        <w:tc>
          <w:tcPr>
            <w:tcW w:w="1823" w:type="dxa"/>
            <w:vAlign w:val="center"/>
          </w:tcPr>
          <w:p w:rsidR="002C489F" w:rsidRPr="00D76805" w:rsidRDefault="00AD4A3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Типы христианских храмов.</w:t>
            </w:r>
          </w:p>
        </w:tc>
        <w:tc>
          <w:tcPr>
            <w:tcW w:w="1823" w:type="dxa"/>
            <w:vAlign w:val="center"/>
          </w:tcPr>
          <w:p w:rsidR="002C489F" w:rsidRPr="00D76805" w:rsidRDefault="00AD4A3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Контрольная работа.</w:t>
            </w:r>
          </w:p>
          <w:p w:rsidR="00841919" w:rsidRPr="00D76805" w:rsidRDefault="00841919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Особенности византийской культуры. Византийская архитектура. Крестово-купольный тип храма.</w:t>
            </w:r>
          </w:p>
        </w:tc>
        <w:tc>
          <w:tcPr>
            <w:tcW w:w="1823" w:type="dxa"/>
            <w:vAlign w:val="center"/>
          </w:tcPr>
          <w:p w:rsidR="002C489F" w:rsidRPr="00D76805" w:rsidRDefault="00AD4A3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897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4001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Икона как высшее достижение религиозно-эстетического духа. Иконографические типы изображения.</w:t>
            </w:r>
          </w:p>
        </w:tc>
        <w:tc>
          <w:tcPr>
            <w:tcW w:w="1823" w:type="dxa"/>
            <w:vAlign w:val="center"/>
          </w:tcPr>
          <w:p w:rsidR="002C489F" w:rsidRPr="00D76805" w:rsidRDefault="00AD4A3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897" w:type="dxa"/>
            <w:vAlign w:val="center"/>
          </w:tcPr>
          <w:p w:rsidR="002C489F" w:rsidRPr="00D76805" w:rsidRDefault="00AD4A3D" w:rsidP="00D76805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Контрольная работа</w:t>
            </w:r>
          </w:p>
        </w:tc>
      </w:tr>
      <w:tr w:rsidR="002C489F" w:rsidRPr="00D76805" w:rsidTr="00D76805">
        <w:trPr>
          <w:jc w:val="center"/>
        </w:trPr>
        <w:tc>
          <w:tcPr>
            <w:tcW w:w="458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4001" w:type="dxa"/>
            <w:vAlign w:val="center"/>
          </w:tcPr>
          <w:p w:rsidR="002C489F" w:rsidRPr="00D76805" w:rsidRDefault="00AD4A3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Культура варварских государств.         Храм раннего средневековья.               Средневековая книжная миниатюра.   Декоративно-прикладное искусство (филигрань и полихромный стиль).</w:t>
            </w:r>
          </w:p>
        </w:tc>
        <w:tc>
          <w:tcPr>
            <w:tcW w:w="1823" w:type="dxa"/>
            <w:vAlign w:val="center"/>
          </w:tcPr>
          <w:p w:rsidR="002C489F" w:rsidRPr="00D76805" w:rsidRDefault="00AD4A3D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897" w:type="dxa"/>
            <w:vAlign w:val="center"/>
          </w:tcPr>
          <w:p w:rsidR="002C489F" w:rsidRPr="00D76805" w:rsidRDefault="001D7532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Творческая работа.</w:t>
            </w:r>
            <w:r w:rsidR="002C489F" w:rsidRPr="00D76805">
              <w:rPr>
                <w:color w:val="auto"/>
                <w:sz w:val="22"/>
                <w:szCs w:val="22"/>
              </w:rPr>
              <w:t xml:space="preserve"> Контрольная работа.</w:t>
            </w:r>
          </w:p>
        </w:tc>
      </w:tr>
    </w:tbl>
    <w:p w:rsidR="00355223" w:rsidRDefault="00D76805" w:rsidP="00D7680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                           </w:t>
      </w:r>
      <w:r w:rsidR="00303493">
        <w:rPr>
          <w:b/>
          <w:color w:val="auto"/>
        </w:rPr>
        <w:t>Итого: 136 часов</w:t>
      </w:r>
    </w:p>
    <w:p w:rsidR="006D367F" w:rsidRDefault="006D367F" w:rsidP="002C489F">
      <w:pPr>
        <w:pStyle w:val="Default"/>
        <w:jc w:val="center"/>
        <w:rPr>
          <w:b/>
          <w:color w:val="auto"/>
        </w:rPr>
      </w:pPr>
    </w:p>
    <w:p w:rsidR="006D367F" w:rsidRDefault="006D367F" w:rsidP="002C489F">
      <w:pPr>
        <w:pStyle w:val="Default"/>
        <w:jc w:val="center"/>
        <w:rPr>
          <w:b/>
          <w:color w:val="auto"/>
        </w:rPr>
      </w:pPr>
    </w:p>
    <w:p w:rsidR="006C2B1E" w:rsidRDefault="00B142F8" w:rsidP="002C489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1</w:t>
      </w:r>
      <w:r w:rsidR="006C2B1E">
        <w:rPr>
          <w:b/>
          <w:color w:val="auto"/>
        </w:rPr>
        <w:t>1</w:t>
      </w:r>
      <w:r w:rsidR="002C489F">
        <w:rPr>
          <w:b/>
          <w:color w:val="auto"/>
        </w:rPr>
        <w:t xml:space="preserve"> кла</w:t>
      </w:r>
      <w:r w:rsidR="00355223">
        <w:rPr>
          <w:b/>
          <w:color w:val="auto"/>
        </w:rPr>
        <w:t>с</w:t>
      </w:r>
      <w:r w:rsidR="002C489F">
        <w:rPr>
          <w:b/>
          <w:color w:val="auto"/>
        </w:rPr>
        <w:t>с</w:t>
      </w:r>
    </w:p>
    <w:p w:rsidR="00355223" w:rsidRDefault="00355223" w:rsidP="002C489F">
      <w:pPr>
        <w:pStyle w:val="Default"/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002"/>
        <w:gridCol w:w="1818"/>
        <w:gridCol w:w="2863"/>
      </w:tblGrid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1844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Количество часов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Основные виды деятельности</w:t>
            </w: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Романское искусство: становление и особенности романского стиля.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Зарождение рыцарства. Средневековый замок.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Романский храм как выражение главной идеи католичества.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Скульптурный декор романского храма.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942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Творческая работа</w:t>
            </w:r>
          </w:p>
        </w:tc>
      </w:tr>
      <w:tr w:rsidR="002C489F" w:rsidRPr="006761CD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Готическое искусство: становление и особенности стиля.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lastRenderedPageBreak/>
              <w:t>Готический собор как наглядное средневековое представление об одухотворенности материи.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Итоговый урок в виде викторины (по группам) по </w:t>
            </w:r>
            <w:r w:rsidRPr="00D76805">
              <w:rPr>
                <w:color w:val="auto"/>
                <w:sz w:val="22"/>
                <w:szCs w:val="22"/>
              </w:rPr>
              <w:lastRenderedPageBreak/>
              <w:t>романскому и готическому стилям.</w:t>
            </w: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эпохи Возрождения: становление, периодизация, особенности итальянского Возрождения.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Проторенессанс в Италии.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Новаторство в архитектуре и скульптуре.</w:t>
            </w:r>
          </w:p>
        </w:tc>
        <w:tc>
          <w:tcPr>
            <w:tcW w:w="1844" w:type="dxa"/>
            <w:vAlign w:val="center"/>
          </w:tcPr>
          <w:p w:rsidR="002C489F" w:rsidRPr="00D76805" w:rsidRDefault="00BF47FB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Проторенессанс: новаторство в живописи.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Проверочная работа.</w:t>
            </w: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Раннее Возрождение в Италии.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Флоренция как воплощение ренессансной идеи «идеального города».</w:t>
            </w:r>
          </w:p>
        </w:tc>
        <w:tc>
          <w:tcPr>
            <w:tcW w:w="1844" w:type="dxa"/>
            <w:vAlign w:val="center"/>
          </w:tcPr>
          <w:p w:rsidR="002C489F" w:rsidRPr="00D76805" w:rsidRDefault="00BF47FB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Новаторство в области пластического искусства.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Великие живописцы Раннег</w:t>
            </w:r>
            <w:r w:rsidR="00F7479B" w:rsidRPr="00D76805">
              <w:rPr>
                <w:color w:val="auto"/>
                <w:sz w:val="22"/>
                <w:szCs w:val="22"/>
              </w:rPr>
              <w:t>о Возрождения.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942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Контрольная работа</w:t>
            </w: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Высокое Возрождение в Италии (урок – панорама).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942" w:type="dxa"/>
            <w:vAlign w:val="center"/>
          </w:tcPr>
          <w:p w:rsidR="002C489F" w:rsidRPr="00D76805" w:rsidRDefault="00E72F4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Контрольная работа</w:t>
            </w:r>
          </w:p>
          <w:p w:rsidR="00995FF5" w:rsidRPr="00D76805" w:rsidRDefault="00995FF5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Северное Возрождение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942" w:type="dxa"/>
            <w:vAlign w:val="center"/>
          </w:tcPr>
          <w:p w:rsidR="002C489F" w:rsidRPr="00D76805" w:rsidRDefault="00F7479B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Творческая работа.      </w:t>
            </w:r>
            <w:r w:rsidR="00E72F44" w:rsidRPr="00D76805">
              <w:rPr>
                <w:color w:val="auto"/>
                <w:sz w:val="22"/>
                <w:szCs w:val="22"/>
              </w:rPr>
              <w:t>Контрольная работа</w:t>
            </w: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барокко: новое мировосприятие и особенности стиля барокко в западноевропейском искусстве.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Архитектурные ансамбли Рима.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Скульптура как неотъемлемая часть архитектурного ансамбля.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Болонская академическая школа живописи и реализм Караваджо.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Барокко в живописи Испании, Голландии, Фландрии (урок-панорама).</w:t>
            </w:r>
          </w:p>
        </w:tc>
        <w:tc>
          <w:tcPr>
            <w:tcW w:w="1844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:rsidR="002C489F" w:rsidRPr="00D76805" w:rsidRDefault="00C9784A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Творческая работа.   </w:t>
            </w:r>
            <w:r w:rsidR="002E0158" w:rsidRPr="00D76805">
              <w:rPr>
                <w:color w:val="auto"/>
                <w:sz w:val="22"/>
                <w:szCs w:val="22"/>
              </w:rPr>
              <w:t>Контрольная работа</w:t>
            </w: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классицизма. «Большой королевский стиль» Людовика XIV.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Версаль.</w:t>
            </w:r>
          </w:p>
        </w:tc>
        <w:tc>
          <w:tcPr>
            <w:tcW w:w="1844" w:type="dxa"/>
            <w:vAlign w:val="center"/>
          </w:tcPr>
          <w:p w:rsidR="002C489F" w:rsidRPr="00D76805" w:rsidRDefault="0030442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Классицистический театр и балет во Франции.</w:t>
            </w:r>
          </w:p>
        </w:tc>
        <w:tc>
          <w:tcPr>
            <w:tcW w:w="1844" w:type="dxa"/>
            <w:vAlign w:val="center"/>
          </w:tcPr>
          <w:p w:rsidR="002C489F" w:rsidRPr="00D76805" w:rsidRDefault="0030442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2E0158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Картина классической эпохи (Пуссен, Лоррен).</w:t>
            </w:r>
          </w:p>
        </w:tc>
        <w:tc>
          <w:tcPr>
            <w:tcW w:w="1844" w:type="dxa"/>
            <w:vAlign w:val="center"/>
          </w:tcPr>
          <w:p w:rsidR="002C489F" w:rsidRPr="00D76805" w:rsidRDefault="008A1F7A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942" w:type="dxa"/>
            <w:vAlign w:val="center"/>
          </w:tcPr>
          <w:p w:rsidR="002C489F" w:rsidRPr="00D76805" w:rsidRDefault="00E72F4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Творческая</w:t>
            </w:r>
            <w:r w:rsidR="00275423" w:rsidRPr="00D76805">
              <w:rPr>
                <w:color w:val="auto"/>
                <w:sz w:val="22"/>
                <w:szCs w:val="22"/>
              </w:rPr>
              <w:t xml:space="preserve"> работа</w:t>
            </w:r>
            <w:r w:rsidRPr="00D76805">
              <w:rPr>
                <w:color w:val="auto"/>
                <w:sz w:val="22"/>
                <w:szCs w:val="22"/>
              </w:rPr>
              <w:t xml:space="preserve"> (по группам)</w:t>
            </w: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30442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Истоки рококо в живописи и музыке Франции.</w:t>
            </w:r>
          </w:p>
        </w:tc>
        <w:tc>
          <w:tcPr>
            <w:tcW w:w="1844" w:type="dxa"/>
            <w:vAlign w:val="center"/>
          </w:tcPr>
          <w:p w:rsidR="002C489F" w:rsidRPr="00D76805" w:rsidRDefault="008A1F7A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30442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Искусство романтизма. Основные стилистические особенности. Романтический идеал в живописи и в музыке.</w:t>
            </w:r>
          </w:p>
        </w:tc>
        <w:tc>
          <w:tcPr>
            <w:tcW w:w="1844" w:type="dxa"/>
            <w:vAlign w:val="center"/>
          </w:tcPr>
          <w:p w:rsidR="002C489F" w:rsidRPr="00D76805" w:rsidRDefault="008A1F7A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942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30442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Реалистическое искусство: становление, стилистические особенности.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Социальная тематика в живописи.</w:t>
            </w:r>
          </w:p>
        </w:tc>
        <w:tc>
          <w:tcPr>
            <w:tcW w:w="1844" w:type="dxa"/>
            <w:vAlign w:val="center"/>
          </w:tcPr>
          <w:p w:rsidR="002C489F" w:rsidRPr="00D76805" w:rsidRDefault="008A1F7A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942" w:type="dxa"/>
            <w:vAlign w:val="center"/>
          </w:tcPr>
          <w:p w:rsidR="002C489F" w:rsidRPr="00D76805" w:rsidRDefault="00746B05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Контрольная работа</w:t>
            </w: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30442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Новые художественные задачи </w:t>
            </w:r>
            <w:r w:rsidR="00304424" w:rsidRPr="00D76805">
              <w:rPr>
                <w:color w:val="auto"/>
                <w:sz w:val="22"/>
                <w:szCs w:val="22"/>
              </w:rPr>
              <w:t xml:space="preserve">и новая эстетика в искусстве </w:t>
            </w:r>
            <w:r w:rsidRPr="00D76805">
              <w:rPr>
                <w:color w:val="auto"/>
                <w:sz w:val="22"/>
                <w:szCs w:val="22"/>
              </w:rPr>
              <w:t>XIX века. Импрессионизм. Постимпрессионизм. Символизм.</w:t>
            </w:r>
          </w:p>
        </w:tc>
        <w:tc>
          <w:tcPr>
            <w:tcW w:w="1844" w:type="dxa"/>
            <w:vAlign w:val="center"/>
          </w:tcPr>
          <w:p w:rsidR="002C489F" w:rsidRPr="00D76805" w:rsidRDefault="008A1F7A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942" w:type="dxa"/>
            <w:vAlign w:val="center"/>
          </w:tcPr>
          <w:p w:rsidR="002C489F" w:rsidRPr="00D76805" w:rsidRDefault="0030442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Творческая работа</w:t>
            </w:r>
            <w:r w:rsidR="00275423" w:rsidRPr="00D76805">
              <w:rPr>
                <w:color w:val="auto"/>
                <w:sz w:val="22"/>
                <w:szCs w:val="22"/>
              </w:rPr>
              <w:t>.       Тест</w:t>
            </w:r>
          </w:p>
        </w:tc>
      </w:tr>
      <w:tr w:rsidR="002C489F" w:rsidRPr="00D76805" w:rsidTr="00D76805">
        <w:tc>
          <w:tcPr>
            <w:tcW w:w="675" w:type="dxa"/>
            <w:vAlign w:val="center"/>
          </w:tcPr>
          <w:p w:rsidR="002C489F" w:rsidRPr="00D76805" w:rsidRDefault="0030442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4110" w:type="dxa"/>
            <w:vAlign w:val="center"/>
          </w:tcPr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Стилистическое разнообразие в искусстве XX века.</w:t>
            </w:r>
          </w:p>
          <w:p w:rsidR="002C489F" w:rsidRPr="00D76805" w:rsidRDefault="002C489F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Выразительность вместо изобразительности.</w:t>
            </w:r>
            <w:r w:rsidR="00304424" w:rsidRPr="00D76805">
              <w:rPr>
                <w:color w:val="auto"/>
                <w:sz w:val="22"/>
                <w:szCs w:val="22"/>
              </w:rPr>
              <w:t xml:space="preserve"> Основные направления модернизма. Постмодерн.</w:t>
            </w:r>
          </w:p>
        </w:tc>
        <w:tc>
          <w:tcPr>
            <w:tcW w:w="1844" w:type="dxa"/>
            <w:vAlign w:val="center"/>
          </w:tcPr>
          <w:p w:rsidR="002C489F" w:rsidRPr="00D76805" w:rsidRDefault="008A1F7A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2942" w:type="dxa"/>
            <w:vAlign w:val="center"/>
          </w:tcPr>
          <w:p w:rsidR="002C489F" w:rsidRPr="00D76805" w:rsidRDefault="00304424" w:rsidP="00D768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 xml:space="preserve">Творческая работа.     </w:t>
            </w:r>
            <w:r w:rsidR="002C489F" w:rsidRPr="00D76805">
              <w:rPr>
                <w:color w:val="auto"/>
                <w:sz w:val="22"/>
                <w:szCs w:val="22"/>
              </w:rPr>
              <w:t>Контрольная работа.</w:t>
            </w:r>
          </w:p>
        </w:tc>
      </w:tr>
    </w:tbl>
    <w:p w:rsidR="002C489F" w:rsidRPr="00C01B67" w:rsidRDefault="00D76805" w:rsidP="002C489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                              </w:t>
      </w:r>
      <w:r w:rsidR="00C01B67" w:rsidRPr="00C01B67">
        <w:rPr>
          <w:b/>
          <w:color w:val="auto"/>
        </w:rPr>
        <w:t>Итого: 136 часов</w:t>
      </w:r>
    </w:p>
    <w:p w:rsidR="002C489F" w:rsidRPr="00666E4C" w:rsidRDefault="002C489F" w:rsidP="002C489F">
      <w:pPr>
        <w:pStyle w:val="Default"/>
        <w:jc w:val="center"/>
        <w:rPr>
          <w:b/>
          <w:color w:val="auto"/>
        </w:rPr>
      </w:pPr>
    </w:p>
    <w:p w:rsidR="002C489F" w:rsidRPr="00690174" w:rsidRDefault="002C489F" w:rsidP="002C489F">
      <w:pPr>
        <w:pStyle w:val="Default"/>
        <w:jc w:val="both"/>
        <w:rPr>
          <w:color w:val="auto"/>
        </w:rPr>
      </w:pPr>
    </w:p>
    <w:p w:rsidR="002C489F" w:rsidRPr="00EA287B" w:rsidRDefault="002C489F" w:rsidP="002C489F">
      <w:pPr>
        <w:pStyle w:val="Default"/>
        <w:jc w:val="both"/>
        <w:rPr>
          <w:color w:val="auto"/>
          <w:sz w:val="28"/>
          <w:szCs w:val="28"/>
        </w:rPr>
      </w:pPr>
    </w:p>
    <w:p w:rsidR="002C489F" w:rsidRDefault="002C489F" w:rsidP="006E2973">
      <w:pPr>
        <w:pStyle w:val="Default"/>
        <w:jc w:val="both"/>
        <w:rPr>
          <w:color w:val="auto"/>
          <w:sz w:val="28"/>
          <w:szCs w:val="28"/>
        </w:rPr>
      </w:pPr>
    </w:p>
    <w:p w:rsidR="002C489F" w:rsidRPr="00EA287B" w:rsidRDefault="002C489F" w:rsidP="006E2973">
      <w:pPr>
        <w:pStyle w:val="Default"/>
        <w:jc w:val="both"/>
        <w:rPr>
          <w:color w:val="auto"/>
          <w:sz w:val="28"/>
          <w:szCs w:val="28"/>
        </w:rPr>
      </w:pPr>
    </w:p>
    <w:sectPr w:rsidR="002C489F" w:rsidRPr="00EA287B" w:rsidSect="002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3C0"/>
    <w:multiLevelType w:val="hybridMultilevel"/>
    <w:tmpl w:val="EE5A8DAC"/>
    <w:lvl w:ilvl="0" w:tplc="7458EAF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1B5"/>
    <w:multiLevelType w:val="hybridMultilevel"/>
    <w:tmpl w:val="F3FCB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8F4F96"/>
    <w:multiLevelType w:val="hybridMultilevel"/>
    <w:tmpl w:val="5C20F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FD699E"/>
    <w:multiLevelType w:val="hybridMultilevel"/>
    <w:tmpl w:val="39D27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8FD94"/>
    <w:multiLevelType w:val="hybridMultilevel"/>
    <w:tmpl w:val="CDB82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2F02B3"/>
    <w:multiLevelType w:val="hybridMultilevel"/>
    <w:tmpl w:val="84E84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F"/>
    <w:rsid w:val="00001C04"/>
    <w:rsid w:val="0000261D"/>
    <w:rsid w:val="000028ED"/>
    <w:rsid w:val="00002BB0"/>
    <w:rsid w:val="00002E73"/>
    <w:rsid w:val="00003626"/>
    <w:rsid w:val="000037EF"/>
    <w:rsid w:val="00005663"/>
    <w:rsid w:val="00005737"/>
    <w:rsid w:val="0000593D"/>
    <w:rsid w:val="00005CC9"/>
    <w:rsid w:val="00006308"/>
    <w:rsid w:val="00006541"/>
    <w:rsid w:val="00007CE1"/>
    <w:rsid w:val="00010440"/>
    <w:rsid w:val="00010A24"/>
    <w:rsid w:val="0001177D"/>
    <w:rsid w:val="0001444A"/>
    <w:rsid w:val="00014D6F"/>
    <w:rsid w:val="000168D4"/>
    <w:rsid w:val="000204D9"/>
    <w:rsid w:val="00020CF6"/>
    <w:rsid w:val="00020F42"/>
    <w:rsid w:val="0002221D"/>
    <w:rsid w:val="000227EC"/>
    <w:rsid w:val="00022A7C"/>
    <w:rsid w:val="00022B5C"/>
    <w:rsid w:val="00023E4A"/>
    <w:rsid w:val="00025031"/>
    <w:rsid w:val="00025655"/>
    <w:rsid w:val="00025A88"/>
    <w:rsid w:val="00025B0B"/>
    <w:rsid w:val="00025FC6"/>
    <w:rsid w:val="000260EF"/>
    <w:rsid w:val="00027B5D"/>
    <w:rsid w:val="00027D59"/>
    <w:rsid w:val="00030B2C"/>
    <w:rsid w:val="00035794"/>
    <w:rsid w:val="0003589A"/>
    <w:rsid w:val="00035D87"/>
    <w:rsid w:val="00036963"/>
    <w:rsid w:val="0003703D"/>
    <w:rsid w:val="00037A6E"/>
    <w:rsid w:val="00040719"/>
    <w:rsid w:val="000409BE"/>
    <w:rsid w:val="0004195A"/>
    <w:rsid w:val="00041D39"/>
    <w:rsid w:val="0004210B"/>
    <w:rsid w:val="0004322E"/>
    <w:rsid w:val="000451FB"/>
    <w:rsid w:val="00045AC1"/>
    <w:rsid w:val="00046667"/>
    <w:rsid w:val="00046E9D"/>
    <w:rsid w:val="00047436"/>
    <w:rsid w:val="0004751C"/>
    <w:rsid w:val="00050ADD"/>
    <w:rsid w:val="00051C3A"/>
    <w:rsid w:val="00051D8C"/>
    <w:rsid w:val="0005219A"/>
    <w:rsid w:val="00054091"/>
    <w:rsid w:val="000540B8"/>
    <w:rsid w:val="00055341"/>
    <w:rsid w:val="000555D0"/>
    <w:rsid w:val="00055824"/>
    <w:rsid w:val="00056F8E"/>
    <w:rsid w:val="000602C7"/>
    <w:rsid w:val="00060464"/>
    <w:rsid w:val="000609B7"/>
    <w:rsid w:val="00061FF5"/>
    <w:rsid w:val="0006202A"/>
    <w:rsid w:val="00062E9F"/>
    <w:rsid w:val="00063652"/>
    <w:rsid w:val="00063C4E"/>
    <w:rsid w:val="00063DC7"/>
    <w:rsid w:val="00064F85"/>
    <w:rsid w:val="00065091"/>
    <w:rsid w:val="00066E26"/>
    <w:rsid w:val="00067D83"/>
    <w:rsid w:val="00067E14"/>
    <w:rsid w:val="00067E36"/>
    <w:rsid w:val="0007033C"/>
    <w:rsid w:val="00070E53"/>
    <w:rsid w:val="000728CE"/>
    <w:rsid w:val="00072AE5"/>
    <w:rsid w:val="000736B9"/>
    <w:rsid w:val="00073952"/>
    <w:rsid w:val="00074600"/>
    <w:rsid w:val="0007475A"/>
    <w:rsid w:val="000749B0"/>
    <w:rsid w:val="0007576B"/>
    <w:rsid w:val="00076252"/>
    <w:rsid w:val="00076C61"/>
    <w:rsid w:val="00077302"/>
    <w:rsid w:val="000773C7"/>
    <w:rsid w:val="00077A31"/>
    <w:rsid w:val="00081813"/>
    <w:rsid w:val="00081C2C"/>
    <w:rsid w:val="00083D53"/>
    <w:rsid w:val="00084CD4"/>
    <w:rsid w:val="000854D4"/>
    <w:rsid w:val="000858E1"/>
    <w:rsid w:val="00085F09"/>
    <w:rsid w:val="00086E40"/>
    <w:rsid w:val="00090322"/>
    <w:rsid w:val="00092296"/>
    <w:rsid w:val="00092AAF"/>
    <w:rsid w:val="00092E6E"/>
    <w:rsid w:val="00093C15"/>
    <w:rsid w:val="00094C6D"/>
    <w:rsid w:val="00094F51"/>
    <w:rsid w:val="0009717A"/>
    <w:rsid w:val="000972CF"/>
    <w:rsid w:val="000A0046"/>
    <w:rsid w:val="000A0FD1"/>
    <w:rsid w:val="000A1793"/>
    <w:rsid w:val="000A1E8B"/>
    <w:rsid w:val="000A2718"/>
    <w:rsid w:val="000A2F73"/>
    <w:rsid w:val="000A30FC"/>
    <w:rsid w:val="000A34A5"/>
    <w:rsid w:val="000A4EE1"/>
    <w:rsid w:val="000A56DA"/>
    <w:rsid w:val="000A5F66"/>
    <w:rsid w:val="000B0DAC"/>
    <w:rsid w:val="000B1B3A"/>
    <w:rsid w:val="000B39BE"/>
    <w:rsid w:val="000B4733"/>
    <w:rsid w:val="000B6856"/>
    <w:rsid w:val="000B6FED"/>
    <w:rsid w:val="000B77D8"/>
    <w:rsid w:val="000C1768"/>
    <w:rsid w:val="000C2B48"/>
    <w:rsid w:val="000C3C73"/>
    <w:rsid w:val="000C4F27"/>
    <w:rsid w:val="000C51EA"/>
    <w:rsid w:val="000C5331"/>
    <w:rsid w:val="000C5868"/>
    <w:rsid w:val="000C6F01"/>
    <w:rsid w:val="000C706C"/>
    <w:rsid w:val="000C775E"/>
    <w:rsid w:val="000D1729"/>
    <w:rsid w:val="000D3007"/>
    <w:rsid w:val="000D3206"/>
    <w:rsid w:val="000D3893"/>
    <w:rsid w:val="000D4105"/>
    <w:rsid w:val="000D6743"/>
    <w:rsid w:val="000D6EE1"/>
    <w:rsid w:val="000E0274"/>
    <w:rsid w:val="000E0329"/>
    <w:rsid w:val="000E0836"/>
    <w:rsid w:val="000E095B"/>
    <w:rsid w:val="000E3742"/>
    <w:rsid w:val="000E4238"/>
    <w:rsid w:val="000E6760"/>
    <w:rsid w:val="000E7926"/>
    <w:rsid w:val="000F0DA9"/>
    <w:rsid w:val="000F1374"/>
    <w:rsid w:val="000F143F"/>
    <w:rsid w:val="000F1B8E"/>
    <w:rsid w:val="000F1DB1"/>
    <w:rsid w:val="000F3490"/>
    <w:rsid w:val="000F3EDF"/>
    <w:rsid w:val="000F4DE2"/>
    <w:rsid w:val="000F4FBD"/>
    <w:rsid w:val="000F5A4E"/>
    <w:rsid w:val="000F5BF2"/>
    <w:rsid w:val="000F770A"/>
    <w:rsid w:val="000F7B6B"/>
    <w:rsid w:val="000F7C98"/>
    <w:rsid w:val="0010049C"/>
    <w:rsid w:val="0010183F"/>
    <w:rsid w:val="00103240"/>
    <w:rsid w:val="00104642"/>
    <w:rsid w:val="00105130"/>
    <w:rsid w:val="001051F7"/>
    <w:rsid w:val="00106EB2"/>
    <w:rsid w:val="0010796A"/>
    <w:rsid w:val="001108C2"/>
    <w:rsid w:val="001116AC"/>
    <w:rsid w:val="00112B95"/>
    <w:rsid w:val="001146D7"/>
    <w:rsid w:val="00114D85"/>
    <w:rsid w:val="0011557F"/>
    <w:rsid w:val="00115F5B"/>
    <w:rsid w:val="00116057"/>
    <w:rsid w:val="00117B4D"/>
    <w:rsid w:val="00120266"/>
    <w:rsid w:val="00120BC2"/>
    <w:rsid w:val="00121911"/>
    <w:rsid w:val="001221AE"/>
    <w:rsid w:val="00122F6C"/>
    <w:rsid w:val="00123DC0"/>
    <w:rsid w:val="00123DC1"/>
    <w:rsid w:val="001242E0"/>
    <w:rsid w:val="00124333"/>
    <w:rsid w:val="00124390"/>
    <w:rsid w:val="0012495D"/>
    <w:rsid w:val="00124CE8"/>
    <w:rsid w:val="0012564D"/>
    <w:rsid w:val="00125BEA"/>
    <w:rsid w:val="00125E79"/>
    <w:rsid w:val="00126593"/>
    <w:rsid w:val="001279F9"/>
    <w:rsid w:val="00127E27"/>
    <w:rsid w:val="00131B46"/>
    <w:rsid w:val="001322D2"/>
    <w:rsid w:val="00132602"/>
    <w:rsid w:val="001329D0"/>
    <w:rsid w:val="00134E52"/>
    <w:rsid w:val="00135234"/>
    <w:rsid w:val="00135C5B"/>
    <w:rsid w:val="0013657E"/>
    <w:rsid w:val="00136D2C"/>
    <w:rsid w:val="00136DB7"/>
    <w:rsid w:val="001371C2"/>
    <w:rsid w:val="00137B61"/>
    <w:rsid w:val="00137B81"/>
    <w:rsid w:val="0014022A"/>
    <w:rsid w:val="001402B7"/>
    <w:rsid w:val="0014104C"/>
    <w:rsid w:val="0014446C"/>
    <w:rsid w:val="001458C6"/>
    <w:rsid w:val="0014624F"/>
    <w:rsid w:val="001516A7"/>
    <w:rsid w:val="00152E49"/>
    <w:rsid w:val="001536AE"/>
    <w:rsid w:val="00154841"/>
    <w:rsid w:val="00155CFB"/>
    <w:rsid w:val="0015775E"/>
    <w:rsid w:val="00157A5B"/>
    <w:rsid w:val="0016000E"/>
    <w:rsid w:val="00160E6B"/>
    <w:rsid w:val="001611EA"/>
    <w:rsid w:val="0016243B"/>
    <w:rsid w:val="001635B2"/>
    <w:rsid w:val="001636F9"/>
    <w:rsid w:val="00163973"/>
    <w:rsid w:val="0016476B"/>
    <w:rsid w:val="00164947"/>
    <w:rsid w:val="00164A88"/>
    <w:rsid w:val="001665FE"/>
    <w:rsid w:val="00170CBC"/>
    <w:rsid w:val="0017157A"/>
    <w:rsid w:val="0017214F"/>
    <w:rsid w:val="00172B9B"/>
    <w:rsid w:val="0017309A"/>
    <w:rsid w:val="00173219"/>
    <w:rsid w:val="00173A7F"/>
    <w:rsid w:val="00173BC3"/>
    <w:rsid w:val="00175D69"/>
    <w:rsid w:val="00175E48"/>
    <w:rsid w:val="0017611C"/>
    <w:rsid w:val="001778BB"/>
    <w:rsid w:val="00183ED5"/>
    <w:rsid w:val="00184524"/>
    <w:rsid w:val="001902C8"/>
    <w:rsid w:val="0019184C"/>
    <w:rsid w:val="001920CB"/>
    <w:rsid w:val="0019260E"/>
    <w:rsid w:val="00193307"/>
    <w:rsid w:val="001946A1"/>
    <w:rsid w:val="00194AC3"/>
    <w:rsid w:val="00194EAB"/>
    <w:rsid w:val="00195255"/>
    <w:rsid w:val="00195400"/>
    <w:rsid w:val="00197466"/>
    <w:rsid w:val="001A5973"/>
    <w:rsid w:val="001A5A62"/>
    <w:rsid w:val="001A6021"/>
    <w:rsid w:val="001A7C32"/>
    <w:rsid w:val="001B00A5"/>
    <w:rsid w:val="001B0C8D"/>
    <w:rsid w:val="001B1310"/>
    <w:rsid w:val="001B15AC"/>
    <w:rsid w:val="001B1872"/>
    <w:rsid w:val="001B2368"/>
    <w:rsid w:val="001B3CAB"/>
    <w:rsid w:val="001B4BA7"/>
    <w:rsid w:val="001B4CB2"/>
    <w:rsid w:val="001B5750"/>
    <w:rsid w:val="001B5B2F"/>
    <w:rsid w:val="001B66F0"/>
    <w:rsid w:val="001B68CC"/>
    <w:rsid w:val="001B708E"/>
    <w:rsid w:val="001C1032"/>
    <w:rsid w:val="001C4793"/>
    <w:rsid w:val="001C528B"/>
    <w:rsid w:val="001C6BDD"/>
    <w:rsid w:val="001D05DA"/>
    <w:rsid w:val="001D108E"/>
    <w:rsid w:val="001D1B11"/>
    <w:rsid w:val="001D1DDB"/>
    <w:rsid w:val="001D2014"/>
    <w:rsid w:val="001D2790"/>
    <w:rsid w:val="001D53F6"/>
    <w:rsid w:val="001D7532"/>
    <w:rsid w:val="001E063F"/>
    <w:rsid w:val="001E0BA8"/>
    <w:rsid w:val="001E1879"/>
    <w:rsid w:val="001E2B7B"/>
    <w:rsid w:val="001E3B7C"/>
    <w:rsid w:val="001E46C3"/>
    <w:rsid w:val="001E4BA1"/>
    <w:rsid w:val="001E5FE7"/>
    <w:rsid w:val="001E6D1C"/>
    <w:rsid w:val="001E6EF0"/>
    <w:rsid w:val="001E7077"/>
    <w:rsid w:val="001F137C"/>
    <w:rsid w:val="001F1657"/>
    <w:rsid w:val="001F187F"/>
    <w:rsid w:val="001F1C34"/>
    <w:rsid w:val="001F1E6F"/>
    <w:rsid w:val="001F3878"/>
    <w:rsid w:val="001F48F5"/>
    <w:rsid w:val="001F5052"/>
    <w:rsid w:val="001F56E3"/>
    <w:rsid w:val="001F5CBB"/>
    <w:rsid w:val="001F6E36"/>
    <w:rsid w:val="001F7AAA"/>
    <w:rsid w:val="001F7D04"/>
    <w:rsid w:val="002000CD"/>
    <w:rsid w:val="0020030A"/>
    <w:rsid w:val="00201FCC"/>
    <w:rsid w:val="00202B43"/>
    <w:rsid w:val="00204149"/>
    <w:rsid w:val="0020420F"/>
    <w:rsid w:val="00204706"/>
    <w:rsid w:val="00205DBF"/>
    <w:rsid w:val="002061A7"/>
    <w:rsid w:val="0020759F"/>
    <w:rsid w:val="002078AE"/>
    <w:rsid w:val="0021053A"/>
    <w:rsid w:val="002118DB"/>
    <w:rsid w:val="0021277B"/>
    <w:rsid w:val="00212915"/>
    <w:rsid w:val="002131AB"/>
    <w:rsid w:val="00213FCD"/>
    <w:rsid w:val="002140C1"/>
    <w:rsid w:val="00214390"/>
    <w:rsid w:val="002143C2"/>
    <w:rsid w:val="00214E78"/>
    <w:rsid w:val="00215C40"/>
    <w:rsid w:val="00216158"/>
    <w:rsid w:val="00216283"/>
    <w:rsid w:val="0021635B"/>
    <w:rsid w:val="0021675A"/>
    <w:rsid w:val="002167CF"/>
    <w:rsid w:val="00216C13"/>
    <w:rsid w:val="002179EF"/>
    <w:rsid w:val="00221030"/>
    <w:rsid w:val="00222C80"/>
    <w:rsid w:val="00224215"/>
    <w:rsid w:val="002250CD"/>
    <w:rsid w:val="00225892"/>
    <w:rsid w:val="00226651"/>
    <w:rsid w:val="00226862"/>
    <w:rsid w:val="00226E07"/>
    <w:rsid w:val="00227FF3"/>
    <w:rsid w:val="00230443"/>
    <w:rsid w:val="00230AEB"/>
    <w:rsid w:val="002316AF"/>
    <w:rsid w:val="00231CF2"/>
    <w:rsid w:val="0023200C"/>
    <w:rsid w:val="00232E9A"/>
    <w:rsid w:val="00233918"/>
    <w:rsid w:val="002351F0"/>
    <w:rsid w:val="002354AC"/>
    <w:rsid w:val="00236480"/>
    <w:rsid w:val="00240168"/>
    <w:rsid w:val="0024029A"/>
    <w:rsid w:val="0024113A"/>
    <w:rsid w:val="002411AD"/>
    <w:rsid w:val="002437D0"/>
    <w:rsid w:val="00243D2C"/>
    <w:rsid w:val="002445E4"/>
    <w:rsid w:val="002453C7"/>
    <w:rsid w:val="002457B5"/>
    <w:rsid w:val="00245D4D"/>
    <w:rsid w:val="00246835"/>
    <w:rsid w:val="00246D49"/>
    <w:rsid w:val="00246E0B"/>
    <w:rsid w:val="00250085"/>
    <w:rsid w:val="002512DE"/>
    <w:rsid w:val="0025142C"/>
    <w:rsid w:val="00251C2D"/>
    <w:rsid w:val="00254122"/>
    <w:rsid w:val="00255440"/>
    <w:rsid w:val="00255867"/>
    <w:rsid w:val="00255C9B"/>
    <w:rsid w:val="00256041"/>
    <w:rsid w:val="00256341"/>
    <w:rsid w:val="002566C3"/>
    <w:rsid w:val="002577FF"/>
    <w:rsid w:val="002612E4"/>
    <w:rsid w:val="0026188A"/>
    <w:rsid w:val="00262506"/>
    <w:rsid w:val="0026253E"/>
    <w:rsid w:val="00262BA6"/>
    <w:rsid w:val="00262FC7"/>
    <w:rsid w:val="00264669"/>
    <w:rsid w:val="00265778"/>
    <w:rsid w:val="00267F70"/>
    <w:rsid w:val="00270860"/>
    <w:rsid w:val="00271AC8"/>
    <w:rsid w:val="0027230D"/>
    <w:rsid w:val="00274339"/>
    <w:rsid w:val="002747F0"/>
    <w:rsid w:val="00275423"/>
    <w:rsid w:val="002757A4"/>
    <w:rsid w:val="00275D78"/>
    <w:rsid w:val="0027637B"/>
    <w:rsid w:val="002809E2"/>
    <w:rsid w:val="00280C34"/>
    <w:rsid w:val="00280D88"/>
    <w:rsid w:val="0028187E"/>
    <w:rsid w:val="002818CE"/>
    <w:rsid w:val="00281FFB"/>
    <w:rsid w:val="0028209D"/>
    <w:rsid w:val="00282291"/>
    <w:rsid w:val="0028392D"/>
    <w:rsid w:val="00284485"/>
    <w:rsid w:val="00284553"/>
    <w:rsid w:val="00284F24"/>
    <w:rsid w:val="0028548B"/>
    <w:rsid w:val="00285993"/>
    <w:rsid w:val="002874D2"/>
    <w:rsid w:val="00287A1B"/>
    <w:rsid w:val="00287E26"/>
    <w:rsid w:val="00287E6E"/>
    <w:rsid w:val="00290ACC"/>
    <w:rsid w:val="00291B84"/>
    <w:rsid w:val="00293346"/>
    <w:rsid w:val="00293918"/>
    <w:rsid w:val="00295820"/>
    <w:rsid w:val="00295873"/>
    <w:rsid w:val="00295F89"/>
    <w:rsid w:val="002961F7"/>
    <w:rsid w:val="00297005"/>
    <w:rsid w:val="0029774E"/>
    <w:rsid w:val="002A0648"/>
    <w:rsid w:val="002A2576"/>
    <w:rsid w:val="002A2606"/>
    <w:rsid w:val="002A32A8"/>
    <w:rsid w:val="002A38B5"/>
    <w:rsid w:val="002A3CA2"/>
    <w:rsid w:val="002A491C"/>
    <w:rsid w:val="002A5DBA"/>
    <w:rsid w:val="002A6706"/>
    <w:rsid w:val="002A7396"/>
    <w:rsid w:val="002B011C"/>
    <w:rsid w:val="002B1F54"/>
    <w:rsid w:val="002B2B35"/>
    <w:rsid w:val="002B2E64"/>
    <w:rsid w:val="002B35F9"/>
    <w:rsid w:val="002B3B60"/>
    <w:rsid w:val="002B6461"/>
    <w:rsid w:val="002C0B11"/>
    <w:rsid w:val="002C12DF"/>
    <w:rsid w:val="002C15FB"/>
    <w:rsid w:val="002C2B34"/>
    <w:rsid w:val="002C3AB1"/>
    <w:rsid w:val="002C4109"/>
    <w:rsid w:val="002C489F"/>
    <w:rsid w:val="002C656D"/>
    <w:rsid w:val="002C683B"/>
    <w:rsid w:val="002C692B"/>
    <w:rsid w:val="002C69C8"/>
    <w:rsid w:val="002C6A48"/>
    <w:rsid w:val="002C6DE2"/>
    <w:rsid w:val="002C7701"/>
    <w:rsid w:val="002D0DEE"/>
    <w:rsid w:val="002D12E5"/>
    <w:rsid w:val="002D1F9B"/>
    <w:rsid w:val="002D5168"/>
    <w:rsid w:val="002D52E7"/>
    <w:rsid w:val="002D6558"/>
    <w:rsid w:val="002D6CD3"/>
    <w:rsid w:val="002D72CF"/>
    <w:rsid w:val="002D7E44"/>
    <w:rsid w:val="002E0121"/>
    <w:rsid w:val="002E0158"/>
    <w:rsid w:val="002E04B6"/>
    <w:rsid w:val="002E2B7A"/>
    <w:rsid w:val="002E2D99"/>
    <w:rsid w:val="002E395D"/>
    <w:rsid w:val="002E40C5"/>
    <w:rsid w:val="002E51C9"/>
    <w:rsid w:val="002E74C0"/>
    <w:rsid w:val="002F0030"/>
    <w:rsid w:val="002F0CCD"/>
    <w:rsid w:val="002F1099"/>
    <w:rsid w:val="002F2D69"/>
    <w:rsid w:val="002F3228"/>
    <w:rsid w:val="002F32DC"/>
    <w:rsid w:val="002F3E6B"/>
    <w:rsid w:val="002F3F5C"/>
    <w:rsid w:val="002F3F80"/>
    <w:rsid w:val="002F4875"/>
    <w:rsid w:val="002F593A"/>
    <w:rsid w:val="002F6E06"/>
    <w:rsid w:val="00302C5E"/>
    <w:rsid w:val="00303409"/>
    <w:rsid w:val="00303493"/>
    <w:rsid w:val="003043CC"/>
    <w:rsid w:val="00304424"/>
    <w:rsid w:val="00304497"/>
    <w:rsid w:val="00304C47"/>
    <w:rsid w:val="00304F46"/>
    <w:rsid w:val="00306284"/>
    <w:rsid w:val="00306691"/>
    <w:rsid w:val="00307353"/>
    <w:rsid w:val="00307D66"/>
    <w:rsid w:val="003116A7"/>
    <w:rsid w:val="003117CC"/>
    <w:rsid w:val="00311DCC"/>
    <w:rsid w:val="00312147"/>
    <w:rsid w:val="00312368"/>
    <w:rsid w:val="00313589"/>
    <w:rsid w:val="003140E1"/>
    <w:rsid w:val="0031417E"/>
    <w:rsid w:val="003142D4"/>
    <w:rsid w:val="003154EC"/>
    <w:rsid w:val="0031675B"/>
    <w:rsid w:val="0031753A"/>
    <w:rsid w:val="00321602"/>
    <w:rsid w:val="003234DA"/>
    <w:rsid w:val="00324548"/>
    <w:rsid w:val="00325418"/>
    <w:rsid w:val="003258FF"/>
    <w:rsid w:val="0032606D"/>
    <w:rsid w:val="003261B6"/>
    <w:rsid w:val="003261F1"/>
    <w:rsid w:val="00326B03"/>
    <w:rsid w:val="00331366"/>
    <w:rsid w:val="00331DD8"/>
    <w:rsid w:val="00332292"/>
    <w:rsid w:val="003326D5"/>
    <w:rsid w:val="00332BC0"/>
    <w:rsid w:val="00332EB7"/>
    <w:rsid w:val="00333028"/>
    <w:rsid w:val="0033357B"/>
    <w:rsid w:val="0033360A"/>
    <w:rsid w:val="00333982"/>
    <w:rsid w:val="00334B53"/>
    <w:rsid w:val="0033588F"/>
    <w:rsid w:val="00335AF4"/>
    <w:rsid w:val="0033618A"/>
    <w:rsid w:val="003367E2"/>
    <w:rsid w:val="00337491"/>
    <w:rsid w:val="003409B7"/>
    <w:rsid w:val="00340F6B"/>
    <w:rsid w:val="0034245C"/>
    <w:rsid w:val="0034278C"/>
    <w:rsid w:val="003431DA"/>
    <w:rsid w:val="00343A73"/>
    <w:rsid w:val="00344960"/>
    <w:rsid w:val="0034693F"/>
    <w:rsid w:val="00346C6C"/>
    <w:rsid w:val="00346D67"/>
    <w:rsid w:val="0034712C"/>
    <w:rsid w:val="00353521"/>
    <w:rsid w:val="00355223"/>
    <w:rsid w:val="00356868"/>
    <w:rsid w:val="00360C8B"/>
    <w:rsid w:val="0036435A"/>
    <w:rsid w:val="00364CB6"/>
    <w:rsid w:val="003661A7"/>
    <w:rsid w:val="003662D5"/>
    <w:rsid w:val="00366D8A"/>
    <w:rsid w:val="003673E5"/>
    <w:rsid w:val="00367EF3"/>
    <w:rsid w:val="00370757"/>
    <w:rsid w:val="003717AA"/>
    <w:rsid w:val="003717F1"/>
    <w:rsid w:val="00371A25"/>
    <w:rsid w:val="003721FF"/>
    <w:rsid w:val="00374164"/>
    <w:rsid w:val="00375A43"/>
    <w:rsid w:val="00375EB7"/>
    <w:rsid w:val="00376CA6"/>
    <w:rsid w:val="003777C9"/>
    <w:rsid w:val="003778D2"/>
    <w:rsid w:val="00380521"/>
    <w:rsid w:val="00381CE9"/>
    <w:rsid w:val="0038254A"/>
    <w:rsid w:val="003830D1"/>
    <w:rsid w:val="00383699"/>
    <w:rsid w:val="00383DC5"/>
    <w:rsid w:val="00383FDF"/>
    <w:rsid w:val="00384155"/>
    <w:rsid w:val="0038798D"/>
    <w:rsid w:val="00390965"/>
    <w:rsid w:val="003909C8"/>
    <w:rsid w:val="00392008"/>
    <w:rsid w:val="00392F98"/>
    <w:rsid w:val="0039389B"/>
    <w:rsid w:val="00394176"/>
    <w:rsid w:val="00394641"/>
    <w:rsid w:val="003948DA"/>
    <w:rsid w:val="00394AE3"/>
    <w:rsid w:val="00395198"/>
    <w:rsid w:val="0039553A"/>
    <w:rsid w:val="00395EF4"/>
    <w:rsid w:val="003963C4"/>
    <w:rsid w:val="00396621"/>
    <w:rsid w:val="00396698"/>
    <w:rsid w:val="00396E65"/>
    <w:rsid w:val="003A3005"/>
    <w:rsid w:val="003A36A4"/>
    <w:rsid w:val="003A3E83"/>
    <w:rsid w:val="003A3E8B"/>
    <w:rsid w:val="003A5117"/>
    <w:rsid w:val="003A5409"/>
    <w:rsid w:val="003A6BD7"/>
    <w:rsid w:val="003B1D5E"/>
    <w:rsid w:val="003B2052"/>
    <w:rsid w:val="003B2211"/>
    <w:rsid w:val="003B228A"/>
    <w:rsid w:val="003B54FF"/>
    <w:rsid w:val="003B5DC0"/>
    <w:rsid w:val="003B6D5B"/>
    <w:rsid w:val="003B7C83"/>
    <w:rsid w:val="003C02D0"/>
    <w:rsid w:val="003C08D1"/>
    <w:rsid w:val="003C18B2"/>
    <w:rsid w:val="003C39AD"/>
    <w:rsid w:val="003C3DEA"/>
    <w:rsid w:val="003C4190"/>
    <w:rsid w:val="003C471A"/>
    <w:rsid w:val="003C5768"/>
    <w:rsid w:val="003C6542"/>
    <w:rsid w:val="003C753B"/>
    <w:rsid w:val="003C7733"/>
    <w:rsid w:val="003C7863"/>
    <w:rsid w:val="003C7C6B"/>
    <w:rsid w:val="003C7DF1"/>
    <w:rsid w:val="003D0696"/>
    <w:rsid w:val="003D0BDF"/>
    <w:rsid w:val="003D15FD"/>
    <w:rsid w:val="003D18C3"/>
    <w:rsid w:val="003D2DD8"/>
    <w:rsid w:val="003D36BA"/>
    <w:rsid w:val="003D4193"/>
    <w:rsid w:val="003D4714"/>
    <w:rsid w:val="003D6AE3"/>
    <w:rsid w:val="003D6D56"/>
    <w:rsid w:val="003D6E00"/>
    <w:rsid w:val="003D6F84"/>
    <w:rsid w:val="003D7DCF"/>
    <w:rsid w:val="003E0255"/>
    <w:rsid w:val="003E2C64"/>
    <w:rsid w:val="003E2CD9"/>
    <w:rsid w:val="003E5D03"/>
    <w:rsid w:val="003E69F5"/>
    <w:rsid w:val="003E6C27"/>
    <w:rsid w:val="003F0122"/>
    <w:rsid w:val="003F1077"/>
    <w:rsid w:val="003F12A9"/>
    <w:rsid w:val="003F2F4E"/>
    <w:rsid w:val="003F31C6"/>
    <w:rsid w:val="003F320C"/>
    <w:rsid w:val="003F3348"/>
    <w:rsid w:val="003F4D94"/>
    <w:rsid w:val="003F4FDB"/>
    <w:rsid w:val="003F5958"/>
    <w:rsid w:val="003F5A77"/>
    <w:rsid w:val="003F7132"/>
    <w:rsid w:val="003F73A7"/>
    <w:rsid w:val="003F74BA"/>
    <w:rsid w:val="003F7AB8"/>
    <w:rsid w:val="00400198"/>
    <w:rsid w:val="0040050C"/>
    <w:rsid w:val="0040089A"/>
    <w:rsid w:val="00401736"/>
    <w:rsid w:val="0040336F"/>
    <w:rsid w:val="0040443D"/>
    <w:rsid w:val="004055F4"/>
    <w:rsid w:val="0040573A"/>
    <w:rsid w:val="00405E1E"/>
    <w:rsid w:val="0040687A"/>
    <w:rsid w:val="00406901"/>
    <w:rsid w:val="00406A9D"/>
    <w:rsid w:val="0040784C"/>
    <w:rsid w:val="0041192A"/>
    <w:rsid w:val="00415761"/>
    <w:rsid w:val="004158A1"/>
    <w:rsid w:val="00415DA0"/>
    <w:rsid w:val="00415FCC"/>
    <w:rsid w:val="00417270"/>
    <w:rsid w:val="004174C8"/>
    <w:rsid w:val="00417DD0"/>
    <w:rsid w:val="00417F58"/>
    <w:rsid w:val="004255DD"/>
    <w:rsid w:val="00425FD8"/>
    <w:rsid w:val="00426BF9"/>
    <w:rsid w:val="004277FE"/>
    <w:rsid w:val="00427CD8"/>
    <w:rsid w:val="00427F72"/>
    <w:rsid w:val="0043167D"/>
    <w:rsid w:val="00431C78"/>
    <w:rsid w:val="004325BC"/>
    <w:rsid w:val="004347AA"/>
    <w:rsid w:val="00435D61"/>
    <w:rsid w:val="004360E9"/>
    <w:rsid w:val="00440539"/>
    <w:rsid w:val="00440D1D"/>
    <w:rsid w:val="00440F10"/>
    <w:rsid w:val="00441873"/>
    <w:rsid w:val="00441CF7"/>
    <w:rsid w:val="00442DFD"/>
    <w:rsid w:val="00442E66"/>
    <w:rsid w:val="004448CD"/>
    <w:rsid w:val="00445447"/>
    <w:rsid w:val="0044596A"/>
    <w:rsid w:val="00446BBC"/>
    <w:rsid w:val="00446E60"/>
    <w:rsid w:val="00450EF7"/>
    <w:rsid w:val="004517BA"/>
    <w:rsid w:val="0045293F"/>
    <w:rsid w:val="00455D56"/>
    <w:rsid w:val="00455FE1"/>
    <w:rsid w:val="004562C4"/>
    <w:rsid w:val="004562F1"/>
    <w:rsid w:val="00456C3B"/>
    <w:rsid w:val="004573D8"/>
    <w:rsid w:val="00457689"/>
    <w:rsid w:val="00457DF2"/>
    <w:rsid w:val="004611F5"/>
    <w:rsid w:val="00461286"/>
    <w:rsid w:val="00462A37"/>
    <w:rsid w:val="00463650"/>
    <w:rsid w:val="00465559"/>
    <w:rsid w:val="0046578F"/>
    <w:rsid w:val="00465D3D"/>
    <w:rsid w:val="00465FFE"/>
    <w:rsid w:val="00467F8A"/>
    <w:rsid w:val="00467FEC"/>
    <w:rsid w:val="00470189"/>
    <w:rsid w:val="0047071C"/>
    <w:rsid w:val="0047269B"/>
    <w:rsid w:val="00473312"/>
    <w:rsid w:val="00475403"/>
    <w:rsid w:val="004770EA"/>
    <w:rsid w:val="0047717D"/>
    <w:rsid w:val="00477BCA"/>
    <w:rsid w:val="00480BB0"/>
    <w:rsid w:val="0048342D"/>
    <w:rsid w:val="00483CA4"/>
    <w:rsid w:val="00484B75"/>
    <w:rsid w:val="004850FD"/>
    <w:rsid w:val="004851C2"/>
    <w:rsid w:val="00486CA3"/>
    <w:rsid w:val="00487553"/>
    <w:rsid w:val="0048799E"/>
    <w:rsid w:val="00490DA0"/>
    <w:rsid w:val="00490F44"/>
    <w:rsid w:val="0049111C"/>
    <w:rsid w:val="004911F6"/>
    <w:rsid w:val="004918F9"/>
    <w:rsid w:val="004919E9"/>
    <w:rsid w:val="004932E3"/>
    <w:rsid w:val="0049361E"/>
    <w:rsid w:val="00493D4F"/>
    <w:rsid w:val="00494615"/>
    <w:rsid w:val="004947CA"/>
    <w:rsid w:val="00497593"/>
    <w:rsid w:val="00497726"/>
    <w:rsid w:val="00497934"/>
    <w:rsid w:val="004A10A8"/>
    <w:rsid w:val="004A33DA"/>
    <w:rsid w:val="004A38A5"/>
    <w:rsid w:val="004A425D"/>
    <w:rsid w:val="004A63F9"/>
    <w:rsid w:val="004A6A80"/>
    <w:rsid w:val="004B04B7"/>
    <w:rsid w:val="004B1366"/>
    <w:rsid w:val="004B3F0D"/>
    <w:rsid w:val="004B3F60"/>
    <w:rsid w:val="004B612E"/>
    <w:rsid w:val="004B7899"/>
    <w:rsid w:val="004C041E"/>
    <w:rsid w:val="004C08DD"/>
    <w:rsid w:val="004C290B"/>
    <w:rsid w:val="004C2D6D"/>
    <w:rsid w:val="004C2D78"/>
    <w:rsid w:val="004C31C0"/>
    <w:rsid w:val="004C335E"/>
    <w:rsid w:val="004C3412"/>
    <w:rsid w:val="004C40BA"/>
    <w:rsid w:val="004C4EC2"/>
    <w:rsid w:val="004C5269"/>
    <w:rsid w:val="004C52A3"/>
    <w:rsid w:val="004C5DC5"/>
    <w:rsid w:val="004C7A67"/>
    <w:rsid w:val="004D0E66"/>
    <w:rsid w:val="004D31A0"/>
    <w:rsid w:val="004D33F3"/>
    <w:rsid w:val="004D40FF"/>
    <w:rsid w:val="004D4E0A"/>
    <w:rsid w:val="004D4E59"/>
    <w:rsid w:val="004D558D"/>
    <w:rsid w:val="004D5774"/>
    <w:rsid w:val="004D5F18"/>
    <w:rsid w:val="004D6176"/>
    <w:rsid w:val="004D62B1"/>
    <w:rsid w:val="004D6BF5"/>
    <w:rsid w:val="004D73AA"/>
    <w:rsid w:val="004D7BCB"/>
    <w:rsid w:val="004D7CD0"/>
    <w:rsid w:val="004D7E9C"/>
    <w:rsid w:val="004E0E4B"/>
    <w:rsid w:val="004E19EC"/>
    <w:rsid w:val="004E21D2"/>
    <w:rsid w:val="004E2748"/>
    <w:rsid w:val="004E2797"/>
    <w:rsid w:val="004E33CA"/>
    <w:rsid w:val="004E3A26"/>
    <w:rsid w:val="004E41BE"/>
    <w:rsid w:val="004E5135"/>
    <w:rsid w:val="004E631B"/>
    <w:rsid w:val="004E655D"/>
    <w:rsid w:val="004E6FD9"/>
    <w:rsid w:val="004E74F6"/>
    <w:rsid w:val="004F045B"/>
    <w:rsid w:val="004F1157"/>
    <w:rsid w:val="004F2781"/>
    <w:rsid w:val="004F37BD"/>
    <w:rsid w:val="004F3A9C"/>
    <w:rsid w:val="004F3EC1"/>
    <w:rsid w:val="004F4570"/>
    <w:rsid w:val="004F5756"/>
    <w:rsid w:val="004F669A"/>
    <w:rsid w:val="004F67A6"/>
    <w:rsid w:val="004F68B4"/>
    <w:rsid w:val="004F7354"/>
    <w:rsid w:val="005009F6"/>
    <w:rsid w:val="00500B9A"/>
    <w:rsid w:val="00501292"/>
    <w:rsid w:val="00501345"/>
    <w:rsid w:val="00501F97"/>
    <w:rsid w:val="00501FD3"/>
    <w:rsid w:val="00502B55"/>
    <w:rsid w:val="00505F83"/>
    <w:rsid w:val="00506083"/>
    <w:rsid w:val="00506CD2"/>
    <w:rsid w:val="0051058D"/>
    <w:rsid w:val="00514108"/>
    <w:rsid w:val="005160A4"/>
    <w:rsid w:val="00516D6A"/>
    <w:rsid w:val="005174F3"/>
    <w:rsid w:val="00517F3E"/>
    <w:rsid w:val="00522B78"/>
    <w:rsid w:val="00525806"/>
    <w:rsid w:val="005258E8"/>
    <w:rsid w:val="00525CEE"/>
    <w:rsid w:val="00526618"/>
    <w:rsid w:val="00527226"/>
    <w:rsid w:val="00527698"/>
    <w:rsid w:val="005307F2"/>
    <w:rsid w:val="0053121A"/>
    <w:rsid w:val="00531E45"/>
    <w:rsid w:val="00532131"/>
    <w:rsid w:val="005326A9"/>
    <w:rsid w:val="00533D32"/>
    <w:rsid w:val="005363A6"/>
    <w:rsid w:val="005378DC"/>
    <w:rsid w:val="00537BC2"/>
    <w:rsid w:val="00537C04"/>
    <w:rsid w:val="00537F73"/>
    <w:rsid w:val="00540093"/>
    <w:rsid w:val="00540DAC"/>
    <w:rsid w:val="00540DFC"/>
    <w:rsid w:val="00540E62"/>
    <w:rsid w:val="00541D4B"/>
    <w:rsid w:val="0054233A"/>
    <w:rsid w:val="00542915"/>
    <w:rsid w:val="005434D3"/>
    <w:rsid w:val="0054395F"/>
    <w:rsid w:val="00544B44"/>
    <w:rsid w:val="005469FC"/>
    <w:rsid w:val="0054747E"/>
    <w:rsid w:val="00547DEA"/>
    <w:rsid w:val="00551725"/>
    <w:rsid w:val="0055211E"/>
    <w:rsid w:val="00553A33"/>
    <w:rsid w:val="005548B3"/>
    <w:rsid w:val="00554FC7"/>
    <w:rsid w:val="00555E68"/>
    <w:rsid w:val="00557FEB"/>
    <w:rsid w:val="005604D7"/>
    <w:rsid w:val="00560CFC"/>
    <w:rsid w:val="00560F58"/>
    <w:rsid w:val="00562222"/>
    <w:rsid w:val="0056253C"/>
    <w:rsid w:val="005637FC"/>
    <w:rsid w:val="00564439"/>
    <w:rsid w:val="00565CAF"/>
    <w:rsid w:val="00567085"/>
    <w:rsid w:val="0057128D"/>
    <w:rsid w:val="00573227"/>
    <w:rsid w:val="00573C82"/>
    <w:rsid w:val="0057421B"/>
    <w:rsid w:val="00575C9A"/>
    <w:rsid w:val="00575D84"/>
    <w:rsid w:val="005802F4"/>
    <w:rsid w:val="0058098F"/>
    <w:rsid w:val="00580D74"/>
    <w:rsid w:val="00581603"/>
    <w:rsid w:val="00581E34"/>
    <w:rsid w:val="00583E38"/>
    <w:rsid w:val="0058412D"/>
    <w:rsid w:val="00586B9F"/>
    <w:rsid w:val="00587B58"/>
    <w:rsid w:val="00590DE6"/>
    <w:rsid w:val="00590ECE"/>
    <w:rsid w:val="00592084"/>
    <w:rsid w:val="0059214E"/>
    <w:rsid w:val="00592170"/>
    <w:rsid w:val="00592E2B"/>
    <w:rsid w:val="00593AAC"/>
    <w:rsid w:val="005952F3"/>
    <w:rsid w:val="00595494"/>
    <w:rsid w:val="0059585E"/>
    <w:rsid w:val="00595CA3"/>
    <w:rsid w:val="005964C2"/>
    <w:rsid w:val="00596689"/>
    <w:rsid w:val="0059752F"/>
    <w:rsid w:val="00597823"/>
    <w:rsid w:val="00597F58"/>
    <w:rsid w:val="005A026E"/>
    <w:rsid w:val="005A03C5"/>
    <w:rsid w:val="005A0A7E"/>
    <w:rsid w:val="005A27F5"/>
    <w:rsid w:val="005A3023"/>
    <w:rsid w:val="005A38AE"/>
    <w:rsid w:val="005A3D16"/>
    <w:rsid w:val="005A3DEE"/>
    <w:rsid w:val="005A6105"/>
    <w:rsid w:val="005A6B6F"/>
    <w:rsid w:val="005A709C"/>
    <w:rsid w:val="005B18E2"/>
    <w:rsid w:val="005B1FA8"/>
    <w:rsid w:val="005B22A9"/>
    <w:rsid w:val="005B27DA"/>
    <w:rsid w:val="005B27FA"/>
    <w:rsid w:val="005B295A"/>
    <w:rsid w:val="005B3C17"/>
    <w:rsid w:val="005B5904"/>
    <w:rsid w:val="005B6B24"/>
    <w:rsid w:val="005B79BC"/>
    <w:rsid w:val="005C01E7"/>
    <w:rsid w:val="005C3365"/>
    <w:rsid w:val="005C35E3"/>
    <w:rsid w:val="005C44D1"/>
    <w:rsid w:val="005C4CC9"/>
    <w:rsid w:val="005C5167"/>
    <w:rsid w:val="005C5494"/>
    <w:rsid w:val="005C6A99"/>
    <w:rsid w:val="005D0170"/>
    <w:rsid w:val="005D061A"/>
    <w:rsid w:val="005D0829"/>
    <w:rsid w:val="005D0A3D"/>
    <w:rsid w:val="005D0EF9"/>
    <w:rsid w:val="005D1C20"/>
    <w:rsid w:val="005D1CF6"/>
    <w:rsid w:val="005D35DC"/>
    <w:rsid w:val="005D41ED"/>
    <w:rsid w:val="005D44AF"/>
    <w:rsid w:val="005D4979"/>
    <w:rsid w:val="005D5669"/>
    <w:rsid w:val="005D6B08"/>
    <w:rsid w:val="005D6FDB"/>
    <w:rsid w:val="005E164A"/>
    <w:rsid w:val="005E1B7B"/>
    <w:rsid w:val="005E1E3D"/>
    <w:rsid w:val="005E1FAD"/>
    <w:rsid w:val="005E2D0A"/>
    <w:rsid w:val="005E405B"/>
    <w:rsid w:val="005E440C"/>
    <w:rsid w:val="005E477E"/>
    <w:rsid w:val="005E6356"/>
    <w:rsid w:val="005E76ED"/>
    <w:rsid w:val="005E7718"/>
    <w:rsid w:val="005E7E00"/>
    <w:rsid w:val="005F04AE"/>
    <w:rsid w:val="005F0AE3"/>
    <w:rsid w:val="005F3E69"/>
    <w:rsid w:val="005F469F"/>
    <w:rsid w:val="005F4996"/>
    <w:rsid w:val="005F5806"/>
    <w:rsid w:val="005F6370"/>
    <w:rsid w:val="005F759F"/>
    <w:rsid w:val="005F7BDD"/>
    <w:rsid w:val="00600EBC"/>
    <w:rsid w:val="006022F1"/>
    <w:rsid w:val="006023EE"/>
    <w:rsid w:val="00602CC5"/>
    <w:rsid w:val="00603AD4"/>
    <w:rsid w:val="00603DDF"/>
    <w:rsid w:val="00604288"/>
    <w:rsid w:val="00604C41"/>
    <w:rsid w:val="00605416"/>
    <w:rsid w:val="006058AB"/>
    <w:rsid w:val="00605909"/>
    <w:rsid w:val="0060634F"/>
    <w:rsid w:val="00607634"/>
    <w:rsid w:val="006103E6"/>
    <w:rsid w:val="0061062A"/>
    <w:rsid w:val="006113CE"/>
    <w:rsid w:val="006129A3"/>
    <w:rsid w:val="00612BC4"/>
    <w:rsid w:val="00614E59"/>
    <w:rsid w:val="00615152"/>
    <w:rsid w:val="00615373"/>
    <w:rsid w:val="006155AA"/>
    <w:rsid w:val="00615986"/>
    <w:rsid w:val="006160F1"/>
    <w:rsid w:val="00616335"/>
    <w:rsid w:val="006165B6"/>
    <w:rsid w:val="00617CE4"/>
    <w:rsid w:val="006204CA"/>
    <w:rsid w:val="00622260"/>
    <w:rsid w:val="00623A15"/>
    <w:rsid w:val="0062454F"/>
    <w:rsid w:val="00624AA9"/>
    <w:rsid w:val="00625DD3"/>
    <w:rsid w:val="0062761F"/>
    <w:rsid w:val="006306BD"/>
    <w:rsid w:val="00630748"/>
    <w:rsid w:val="00631276"/>
    <w:rsid w:val="0063137D"/>
    <w:rsid w:val="0063324C"/>
    <w:rsid w:val="0063558A"/>
    <w:rsid w:val="00636C8D"/>
    <w:rsid w:val="006375B1"/>
    <w:rsid w:val="006405BF"/>
    <w:rsid w:val="00640A5F"/>
    <w:rsid w:val="00640E5A"/>
    <w:rsid w:val="006425D0"/>
    <w:rsid w:val="00643C32"/>
    <w:rsid w:val="00645ADD"/>
    <w:rsid w:val="00647E53"/>
    <w:rsid w:val="00650BF8"/>
    <w:rsid w:val="006513FD"/>
    <w:rsid w:val="00654338"/>
    <w:rsid w:val="00654FE4"/>
    <w:rsid w:val="0065511B"/>
    <w:rsid w:val="00655790"/>
    <w:rsid w:val="0065585C"/>
    <w:rsid w:val="006604BD"/>
    <w:rsid w:val="006613F1"/>
    <w:rsid w:val="0066174B"/>
    <w:rsid w:val="00663084"/>
    <w:rsid w:val="006639BB"/>
    <w:rsid w:val="006639F6"/>
    <w:rsid w:val="00663F75"/>
    <w:rsid w:val="00664C9E"/>
    <w:rsid w:val="0066506A"/>
    <w:rsid w:val="00665203"/>
    <w:rsid w:val="00665A88"/>
    <w:rsid w:val="00666E4C"/>
    <w:rsid w:val="0066798D"/>
    <w:rsid w:val="00667C9D"/>
    <w:rsid w:val="00670099"/>
    <w:rsid w:val="00672976"/>
    <w:rsid w:val="00672DA6"/>
    <w:rsid w:val="00673A08"/>
    <w:rsid w:val="00674059"/>
    <w:rsid w:val="00674997"/>
    <w:rsid w:val="00674CAC"/>
    <w:rsid w:val="006751E8"/>
    <w:rsid w:val="006753B8"/>
    <w:rsid w:val="006756AD"/>
    <w:rsid w:val="006759E5"/>
    <w:rsid w:val="00675F6F"/>
    <w:rsid w:val="006761CD"/>
    <w:rsid w:val="00676C61"/>
    <w:rsid w:val="00676C9D"/>
    <w:rsid w:val="00677135"/>
    <w:rsid w:val="006775E9"/>
    <w:rsid w:val="00677E13"/>
    <w:rsid w:val="0068309E"/>
    <w:rsid w:val="00684AA9"/>
    <w:rsid w:val="00685792"/>
    <w:rsid w:val="0068665A"/>
    <w:rsid w:val="0068730B"/>
    <w:rsid w:val="00690174"/>
    <w:rsid w:val="00691EAC"/>
    <w:rsid w:val="00692F83"/>
    <w:rsid w:val="00693244"/>
    <w:rsid w:val="00693CB8"/>
    <w:rsid w:val="00693F4E"/>
    <w:rsid w:val="00694202"/>
    <w:rsid w:val="00694629"/>
    <w:rsid w:val="00694F39"/>
    <w:rsid w:val="006956DF"/>
    <w:rsid w:val="00695944"/>
    <w:rsid w:val="00695CF9"/>
    <w:rsid w:val="00695FF2"/>
    <w:rsid w:val="0069643A"/>
    <w:rsid w:val="006971B5"/>
    <w:rsid w:val="00697354"/>
    <w:rsid w:val="006A0A59"/>
    <w:rsid w:val="006A19D1"/>
    <w:rsid w:val="006A1B24"/>
    <w:rsid w:val="006A1CEF"/>
    <w:rsid w:val="006A200C"/>
    <w:rsid w:val="006A2886"/>
    <w:rsid w:val="006A2CFC"/>
    <w:rsid w:val="006A3010"/>
    <w:rsid w:val="006A302E"/>
    <w:rsid w:val="006A4236"/>
    <w:rsid w:val="006A48E9"/>
    <w:rsid w:val="006A6F91"/>
    <w:rsid w:val="006A7F8E"/>
    <w:rsid w:val="006B0F31"/>
    <w:rsid w:val="006B1FFD"/>
    <w:rsid w:val="006B24FA"/>
    <w:rsid w:val="006B4AE7"/>
    <w:rsid w:val="006B566D"/>
    <w:rsid w:val="006B605E"/>
    <w:rsid w:val="006B6AFE"/>
    <w:rsid w:val="006B7220"/>
    <w:rsid w:val="006B736B"/>
    <w:rsid w:val="006B7886"/>
    <w:rsid w:val="006C0328"/>
    <w:rsid w:val="006C04A9"/>
    <w:rsid w:val="006C06BD"/>
    <w:rsid w:val="006C0F50"/>
    <w:rsid w:val="006C0FDE"/>
    <w:rsid w:val="006C165E"/>
    <w:rsid w:val="006C2286"/>
    <w:rsid w:val="006C2682"/>
    <w:rsid w:val="006C26B1"/>
    <w:rsid w:val="006C2B1E"/>
    <w:rsid w:val="006C31CF"/>
    <w:rsid w:val="006C32AB"/>
    <w:rsid w:val="006C5AF8"/>
    <w:rsid w:val="006C6B49"/>
    <w:rsid w:val="006C7294"/>
    <w:rsid w:val="006C7730"/>
    <w:rsid w:val="006D00EF"/>
    <w:rsid w:val="006D052F"/>
    <w:rsid w:val="006D0AC1"/>
    <w:rsid w:val="006D13FA"/>
    <w:rsid w:val="006D2ADC"/>
    <w:rsid w:val="006D2F64"/>
    <w:rsid w:val="006D3262"/>
    <w:rsid w:val="006D367F"/>
    <w:rsid w:val="006D41FC"/>
    <w:rsid w:val="006D4D5E"/>
    <w:rsid w:val="006D618B"/>
    <w:rsid w:val="006E03DF"/>
    <w:rsid w:val="006E07AA"/>
    <w:rsid w:val="006E0920"/>
    <w:rsid w:val="006E0D1E"/>
    <w:rsid w:val="006E22A1"/>
    <w:rsid w:val="006E2973"/>
    <w:rsid w:val="006E2989"/>
    <w:rsid w:val="006E49A2"/>
    <w:rsid w:val="006E559B"/>
    <w:rsid w:val="006E58C8"/>
    <w:rsid w:val="006E5AD7"/>
    <w:rsid w:val="006E6451"/>
    <w:rsid w:val="006E6DEF"/>
    <w:rsid w:val="006E7EAB"/>
    <w:rsid w:val="006F072D"/>
    <w:rsid w:val="006F185C"/>
    <w:rsid w:val="006F2029"/>
    <w:rsid w:val="006F31CE"/>
    <w:rsid w:val="006F3402"/>
    <w:rsid w:val="006F43F6"/>
    <w:rsid w:val="006F4830"/>
    <w:rsid w:val="006F48DD"/>
    <w:rsid w:val="006F576A"/>
    <w:rsid w:val="006F590D"/>
    <w:rsid w:val="006F6399"/>
    <w:rsid w:val="006F63E5"/>
    <w:rsid w:val="006F7643"/>
    <w:rsid w:val="00700CB1"/>
    <w:rsid w:val="00700F40"/>
    <w:rsid w:val="00702770"/>
    <w:rsid w:val="007032BC"/>
    <w:rsid w:val="00703919"/>
    <w:rsid w:val="007039F6"/>
    <w:rsid w:val="00703EE4"/>
    <w:rsid w:val="0070430C"/>
    <w:rsid w:val="0070455E"/>
    <w:rsid w:val="007069BE"/>
    <w:rsid w:val="00706E7E"/>
    <w:rsid w:val="00707014"/>
    <w:rsid w:val="00710111"/>
    <w:rsid w:val="00710140"/>
    <w:rsid w:val="00711237"/>
    <w:rsid w:val="007126D9"/>
    <w:rsid w:val="00712904"/>
    <w:rsid w:val="00712923"/>
    <w:rsid w:val="00712CDB"/>
    <w:rsid w:val="00713219"/>
    <w:rsid w:val="00713A7E"/>
    <w:rsid w:val="00714776"/>
    <w:rsid w:val="00714D8F"/>
    <w:rsid w:val="00717B41"/>
    <w:rsid w:val="00717BB9"/>
    <w:rsid w:val="0072103E"/>
    <w:rsid w:val="007210FB"/>
    <w:rsid w:val="00722734"/>
    <w:rsid w:val="007228BC"/>
    <w:rsid w:val="007246FA"/>
    <w:rsid w:val="00727277"/>
    <w:rsid w:val="00727DA9"/>
    <w:rsid w:val="007309CC"/>
    <w:rsid w:val="00730AEE"/>
    <w:rsid w:val="007313E4"/>
    <w:rsid w:val="00732E54"/>
    <w:rsid w:val="007341D9"/>
    <w:rsid w:val="00734734"/>
    <w:rsid w:val="007349FE"/>
    <w:rsid w:val="00734E55"/>
    <w:rsid w:val="007360BC"/>
    <w:rsid w:val="00736DEE"/>
    <w:rsid w:val="00740645"/>
    <w:rsid w:val="0074085D"/>
    <w:rsid w:val="00740C22"/>
    <w:rsid w:val="00740FBB"/>
    <w:rsid w:val="00741CFF"/>
    <w:rsid w:val="00741FC6"/>
    <w:rsid w:val="0074359D"/>
    <w:rsid w:val="007435CA"/>
    <w:rsid w:val="00746B05"/>
    <w:rsid w:val="00747C0B"/>
    <w:rsid w:val="007503B1"/>
    <w:rsid w:val="00750600"/>
    <w:rsid w:val="00751604"/>
    <w:rsid w:val="00751D82"/>
    <w:rsid w:val="00752542"/>
    <w:rsid w:val="0075265F"/>
    <w:rsid w:val="00753877"/>
    <w:rsid w:val="00754103"/>
    <w:rsid w:val="00755B20"/>
    <w:rsid w:val="00755BC6"/>
    <w:rsid w:val="00755D2A"/>
    <w:rsid w:val="00755E62"/>
    <w:rsid w:val="00757D4B"/>
    <w:rsid w:val="00757E73"/>
    <w:rsid w:val="00761B73"/>
    <w:rsid w:val="00762AE3"/>
    <w:rsid w:val="007639B5"/>
    <w:rsid w:val="00767B40"/>
    <w:rsid w:val="00767F77"/>
    <w:rsid w:val="007709EE"/>
    <w:rsid w:val="00770EDE"/>
    <w:rsid w:val="00771193"/>
    <w:rsid w:val="007735CC"/>
    <w:rsid w:val="00773B00"/>
    <w:rsid w:val="00773EAE"/>
    <w:rsid w:val="00774918"/>
    <w:rsid w:val="00774F3D"/>
    <w:rsid w:val="00775776"/>
    <w:rsid w:val="007767E2"/>
    <w:rsid w:val="00776AFC"/>
    <w:rsid w:val="00776B94"/>
    <w:rsid w:val="007803D5"/>
    <w:rsid w:val="00780634"/>
    <w:rsid w:val="007810F2"/>
    <w:rsid w:val="00783A94"/>
    <w:rsid w:val="007851EB"/>
    <w:rsid w:val="00785EB5"/>
    <w:rsid w:val="0078622F"/>
    <w:rsid w:val="00786CE8"/>
    <w:rsid w:val="0079085C"/>
    <w:rsid w:val="00790877"/>
    <w:rsid w:val="007908B9"/>
    <w:rsid w:val="00790D61"/>
    <w:rsid w:val="007913FB"/>
    <w:rsid w:val="00791FD2"/>
    <w:rsid w:val="00792575"/>
    <w:rsid w:val="00793D4D"/>
    <w:rsid w:val="00794060"/>
    <w:rsid w:val="00794816"/>
    <w:rsid w:val="007954E4"/>
    <w:rsid w:val="00795518"/>
    <w:rsid w:val="00795D3B"/>
    <w:rsid w:val="007966C3"/>
    <w:rsid w:val="00796B1F"/>
    <w:rsid w:val="007A081F"/>
    <w:rsid w:val="007A1E7A"/>
    <w:rsid w:val="007A212E"/>
    <w:rsid w:val="007A218C"/>
    <w:rsid w:val="007A2DC4"/>
    <w:rsid w:val="007A3D49"/>
    <w:rsid w:val="007A4501"/>
    <w:rsid w:val="007A5204"/>
    <w:rsid w:val="007A592A"/>
    <w:rsid w:val="007A5C86"/>
    <w:rsid w:val="007A5CD7"/>
    <w:rsid w:val="007A5F8E"/>
    <w:rsid w:val="007A656A"/>
    <w:rsid w:val="007A6777"/>
    <w:rsid w:val="007A7D23"/>
    <w:rsid w:val="007B083E"/>
    <w:rsid w:val="007B11B8"/>
    <w:rsid w:val="007B15A2"/>
    <w:rsid w:val="007B2129"/>
    <w:rsid w:val="007B252F"/>
    <w:rsid w:val="007B2728"/>
    <w:rsid w:val="007B4549"/>
    <w:rsid w:val="007B48EA"/>
    <w:rsid w:val="007B55F0"/>
    <w:rsid w:val="007B7141"/>
    <w:rsid w:val="007B72DE"/>
    <w:rsid w:val="007B75E8"/>
    <w:rsid w:val="007C010F"/>
    <w:rsid w:val="007C0517"/>
    <w:rsid w:val="007C1CFF"/>
    <w:rsid w:val="007C1F99"/>
    <w:rsid w:val="007C2F38"/>
    <w:rsid w:val="007C3456"/>
    <w:rsid w:val="007C359A"/>
    <w:rsid w:val="007C433F"/>
    <w:rsid w:val="007C44E7"/>
    <w:rsid w:val="007C50DA"/>
    <w:rsid w:val="007C5D24"/>
    <w:rsid w:val="007C6F4F"/>
    <w:rsid w:val="007C6FB5"/>
    <w:rsid w:val="007C71E5"/>
    <w:rsid w:val="007C7AA9"/>
    <w:rsid w:val="007C7D00"/>
    <w:rsid w:val="007D022D"/>
    <w:rsid w:val="007D2CCF"/>
    <w:rsid w:val="007D3C1C"/>
    <w:rsid w:val="007D4047"/>
    <w:rsid w:val="007D4689"/>
    <w:rsid w:val="007D4954"/>
    <w:rsid w:val="007D4F91"/>
    <w:rsid w:val="007D5D30"/>
    <w:rsid w:val="007D64DB"/>
    <w:rsid w:val="007D6E37"/>
    <w:rsid w:val="007D7E89"/>
    <w:rsid w:val="007E0AF4"/>
    <w:rsid w:val="007E145E"/>
    <w:rsid w:val="007E1F9D"/>
    <w:rsid w:val="007E237C"/>
    <w:rsid w:val="007E3363"/>
    <w:rsid w:val="007E3FA1"/>
    <w:rsid w:val="007E40F8"/>
    <w:rsid w:val="007E44CC"/>
    <w:rsid w:val="007E4CC1"/>
    <w:rsid w:val="007E5F2F"/>
    <w:rsid w:val="007E7574"/>
    <w:rsid w:val="007E78C4"/>
    <w:rsid w:val="007E7C50"/>
    <w:rsid w:val="007F1BB2"/>
    <w:rsid w:val="007F2256"/>
    <w:rsid w:val="007F27EC"/>
    <w:rsid w:val="007F5444"/>
    <w:rsid w:val="007F5616"/>
    <w:rsid w:val="007F5BD2"/>
    <w:rsid w:val="007F5CC6"/>
    <w:rsid w:val="007F60F5"/>
    <w:rsid w:val="00801231"/>
    <w:rsid w:val="00801238"/>
    <w:rsid w:val="00801B31"/>
    <w:rsid w:val="008037AD"/>
    <w:rsid w:val="00804F09"/>
    <w:rsid w:val="00805A18"/>
    <w:rsid w:val="00807791"/>
    <w:rsid w:val="0081041B"/>
    <w:rsid w:val="0081082E"/>
    <w:rsid w:val="00810925"/>
    <w:rsid w:val="0081258E"/>
    <w:rsid w:val="00812B7C"/>
    <w:rsid w:val="00813F51"/>
    <w:rsid w:val="008169AE"/>
    <w:rsid w:val="00817696"/>
    <w:rsid w:val="008220D7"/>
    <w:rsid w:val="0082306E"/>
    <w:rsid w:val="008238CA"/>
    <w:rsid w:val="0082390D"/>
    <w:rsid w:val="00823C41"/>
    <w:rsid w:val="0082444D"/>
    <w:rsid w:val="0082445B"/>
    <w:rsid w:val="0082515E"/>
    <w:rsid w:val="008271A4"/>
    <w:rsid w:val="0082787D"/>
    <w:rsid w:val="008313A2"/>
    <w:rsid w:val="008322DC"/>
    <w:rsid w:val="008322ED"/>
    <w:rsid w:val="00833E7B"/>
    <w:rsid w:val="0083423B"/>
    <w:rsid w:val="00834D41"/>
    <w:rsid w:val="00834D6E"/>
    <w:rsid w:val="00834E0F"/>
    <w:rsid w:val="0083576B"/>
    <w:rsid w:val="0083659C"/>
    <w:rsid w:val="00836B95"/>
    <w:rsid w:val="00837642"/>
    <w:rsid w:val="00837D75"/>
    <w:rsid w:val="008408F5"/>
    <w:rsid w:val="00841380"/>
    <w:rsid w:val="00841919"/>
    <w:rsid w:val="00841A6E"/>
    <w:rsid w:val="00842B9D"/>
    <w:rsid w:val="00843468"/>
    <w:rsid w:val="00844361"/>
    <w:rsid w:val="008444EA"/>
    <w:rsid w:val="00844601"/>
    <w:rsid w:val="00844A21"/>
    <w:rsid w:val="00844E42"/>
    <w:rsid w:val="00845BB8"/>
    <w:rsid w:val="00845D32"/>
    <w:rsid w:val="00846133"/>
    <w:rsid w:val="0084623E"/>
    <w:rsid w:val="008469C2"/>
    <w:rsid w:val="00847DC3"/>
    <w:rsid w:val="0085259D"/>
    <w:rsid w:val="0085411B"/>
    <w:rsid w:val="008548BC"/>
    <w:rsid w:val="008559D9"/>
    <w:rsid w:val="00856F9B"/>
    <w:rsid w:val="00857391"/>
    <w:rsid w:val="0086063D"/>
    <w:rsid w:val="0086111F"/>
    <w:rsid w:val="00861433"/>
    <w:rsid w:val="00861C61"/>
    <w:rsid w:val="00862871"/>
    <w:rsid w:val="0086377D"/>
    <w:rsid w:val="00864186"/>
    <w:rsid w:val="00864981"/>
    <w:rsid w:val="00865C7D"/>
    <w:rsid w:val="00866F31"/>
    <w:rsid w:val="00866FD2"/>
    <w:rsid w:val="008711F9"/>
    <w:rsid w:val="00871351"/>
    <w:rsid w:val="00871987"/>
    <w:rsid w:val="008732BC"/>
    <w:rsid w:val="00873458"/>
    <w:rsid w:val="0087396C"/>
    <w:rsid w:val="0087451B"/>
    <w:rsid w:val="008745C9"/>
    <w:rsid w:val="00874DED"/>
    <w:rsid w:val="00877425"/>
    <w:rsid w:val="00877BE6"/>
    <w:rsid w:val="00877C51"/>
    <w:rsid w:val="008809A6"/>
    <w:rsid w:val="0088371D"/>
    <w:rsid w:val="00883B17"/>
    <w:rsid w:val="00883E70"/>
    <w:rsid w:val="0088564E"/>
    <w:rsid w:val="00885853"/>
    <w:rsid w:val="00887910"/>
    <w:rsid w:val="00887970"/>
    <w:rsid w:val="00890032"/>
    <w:rsid w:val="0089037D"/>
    <w:rsid w:val="00891447"/>
    <w:rsid w:val="00892490"/>
    <w:rsid w:val="00893505"/>
    <w:rsid w:val="00894339"/>
    <w:rsid w:val="00894C2B"/>
    <w:rsid w:val="00895715"/>
    <w:rsid w:val="0089677D"/>
    <w:rsid w:val="008969D7"/>
    <w:rsid w:val="00896AFB"/>
    <w:rsid w:val="00897140"/>
    <w:rsid w:val="008976E3"/>
    <w:rsid w:val="00897A9F"/>
    <w:rsid w:val="008A051C"/>
    <w:rsid w:val="008A0F61"/>
    <w:rsid w:val="008A1F7A"/>
    <w:rsid w:val="008A35BB"/>
    <w:rsid w:val="008A4026"/>
    <w:rsid w:val="008A4078"/>
    <w:rsid w:val="008A5538"/>
    <w:rsid w:val="008A6118"/>
    <w:rsid w:val="008A6962"/>
    <w:rsid w:val="008A72CE"/>
    <w:rsid w:val="008B1BE4"/>
    <w:rsid w:val="008B21C0"/>
    <w:rsid w:val="008B278C"/>
    <w:rsid w:val="008B311E"/>
    <w:rsid w:val="008B3CC3"/>
    <w:rsid w:val="008B55DC"/>
    <w:rsid w:val="008B5D58"/>
    <w:rsid w:val="008B617E"/>
    <w:rsid w:val="008B65F2"/>
    <w:rsid w:val="008B7F00"/>
    <w:rsid w:val="008C0143"/>
    <w:rsid w:val="008C0A8F"/>
    <w:rsid w:val="008C104F"/>
    <w:rsid w:val="008C2976"/>
    <w:rsid w:val="008C2BEC"/>
    <w:rsid w:val="008C4AE6"/>
    <w:rsid w:val="008C5C03"/>
    <w:rsid w:val="008C6184"/>
    <w:rsid w:val="008C61F3"/>
    <w:rsid w:val="008C7B98"/>
    <w:rsid w:val="008D141E"/>
    <w:rsid w:val="008D2EAD"/>
    <w:rsid w:val="008D4583"/>
    <w:rsid w:val="008D51C6"/>
    <w:rsid w:val="008D5477"/>
    <w:rsid w:val="008D57BB"/>
    <w:rsid w:val="008D57E3"/>
    <w:rsid w:val="008D7449"/>
    <w:rsid w:val="008D78AC"/>
    <w:rsid w:val="008E08DE"/>
    <w:rsid w:val="008E0B02"/>
    <w:rsid w:val="008E1174"/>
    <w:rsid w:val="008E1277"/>
    <w:rsid w:val="008E27C5"/>
    <w:rsid w:val="008E3070"/>
    <w:rsid w:val="008E3324"/>
    <w:rsid w:val="008E3D95"/>
    <w:rsid w:val="008E3FA3"/>
    <w:rsid w:val="008E5777"/>
    <w:rsid w:val="008E5D70"/>
    <w:rsid w:val="008E5F41"/>
    <w:rsid w:val="008E73D5"/>
    <w:rsid w:val="008E7E89"/>
    <w:rsid w:val="008F0E0B"/>
    <w:rsid w:val="008F10E4"/>
    <w:rsid w:val="008F44A9"/>
    <w:rsid w:val="008F5C3D"/>
    <w:rsid w:val="008F5D88"/>
    <w:rsid w:val="008F7C02"/>
    <w:rsid w:val="00901A29"/>
    <w:rsid w:val="00901FDE"/>
    <w:rsid w:val="009026E1"/>
    <w:rsid w:val="00903157"/>
    <w:rsid w:val="009036F1"/>
    <w:rsid w:val="00903E61"/>
    <w:rsid w:val="00904786"/>
    <w:rsid w:val="00904859"/>
    <w:rsid w:val="00904E10"/>
    <w:rsid w:val="00905399"/>
    <w:rsid w:val="00905B3E"/>
    <w:rsid w:val="00907D0D"/>
    <w:rsid w:val="009101F4"/>
    <w:rsid w:val="00911402"/>
    <w:rsid w:val="00911BF3"/>
    <w:rsid w:val="0091275D"/>
    <w:rsid w:val="00912F25"/>
    <w:rsid w:val="00913591"/>
    <w:rsid w:val="00914402"/>
    <w:rsid w:val="0091657C"/>
    <w:rsid w:val="0092042E"/>
    <w:rsid w:val="00920E22"/>
    <w:rsid w:val="00921779"/>
    <w:rsid w:val="00921838"/>
    <w:rsid w:val="0092229A"/>
    <w:rsid w:val="00922EE4"/>
    <w:rsid w:val="00925AB5"/>
    <w:rsid w:val="00927879"/>
    <w:rsid w:val="009303CB"/>
    <w:rsid w:val="00932359"/>
    <w:rsid w:val="0093244F"/>
    <w:rsid w:val="0093283C"/>
    <w:rsid w:val="00932DC7"/>
    <w:rsid w:val="00932F79"/>
    <w:rsid w:val="0093316D"/>
    <w:rsid w:val="00933265"/>
    <w:rsid w:val="0093343F"/>
    <w:rsid w:val="009345BB"/>
    <w:rsid w:val="00934F91"/>
    <w:rsid w:val="009357EA"/>
    <w:rsid w:val="00935B71"/>
    <w:rsid w:val="00936B81"/>
    <w:rsid w:val="00936D36"/>
    <w:rsid w:val="00937528"/>
    <w:rsid w:val="009375E2"/>
    <w:rsid w:val="009379CC"/>
    <w:rsid w:val="0094020E"/>
    <w:rsid w:val="009404F0"/>
    <w:rsid w:val="00940D10"/>
    <w:rsid w:val="0094166D"/>
    <w:rsid w:val="00942C20"/>
    <w:rsid w:val="00943BA1"/>
    <w:rsid w:val="00943F15"/>
    <w:rsid w:val="009448E7"/>
    <w:rsid w:val="00944D4C"/>
    <w:rsid w:val="0094581D"/>
    <w:rsid w:val="009461C8"/>
    <w:rsid w:val="00946CE8"/>
    <w:rsid w:val="0094796B"/>
    <w:rsid w:val="009479C3"/>
    <w:rsid w:val="00947C7A"/>
    <w:rsid w:val="00950B72"/>
    <w:rsid w:val="00950DE0"/>
    <w:rsid w:val="00951791"/>
    <w:rsid w:val="009520BD"/>
    <w:rsid w:val="00952BAF"/>
    <w:rsid w:val="00952E98"/>
    <w:rsid w:val="00953C4A"/>
    <w:rsid w:val="00954A08"/>
    <w:rsid w:val="009563F2"/>
    <w:rsid w:val="00957416"/>
    <w:rsid w:val="00957609"/>
    <w:rsid w:val="00957950"/>
    <w:rsid w:val="00960C2D"/>
    <w:rsid w:val="009611E6"/>
    <w:rsid w:val="00961A9F"/>
    <w:rsid w:val="009622A7"/>
    <w:rsid w:val="00965104"/>
    <w:rsid w:val="00965C18"/>
    <w:rsid w:val="00966A9E"/>
    <w:rsid w:val="00970842"/>
    <w:rsid w:val="00971648"/>
    <w:rsid w:val="00972AA1"/>
    <w:rsid w:val="00972DC9"/>
    <w:rsid w:val="00973431"/>
    <w:rsid w:val="00973A81"/>
    <w:rsid w:val="00973FDD"/>
    <w:rsid w:val="009742ED"/>
    <w:rsid w:val="00975464"/>
    <w:rsid w:val="00975BEA"/>
    <w:rsid w:val="00975E83"/>
    <w:rsid w:val="0097653D"/>
    <w:rsid w:val="00980256"/>
    <w:rsid w:val="00980436"/>
    <w:rsid w:val="00980704"/>
    <w:rsid w:val="00980FE9"/>
    <w:rsid w:val="0098217B"/>
    <w:rsid w:val="0098234F"/>
    <w:rsid w:val="0098418D"/>
    <w:rsid w:val="00985CC2"/>
    <w:rsid w:val="00986D7F"/>
    <w:rsid w:val="00987451"/>
    <w:rsid w:val="009902EB"/>
    <w:rsid w:val="00992761"/>
    <w:rsid w:val="00993F33"/>
    <w:rsid w:val="00993FCF"/>
    <w:rsid w:val="009945E9"/>
    <w:rsid w:val="009947C5"/>
    <w:rsid w:val="0099575A"/>
    <w:rsid w:val="00995AD4"/>
    <w:rsid w:val="00995FF5"/>
    <w:rsid w:val="00996006"/>
    <w:rsid w:val="009964D9"/>
    <w:rsid w:val="00996DB6"/>
    <w:rsid w:val="00997279"/>
    <w:rsid w:val="009A067A"/>
    <w:rsid w:val="009A086E"/>
    <w:rsid w:val="009A1624"/>
    <w:rsid w:val="009A208E"/>
    <w:rsid w:val="009A2333"/>
    <w:rsid w:val="009A4296"/>
    <w:rsid w:val="009A434F"/>
    <w:rsid w:val="009A43A2"/>
    <w:rsid w:val="009A567D"/>
    <w:rsid w:val="009A5FCA"/>
    <w:rsid w:val="009A764A"/>
    <w:rsid w:val="009A7AFB"/>
    <w:rsid w:val="009B01B1"/>
    <w:rsid w:val="009B076F"/>
    <w:rsid w:val="009B16AB"/>
    <w:rsid w:val="009B1D22"/>
    <w:rsid w:val="009B2433"/>
    <w:rsid w:val="009B3955"/>
    <w:rsid w:val="009B45CC"/>
    <w:rsid w:val="009B64DE"/>
    <w:rsid w:val="009B6F32"/>
    <w:rsid w:val="009C1CFB"/>
    <w:rsid w:val="009C28C5"/>
    <w:rsid w:val="009C3208"/>
    <w:rsid w:val="009C34DF"/>
    <w:rsid w:val="009C3FE9"/>
    <w:rsid w:val="009C43DB"/>
    <w:rsid w:val="009C53DB"/>
    <w:rsid w:val="009C5F51"/>
    <w:rsid w:val="009C68C4"/>
    <w:rsid w:val="009D081B"/>
    <w:rsid w:val="009D1765"/>
    <w:rsid w:val="009D192D"/>
    <w:rsid w:val="009D19C7"/>
    <w:rsid w:val="009D2834"/>
    <w:rsid w:val="009D3992"/>
    <w:rsid w:val="009D4BBE"/>
    <w:rsid w:val="009D65EF"/>
    <w:rsid w:val="009D70BC"/>
    <w:rsid w:val="009D7FA5"/>
    <w:rsid w:val="009E003F"/>
    <w:rsid w:val="009E0142"/>
    <w:rsid w:val="009E1D57"/>
    <w:rsid w:val="009E2F25"/>
    <w:rsid w:val="009E39DA"/>
    <w:rsid w:val="009E4B09"/>
    <w:rsid w:val="009E4EF9"/>
    <w:rsid w:val="009E5150"/>
    <w:rsid w:val="009E6A91"/>
    <w:rsid w:val="009E705A"/>
    <w:rsid w:val="009E731F"/>
    <w:rsid w:val="009F0AB8"/>
    <w:rsid w:val="009F1E9B"/>
    <w:rsid w:val="009F2AFF"/>
    <w:rsid w:val="009F2BA7"/>
    <w:rsid w:val="009F326C"/>
    <w:rsid w:val="009F502A"/>
    <w:rsid w:val="009F5608"/>
    <w:rsid w:val="009F563C"/>
    <w:rsid w:val="009F6E88"/>
    <w:rsid w:val="009F75D3"/>
    <w:rsid w:val="00A00A1A"/>
    <w:rsid w:val="00A01382"/>
    <w:rsid w:val="00A014CA"/>
    <w:rsid w:val="00A018F4"/>
    <w:rsid w:val="00A026FE"/>
    <w:rsid w:val="00A02F46"/>
    <w:rsid w:val="00A03061"/>
    <w:rsid w:val="00A03B54"/>
    <w:rsid w:val="00A03F54"/>
    <w:rsid w:val="00A070E7"/>
    <w:rsid w:val="00A072D2"/>
    <w:rsid w:val="00A07562"/>
    <w:rsid w:val="00A11063"/>
    <w:rsid w:val="00A11BFC"/>
    <w:rsid w:val="00A122B7"/>
    <w:rsid w:val="00A1309B"/>
    <w:rsid w:val="00A13F3E"/>
    <w:rsid w:val="00A14211"/>
    <w:rsid w:val="00A14BFC"/>
    <w:rsid w:val="00A158D9"/>
    <w:rsid w:val="00A17AA8"/>
    <w:rsid w:val="00A20360"/>
    <w:rsid w:val="00A20C1F"/>
    <w:rsid w:val="00A21644"/>
    <w:rsid w:val="00A2359F"/>
    <w:rsid w:val="00A23F72"/>
    <w:rsid w:val="00A2460C"/>
    <w:rsid w:val="00A25B0B"/>
    <w:rsid w:val="00A25C57"/>
    <w:rsid w:val="00A2648A"/>
    <w:rsid w:val="00A2729C"/>
    <w:rsid w:val="00A3056B"/>
    <w:rsid w:val="00A305D2"/>
    <w:rsid w:val="00A307E5"/>
    <w:rsid w:val="00A308AB"/>
    <w:rsid w:val="00A335FF"/>
    <w:rsid w:val="00A3361E"/>
    <w:rsid w:val="00A33AA2"/>
    <w:rsid w:val="00A3411A"/>
    <w:rsid w:val="00A3467E"/>
    <w:rsid w:val="00A34B36"/>
    <w:rsid w:val="00A3521A"/>
    <w:rsid w:val="00A35845"/>
    <w:rsid w:val="00A36E8F"/>
    <w:rsid w:val="00A377F1"/>
    <w:rsid w:val="00A40475"/>
    <w:rsid w:val="00A41521"/>
    <w:rsid w:val="00A4219A"/>
    <w:rsid w:val="00A42F24"/>
    <w:rsid w:val="00A441F9"/>
    <w:rsid w:val="00A46FB9"/>
    <w:rsid w:val="00A47355"/>
    <w:rsid w:val="00A50B2C"/>
    <w:rsid w:val="00A51511"/>
    <w:rsid w:val="00A51982"/>
    <w:rsid w:val="00A53098"/>
    <w:rsid w:val="00A537D9"/>
    <w:rsid w:val="00A538D7"/>
    <w:rsid w:val="00A53A3D"/>
    <w:rsid w:val="00A53CC8"/>
    <w:rsid w:val="00A53D29"/>
    <w:rsid w:val="00A550C3"/>
    <w:rsid w:val="00A551A1"/>
    <w:rsid w:val="00A57C03"/>
    <w:rsid w:val="00A57C0A"/>
    <w:rsid w:val="00A60231"/>
    <w:rsid w:val="00A60312"/>
    <w:rsid w:val="00A62671"/>
    <w:rsid w:val="00A62B11"/>
    <w:rsid w:val="00A653C1"/>
    <w:rsid w:val="00A6709D"/>
    <w:rsid w:val="00A67F8A"/>
    <w:rsid w:val="00A70B6E"/>
    <w:rsid w:val="00A70CE1"/>
    <w:rsid w:val="00A747CF"/>
    <w:rsid w:val="00A75F82"/>
    <w:rsid w:val="00A760BC"/>
    <w:rsid w:val="00A77746"/>
    <w:rsid w:val="00A77995"/>
    <w:rsid w:val="00A80234"/>
    <w:rsid w:val="00A8057D"/>
    <w:rsid w:val="00A8058F"/>
    <w:rsid w:val="00A80593"/>
    <w:rsid w:val="00A81DB4"/>
    <w:rsid w:val="00A826CA"/>
    <w:rsid w:val="00A83BE5"/>
    <w:rsid w:val="00A843CB"/>
    <w:rsid w:val="00A849B2"/>
    <w:rsid w:val="00A84A72"/>
    <w:rsid w:val="00A86DE1"/>
    <w:rsid w:val="00A86FD4"/>
    <w:rsid w:val="00A873E5"/>
    <w:rsid w:val="00A87628"/>
    <w:rsid w:val="00A93930"/>
    <w:rsid w:val="00A93971"/>
    <w:rsid w:val="00A94968"/>
    <w:rsid w:val="00A94D30"/>
    <w:rsid w:val="00A9549D"/>
    <w:rsid w:val="00A95835"/>
    <w:rsid w:val="00AA0941"/>
    <w:rsid w:val="00AA11E7"/>
    <w:rsid w:val="00AA3193"/>
    <w:rsid w:val="00AA328B"/>
    <w:rsid w:val="00AA3308"/>
    <w:rsid w:val="00AA3CE3"/>
    <w:rsid w:val="00AA5722"/>
    <w:rsid w:val="00AA5F74"/>
    <w:rsid w:val="00AA6D67"/>
    <w:rsid w:val="00AB2D04"/>
    <w:rsid w:val="00AB4391"/>
    <w:rsid w:val="00AB507B"/>
    <w:rsid w:val="00AB5A89"/>
    <w:rsid w:val="00AB6BB1"/>
    <w:rsid w:val="00AB7AA0"/>
    <w:rsid w:val="00AC05CC"/>
    <w:rsid w:val="00AC084D"/>
    <w:rsid w:val="00AC0F4E"/>
    <w:rsid w:val="00AC2614"/>
    <w:rsid w:val="00AC2D94"/>
    <w:rsid w:val="00AC3358"/>
    <w:rsid w:val="00AC452A"/>
    <w:rsid w:val="00AC4A13"/>
    <w:rsid w:val="00AC602F"/>
    <w:rsid w:val="00AC7448"/>
    <w:rsid w:val="00AD2E49"/>
    <w:rsid w:val="00AD3269"/>
    <w:rsid w:val="00AD4A3D"/>
    <w:rsid w:val="00AD4FBD"/>
    <w:rsid w:val="00AD54C6"/>
    <w:rsid w:val="00AD6490"/>
    <w:rsid w:val="00AD6A0B"/>
    <w:rsid w:val="00AD6D60"/>
    <w:rsid w:val="00AD7F5A"/>
    <w:rsid w:val="00AE0D47"/>
    <w:rsid w:val="00AE21B1"/>
    <w:rsid w:val="00AE6261"/>
    <w:rsid w:val="00AF1FF2"/>
    <w:rsid w:val="00AF2210"/>
    <w:rsid w:val="00AF252E"/>
    <w:rsid w:val="00AF2A68"/>
    <w:rsid w:val="00AF37F6"/>
    <w:rsid w:val="00AF4D0E"/>
    <w:rsid w:val="00AF54FD"/>
    <w:rsid w:val="00AF5B48"/>
    <w:rsid w:val="00AF5DA0"/>
    <w:rsid w:val="00AF6F3C"/>
    <w:rsid w:val="00B01AC8"/>
    <w:rsid w:val="00B02D5A"/>
    <w:rsid w:val="00B02EB7"/>
    <w:rsid w:val="00B03FA0"/>
    <w:rsid w:val="00B04BDC"/>
    <w:rsid w:val="00B05B45"/>
    <w:rsid w:val="00B05C8B"/>
    <w:rsid w:val="00B06A32"/>
    <w:rsid w:val="00B10617"/>
    <w:rsid w:val="00B13E89"/>
    <w:rsid w:val="00B142F8"/>
    <w:rsid w:val="00B154EE"/>
    <w:rsid w:val="00B17039"/>
    <w:rsid w:val="00B212DE"/>
    <w:rsid w:val="00B213A5"/>
    <w:rsid w:val="00B21BE2"/>
    <w:rsid w:val="00B22AF5"/>
    <w:rsid w:val="00B24828"/>
    <w:rsid w:val="00B257AC"/>
    <w:rsid w:val="00B25A0D"/>
    <w:rsid w:val="00B265D4"/>
    <w:rsid w:val="00B30852"/>
    <w:rsid w:val="00B32A01"/>
    <w:rsid w:val="00B33F32"/>
    <w:rsid w:val="00B3427C"/>
    <w:rsid w:val="00B350DF"/>
    <w:rsid w:val="00B351D2"/>
    <w:rsid w:val="00B3524D"/>
    <w:rsid w:val="00B353F0"/>
    <w:rsid w:val="00B35B62"/>
    <w:rsid w:val="00B37774"/>
    <w:rsid w:val="00B40AB0"/>
    <w:rsid w:val="00B40F31"/>
    <w:rsid w:val="00B42B7D"/>
    <w:rsid w:val="00B42DB4"/>
    <w:rsid w:val="00B4300D"/>
    <w:rsid w:val="00B440C7"/>
    <w:rsid w:val="00B45646"/>
    <w:rsid w:val="00B4598B"/>
    <w:rsid w:val="00B45D6A"/>
    <w:rsid w:val="00B468CA"/>
    <w:rsid w:val="00B46B21"/>
    <w:rsid w:val="00B46D88"/>
    <w:rsid w:val="00B47E80"/>
    <w:rsid w:val="00B50454"/>
    <w:rsid w:val="00B509B7"/>
    <w:rsid w:val="00B50EFF"/>
    <w:rsid w:val="00B51C41"/>
    <w:rsid w:val="00B51ED3"/>
    <w:rsid w:val="00B52330"/>
    <w:rsid w:val="00B533A4"/>
    <w:rsid w:val="00B53997"/>
    <w:rsid w:val="00B53C29"/>
    <w:rsid w:val="00B54336"/>
    <w:rsid w:val="00B54381"/>
    <w:rsid w:val="00B552D2"/>
    <w:rsid w:val="00B55D24"/>
    <w:rsid w:val="00B567D7"/>
    <w:rsid w:val="00B56C2A"/>
    <w:rsid w:val="00B60C3B"/>
    <w:rsid w:val="00B61B29"/>
    <w:rsid w:val="00B6272E"/>
    <w:rsid w:val="00B62AEB"/>
    <w:rsid w:val="00B62CF5"/>
    <w:rsid w:val="00B64AAB"/>
    <w:rsid w:val="00B65447"/>
    <w:rsid w:val="00B659BA"/>
    <w:rsid w:val="00B65C93"/>
    <w:rsid w:val="00B66FEB"/>
    <w:rsid w:val="00B70219"/>
    <w:rsid w:val="00B705F3"/>
    <w:rsid w:val="00B70678"/>
    <w:rsid w:val="00B71FA2"/>
    <w:rsid w:val="00B725AB"/>
    <w:rsid w:val="00B727D6"/>
    <w:rsid w:val="00B740D2"/>
    <w:rsid w:val="00B74298"/>
    <w:rsid w:val="00B75A32"/>
    <w:rsid w:val="00B77CC7"/>
    <w:rsid w:val="00B8023E"/>
    <w:rsid w:val="00B80FCF"/>
    <w:rsid w:val="00B81BFC"/>
    <w:rsid w:val="00B8266A"/>
    <w:rsid w:val="00B829DA"/>
    <w:rsid w:val="00B83037"/>
    <w:rsid w:val="00B83BE2"/>
    <w:rsid w:val="00B83C11"/>
    <w:rsid w:val="00B84359"/>
    <w:rsid w:val="00B84709"/>
    <w:rsid w:val="00B860A8"/>
    <w:rsid w:val="00B868F3"/>
    <w:rsid w:val="00B87DE5"/>
    <w:rsid w:val="00B90BAF"/>
    <w:rsid w:val="00B90F68"/>
    <w:rsid w:val="00B9148B"/>
    <w:rsid w:val="00B947B3"/>
    <w:rsid w:val="00B959A6"/>
    <w:rsid w:val="00B95C23"/>
    <w:rsid w:val="00B9704D"/>
    <w:rsid w:val="00BA0FD3"/>
    <w:rsid w:val="00BA118E"/>
    <w:rsid w:val="00BA1A81"/>
    <w:rsid w:val="00BA1EC0"/>
    <w:rsid w:val="00BA36E9"/>
    <w:rsid w:val="00BA4414"/>
    <w:rsid w:val="00BA5A76"/>
    <w:rsid w:val="00BA5B8F"/>
    <w:rsid w:val="00BA5DF2"/>
    <w:rsid w:val="00BA6F5C"/>
    <w:rsid w:val="00BB01DE"/>
    <w:rsid w:val="00BB0CD0"/>
    <w:rsid w:val="00BB18FD"/>
    <w:rsid w:val="00BB26F5"/>
    <w:rsid w:val="00BB4AF1"/>
    <w:rsid w:val="00BB4DD9"/>
    <w:rsid w:val="00BB567D"/>
    <w:rsid w:val="00BB6BA1"/>
    <w:rsid w:val="00BB6F99"/>
    <w:rsid w:val="00BC139F"/>
    <w:rsid w:val="00BC355A"/>
    <w:rsid w:val="00BC3978"/>
    <w:rsid w:val="00BC3EE6"/>
    <w:rsid w:val="00BC54DA"/>
    <w:rsid w:val="00BC5593"/>
    <w:rsid w:val="00BC5804"/>
    <w:rsid w:val="00BC657A"/>
    <w:rsid w:val="00BC7B02"/>
    <w:rsid w:val="00BD0B04"/>
    <w:rsid w:val="00BD218B"/>
    <w:rsid w:val="00BD3FC9"/>
    <w:rsid w:val="00BD4A18"/>
    <w:rsid w:val="00BD55D2"/>
    <w:rsid w:val="00BD5C3F"/>
    <w:rsid w:val="00BD5FEC"/>
    <w:rsid w:val="00BD60F2"/>
    <w:rsid w:val="00BD6916"/>
    <w:rsid w:val="00BD6C14"/>
    <w:rsid w:val="00BE0A17"/>
    <w:rsid w:val="00BE0CA9"/>
    <w:rsid w:val="00BE1986"/>
    <w:rsid w:val="00BE3921"/>
    <w:rsid w:val="00BE3D1A"/>
    <w:rsid w:val="00BE3EFA"/>
    <w:rsid w:val="00BE4068"/>
    <w:rsid w:val="00BE4A52"/>
    <w:rsid w:val="00BE5A89"/>
    <w:rsid w:val="00BE5F96"/>
    <w:rsid w:val="00BE5F9A"/>
    <w:rsid w:val="00BE68F0"/>
    <w:rsid w:val="00BE7E26"/>
    <w:rsid w:val="00BF029F"/>
    <w:rsid w:val="00BF05D6"/>
    <w:rsid w:val="00BF0DA3"/>
    <w:rsid w:val="00BF199E"/>
    <w:rsid w:val="00BF1F26"/>
    <w:rsid w:val="00BF2186"/>
    <w:rsid w:val="00BF3E03"/>
    <w:rsid w:val="00BF45B2"/>
    <w:rsid w:val="00BF47FB"/>
    <w:rsid w:val="00BF4EFB"/>
    <w:rsid w:val="00BF53A1"/>
    <w:rsid w:val="00BF626C"/>
    <w:rsid w:val="00BF7534"/>
    <w:rsid w:val="00BF76A6"/>
    <w:rsid w:val="00BF771B"/>
    <w:rsid w:val="00C00248"/>
    <w:rsid w:val="00C01B67"/>
    <w:rsid w:val="00C02094"/>
    <w:rsid w:val="00C020F9"/>
    <w:rsid w:val="00C06A24"/>
    <w:rsid w:val="00C07D4A"/>
    <w:rsid w:val="00C10475"/>
    <w:rsid w:val="00C10AC0"/>
    <w:rsid w:val="00C1146E"/>
    <w:rsid w:val="00C11C30"/>
    <w:rsid w:val="00C12212"/>
    <w:rsid w:val="00C125A2"/>
    <w:rsid w:val="00C12F22"/>
    <w:rsid w:val="00C1426C"/>
    <w:rsid w:val="00C149DC"/>
    <w:rsid w:val="00C153FD"/>
    <w:rsid w:val="00C1561B"/>
    <w:rsid w:val="00C15F77"/>
    <w:rsid w:val="00C16378"/>
    <w:rsid w:val="00C21D00"/>
    <w:rsid w:val="00C227D4"/>
    <w:rsid w:val="00C22A63"/>
    <w:rsid w:val="00C238FA"/>
    <w:rsid w:val="00C2398B"/>
    <w:rsid w:val="00C24241"/>
    <w:rsid w:val="00C25712"/>
    <w:rsid w:val="00C3003B"/>
    <w:rsid w:val="00C305AC"/>
    <w:rsid w:val="00C30907"/>
    <w:rsid w:val="00C30F06"/>
    <w:rsid w:val="00C321D6"/>
    <w:rsid w:val="00C325F6"/>
    <w:rsid w:val="00C32E8F"/>
    <w:rsid w:val="00C331C7"/>
    <w:rsid w:val="00C3339C"/>
    <w:rsid w:val="00C333EB"/>
    <w:rsid w:val="00C336BF"/>
    <w:rsid w:val="00C33F90"/>
    <w:rsid w:val="00C35518"/>
    <w:rsid w:val="00C35600"/>
    <w:rsid w:val="00C3603F"/>
    <w:rsid w:val="00C37EEE"/>
    <w:rsid w:val="00C41F19"/>
    <w:rsid w:val="00C42F3C"/>
    <w:rsid w:val="00C44AB2"/>
    <w:rsid w:val="00C4514F"/>
    <w:rsid w:val="00C456BA"/>
    <w:rsid w:val="00C4668E"/>
    <w:rsid w:val="00C46D08"/>
    <w:rsid w:val="00C46D87"/>
    <w:rsid w:val="00C473A0"/>
    <w:rsid w:val="00C5021B"/>
    <w:rsid w:val="00C520E3"/>
    <w:rsid w:val="00C522CA"/>
    <w:rsid w:val="00C535E9"/>
    <w:rsid w:val="00C54C72"/>
    <w:rsid w:val="00C54EC6"/>
    <w:rsid w:val="00C56792"/>
    <w:rsid w:val="00C5732E"/>
    <w:rsid w:val="00C576F0"/>
    <w:rsid w:val="00C57E19"/>
    <w:rsid w:val="00C60015"/>
    <w:rsid w:val="00C6032F"/>
    <w:rsid w:val="00C60473"/>
    <w:rsid w:val="00C621B5"/>
    <w:rsid w:val="00C6233B"/>
    <w:rsid w:val="00C708D8"/>
    <w:rsid w:val="00C71727"/>
    <w:rsid w:val="00C73148"/>
    <w:rsid w:val="00C737E3"/>
    <w:rsid w:val="00C74917"/>
    <w:rsid w:val="00C75083"/>
    <w:rsid w:val="00C758E6"/>
    <w:rsid w:val="00C75AA7"/>
    <w:rsid w:val="00C76E6B"/>
    <w:rsid w:val="00C7792E"/>
    <w:rsid w:val="00C80010"/>
    <w:rsid w:val="00C80379"/>
    <w:rsid w:val="00C809AF"/>
    <w:rsid w:val="00C81218"/>
    <w:rsid w:val="00C83194"/>
    <w:rsid w:val="00C845F5"/>
    <w:rsid w:val="00C846AB"/>
    <w:rsid w:val="00C86024"/>
    <w:rsid w:val="00C86255"/>
    <w:rsid w:val="00C90472"/>
    <w:rsid w:val="00C90609"/>
    <w:rsid w:val="00C90E33"/>
    <w:rsid w:val="00C91586"/>
    <w:rsid w:val="00C91CB2"/>
    <w:rsid w:val="00C920A0"/>
    <w:rsid w:val="00C92A82"/>
    <w:rsid w:val="00C93BF1"/>
    <w:rsid w:val="00C948C2"/>
    <w:rsid w:val="00C95D60"/>
    <w:rsid w:val="00C96618"/>
    <w:rsid w:val="00C96706"/>
    <w:rsid w:val="00C969D7"/>
    <w:rsid w:val="00C96BCF"/>
    <w:rsid w:val="00C9764B"/>
    <w:rsid w:val="00C9784A"/>
    <w:rsid w:val="00C97EB7"/>
    <w:rsid w:val="00CA09F4"/>
    <w:rsid w:val="00CA0ADB"/>
    <w:rsid w:val="00CA0C4C"/>
    <w:rsid w:val="00CA191C"/>
    <w:rsid w:val="00CA1F81"/>
    <w:rsid w:val="00CA2000"/>
    <w:rsid w:val="00CA208E"/>
    <w:rsid w:val="00CA2F02"/>
    <w:rsid w:val="00CA563F"/>
    <w:rsid w:val="00CA5E8C"/>
    <w:rsid w:val="00CA61B8"/>
    <w:rsid w:val="00CA6412"/>
    <w:rsid w:val="00CB01A6"/>
    <w:rsid w:val="00CB1087"/>
    <w:rsid w:val="00CB1DDA"/>
    <w:rsid w:val="00CB2033"/>
    <w:rsid w:val="00CB22D1"/>
    <w:rsid w:val="00CB4BD3"/>
    <w:rsid w:val="00CB622E"/>
    <w:rsid w:val="00CC0BA0"/>
    <w:rsid w:val="00CC1001"/>
    <w:rsid w:val="00CC1374"/>
    <w:rsid w:val="00CC2031"/>
    <w:rsid w:val="00CC3164"/>
    <w:rsid w:val="00CC3193"/>
    <w:rsid w:val="00CC337D"/>
    <w:rsid w:val="00CC3847"/>
    <w:rsid w:val="00CC4194"/>
    <w:rsid w:val="00CC4825"/>
    <w:rsid w:val="00CC6C6D"/>
    <w:rsid w:val="00CC7429"/>
    <w:rsid w:val="00CC7793"/>
    <w:rsid w:val="00CC7857"/>
    <w:rsid w:val="00CD0454"/>
    <w:rsid w:val="00CD2759"/>
    <w:rsid w:val="00CD3B02"/>
    <w:rsid w:val="00CD4B45"/>
    <w:rsid w:val="00CD4E4B"/>
    <w:rsid w:val="00CD6DD4"/>
    <w:rsid w:val="00CD76B8"/>
    <w:rsid w:val="00CE28FC"/>
    <w:rsid w:val="00CE2DDF"/>
    <w:rsid w:val="00CE3BC8"/>
    <w:rsid w:val="00CE3E0D"/>
    <w:rsid w:val="00CE3E51"/>
    <w:rsid w:val="00CE65D2"/>
    <w:rsid w:val="00CF017B"/>
    <w:rsid w:val="00CF09CF"/>
    <w:rsid w:val="00CF10CD"/>
    <w:rsid w:val="00CF1F7F"/>
    <w:rsid w:val="00CF23E7"/>
    <w:rsid w:val="00CF288B"/>
    <w:rsid w:val="00CF336B"/>
    <w:rsid w:val="00CF3395"/>
    <w:rsid w:val="00CF449D"/>
    <w:rsid w:val="00CF4668"/>
    <w:rsid w:val="00CF46C1"/>
    <w:rsid w:val="00CF68BE"/>
    <w:rsid w:val="00D0026F"/>
    <w:rsid w:val="00D01093"/>
    <w:rsid w:val="00D011AE"/>
    <w:rsid w:val="00D01A03"/>
    <w:rsid w:val="00D03130"/>
    <w:rsid w:val="00D03DD6"/>
    <w:rsid w:val="00D052B1"/>
    <w:rsid w:val="00D053F7"/>
    <w:rsid w:val="00D058B0"/>
    <w:rsid w:val="00D06BD4"/>
    <w:rsid w:val="00D077E6"/>
    <w:rsid w:val="00D107F0"/>
    <w:rsid w:val="00D10814"/>
    <w:rsid w:val="00D118A2"/>
    <w:rsid w:val="00D11D40"/>
    <w:rsid w:val="00D136D4"/>
    <w:rsid w:val="00D147D2"/>
    <w:rsid w:val="00D15262"/>
    <w:rsid w:val="00D15D9A"/>
    <w:rsid w:val="00D16F7E"/>
    <w:rsid w:val="00D21DC5"/>
    <w:rsid w:val="00D22112"/>
    <w:rsid w:val="00D22906"/>
    <w:rsid w:val="00D231D3"/>
    <w:rsid w:val="00D235DD"/>
    <w:rsid w:val="00D25988"/>
    <w:rsid w:val="00D25ACE"/>
    <w:rsid w:val="00D25DE1"/>
    <w:rsid w:val="00D26464"/>
    <w:rsid w:val="00D278E3"/>
    <w:rsid w:val="00D312ED"/>
    <w:rsid w:val="00D313AD"/>
    <w:rsid w:val="00D32FF5"/>
    <w:rsid w:val="00D35B90"/>
    <w:rsid w:val="00D3617C"/>
    <w:rsid w:val="00D36375"/>
    <w:rsid w:val="00D3766F"/>
    <w:rsid w:val="00D37EA0"/>
    <w:rsid w:val="00D4021D"/>
    <w:rsid w:val="00D40AC1"/>
    <w:rsid w:val="00D40C23"/>
    <w:rsid w:val="00D412D2"/>
    <w:rsid w:val="00D413E0"/>
    <w:rsid w:val="00D424D7"/>
    <w:rsid w:val="00D43DCC"/>
    <w:rsid w:val="00D44D47"/>
    <w:rsid w:val="00D45128"/>
    <w:rsid w:val="00D456A3"/>
    <w:rsid w:val="00D4617C"/>
    <w:rsid w:val="00D46974"/>
    <w:rsid w:val="00D47CAE"/>
    <w:rsid w:val="00D507E7"/>
    <w:rsid w:val="00D53083"/>
    <w:rsid w:val="00D535B3"/>
    <w:rsid w:val="00D54204"/>
    <w:rsid w:val="00D55CC9"/>
    <w:rsid w:val="00D5731C"/>
    <w:rsid w:val="00D57462"/>
    <w:rsid w:val="00D57479"/>
    <w:rsid w:val="00D5768E"/>
    <w:rsid w:val="00D5778B"/>
    <w:rsid w:val="00D57812"/>
    <w:rsid w:val="00D600F0"/>
    <w:rsid w:val="00D60701"/>
    <w:rsid w:val="00D61960"/>
    <w:rsid w:val="00D6292A"/>
    <w:rsid w:val="00D62FDD"/>
    <w:rsid w:val="00D6300E"/>
    <w:rsid w:val="00D63FBC"/>
    <w:rsid w:val="00D6447A"/>
    <w:rsid w:val="00D644B5"/>
    <w:rsid w:val="00D64B2C"/>
    <w:rsid w:val="00D65583"/>
    <w:rsid w:val="00D65A40"/>
    <w:rsid w:val="00D66946"/>
    <w:rsid w:val="00D66FB8"/>
    <w:rsid w:val="00D71387"/>
    <w:rsid w:val="00D73182"/>
    <w:rsid w:val="00D73BD1"/>
    <w:rsid w:val="00D74BC2"/>
    <w:rsid w:val="00D7549D"/>
    <w:rsid w:val="00D761C2"/>
    <w:rsid w:val="00D76805"/>
    <w:rsid w:val="00D80E1A"/>
    <w:rsid w:val="00D8245D"/>
    <w:rsid w:val="00D82677"/>
    <w:rsid w:val="00D8356E"/>
    <w:rsid w:val="00D85975"/>
    <w:rsid w:val="00D85E8C"/>
    <w:rsid w:val="00D86BFF"/>
    <w:rsid w:val="00D86CD8"/>
    <w:rsid w:val="00D873C3"/>
    <w:rsid w:val="00D87418"/>
    <w:rsid w:val="00D90887"/>
    <w:rsid w:val="00D91B53"/>
    <w:rsid w:val="00D92EE3"/>
    <w:rsid w:val="00D9411E"/>
    <w:rsid w:val="00D94459"/>
    <w:rsid w:val="00D94F3A"/>
    <w:rsid w:val="00D9583B"/>
    <w:rsid w:val="00D95F7A"/>
    <w:rsid w:val="00D9646B"/>
    <w:rsid w:val="00D973EA"/>
    <w:rsid w:val="00D97593"/>
    <w:rsid w:val="00DA0313"/>
    <w:rsid w:val="00DA1913"/>
    <w:rsid w:val="00DA286A"/>
    <w:rsid w:val="00DA29FB"/>
    <w:rsid w:val="00DA3365"/>
    <w:rsid w:val="00DA3587"/>
    <w:rsid w:val="00DA3F82"/>
    <w:rsid w:val="00DA4B88"/>
    <w:rsid w:val="00DA672E"/>
    <w:rsid w:val="00DA6A20"/>
    <w:rsid w:val="00DA6C8E"/>
    <w:rsid w:val="00DA70C9"/>
    <w:rsid w:val="00DB009E"/>
    <w:rsid w:val="00DB05B1"/>
    <w:rsid w:val="00DB0A56"/>
    <w:rsid w:val="00DB0F7C"/>
    <w:rsid w:val="00DB153A"/>
    <w:rsid w:val="00DB1FB9"/>
    <w:rsid w:val="00DB37F2"/>
    <w:rsid w:val="00DB3936"/>
    <w:rsid w:val="00DB4DEA"/>
    <w:rsid w:val="00DB50A2"/>
    <w:rsid w:val="00DB50A7"/>
    <w:rsid w:val="00DB542F"/>
    <w:rsid w:val="00DB5D2A"/>
    <w:rsid w:val="00DB5D71"/>
    <w:rsid w:val="00DB7191"/>
    <w:rsid w:val="00DB72A0"/>
    <w:rsid w:val="00DB7C64"/>
    <w:rsid w:val="00DC02AC"/>
    <w:rsid w:val="00DC0CE5"/>
    <w:rsid w:val="00DC0EC5"/>
    <w:rsid w:val="00DC0F70"/>
    <w:rsid w:val="00DC0FAE"/>
    <w:rsid w:val="00DC4306"/>
    <w:rsid w:val="00DC55FC"/>
    <w:rsid w:val="00DC5836"/>
    <w:rsid w:val="00DC5A6F"/>
    <w:rsid w:val="00DC68D4"/>
    <w:rsid w:val="00DD11B0"/>
    <w:rsid w:val="00DD18FC"/>
    <w:rsid w:val="00DD237F"/>
    <w:rsid w:val="00DD38B3"/>
    <w:rsid w:val="00DD3E98"/>
    <w:rsid w:val="00DD4E94"/>
    <w:rsid w:val="00DD5245"/>
    <w:rsid w:val="00DD525D"/>
    <w:rsid w:val="00DD5AA1"/>
    <w:rsid w:val="00DD6C3D"/>
    <w:rsid w:val="00DD75A9"/>
    <w:rsid w:val="00DE0DC4"/>
    <w:rsid w:val="00DE1225"/>
    <w:rsid w:val="00DE1AE3"/>
    <w:rsid w:val="00DE1E2F"/>
    <w:rsid w:val="00DE446C"/>
    <w:rsid w:val="00DE66BF"/>
    <w:rsid w:val="00DE7D39"/>
    <w:rsid w:val="00DF04AD"/>
    <w:rsid w:val="00DF0D6A"/>
    <w:rsid w:val="00DF0FEE"/>
    <w:rsid w:val="00DF1EE0"/>
    <w:rsid w:val="00DF2283"/>
    <w:rsid w:val="00DF2C95"/>
    <w:rsid w:val="00DF301D"/>
    <w:rsid w:val="00DF417E"/>
    <w:rsid w:val="00DF5837"/>
    <w:rsid w:val="00DF59DD"/>
    <w:rsid w:val="00DF5A71"/>
    <w:rsid w:val="00DF6ADB"/>
    <w:rsid w:val="00DF7DB8"/>
    <w:rsid w:val="00E001C3"/>
    <w:rsid w:val="00E0123A"/>
    <w:rsid w:val="00E02296"/>
    <w:rsid w:val="00E03AFB"/>
    <w:rsid w:val="00E042F9"/>
    <w:rsid w:val="00E04726"/>
    <w:rsid w:val="00E05693"/>
    <w:rsid w:val="00E06328"/>
    <w:rsid w:val="00E06D91"/>
    <w:rsid w:val="00E074A8"/>
    <w:rsid w:val="00E0770C"/>
    <w:rsid w:val="00E07A7F"/>
    <w:rsid w:val="00E103F6"/>
    <w:rsid w:val="00E10423"/>
    <w:rsid w:val="00E106E0"/>
    <w:rsid w:val="00E11206"/>
    <w:rsid w:val="00E119E0"/>
    <w:rsid w:val="00E12F13"/>
    <w:rsid w:val="00E152BA"/>
    <w:rsid w:val="00E15B36"/>
    <w:rsid w:val="00E166DC"/>
    <w:rsid w:val="00E1714B"/>
    <w:rsid w:val="00E17736"/>
    <w:rsid w:val="00E17962"/>
    <w:rsid w:val="00E210E8"/>
    <w:rsid w:val="00E231A1"/>
    <w:rsid w:val="00E239AF"/>
    <w:rsid w:val="00E253E0"/>
    <w:rsid w:val="00E254ED"/>
    <w:rsid w:val="00E26D18"/>
    <w:rsid w:val="00E27636"/>
    <w:rsid w:val="00E27712"/>
    <w:rsid w:val="00E32F05"/>
    <w:rsid w:val="00E33BA4"/>
    <w:rsid w:val="00E34725"/>
    <w:rsid w:val="00E34C78"/>
    <w:rsid w:val="00E34FF2"/>
    <w:rsid w:val="00E35012"/>
    <w:rsid w:val="00E355EC"/>
    <w:rsid w:val="00E356C3"/>
    <w:rsid w:val="00E36B8F"/>
    <w:rsid w:val="00E37665"/>
    <w:rsid w:val="00E37CC3"/>
    <w:rsid w:val="00E420B6"/>
    <w:rsid w:val="00E44D69"/>
    <w:rsid w:val="00E503E4"/>
    <w:rsid w:val="00E50CCB"/>
    <w:rsid w:val="00E544E5"/>
    <w:rsid w:val="00E54A85"/>
    <w:rsid w:val="00E54DF6"/>
    <w:rsid w:val="00E5555D"/>
    <w:rsid w:val="00E56151"/>
    <w:rsid w:val="00E56684"/>
    <w:rsid w:val="00E56C8A"/>
    <w:rsid w:val="00E576EE"/>
    <w:rsid w:val="00E6150A"/>
    <w:rsid w:val="00E61AF7"/>
    <w:rsid w:val="00E626EA"/>
    <w:rsid w:val="00E62BD1"/>
    <w:rsid w:val="00E62D91"/>
    <w:rsid w:val="00E6474D"/>
    <w:rsid w:val="00E65061"/>
    <w:rsid w:val="00E65278"/>
    <w:rsid w:val="00E65C88"/>
    <w:rsid w:val="00E660D8"/>
    <w:rsid w:val="00E67571"/>
    <w:rsid w:val="00E677C3"/>
    <w:rsid w:val="00E705E2"/>
    <w:rsid w:val="00E7138C"/>
    <w:rsid w:val="00E72D5C"/>
    <w:rsid w:val="00E72F44"/>
    <w:rsid w:val="00E74070"/>
    <w:rsid w:val="00E747F3"/>
    <w:rsid w:val="00E749CD"/>
    <w:rsid w:val="00E74D69"/>
    <w:rsid w:val="00E74EFA"/>
    <w:rsid w:val="00E75580"/>
    <w:rsid w:val="00E756CF"/>
    <w:rsid w:val="00E75D72"/>
    <w:rsid w:val="00E765F0"/>
    <w:rsid w:val="00E76D1A"/>
    <w:rsid w:val="00E80152"/>
    <w:rsid w:val="00E80879"/>
    <w:rsid w:val="00E82507"/>
    <w:rsid w:val="00E8324A"/>
    <w:rsid w:val="00E83FBA"/>
    <w:rsid w:val="00E8414E"/>
    <w:rsid w:val="00E84C78"/>
    <w:rsid w:val="00E86592"/>
    <w:rsid w:val="00E86AA9"/>
    <w:rsid w:val="00E90D50"/>
    <w:rsid w:val="00E92A34"/>
    <w:rsid w:val="00E95117"/>
    <w:rsid w:val="00E957D9"/>
    <w:rsid w:val="00E95B2D"/>
    <w:rsid w:val="00E95EB6"/>
    <w:rsid w:val="00E9760C"/>
    <w:rsid w:val="00EA10EE"/>
    <w:rsid w:val="00EA1461"/>
    <w:rsid w:val="00EA287B"/>
    <w:rsid w:val="00EA2E48"/>
    <w:rsid w:val="00EA30CB"/>
    <w:rsid w:val="00EA32D9"/>
    <w:rsid w:val="00EA44F5"/>
    <w:rsid w:val="00EA462F"/>
    <w:rsid w:val="00EA5578"/>
    <w:rsid w:val="00EA6CA1"/>
    <w:rsid w:val="00EB36E6"/>
    <w:rsid w:val="00EB3886"/>
    <w:rsid w:val="00EB6169"/>
    <w:rsid w:val="00EB62D9"/>
    <w:rsid w:val="00EB6EDC"/>
    <w:rsid w:val="00EC019E"/>
    <w:rsid w:val="00EC039E"/>
    <w:rsid w:val="00EC0B17"/>
    <w:rsid w:val="00EC0D94"/>
    <w:rsid w:val="00EC23CA"/>
    <w:rsid w:val="00EC2441"/>
    <w:rsid w:val="00EC360B"/>
    <w:rsid w:val="00EC3E2B"/>
    <w:rsid w:val="00EC4FC1"/>
    <w:rsid w:val="00EC5563"/>
    <w:rsid w:val="00EC784E"/>
    <w:rsid w:val="00EC7EF9"/>
    <w:rsid w:val="00ED020C"/>
    <w:rsid w:val="00ED3006"/>
    <w:rsid w:val="00ED3442"/>
    <w:rsid w:val="00ED3A04"/>
    <w:rsid w:val="00ED5F8C"/>
    <w:rsid w:val="00ED6919"/>
    <w:rsid w:val="00ED6B24"/>
    <w:rsid w:val="00ED6B51"/>
    <w:rsid w:val="00ED6D34"/>
    <w:rsid w:val="00ED7443"/>
    <w:rsid w:val="00ED7871"/>
    <w:rsid w:val="00ED7D39"/>
    <w:rsid w:val="00EE063E"/>
    <w:rsid w:val="00EE159F"/>
    <w:rsid w:val="00EE22B9"/>
    <w:rsid w:val="00EE2674"/>
    <w:rsid w:val="00EE29CF"/>
    <w:rsid w:val="00EE308D"/>
    <w:rsid w:val="00EE34CC"/>
    <w:rsid w:val="00EE37E2"/>
    <w:rsid w:val="00EE42B4"/>
    <w:rsid w:val="00EE4416"/>
    <w:rsid w:val="00EE5BBA"/>
    <w:rsid w:val="00EE5EA8"/>
    <w:rsid w:val="00EE60B7"/>
    <w:rsid w:val="00EF016B"/>
    <w:rsid w:val="00EF1A10"/>
    <w:rsid w:val="00EF1D11"/>
    <w:rsid w:val="00EF1DFC"/>
    <w:rsid w:val="00EF24ED"/>
    <w:rsid w:val="00EF2979"/>
    <w:rsid w:val="00EF2AE8"/>
    <w:rsid w:val="00EF2D5A"/>
    <w:rsid w:val="00EF42CD"/>
    <w:rsid w:val="00EF4D89"/>
    <w:rsid w:val="00EF6B61"/>
    <w:rsid w:val="00EF6C3A"/>
    <w:rsid w:val="00EF6D17"/>
    <w:rsid w:val="00EF788A"/>
    <w:rsid w:val="00EF7C97"/>
    <w:rsid w:val="00EF7D9A"/>
    <w:rsid w:val="00F00098"/>
    <w:rsid w:val="00F002AF"/>
    <w:rsid w:val="00F00937"/>
    <w:rsid w:val="00F021D3"/>
    <w:rsid w:val="00F02398"/>
    <w:rsid w:val="00F04898"/>
    <w:rsid w:val="00F05029"/>
    <w:rsid w:val="00F067C2"/>
    <w:rsid w:val="00F06E4A"/>
    <w:rsid w:val="00F06F21"/>
    <w:rsid w:val="00F076B5"/>
    <w:rsid w:val="00F07808"/>
    <w:rsid w:val="00F12A0F"/>
    <w:rsid w:val="00F13155"/>
    <w:rsid w:val="00F142D4"/>
    <w:rsid w:val="00F14761"/>
    <w:rsid w:val="00F14BA2"/>
    <w:rsid w:val="00F15A6A"/>
    <w:rsid w:val="00F1643C"/>
    <w:rsid w:val="00F16D05"/>
    <w:rsid w:val="00F22B0B"/>
    <w:rsid w:val="00F22DC9"/>
    <w:rsid w:val="00F2407B"/>
    <w:rsid w:val="00F24792"/>
    <w:rsid w:val="00F24EF8"/>
    <w:rsid w:val="00F25932"/>
    <w:rsid w:val="00F274B3"/>
    <w:rsid w:val="00F274C4"/>
    <w:rsid w:val="00F27EE3"/>
    <w:rsid w:val="00F31708"/>
    <w:rsid w:val="00F317F4"/>
    <w:rsid w:val="00F3241B"/>
    <w:rsid w:val="00F35714"/>
    <w:rsid w:val="00F36790"/>
    <w:rsid w:val="00F36BAC"/>
    <w:rsid w:val="00F36CB6"/>
    <w:rsid w:val="00F36D09"/>
    <w:rsid w:val="00F3714A"/>
    <w:rsid w:val="00F40CA2"/>
    <w:rsid w:val="00F40DC3"/>
    <w:rsid w:val="00F4149E"/>
    <w:rsid w:val="00F41C9B"/>
    <w:rsid w:val="00F42C69"/>
    <w:rsid w:val="00F42E44"/>
    <w:rsid w:val="00F42F27"/>
    <w:rsid w:val="00F44757"/>
    <w:rsid w:val="00F449CE"/>
    <w:rsid w:val="00F46C34"/>
    <w:rsid w:val="00F46DB9"/>
    <w:rsid w:val="00F50325"/>
    <w:rsid w:val="00F51199"/>
    <w:rsid w:val="00F52629"/>
    <w:rsid w:val="00F538D9"/>
    <w:rsid w:val="00F56506"/>
    <w:rsid w:val="00F60363"/>
    <w:rsid w:val="00F61792"/>
    <w:rsid w:val="00F61B4D"/>
    <w:rsid w:val="00F632EA"/>
    <w:rsid w:val="00F63F4E"/>
    <w:rsid w:val="00F64FEA"/>
    <w:rsid w:val="00F67BD7"/>
    <w:rsid w:val="00F71A7F"/>
    <w:rsid w:val="00F72982"/>
    <w:rsid w:val="00F72CFC"/>
    <w:rsid w:val="00F73A08"/>
    <w:rsid w:val="00F74071"/>
    <w:rsid w:val="00F74111"/>
    <w:rsid w:val="00F7479B"/>
    <w:rsid w:val="00F77B89"/>
    <w:rsid w:val="00F813E5"/>
    <w:rsid w:val="00F83254"/>
    <w:rsid w:val="00F83552"/>
    <w:rsid w:val="00F836FE"/>
    <w:rsid w:val="00F8636B"/>
    <w:rsid w:val="00F872C5"/>
    <w:rsid w:val="00F90862"/>
    <w:rsid w:val="00F90D63"/>
    <w:rsid w:val="00F91867"/>
    <w:rsid w:val="00F91F00"/>
    <w:rsid w:val="00F924F0"/>
    <w:rsid w:val="00F92B9C"/>
    <w:rsid w:val="00F938D6"/>
    <w:rsid w:val="00F941E6"/>
    <w:rsid w:val="00F96165"/>
    <w:rsid w:val="00F9644B"/>
    <w:rsid w:val="00F96E13"/>
    <w:rsid w:val="00F97FCF"/>
    <w:rsid w:val="00FA079B"/>
    <w:rsid w:val="00FA1FF2"/>
    <w:rsid w:val="00FA2D88"/>
    <w:rsid w:val="00FA4BD5"/>
    <w:rsid w:val="00FA4F53"/>
    <w:rsid w:val="00FA6F9C"/>
    <w:rsid w:val="00FA7502"/>
    <w:rsid w:val="00FB0BB9"/>
    <w:rsid w:val="00FB3657"/>
    <w:rsid w:val="00FC0C90"/>
    <w:rsid w:val="00FC198B"/>
    <w:rsid w:val="00FC22DE"/>
    <w:rsid w:val="00FC2CF8"/>
    <w:rsid w:val="00FC2FAA"/>
    <w:rsid w:val="00FC44CD"/>
    <w:rsid w:val="00FC4BB3"/>
    <w:rsid w:val="00FC4FF4"/>
    <w:rsid w:val="00FC61C8"/>
    <w:rsid w:val="00FC6309"/>
    <w:rsid w:val="00FC63C0"/>
    <w:rsid w:val="00FC70FD"/>
    <w:rsid w:val="00FD0A88"/>
    <w:rsid w:val="00FD0E6C"/>
    <w:rsid w:val="00FD0F31"/>
    <w:rsid w:val="00FD13CC"/>
    <w:rsid w:val="00FD1A77"/>
    <w:rsid w:val="00FD3777"/>
    <w:rsid w:val="00FD4553"/>
    <w:rsid w:val="00FD6259"/>
    <w:rsid w:val="00FD6643"/>
    <w:rsid w:val="00FD6BD2"/>
    <w:rsid w:val="00FE108A"/>
    <w:rsid w:val="00FE1483"/>
    <w:rsid w:val="00FE172A"/>
    <w:rsid w:val="00FE3DA9"/>
    <w:rsid w:val="00FE6E2E"/>
    <w:rsid w:val="00FF00C8"/>
    <w:rsid w:val="00FF1696"/>
    <w:rsid w:val="00FF1EB6"/>
    <w:rsid w:val="00FF367A"/>
    <w:rsid w:val="00FF4E8D"/>
    <w:rsid w:val="00FF4F76"/>
    <w:rsid w:val="00FF5B6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E3CED"/>
  <w15:chartTrackingRefBased/>
  <w15:docId w15:val="{FDFD9B99-9B4F-4D0F-9206-7DDE42E1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0A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E2D0A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0A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A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caps/>
      <w:color w:val="6E6E6E"/>
      <w:spacing w:val="15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0A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D0A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D0A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D0A"/>
    <w:pPr>
      <w:spacing w:before="300" w:after="0"/>
      <w:outlineLvl w:val="6"/>
    </w:pPr>
    <w:rPr>
      <w:caps/>
      <w:color w:val="A5A5A5"/>
      <w:spacing w:val="1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D0A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D0A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2D0A"/>
    <w:rPr>
      <w:b/>
      <w:bCs/>
      <w:caps/>
      <w:color w:val="FFFFFF"/>
      <w:spacing w:val="15"/>
      <w:shd w:val="clear" w:color="auto" w:fill="DDDDDD"/>
    </w:rPr>
  </w:style>
  <w:style w:type="character" w:customStyle="1" w:styleId="20">
    <w:name w:val="Заголовок 2 Знак"/>
    <w:link w:val="2"/>
    <w:uiPriority w:val="9"/>
    <w:semiHidden/>
    <w:rsid w:val="005E2D0A"/>
    <w:rPr>
      <w:caps/>
      <w:spacing w:val="15"/>
      <w:shd w:val="clear" w:color="auto" w:fill="F8F8F8"/>
    </w:rPr>
  </w:style>
  <w:style w:type="character" w:customStyle="1" w:styleId="30">
    <w:name w:val="Заголовок 3 Знак"/>
    <w:link w:val="3"/>
    <w:uiPriority w:val="9"/>
    <w:semiHidden/>
    <w:rsid w:val="005E2D0A"/>
    <w:rPr>
      <w:caps/>
      <w:color w:val="6E6E6E"/>
      <w:spacing w:val="15"/>
    </w:rPr>
  </w:style>
  <w:style w:type="character" w:customStyle="1" w:styleId="40">
    <w:name w:val="Заголовок 4 Знак"/>
    <w:link w:val="4"/>
    <w:uiPriority w:val="9"/>
    <w:semiHidden/>
    <w:rsid w:val="005E2D0A"/>
    <w:rPr>
      <w:caps/>
      <w:color w:val="A5A5A5"/>
      <w:spacing w:val="10"/>
    </w:rPr>
  </w:style>
  <w:style w:type="character" w:customStyle="1" w:styleId="50">
    <w:name w:val="Заголовок 5 Знак"/>
    <w:link w:val="5"/>
    <w:uiPriority w:val="9"/>
    <w:semiHidden/>
    <w:rsid w:val="005E2D0A"/>
    <w:rPr>
      <w:caps/>
      <w:color w:val="A5A5A5"/>
      <w:spacing w:val="10"/>
    </w:rPr>
  </w:style>
  <w:style w:type="character" w:customStyle="1" w:styleId="60">
    <w:name w:val="Заголовок 6 Знак"/>
    <w:link w:val="6"/>
    <w:uiPriority w:val="9"/>
    <w:semiHidden/>
    <w:rsid w:val="005E2D0A"/>
    <w:rPr>
      <w:caps/>
      <w:color w:val="A5A5A5"/>
      <w:spacing w:val="10"/>
    </w:rPr>
  </w:style>
  <w:style w:type="character" w:customStyle="1" w:styleId="70">
    <w:name w:val="Заголовок 7 Знак"/>
    <w:link w:val="7"/>
    <w:uiPriority w:val="9"/>
    <w:semiHidden/>
    <w:rsid w:val="005E2D0A"/>
    <w:rPr>
      <w:caps/>
      <w:color w:val="A5A5A5"/>
      <w:spacing w:val="10"/>
    </w:rPr>
  </w:style>
  <w:style w:type="character" w:customStyle="1" w:styleId="80">
    <w:name w:val="Заголовок 8 Знак"/>
    <w:link w:val="8"/>
    <w:uiPriority w:val="9"/>
    <w:semiHidden/>
    <w:rsid w:val="005E2D0A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E2D0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D0A"/>
    <w:rPr>
      <w:b/>
      <w:bCs/>
      <w:color w:val="A5A5A5"/>
      <w:sz w:val="16"/>
      <w:szCs w:val="16"/>
    </w:rPr>
  </w:style>
  <w:style w:type="paragraph" w:customStyle="1" w:styleId="a4">
    <w:name w:val="Название"/>
    <w:basedOn w:val="a"/>
    <w:next w:val="a"/>
    <w:link w:val="a5"/>
    <w:uiPriority w:val="99"/>
    <w:qFormat/>
    <w:rsid w:val="005E2D0A"/>
    <w:pPr>
      <w:spacing w:before="720"/>
    </w:pPr>
    <w:rPr>
      <w:caps/>
      <w:color w:val="DDDDDD"/>
      <w:spacing w:val="10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99"/>
    <w:rsid w:val="005E2D0A"/>
    <w:rPr>
      <w:caps/>
      <w:color w:val="DDDDD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2D0A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5E2D0A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5E2D0A"/>
    <w:rPr>
      <w:b/>
      <w:bCs/>
    </w:rPr>
  </w:style>
  <w:style w:type="character" w:styleId="a9">
    <w:name w:val="Emphasis"/>
    <w:uiPriority w:val="20"/>
    <w:qFormat/>
    <w:rsid w:val="005E2D0A"/>
    <w:rPr>
      <w:caps/>
      <w:color w:val="6E6E6E"/>
      <w:spacing w:val="5"/>
    </w:rPr>
  </w:style>
  <w:style w:type="paragraph" w:styleId="aa">
    <w:name w:val="No Spacing"/>
    <w:basedOn w:val="a"/>
    <w:link w:val="ab"/>
    <w:uiPriority w:val="1"/>
    <w:qFormat/>
    <w:rsid w:val="005E2D0A"/>
    <w:pPr>
      <w:spacing w:before="0" w:after="0" w:line="240" w:lineRule="auto"/>
    </w:pPr>
    <w:rPr>
      <w:lang w:val="x-none" w:eastAsia="x-none" w:bidi="ar-SA"/>
    </w:rPr>
  </w:style>
  <w:style w:type="character" w:customStyle="1" w:styleId="ab">
    <w:name w:val="Без интервала Знак"/>
    <w:link w:val="aa"/>
    <w:uiPriority w:val="1"/>
    <w:rsid w:val="005E2D0A"/>
    <w:rPr>
      <w:sz w:val="20"/>
      <w:szCs w:val="20"/>
    </w:rPr>
  </w:style>
  <w:style w:type="paragraph" w:styleId="ac">
    <w:name w:val="List Paragraph"/>
    <w:basedOn w:val="a"/>
    <w:uiPriority w:val="34"/>
    <w:qFormat/>
    <w:rsid w:val="005E2D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D0A"/>
    <w:rPr>
      <w:i/>
      <w:iCs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5E2D0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E2D0A"/>
    <w:pPr>
      <w:pBdr>
        <w:top w:val="single" w:sz="4" w:space="10" w:color="DDDDDD"/>
        <w:left w:val="single" w:sz="4" w:space="10" w:color="DDDDDD"/>
      </w:pBdr>
      <w:spacing w:after="0"/>
      <w:ind w:left="1296" w:right="1152"/>
      <w:jc w:val="both"/>
    </w:pPr>
    <w:rPr>
      <w:i/>
      <w:iCs/>
      <w:color w:val="DDDDDD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5E2D0A"/>
    <w:rPr>
      <w:i/>
      <w:iCs/>
      <w:color w:val="DDDDDD"/>
      <w:sz w:val="20"/>
      <w:szCs w:val="20"/>
    </w:rPr>
  </w:style>
  <w:style w:type="character" w:styleId="af">
    <w:name w:val="Subtle Emphasis"/>
    <w:uiPriority w:val="19"/>
    <w:qFormat/>
    <w:rsid w:val="005E2D0A"/>
    <w:rPr>
      <w:i/>
      <w:iCs/>
      <w:color w:val="6E6E6E"/>
    </w:rPr>
  </w:style>
  <w:style w:type="character" w:styleId="af0">
    <w:name w:val="Intense Emphasis"/>
    <w:uiPriority w:val="21"/>
    <w:qFormat/>
    <w:rsid w:val="005E2D0A"/>
    <w:rPr>
      <w:b/>
      <w:bCs/>
      <w:caps/>
      <w:color w:val="6E6E6E"/>
      <w:spacing w:val="10"/>
    </w:rPr>
  </w:style>
  <w:style w:type="character" w:styleId="af1">
    <w:name w:val="Subtle Reference"/>
    <w:uiPriority w:val="31"/>
    <w:qFormat/>
    <w:rsid w:val="005E2D0A"/>
    <w:rPr>
      <w:b/>
      <w:bCs/>
      <w:color w:val="DDDDDD"/>
    </w:rPr>
  </w:style>
  <w:style w:type="character" w:styleId="af2">
    <w:name w:val="Intense Reference"/>
    <w:uiPriority w:val="32"/>
    <w:qFormat/>
    <w:rsid w:val="005E2D0A"/>
    <w:rPr>
      <w:b/>
      <w:bCs/>
      <w:i/>
      <w:iCs/>
      <w:caps/>
      <w:color w:val="DDDDDD"/>
    </w:rPr>
  </w:style>
  <w:style w:type="character" w:styleId="af3">
    <w:name w:val="Book Title"/>
    <w:uiPriority w:val="33"/>
    <w:qFormat/>
    <w:rsid w:val="005E2D0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E2D0A"/>
    <w:pPr>
      <w:outlineLvl w:val="9"/>
    </w:pPr>
  </w:style>
  <w:style w:type="paragraph" w:customStyle="1" w:styleId="Default">
    <w:name w:val="Default"/>
    <w:rsid w:val="007E7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rsid w:val="00E5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554FC7"/>
    <w:rPr>
      <w:color w:val="5F5F5F"/>
      <w:u w:val="single"/>
    </w:rPr>
  </w:style>
  <w:style w:type="character" w:styleId="af7">
    <w:name w:val="FollowedHyperlink"/>
    <w:rsid w:val="00554FC7"/>
    <w:rPr>
      <w:color w:val="919191"/>
      <w:u w:val="single"/>
    </w:rPr>
  </w:style>
  <w:style w:type="paragraph" w:customStyle="1" w:styleId="ConsPlusNormal">
    <w:name w:val="ConsPlusNormal"/>
    <w:rsid w:val="00FD37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292BB-0C63-41A8-8B18-4CAB184A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2958</Words>
  <Characters>22485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cp:lastModifiedBy>Челеховская Марина Андреевна</cp:lastModifiedBy>
  <cp:revision>5</cp:revision>
  <dcterms:created xsi:type="dcterms:W3CDTF">2021-01-18T09:26:00Z</dcterms:created>
  <dcterms:modified xsi:type="dcterms:W3CDTF">2021-08-24T15:25:00Z</dcterms:modified>
</cp:coreProperties>
</file>