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A2" w:rsidRPr="00CB7EA2" w:rsidRDefault="00CB7EA2" w:rsidP="00CB7E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B7EA2">
        <w:rPr>
          <w:rFonts w:ascii="Times New Roman" w:hAnsi="Times New Roman"/>
          <w:b/>
          <w:sz w:val="24"/>
          <w:szCs w:val="24"/>
        </w:rPr>
        <w:t>Аннотация</w:t>
      </w:r>
    </w:p>
    <w:p w:rsidR="00CB7EA2" w:rsidRPr="00CB7EA2" w:rsidRDefault="00CB7EA2" w:rsidP="00CB7EA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EA2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рабочей программе</w:t>
      </w:r>
      <w:r w:rsidRPr="00CB7EA2">
        <w:rPr>
          <w:rFonts w:ascii="Times New Roman" w:hAnsi="Times New Roman"/>
          <w:b/>
          <w:bCs/>
          <w:sz w:val="24"/>
          <w:szCs w:val="24"/>
        </w:rPr>
        <w:t xml:space="preserve"> учебного предмета (курса)</w:t>
      </w:r>
    </w:p>
    <w:p w:rsidR="00CB7EA2" w:rsidRPr="00CB7EA2" w:rsidRDefault="00CB7EA2" w:rsidP="00CB7E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B7EA2">
        <w:rPr>
          <w:rFonts w:ascii="Times New Roman" w:hAnsi="Times New Roman"/>
          <w:b/>
          <w:bCs/>
          <w:sz w:val="24"/>
          <w:szCs w:val="24"/>
        </w:rPr>
        <w:t>«История» (углублённый уровень)</w:t>
      </w:r>
    </w:p>
    <w:p w:rsidR="00CB7EA2" w:rsidRPr="00CB7EA2" w:rsidRDefault="00CB7EA2" w:rsidP="00CB7E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B7EA2">
        <w:rPr>
          <w:rFonts w:ascii="Times New Roman" w:hAnsi="Times New Roman"/>
          <w:b/>
          <w:sz w:val="24"/>
          <w:szCs w:val="24"/>
        </w:rPr>
        <w:t>272 часа</w:t>
      </w:r>
    </w:p>
    <w:p w:rsidR="00CB7EA2" w:rsidRPr="00CB7EA2" w:rsidRDefault="00CB7EA2" w:rsidP="00CB7E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B7EA2">
        <w:rPr>
          <w:rFonts w:ascii="Times New Roman" w:hAnsi="Times New Roman"/>
          <w:b/>
          <w:sz w:val="24"/>
          <w:szCs w:val="24"/>
        </w:rPr>
        <w:t>10-11 класс</w:t>
      </w:r>
    </w:p>
    <w:p w:rsidR="00CB7EA2" w:rsidRDefault="00CB7EA2" w:rsidP="00504C3E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p w:rsidR="00504C3E" w:rsidRDefault="00504C3E" w:rsidP="00504C3E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  <w:r w:rsidRPr="00C57FCD">
        <w:rPr>
          <w:b w:val="0"/>
          <w:sz w:val="24"/>
          <w:szCs w:val="24"/>
        </w:rPr>
        <w:t xml:space="preserve">Планируемые результаты освоения учебного предмета (курса) Истории определяются 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C57FCD">
        <w:rPr>
          <w:b w:val="0"/>
          <w:sz w:val="24"/>
          <w:szCs w:val="24"/>
        </w:rPr>
        <w:t>Минобрнауки</w:t>
      </w:r>
      <w:proofErr w:type="spellEnd"/>
      <w:r w:rsidRPr="00C57FCD">
        <w:rPr>
          <w:b w:val="0"/>
          <w:sz w:val="24"/>
          <w:szCs w:val="24"/>
        </w:rPr>
        <w:t xml:space="preserve"> России от 17 апреля </w:t>
      </w:r>
      <w:smartTag w:uri="urn:schemas-microsoft-com:office:smarttags" w:element="metricconverter">
        <w:smartTagPr>
          <w:attr w:name="ProductID" w:val="2012 г"/>
        </w:smartTagPr>
        <w:r w:rsidRPr="00C57FCD">
          <w:rPr>
            <w:b w:val="0"/>
            <w:sz w:val="24"/>
            <w:szCs w:val="24"/>
          </w:rPr>
          <w:t>2012 г</w:t>
        </w:r>
      </w:smartTag>
      <w:r>
        <w:rPr>
          <w:b w:val="0"/>
          <w:sz w:val="24"/>
          <w:szCs w:val="24"/>
        </w:rPr>
        <w:t>. № 413,</w:t>
      </w:r>
      <w:r w:rsidRPr="00C57FCD">
        <w:rPr>
          <w:b w:val="0"/>
          <w:sz w:val="24"/>
          <w:szCs w:val="24"/>
        </w:rPr>
        <w:t xml:space="preserve"> Историко-культурным стандартом, разработанным в 2012-2013 гг.</w:t>
      </w:r>
      <w:r>
        <w:rPr>
          <w:b w:val="0"/>
          <w:sz w:val="24"/>
          <w:szCs w:val="24"/>
        </w:rPr>
        <w:t xml:space="preserve"> </w:t>
      </w:r>
      <w:r w:rsidRPr="00C57FCD">
        <w:rPr>
          <w:b w:val="0"/>
          <w:sz w:val="24"/>
          <w:szCs w:val="24"/>
        </w:rPr>
        <w:t xml:space="preserve">и утвержденным на расширенном заседании совета Российского исторического общества 30 октября </w:t>
      </w:r>
      <w:smartTag w:uri="urn:schemas-microsoft-com:office:smarttags" w:element="metricconverter">
        <w:smartTagPr>
          <w:attr w:name="ProductID" w:val="2013 г"/>
        </w:smartTagPr>
        <w:r w:rsidRPr="00C57FCD">
          <w:rPr>
            <w:b w:val="0"/>
            <w:sz w:val="24"/>
            <w:szCs w:val="24"/>
          </w:rPr>
          <w:t>2013 г</w:t>
        </w:r>
      </w:smartTag>
      <w:r w:rsidRPr="00C57FCD">
        <w:rPr>
          <w:b w:val="0"/>
          <w:sz w:val="24"/>
          <w:szCs w:val="24"/>
        </w:rPr>
        <w:t xml:space="preserve">., а также </w:t>
      </w:r>
      <w:r>
        <w:rPr>
          <w:b w:val="0"/>
          <w:sz w:val="24"/>
          <w:szCs w:val="24"/>
        </w:rPr>
        <w:t>"Примерной основной образовательной программой</w:t>
      </w:r>
      <w:r w:rsidRPr="00C57FCD">
        <w:rPr>
          <w:b w:val="0"/>
          <w:sz w:val="24"/>
          <w:szCs w:val="24"/>
        </w:rPr>
        <w:t xml:space="preserve"> среднего общего образования" (одобрена решением федерального учебно-методического объединения по общему образованию, протокол от 28.06.2016 N 2/16-з)</w:t>
      </w:r>
      <w:r>
        <w:rPr>
          <w:b w:val="0"/>
          <w:sz w:val="24"/>
          <w:szCs w:val="24"/>
        </w:rPr>
        <w:t>.</w:t>
      </w:r>
    </w:p>
    <w:p w:rsidR="00504C3E" w:rsidRPr="00A46DAD" w:rsidRDefault="00504C3E" w:rsidP="00504C3E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sz w:val="24"/>
          <w:szCs w:val="24"/>
        </w:rPr>
      </w:pPr>
      <w:r w:rsidRPr="00C57FCD">
        <w:rPr>
          <w:b w:val="0"/>
          <w:sz w:val="24"/>
          <w:szCs w:val="24"/>
        </w:rPr>
        <w:t xml:space="preserve">Планируемые результаты освоения курса Истории разделяются на личностные, </w:t>
      </w:r>
      <w:proofErr w:type="spellStart"/>
      <w:r w:rsidRPr="00C57FCD">
        <w:rPr>
          <w:b w:val="0"/>
          <w:sz w:val="24"/>
          <w:szCs w:val="24"/>
        </w:rPr>
        <w:t>метапредметные</w:t>
      </w:r>
      <w:proofErr w:type="spellEnd"/>
      <w:r w:rsidRPr="00C57FCD">
        <w:rPr>
          <w:b w:val="0"/>
          <w:sz w:val="24"/>
          <w:szCs w:val="24"/>
        </w:rPr>
        <w:t xml:space="preserve"> и предметные</w:t>
      </w:r>
      <w:r>
        <w:rPr>
          <w:sz w:val="24"/>
          <w:szCs w:val="24"/>
        </w:rPr>
        <w:t>.</w:t>
      </w:r>
    </w:p>
    <w:p w:rsidR="00504C3E" w:rsidRDefault="00504C3E" w:rsidP="00504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Личностные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Формирование российской гражданской идентичности, чувства ответственности по отношению к Родине; воспитание учащихся в духе уважения к своему Отечеству и народам, его населяющим.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Воспитание уважения ко всем народам, их культурным особенностям и истории, толерантности, а также неприятия любых форм шовинизма, национализма и милитаризма; воспитание учащихся в духе гуманистических ценностей; осознание своего места в поликультурном мире; осознание непреходящей ценности человеческой жизни. 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Осознание своей гражданской позиции как активного члена общества, готового защищать общепринятые демократические ценности, противостоять авторитарным и тоталитарным тенденциям и явлениям, уважать закон и правопорядок.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Готовность к самостоятельной и творческой деятельности; развитие здравого критического мышления; способность к саморазвитию и самовоспитанию.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Умение работать в коллективе, готовность к сотрудничеству с другими людьми и умение вести диалог.</w:t>
      </w:r>
    </w:p>
    <w:p w:rsidR="00504C3E" w:rsidRDefault="00504C3E" w:rsidP="00504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Умение самостоятельно определять цели и задачи деятельности, планировать и корректировать свою деятельность, ставить новые познавательные задачи.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Умение представлять результаты своей деятельности в различных формах.  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Умение ориентироваться в большом объеме информации, верифицировать ее, выделять главное и второстепенное, классифицировать и систематизировать. 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Умение использовать информационно-коммуникационные технологии (ИКТ) для решения различных учебных и профессиональных задач.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 Умение логично, ясно и точно излагать свою точку зрения, используя наиболее подходящие языковые средства; умение адекватно использовать разные языковые коды (стилистические разновидности языка).</w:t>
      </w:r>
    </w:p>
    <w:p w:rsidR="00504C3E" w:rsidRDefault="00504C3E" w:rsidP="00504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Умение использовать междисциплинарные связи для решения различных учебных и профессиональных задач.</w:t>
      </w:r>
    </w:p>
    <w:p w:rsidR="00504C3E" w:rsidRDefault="00504C3E" w:rsidP="00504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Предметные</w:t>
      </w:r>
    </w:p>
    <w:p w:rsidR="00504C3E" w:rsidRPr="0090638D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90638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Знание основных дат, терминов, понятий, персоналий по истории России и всеобщей истории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504C3E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Умение характеризовать основные периоды в истории, деятельность исторических личностей, контекст исторических событий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504C3E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Умение определять причинно-следственные связи в истории, характеризовать результаты тех или иных исторических событий и деятельности персоналий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504C3E" w:rsidRPr="0090638D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90638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Умение работать с историческими источниками, давать характеристику источнику, сравнивать различные исторические источники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504C3E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Умение работать с историческими картами, читать легенду исторической карты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504C3E" w:rsidRPr="0090638D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Умение понимать и представлять историческую информацию в виде таблицы, схемы, диаграммы и пр.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504C3E" w:rsidRPr="0090638D" w:rsidRDefault="00504C3E" w:rsidP="00504C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 Умение вести диалог по исторической тематике, аргументировать свою точку зрения;</w:t>
      </w:r>
    </w:p>
    <w:p w:rsidR="00504C3E" w:rsidRPr="0090638D" w:rsidRDefault="00504C3E" w:rsidP="00504C3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 Умение использовать полученные навыки и знания при анализе современной истории России и мира</w:t>
      </w:r>
      <w:r w:rsidRPr="0090638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04C3E" w:rsidRPr="0090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3E"/>
    <w:rsid w:val="004A7917"/>
    <w:rsid w:val="00504C3E"/>
    <w:rsid w:val="006F608B"/>
    <w:rsid w:val="007E5679"/>
    <w:rsid w:val="00954366"/>
    <w:rsid w:val="00A25A90"/>
    <w:rsid w:val="00CB7EA2"/>
    <w:rsid w:val="00EF3610"/>
    <w:rsid w:val="00FE5C97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152FEB"/>
  <w15:docId w15:val="{FF327912-33A4-4AAA-81A4-452C9361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04C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3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504C3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504C3E"/>
    <w:rPr>
      <w:rFonts w:eastAsia="Calibri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styleId="a5">
    <w:name w:val="Hyperlink"/>
    <w:rsid w:val="00504C3E"/>
    <w:rPr>
      <w:color w:val="0000FF"/>
      <w:u w:val="single"/>
    </w:rPr>
  </w:style>
  <w:style w:type="paragraph" w:customStyle="1" w:styleId="ConsPlusNormal">
    <w:name w:val="ConsPlusNormal"/>
    <w:rsid w:val="00504C3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B7EA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Смагин Алексей Александрович</cp:lastModifiedBy>
  <cp:revision>2</cp:revision>
  <dcterms:created xsi:type="dcterms:W3CDTF">2021-08-31T13:03:00Z</dcterms:created>
  <dcterms:modified xsi:type="dcterms:W3CDTF">2021-08-31T13:03:00Z</dcterms:modified>
</cp:coreProperties>
</file>