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7DFB5" w14:textId="645E7544" w:rsidR="002D0D47" w:rsidRPr="002D0D47" w:rsidRDefault="002D0D47" w:rsidP="002D0D47">
      <w:pPr>
        <w:pStyle w:val="Default"/>
        <w:contextualSpacing/>
        <w:jc w:val="center"/>
        <w:rPr>
          <w:b/>
          <w:bCs/>
        </w:rPr>
      </w:pPr>
      <w:r w:rsidRPr="002D0D47">
        <w:rPr>
          <w:b/>
          <w:bCs/>
        </w:rPr>
        <w:t>Аннотация</w:t>
      </w:r>
    </w:p>
    <w:p w14:paraId="03CE360E" w14:textId="0BC74C01" w:rsidR="002D0D47" w:rsidRPr="002D0D47" w:rsidRDefault="002D0D47" w:rsidP="002D0D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D47">
        <w:rPr>
          <w:rFonts w:ascii="Times New Roman" w:hAnsi="Times New Roman" w:cs="Times New Roman"/>
          <w:b/>
          <w:bCs/>
          <w:sz w:val="24"/>
          <w:szCs w:val="24"/>
        </w:rPr>
        <w:t>к рабочей программе</w:t>
      </w:r>
      <w:r w:rsidRPr="002D0D47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(курса)</w:t>
      </w:r>
    </w:p>
    <w:p w14:paraId="18FC6D90" w14:textId="77777777" w:rsidR="002D0D47" w:rsidRPr="002D0D47" w:rsidRDefault="002D0D47" w:rsidP="002D0D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0D47">
        <w:rPr>
          <w:rFonts w:ascii="Times New Roman" w:hAnsi="Times New Roman" w:cs="Times New Roman"/>
          <w:b/>
          <w:bCs/>
          <w:sz w:val="24"/>
          <w:szCs w:val="24"/>
        </w:rPr>
        <w:t>«Русский язык» (углублённый уровень)</w:t>
      </w:r>
    </w:p>
    <w:p w14:paraId="2703E2D0" w14:textId="77777777" w:rsidR="002D0D47" w:rsidRPr="002D0D47" w:rsidRDefault="002D0D47" w:rsidP="002D0D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D47">
        <w:rPr>
          <w:rFonts w:ascii="Times New Roman" w:hAnsi="Times New Roman" w:cs="Times New Roman"/>
          <w:b/>
          <w:sz w:val="24"/>
          <w:szCs w:val="24"/>
        </w:rPr>
        <w:t>272 часа</w:t>
      </w:r>
    </w:p>
    <w:p w14:paraId="5B211390" w14:textId="77777777" w:rsidR="002D0D47" w:rsidRPr="002D0D47" w:rsidRDefault="002D0D47" w:rsidP="002D0D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0D47">
        <w:rPr>
          <w:rFonts w:ascii="Times New Roman" w:hAnsi="Times New Roman" w:cs="Times New Roman"/>
          <w:b/>
          <w:sz w:val="24"/>
          <w:szCs w:val="24"/>
        </w:rPr>
        <w:t>10-11 класс</w:t>
      </w:r>
    </w:p>
    <w:p w14:paraId="38112165" w14:textId="38F66693" w:rsidR="002D0D47" w:rsidRPr="002D0D47" w:rsidRDefault="002D0D47" w:rsidP="002D0D47">
      <w:pPr>
        <w:pStyle w:val="Default"/>
        <w:contextualSpacing/>
        <w:jc w:val="center"/>
        <w:rPr>
          <w:b/>
          <w:bCs/>
        </w:rPr>
      </w:pPr>
    </w:p>
    <w:p w14:paraId="4AE96311" w14:textId="73D1AD72" w:rsidR="002C7738" w:rsidRPr="004A52E4" w:rsidRDefault="009F678B" w:rsidP="004A52E4">
      <w:pPr>
        <w:pStyle w:val="Default"/>
        <w:ind w:firstLine="709"/>
        <w:contextualSpacing/>
        <w:jc w:val="both"/>
        <w:rPr>
          <w:b/>
          <w:bCs/>
        </w:rPr>
      </w:pPr>
      <w:r w:rsidRPr="004A52E4">
        <w:rPr>
          <w:b/>
          <w:bCs/>
        </w:rPr>
        <w:t xml:space="preserve">Личностные результаты </w:t>
      </w:r>
    </w:p>
    <w:p w14:paraId="768A4D47" w14:textId="77777777" w:rsidR="002C7738" w:rsidRPr="004A52E4" w:rsidRDefault="002C7738" w:rsidP="004A52E4">
      <w:pPr>
        <w:pStyle w:val="Default"/>
        <w:ind w:firstLine="709"/>
        <w:contextualSpacing/>
        <w:jc w:val="both"/>
      </w:pPr>
      <w:r w:rsidRPr="004A52E4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32C38F49" w14:textId="3A4CADF8" w:rsidR="002C7738" w:rsidRPr="004A52E4" w:rsidRDefault="002C7738" w:rsidP="004A52E4">
      <w:pPr>
        <w:widowControl/>
        <w:numPr>
          <w:ilvl w:val="0"/>
          <w:numId w:val="2"/>
        </w:numPr>
        <w:ind w:left="0" w:firstLine="709"/>
        <w:jc w:val="both"/>
        <w:rPr>
          <w:rFonts w:cs="Times New Roman"/>
        </w:rPr>
      </w:pPr>
      <w:r w:rsidRPr="004A52E4">
        <w:rPr>
          <w:rFonts w:cs="Times New Roman"/>
        </w:rPr>
        <w:t xml:space="preserve">формирование ответственного отношения к учению, </w:t>
      </w:r>
      <w:r w:rsidR="009D516E" w:rsidRPr="004A52E4">
        <w:rPr>
          <w:rFonts w:cs="Times New Roman"/>
        </w:rPr>
        <w:t>готовности и способности,</w:t>
      </w:r>
      <w:r w:rsidRPr="004A52E4">
        <w:rPr>
          <w:rFonts w:cs="Times New Roma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14:paraId="135CABFA" w14:textId="77777777" w:rsidR="002C7738" w:rsidRPr="004A52E4" w:rsidRDefault="002C7738" w:rsidP="004A52E4">
      <w:pPr>
        <w:widowControl/>
        <w:numPr>
          <w:ilvl w:val="0"/>
          <w:numId w:val="2"/>
        </w:numPr>
        <w:ind w:left="0" w:firstLine="709"/>
        <w:jc w:val="both"/>
        <w:rPr>
          <w:rFonts w:cs="Times New Roman"/>
        </w:rPr>
      </w:pPr>
      <w:r w:rsidRPr="004A52E4">
        <w:rPr>
          <w:rFonts w:cs="Times New Roman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653E6218" w14:textId="77777777" w:rsidR="002C7738" w:rsidRPr="004A52E4" w:rsidRDefault="002C7738" w:rsidP="004A52E4">
      <w:pPr>
        <w:widowControl/>
        <w:numPr>
          <w:ilvl w:val="0"/>
          <w:numId w:val="2"/>
        </w:numPr>
        <w:ind w:left="0" w:firstLine="709"/>
        <w:jc w:val="both"/>
        <w:rPr>
          <w:rFonts w:cs="Times New Roman"/>
        </w:rPr>
      </w:pPr>
      <w:r w:rsidRPr="004A52E4">
        <w:rPr>
          <w:rFonts w:cs="Times New Roman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25462F7A" w14:textId="77777777" w:rsidR="002C7738" w:rsidRPr="004A52E4" w:rsidRDefault="002C7738" w:rsidP="004A52E4">
      <w:pPr>
        <w:widowControl/>
        <w:numPr>
          <w:ilvl w:val="0"/>
          <w:numId w:val="2"/>
        </w:numPr>
        <w:ind w:left="0" w:firstLine="709"/>
        <w:jc w:val="both"/>
        <w:rPr>
          <w:rFonts w:cs="Times New Roman"/>
        </w:rPr>
      </w:pPr>
      <w:r w:rsidRPr="004A52E4">
        <w:rPr>
          <w:rFonts w:cs="Times New Roman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14:paraId="10981F5C" w14:textId="77777777" w:rsidR="002C7738" w:rsidRPr="004A52E4" w:rsidRDefault="002C7738" w:rsidP="004A52E4">
      <w:pPr>
        <w:widowControl/>
        <w:numPr>
          <w:ilvl w:val="0"/>
          <w:numId w:val="2"/>
        </w:numPr>
        <w:ind w:left="0" w:firstLine="709"/>
        <w:jc w:val="both"/>
        <w:rPr>
          <w:rFonts w:cs="Times New Roman"/>
        </w:rPr>
      </w:pPr>
      <w:r w:rsidRPr="004A52E4">
        <w:rPr>
          <w:rFonts w:cs="Times New Roman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36F7BD33" w14:textId="77777777" w:rsidR="002C7738" w:rsidRPr="004A52E4" w:rsidRDefault="002C7738" w:rsidP="004A52E4">
      <w:pPr>
        <w:widowControl/>
        <w:numPr>
          <w:ilvl w:val="0"/>
          <w:numId w:val="2"/>
        </w:numPr>
        <w:ind w:left="0" w:firstLine="709"/>
        <w:jc w:val="both"/>
        <w:rPr>
          <w:rFonts w:cs="Times New Roman"/>
        </w:rPr>
      </w:pPr>
      <w:r w:rsidRPr="004A52E4">
        <w:rPr>
          <w:rFonts w:cs="Times New Roman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592230E2" w14:textId="77777777" w:rsidR="002C7738" w:rsidRPr="004A52E4" w:rsidRDefault="002C7738" w:rsidP="004A52E4">
      <w:pPr>
        <w:widowControl/>
        <w:numPr>
          <w:ilvl w:val="0"/>
          <w:numId w:val="2"/>
        </w:numPr>
        <w:ind w:left="0" w:firstLine="709"/>
        <w:jc w:val="both"/>
        <w:rPr>
          <w:rFonts w:cs="Times New Roman"/>
        </w:rPr>
      </w:pPr>
      <w:r w:rsidRPr="004A52E4">
        <w:rPr>
          <w:rFonts w:cs="Times New Roman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0FBA2266" w14:textId="77777777" w:rsidR="002C7738" w:rsidRPr="004A52E4" w:rsidRDefault="002C7738" w:rsidP="004A52E4">
      <w:pPr>
        <w:widowControl/>
        <w:numPr>
          <w:ilvl w:val="0"/>
          <w:numId w:val="2"/>
        </w:numPr>
        <w:ind w:left="0" w:firstLine="709"/>
        <w:jc w:val="both"/>
        <w:rPr>
          <w:rFonts w:cs="Times New Roman"/>
        </w:rPr>
      </w:pPr>
      <w:r w:rsidRPr="004A52E4">
        <w:rPr>
          <w:rFonts w:cs="Times New Roman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&lt;...&gt; деятельности в жизненных ситуациях;</w:t>
      </w:r>
    </w:p>
    <w:p w14:paraId="72C663CA" w14:textId="77777777" w:rsidR="002C7738" w:rsidRPr="004A52E4" w:rsidRDefault="002C7738" w:rsidP="004A52E4">
      <w:pPr>
        <w:widowControl/>
        <w:numPr>
          <w:ilvl w:val="0"/>
          <w:numId w:val="2"/>
        </w:numPr>
        <w:ind w:left="0" w:firstLine="709"/>
        <w:jc w:val="both"/>
        <w:rPr>
          <w:rFonts w:cs="Times New Roman"/>
        </w:rPr>
      </w:pPr>
      <w:r w:rsidRPr="004A52E4">
        <w:rPr>
          <w:rFonts w:cs="Times New Roman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3FEF3A30" w14:textId="77777777" w:rsidR="002C7738" w:rsidRPr="004A52E4" w:rsidRDefault="002C7738" w:rsidP="004A52E4">
      <w:pPr>
        <w:widowControl/>
        <w:numPr>
          <w:ilvl w:val="0"/>
          <w:numId w:val="2"/>
        </w:numPr>
        <w:ind w:left="0" w:firstLine="709"/>
        <w:jc w:val="both"/>
        <w:rPr>
          <w:rFonts w:cs="Times New Roman"/>
          <w:b/>
          <w:bCs/>
        </w:rPr>
      </w:pPr>
      <w:r w:rsidRPr="004A52E4">
        <w:rPr>
          <w:rFonts w:cs="Times New Roman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57981C60" w14:textId="77777777" w:rsidR="002C7738" w:rsidRPr="004A52E4" w:rsidRDefault="002C7738" w:rsidP="004A52E4">
      <w:pPr>
        <w:pStyle w:val="Default"/>
        <w:ind w:firstLine="709"/>
        <w:contextualSpacing/>
        <w:jc w:val="both"/>
        <w:rPr>
          <w:b/>
          <w:bCs/>
        </w:rPr>
      </w:pPr>
    </w:p>
    <w:p w14:paraId="01858005" w14:textId="77777777" w:rsidR="009F678B" w:rsidRPr="004A52E4" w:rsidRDefault="009F678B" w:rsidP="004A52E4">
      <w:pPr>
        <w:pStyle w:val="Default"/>
        <w:ind w:firstLine="709"/>
        <w:contextualSpacing/>
        <w:jc w:val="both"/>
        <w:rPr>
          <w:b/>
          <w:bCs/>
        </w:rPr>
      </w:pPr>
      <w:r w:rsidRPr="004A52E4">
        <w:rPr>
          <w:b/>
          <w:bCs/>
        </w:rPr>
        <w:t xml:space="preserve">Планируемые </w:t>
      </w:r>
      <w:proofErr w:type="spellStart"/>
      <w:r w:rsidRPr="004A52E4">
        <w:rPr>
          <w:b/>
          <w:bCs/>
        </w:rPr>
        <w:t>метапредметные</w:t>
      </w:r>
      <w:proofErr w:type="spellEnd"/>
      <w:r w:rsidRPr="004A52E4">
        <w:rPr>
          <w:b/>
          <w:bCs/>
        </w:rPr>
        <w:t xml:space="preserve"> результаты </w:t>
      </w:r>
    </w:p>
    <w:p w14:paraId="798CFDEE" w14:textId="77777777" w:rsidR="009F678B" w:rsidRPr="004A52E4" w:rsidRDefault="009F678B" w:rsidP="004A52E4">
      <w:pPr>
        <w:pStyle w:val="Default"/>
        <w:ind w:firstLine="709"/>
        <w:contextualSpacing/>
        <w:jc w:val="both"/>
        <w:rPr>
          <w:b/>
          <w:bCs/>
        </w:rPr>
      </w:pPr>
    </w:p>
    <w:p w14:paraId="7C21B9C5" w14:textId="0E1BF47A" w:rsidR="009F678B" w:rsidRPr="004A52E4" w:rsidRDefault="009D516E" w:rsidP="004A52E4">
      <w:pPr>
        <w:pStyle w:val="Default"/>
        <w:ind w:firstLine="709"/>
        <w:contextualSpacing/>
        <w:jc w:val="both"/>
        <w:rPr>
          <w:b/>
          <w:bCs/>
        </w:rPr>
      </w:pPr>
      <w:r>
        <w:rPr>
          <w:b/>
          <w:bCs/>
        </w:rPr>
        <w:t>1)</w:t>
      </w:r>
      <w:r w:rsidR="009F678B" w:rsidRPr="004A52E4">
        <w:rPr>
          <w:b/>
          <w:bCs/>
        </w:rPr>
        <w:t xml:space="preserve"> Регулятивные универсальные учебные действия </w:t>
      </w:r>
    </w:p>
    <w:p w14:paraId="34E0BCF1" w14:textId="77777777" w:rsidR="009F678B" w:rsidRPr="004A52E4" w:rsidRDefault="009F678B" w:rsidP="004A52E4">
      <w:pPr>
        <w:pStyle w:val="Default"/>
        <w:ind w:firstLine="709"/>
        <w:contextualSpacing/>
        <w:jc w:val="both"/>
        <w:rPr>
          <w:b/>
          <w:bCs/>
        </w:rPr>
      </w:pPr>
      <w:r w:rsidRPr="004A52E4">
        <w:rPr>
          <w:b/>
          <w:bCs/>
        </w:rPr>
        <w:lastRenderedPageBreak/>
        <w:t xml:space="preserve">Выпускник научится: </w:t>
      </w:r>
    </w:p>
    <w:p w14:paraId="741FA160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14:paraId="7C7EDF53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14:paraId="2A4A724F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ставить и формулировать собственные задачи в образовательной деятельности и жизненных ситуациях; </w:t>
      </w:r>
    </w:p>
    <w:p w14:paraId="050FFD9F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14:paraId="518163B9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6BDB9B6D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организовывать эффективный поиск ресурсов, необходимых для достижения поставленной цели; </w:t>
      </w:r>
    </w:p>
    <w:p w14:paraId="62E6A207" w14:textId="77777777" w:rsidR="009F678B" w:rsidRPr="004A52E4" w:rsidRDefault="009F678B" w:rsidP="004A52E4">
      <w:pPr>
        <w:pStyle w:val="Default"/>
        <w:ind w:firstLine="709"/>
        <w:contextualSpacing/>
        <w:jc w:val="both"/>
      </w:pPr>
      <w:r w:rsidRPr="004A52E4">
        <w:t xml:space="preserve">– сопоставлять полученный результат деятельности с поставленной заранее целью. </w:t>
      </w:r>
    </w:p>
    <w:p w14:paraId="44E2C314" w14:textId="77777777" w:rsidR="009F678B" w:rsidRPr="004A52E4" w:rsidRDefault="009F678B" w:rsidP="004A52E4">
      <w:pPr>
        <w:pStyle w:val="Default"/>
        <w:ind w:firstLine="709"/>
        <w:contextualSpacing/>
        <w:jc w:val="both"/>
      </w:pPr>
    </w:p>
    <w:p w14:paraId="4A62BC9E" w14:textId="5268FF69" w:rsidR="009F678B" w:rsidRPr="004A52E4" w:rsidRDefault="009F678B" w:rsidP="004A52E4">
      <w:pPr>
        <w:pStyle w:val="Default"/>
        <w:ind w:firstLine="709"/>
        <w:contextualSpacing/>
        <w:jc w:val="both"/>
        <w:rPr>
          <w:b/>
          <w:bCs/>
        </w:rPr>
      </w:pPr>
      <w:r w:rsidRPr="004A52E4">
        <w:rPr>
          <w:b/>
          <w:bCs/>
        </w:rPr>
        <w:t>2</w:t>
      </w:r>
      <w:r w:rsidR="009D516E">
        <w:rPr>
          <w:b/>
          <w:bCs/>
        </w:rPr>
        <w:t>)</w:t>
      </w:r>
      <w:r w:rsidRPr="004A52E4">
        <w:rPr>
          <w:b/>
          <w:bCs/>
        </w:rPr>
        <w:t xml:space="preserve"> Познавательные универсальные учебные действия </w:t>
      </w:r>
    </w:p>
    <w:p w14:paraId="48EAD7E2" w14:textId="77777777" w:rsidR="009F678B" w:rsidRPr="004A52E4" w:rsidRDefault="009F678B" w:rsidP="004A52E4">
      <w:pPr>
        <w:pStyle w:val="Default"/>
        <w:ind w:firstLine="709"/>
        <w:contextualSpacing/>
        <w:jc w:val="both"/>
        <w:rPr>
          <w:b/>
          <w:bCs/>
        </w:rPr>
      </w:pPr>
      <w:r w:rsidRPr="004A52E4">
        <w:rPr>
          <w:b/>
          <w:bCs/>
        </w:rPr>
        <w:t xml:space="preserve">Выпускник научится: </w:t>
      </w:r>
    </w:p>
    <w:p w14:paraId="74B915FD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14:paraId="7B8D706F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14:paraId="7C1F5752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14:paraId="5965CE83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14:paraId="31B05CD2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14:paraId="55E5A6F9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14:paraId="6643919F" w14:textId="77777777" w:rsidR="009F678B" w:rsidRPr="004A52E4" w:rsidRDefault="009F678B" w:rsidP="004A52E4">
      <w:pPr>
        <w:pStyle w:val="Default"/>
        <w:ind w:firstLine="709"/>
        <w:contextualSpacing/>
        <w:jc w:val="both"/>
      </w:pPr>
      <w:r w:rsidRPr="004A52E4">
        <w:t xml:space="preserve">– менять и удерживать разные позиции в познавательной деятельности. </w:t>
      </w:r>
    </w:p>
    <w:p w14:paraId="49366192" w14:textId="77777777" w:rsidR="009F678B" w:rsidRPr="004A52E4" w:rsidRDefault="009F678B" w:rsidP="004A52E4">
      <w:pPr>
        <w:pStyle w:val="Default"/>
        <w:ind w:firstLine="709"/>
        <w:contextualSpacing/>
        <w:jc w:val="both"/>
      </w:pPr>
    </w:p>
    <w:p w14:paraId="4649EB97" w14:textId="245C9A88" w:rsidR="009F678B" w:rsidRPr="004A52E4" w:rsidRDefault="009D516E" w:rsidP="004A52E4">
      <w:pPr>
        <w:pStyle w:val="Default"/>
        <w:ind w:firstLine="709"/>
        <w:contextualSpacing/>
        <w:jc w:val="both"/>
        <w:rPr>
          <w:b/>
          <w:bCs/>
        </w:rPr>
      </w:pPr>
      <w:r>
        <w:rPr>
          <w:b/>
          <w:bCs/>
        </w:rPr>
        <w:t>3)</w:t>
      </w:r>
      <w:r w:rsidR="009F678B" w:rsidRPr="004A52E4">
        <w:rPr>
          <w:b/>
          <w:bCs/>
        </w:rPr>
        <w:t xml:space="preserve"> Коммуникативные универсальные учебные действия </w:t>
      </w:r>
    </w:p>
    <w:p w14:paraId="1CDFD99F" w14:textId="77777777" w:rsidR="009F678B" w:rsidRPr="004A52E4" w:rsidRDefault="009F678B" w:rsidP="004A52E4">
      <w:pPr>
        <w:pStyle w:val="Default"/>
        <w:ind w:firstLine="709"/>
        <w:contextualSpacing/>
        <w:jc w:val="both"/>
        <w:rPr>
          <w:b/>
          <w:bCs/>
        </w:rPr>
      </w:pPr>
      <w:r w:rsidRPr="004A52E4">
        <w:rPr>
          <w:b/>
          <w:bCs/>
        </w:rPr>
        <w:t xml:space="preserve">Выпускник научится: </w:t>
      </w:r>
    </w:p>
    <w:p w14:paraId="3CD679BE" w14:textId="77777777" w:rsidR="009F678B" w:rsidRPr="004A52E4" w:rsidRDefault="009F678B" w:rsidP="004A52E4">
      <w:pPr>
        <w:pStyle w:val="Default"/>
        <w:ind w:firstLine="709"/>
        <w:contextualSpacing/>
        <w:jc w:val="both"/>
      </w:pPr>
      <w:r w:rsidRPr="004A52E4"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14:paraId="7C4ACFA5" w14:textId="77777777" w:rsidR="009F678B" w:rsidRPr="004A52E4" w:rsidRDefault="009F678B" w:rsidP="004A52E4">
      <w:pPr>
        <w:pStyle w:val="Default"/>
        <w:ind w:firstLine="709"/>
        <w:contextualSpacing/>
        <w:jc w:val="both"/>
      </w:pPr>
      <w:r w:rsidRPr="004A52E4"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14:paraId="54F52A8C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координировать и выполнять работу в условиях реального, виртуального и комбинированного взаимодействия; </w:t>
      </w:r>
    </w:p>
    <w:p w14:paraId="5C6E29F4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14:paraId="094C6177" w14:textId="77777777" w:rsidR="009F678B" w:rsidRPr="004A52E4" w:rsidRDefault="009F678B" w:rsidP="004A52E4">
      <w:pPr>
        <w:pStyle w:val="Default"/>
        <w:ind w:firstLine="709"/>
        <w:contextualSpacing/>
        <w:jc w:val="both"/>
      </w:pPr>
      <w:r w:rsidRPr="004A52E4">
        <w:t xml:space="preserve">– распознавать </w:t>
      </w:r>
      <w:proofErr w:type="spellStart"/>
      <w:r w:rsidRPr="004A52E4">
        <w:t>конфликтогенные</w:t>
      </w:r>
      <w:proofErr w:type="spellEnd"/>
      <w:r w:rsidRPr="004A52E4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14:paraId="5243D451" w14:textId="0FA12BFA" w:rsidR="009F678B" w:rsidRDefault="009F678B" w:rsidP="004A52E4">
      <w:pPr>
        <w:pStyle w:val="Default"/>
        <w:ind w:firstLine="709"/>
        <w:contextualSpacing/>
        <w:jc w:val="both"/>
      </w:pPr>
    </w:p>
    <w:p w14:paraId="0F350936" w14:textId="1A4DCAFC" w:rsidR="009F678B" w:rsidRDefault="009F678B" w:rsidP="004A52E4">
      <w:pPr>
        <w:pStyle w:val="Default"/>
        <w:ind w:firstLine="709"/>
        <w:contextualSpacing/>
        <w:jc w:val="both"/>
        <w:rPr>
          <w:b/>
          <w:bCs/>
        </w:rPr>
      </w:pPr>
      <w:r w:rsidRPr="004A52E4">
        <w:rPr>
          <w:b/>
          <w:bCs/>
        </w:rPr>
        <w:lastRenderedPageBreak/>
        <w:t xml:space="preserve">Планируемые предметные результаты </w:t>
      </w:r>
    </w:p>
    <w:p w14:paraId="3570D5F4" w14:textId="44CCB227" w:rsidR="002975AD" w:rsidRDefault="002975AD" w:rsidP="004A52E4">
      <w:pPr>
        <w:pStyle w:val="Default"/>
        <w:ind w:firstLine="709"/>
        <w:contextualSpacing/>
        <w:jc w:val="both"/>
        <w:rPr>
          <w:b/>
          <w:bCs/>
        </w:rPr>
      </w:pPr>
    </w:p>
    <w:p w14:paraId="00AF11AC" w14:textId="27FF28D0" w:rsidR="009F678B" w:rsidRPr="004A52E4" w:rsidRDefault="002975AD" w:rsidP="002975AD">
      <w:pPr>
        <w:widowControl/>
        <w:tabs>
          <w:tab w:val="left" w:pos="993"/>
        </w:tabs>
        <w:spacing w:after="200" w:line="276" w:lineRule="auto"/>
        <w:ind w:firstLine="567"/>
        <w:jc w:val="both"/>
        <w:rPr>
          <w:rFonts w:eastAsia="Times New Roman" w:cs="Times New Roman"/>
          <w:color w:val="444444"/>
          <w:lang w:eastAsia="ru-RU"/>
        </w:rPr>
      </w:pPr>
      <w:r>
        <w:t xml:space="preserve">Для достижения образовательных целей, установленных ФГОС, программа предусматривает регулярные виды деятельности, направленные на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лингвистики; формирование аналитических умений в отношении языковых единиц и текстов разных функционально-смысловых типов и жанров (интеграция учебного предмета «Родной язык»). </w:t>
      </w:r>
    </w:p>
    <w:p w14:paraId="574597AC" w14:textId="77777777" w:rsidR="009F678B" w:rsidRPr="004A52E4" w:rsidRDefault="009F678B" w:rsidP="004A52E4">
      <w:pPr>
        <w:spacing w:after="160"/>
        <w:ind w:firstLine="709"/>
        <w:contextualSpacing/>
        <w:jc w:val="both"/>
        <w:rPr>
          <w:rFonts w:eastAsia="Times New Roman" w:cs="Times New Roman"/>
          <w:b/>
          <w:color w:val="444444"/>
          <w:lang w:eastAsia="ru-RU"/>
        </w:rPr>
      </w:pPr>
      <w:r w:rsidRPr="004A52E4">
        <w:rPr>
          <w:rFonts w:eastAsia="Times New Roman" w:cs="Times New Roman"/>
          <w:b/>
          <w:color w:val="444444"/>
          <w:lang w:eastAsia="ru-RU"/>
        </w:rPr>
        <w:t>Выпускник на углубленном уровне научится:</w:t>
      </w:r>
    </w:p>
    <w:p w14:paraId="4735EBCA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воспринимать лингвистику как часть общечеловеческого гуманитарного знания; </w:t>
      </w:r>
    </w:p>
    <w:p w14:paraId="7AA39140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рассматривать язык в качестве многофункциональной развивающейся системы; </w:t>
      </w:r>
    </w:p>
    <w:p w14:paraId="70084187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распознавать уровни и единицы языка в предъявленном тексте и видеть взаимосвязь между ними; </w:t>
      </w:r>
    </w:p>
    <w:p w14:paraId="07C6CCDC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 </w:t>
      </w:r>
    </w:p>
    <w:p w14:paraId="70ADCE4A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комментировать авторские высказывания на различные темы (в том числе о богатстве и выразительности русского языка); </w:t>
      </w:r>
    </w:p>
    <w:p w14:paraId="56CFD9D4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отмечать отличия языка художественной литературы от других разновидностей современного русского языка; </w:t>
      </w:r>
    </w:p>
    <w:p w14:paraId="7EE4780C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использовать синонимические ресурсы русского языка для более точного выражения мысли и усиления выразительности речи; </w:t>
      </w:r>
    </w:p>
    <w:p w14:paraId="1DDE62FE" w14:textId="77777777" w:rsidR="009F678B" w:rsidRPr="004A52E4" w:rsidRDefault="009F678B" w:rsidP="004A52E4">
      <w:pPr>
        <w:pStyle w:val="Default"/>
        <w:ind w:firstLine="709"/>
        <w:contextualSpacing/>
        <w:jc w:val="both"/>
      </w:pPr>
      <w:r w:rsidRPr="004A52E4">
        <w:t xml:space="preserve">– иметь представление об историческом развитии русского языка и истории русского языкознания; </w:t>
      </w:r>
    </w:p>
    <w:p w14:paraId="455EE1F9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выражать согласие или несогласие с мнением собеседника в соответствии с правилами ведения диалогической речи; </w:t>
      </w:r>
    </w:p>
    <w:p w14:paraId="640FF215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дифференцировать главную и второстепенную информацию, известную и неизвестную информацию в прослушанном тексте; </w:t>
      </w:r>
    </w:p>
    <w:p w14:paraId="52C70DA8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проводить самостоятельный поиск текстовой и нетекстовой информации, отбирать и анализировать полученную информацию; </w:t>
      </w:r>
    </w:p>
    <w:p w14:paraId="3963D3CD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оценивать стилистические ресурсы языка; </w:t>
      </w:r>
    </w:p>
    <w:p w14:paraId="45C13D48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сохранять стилевое единство при создании текста заданного функционального стиля; </w:t>
      </w:r>
    </w:p>
    <w:p w14:paraId="2158DCE2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владеть умениями информационно перерабатывать прочитанные и прослушанные тексты и представлять их в виде тезисов, конспектов, аннотаций, рефератов; </w:t>
      </w:r>
    </w:p>
    <w:p w14:paraId="691E88E4" w14:textId="77777777" w:rsidR="009F678B" w:rsidRPr="004A52E4" w:rsidRDefault="009F678B" w:rsidP="004A52E4">
      <w:pPr>
        <w:pStyle w:val="Default"/>
        <w:ind w:firstLine="709"/>
        <w:contextualSpacing/>
        <w:jc w:val="both"/>
      </w:pPr>
      <w:r w:rsidRPr="004A52E4">
        <w:t xml:space="preserve">– создавать рецензии на предложенный текст; </w:t>
      </w:r>
    </w:p>
    <w:p w14:paraId="026FDF92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соблюдать культуру чтения, говорения, </w:t>
      </w:r>
      <w:proofErr w:type="spellStart"/>
      <w:r w:rsidRPr="004A52E4">
        <w:t>аудирования</w:t>
      </w:r>
      <w:proofErr w:type="spellEnd"/>
      <w:r w:rsidRPr="004A52E4">
        <w:t xml:space="preserve"> и письма; </w:t>
      </w:r>
    </w:p>
    <w:p w14:paraId="18E09E1C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соблюдать культуру научного и делового общения в устной и письменной форме, в том числе при обсуждении дискуссионных проблем; </w:t>
      </w:r>
    </w:p>
    <w:p w14:paraId="7C1E693E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соблюдать нормы речевого поведения в разговорной речи, а также в учебно-научной и официально-деловой сферах общения; </w:t>
      </w:r>
    </w:p>
    <w:p w14:paraId="35B874E6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осуществлять речевой самоконтроль; </w:t>
      </w:r>
    </w:p>
    <w:p w14:paraId="00695B53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совершенствовать орфографические и пунктуационные умения и навыки на основе знаний о нормах русского литературного языка; </w:t>
      </w:r>
    </w:p>
    <w:p w14:paraId="64E1225E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lastRenderedPageBreak/>
        <w:t xml:space="preserve">– использовать основные нормативные словари и справочники для расширения словарного запаса и спектра используемых языковых средств; </w:t>
      </w:r>
    </w:p>
    <w:p w14:paraId="2BF0583A" w14:textId="4AA23D6A" w:rsidR="009F678B" w:rsidRDefault="009F678B" w:rsidP="004A52E4">
      <w:pPr>
        <w:pStyle w:val="Default"/>
        <w:ind w:firstLine="709"/>
        <w:contextualSpacing/>
        <w:jc w:val="both"/>
      </w:pPr>
      <w:r w:rsidRPr="004A52E4">
        <w:t>– оценивать эстетическую сторону речевого высказывания при анализе текстов (в том чи</w:t>
      </w:r>
      <w:r w:rsidR="002975AD">
        <w:t>сле художественной литературы).</w:t>
      </w:r>
    </w:p>
    <w:p w14:paraId="4D1ADAEE" w14:textId="77777777" w:rsidR="002975AD" w:rsidRDefault="002975AD" w:rsidP="004A52E4">
      <w:pPr>
        <w:pStyle w:val="Default"/>
        <w:ind w:firstLine="709"/>
        <w:contextualSpacing/>
        <w:jc w:val="both"/>
      </w:pPr>
    </w:p>
    <w:p w14:paraId="3B4BEBEA" w14:textId="77777777" w:rsidR="009F678B" w:rsidRPr="004A52E4" w:rsidRDefault="009F678B" w:rsidP="004A52E4">
      <w:pPr>
        <w:pStyle w:val="Default"/>
        <w:ind w:firstLine="709"/>
        <w:contextualSpacing/>
        <w:jc w:val="both"/>
        <w:rPr>
          <w:b/>
          <w:bCs/>
        </w:rPr>
      </w:pPr>
      <w:r w:rsidRPr="004A52E4">
        <w:rPr>
          <w:b/>
          <w:bCs/>
        </w:rPr>
        <w:t xml:space="preserve">Выпускник на углубленном уровне получит возможность научиться: </w:t>
      </w:r>
    </w:p>
    <w:p w14:paraId="0801804B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</w:t>
      </w:r>
      <w:r w:rsidRPr="004A52E4">
        <w:rPr>
          <w:iCs/>
        </w:rPr>
        <w:t xml:space="preserve">проводить комплексный анализ языковых единиц в тексте; </w:t>
      </w:r>
    </w:p>
    <w:p w14:paraId="3CA36F4C" w14:textId="77777777" w:rsidR="009F678B" w:rsidRPr="004A52E4" w:rsidRDefault="009F678B" w:rsidP="004A52E4">
      <w:pPr>
        <w:pStyle w:val="Default"/>
        <w:ind w:firstLine="709"/>
        <w:contextualSpacing/>
        <w:jc w:val="both"/>
        <w:rPr>
          <w:iCs/>
        </w:rPr>
      </w:pPr>
      <w:r w:rsidRPr="004A52E4">
        <w:t xml:space="preserve">– </w:t>
      </w:r>
      <w:r w:rsidRPr="004A52E4">
        <w:rPr>
          <w:iCs/>
        </w:rPr>
        <w:t xml:space="preserve">выделять и описывать социальные функции русского языка; </w:t>
      </w:r>
    </w:p>
    <w:p w14:paraId="242DC735" w14:textId="77777777" w:rsidR="009F678B" w:rsidRPr="004A52E4" w:rsidRDefault="009F678B" w:rsidP="004A52E4">
      <w:pPr>
        <w:pStyle w:val="Default"/>
        <w:spacing w:after="196"/>
        <w:ind w:firstLine="709"/>
        <w:contextualSpacing/>
        <w:jc w:val="both"/>
      </w:pPr>
      <w:r w:rsidRPr="004A52E4">
        <w:t xml:space="preserve">– </w:t>
      </w:r>
      <w:r w:rsidRPr="004A52E4">
        <w:rPr>
          <w:iCs/>
        </w:rPr>
        <w:t xml:space="preserve">проводить лингвистические эксперименты, связанные с социальными функциями языка, и использовать его результаты в практической речевой деятельности; </w:t>
      </w:r>
    </w:p>
    <w:p w14:paraId="0B40035D" w14:textId="77777777" w:rsidR="009F678B" w:rsidRPr="004A52E4" w:rsidRDefault="009F678B" w:rsidP="004A52E4">
      <w:pPr>
        <w:pStyle w:val="Default"/>
        <w:spacing w:after="196"/>
        <w:ind w:firstLine="709"/>
        <w:contextualSpacing/>
        <w:jc w:val="both"/>
      </w:pPr>
      <w:r w:rsidRPr="004A52E4">
        <w:t xml:space="preserve">– </w:t>
      </w:r>
      <w:r w:rsidRPr="004A52E4">
        <w:rPr>
          <w:iCs/>
        </w:rPr>
        <w:t xml:space="preserve">анализировать языковые явления и факты, допускающие неоднозначную интерпретацию; </w:t>
      </w:r>
    </w:p>
    <w:p w14:paraId="31CDC8B9" w14:textId="77777777" w:rsidR="009F678B" w:rsidRPr="004A52E4" w:rsidRDefault="009F678B" w:rsidP="004A52E4">
      <w:pPr>
        <w:pStyle w:val="Default"/>
        <w:spacing w:after="196"/>
        <w:ind w:firstLine="709"/>
        <w:contextualSpacing/>
        <w:jc w:val="both"/>
      </w:pPr>
      <w:r w:rsidRPr="004A52E4">
        <w:t xml:space="preserve">– </w:t>
      </w:r>
      <w:r w:rsidRPr="004A52E4">
        <w:rPr>
          <w:iCs/>
        </w:rPr>
        <w:t xml:space="preserve">характеризовать роль форм русского языка в становлении и развитии русского языка; </w:t>
      </w:r>
    </w:p>
    <w:p w14:paraId="3E9A350D" w14:textId="77777777" w:rsidR="009F678B" w:rsidRPr="004A52E4" w:rsidRDefault="009F678B" w:rsidP="004A52E4">
      <w:pPr>
        <w:pStyle w:val="Default"/>
        <w:spacing w:after="196"/>
        <w:ind w:firstLine="709"/>
        <w:contextualSpacing/>
        <w:jc w:val="both"/>
      </w:pPr>
      <w:r w:rsidRPr="004A52E4">
        <w:t xml:space="preserve">– </w:t>
      </w:r>
      <w:r w:rsidRPr="004A52E4">
        <w:rPr>
          <w:iCs/>
        </w:rPr>
        <w:t xml:space="preserve">проводить анализ прочитанных и прослушанных текстов и представлять их в виде доклада, статьи, рецензии, резюме; </w:t>
      </w:r>
    </w:p>
    <w:p w14:paraId="3CF21761" w14:textId="77777777" w:rsidR="009F678B" w:rsidRPr="004A52E4" w:rsidRDefault="009F678B" w:rsidP="004A52E4">
      <w:pPr>
        <w:pStyle w:val="Default"/>
        <w:ind w:firstLine="709"/>
        <w:contextualSpacing/>
        <w:jc w:val="both"/>
      </w:pPr>
      <w:r w:rsidRPr="004A52E4">
        <w:t xml:space="preserve">– </w:t>
      </w:r>
      <w:r w:rsidRPr="004A52E4">
        <w:rPr>
          <w:iCs/>
        </w:rPr>
        <w:t xml:space="preserve">проводить комплексный лингвистический анализ текста в соответствии с его функционально-стилевой и жанровой принадлежностью; </w:t>
      </w:r>
    </w:p>
    <w:p w14:paraId="405CB29D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</w:t>
      </w:r>
      <w:r w:rsidRPr="004A52E4">
        <w:rPr>
          <w:iCs/>
        </w:rPr>
        <w:t xml:space="preserve">критически оценивать устный монологический текст и устный диалогический текст; </w:t>
      </w:r>
    </w:p>
    <w:p w14:paraId="3F3D09FA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</w:t>
      </w:r>
      <w:r w:rsidRPr="004A52E4">
        <w:rPr>
          <w:iCs/>
        </w:rPr>
        <w:t xml:space="preserve">выступать перед аудиторией с текстами различной жанровой принадлежности; </w:t>
      </w:r>
    </w:p>
    <w:p w14:paraId="23B4869A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</w:t>
      </w:r>
      <w:r w:rsidRPr="004A52E4">
        <w:rPr>
          <w:iCs/>
        </w:rPr>
        <w:t xml:space="preserve">осуществлять речевой самоконтроль, самооценку, </w:t>
      </w:r>
      <w:proofErr w:type="spellStart"/>
      <w:r w:rsidRPr="004A52E4">
        <w:rPr>
          <w:iCs/>
        </w:rPr>
        <w:t>самокоррекцию</w:t>
      </w:r>
      <w:proofErr w:type="spellEnd"/>
      <w:r w:rsidRPr="004A52E4">
        <w:rPr>
          <w:iCs/>
        </w:rPr>
        <w:t xml:space="preserve">; </w:t>
      </w:r>
    </w:p>
    <w:p w14:paraId="5F9C800F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</w:t>
      </w:r>
      <w:r w:rsidRPr="004A52E4">
        <w:rPr>
          <w:iCs/>
        </w:rPr>
        <w:t xml:space="preserve">использовать языковые средства с учетом вариативности современного русского языка; </w:t>
      </w:r>
    </w:p>
    <w:p w14:paraId="11E9AF8C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</w:t>
      </w:r>
      <w:r w:rsidRPr="004A52E4">
        <w:rPr>
          <w:iCs/>
        </w:rPr>
        <w:t xml:space="preserve">проводить анализ коммуникативных качеств и эффективности речи; </w:t>
      </w:r>
    </w:p>
    <w:p w14:paraId="4D003725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</w:t>
      </w:r>
      <w:r w:rsidRPr="004A52E4">
        <w:rPr>
          <w:iCs/>
        </w:rPr>
        <w:t xml:space="preserve">редактировать устные и письменные тексты различных стилей и жанров на основе знаний о нормах русского литературного языка; </w:t>
      </w:r>
    </w:p>
    <w:p w14:paraId="1C506381" w14:textId="77777777" w:rsidR="009F678B" w:rsidRPr="004A52E4" w:rsidRDefault="009F678B" w:rsidP="004A52E4">
      <w:pPr>
        <w:pStyle w:val="Default"/>
        <w:ind w:firstLine="709"/>
        <w:contextualSpacing/>
        <w:jc w:val="both"/>
        <w:rPr>
          <w:iCs/>
        </w:rPr>
      </w:pPr>
      <w:r w:rsidRPr="004A52E4">
        <w:t xml:space="preserve">– </w:t>
      </w:r>
      <w:r w:rsidRPr="004A52E4">
        <w:rPr>
          <w:iCs/>
        </w:rPr>
        <w:t xml:space="preserve">определять пути совершенствования собственных коммуникативных способностей и культуры речи. </w:t>
      </w:r>
    </w:p>
    <w:p w14:paraId="2B9116B5" w14:textId="77777777" w:rsidR="002C7738" w:rsidRPr="004A52E4" w:rsidRDefault="002C7738" w:rsidP="004A52E4">
      <w:pPr>
        <w:pStyle w:val="Default"/>
        <w:ind w:firstLine="709"/>
        <w:contextualSpacing/>
        <w:jc w:val="both"/>
        <w:rPr>
          <w:iCs/>
        </w:rPr>
      </w:pPr>
    </w:p>
    <w:p w14:paraId="1EB40E59" w14:textId="77777777" w:rsidR="002C7738" w:rsidRPr="004A52E4" w:rsidRDefault="002C7738" w:rsidP="004A52E4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2E4">
        <w:rPr>
          <w:rFonts w:ascii="Times New Roman" w:hAnsi="Times New Roman" w:cs="Times New Roman"/>
          <w:sz w:val="24"/>
          <w:szCs w:val="24"/>
        </w:rPr>
        <w:t>Курс ориентирован на 35 или 34 учебные недели в году при 4 недельных часах аудиторных занятий. Общее количество часов в 10 и 11 клас</w:t>
      </w:r>
      <w:r w:rsidR="00590E56">
        <w:rPr>
          <w:rFonts w:ascii="Times New Roman" w:hAnsi="Times New Roman" w:cs="Times New Roman"/>
          <w:sz w:val="24"/>
          <w:szCs w:val="24"/>
        </w:rPr>
        <w:t>сах составляет 272 часа, по 136</w:t>
      </w:r>
      <w:r w:rsidRPr="004A52E4">
        <w:rPr>
          <w:rFonts w:ascii="Times New Roman" w:hAnsi="Times New Roman" w:cs="Times New Roman"/>
          <w:sz w:val="24"/>
          <w:szCs w:val="24"/>
        </w:rPr>
        <w:t xml:space="preserve"> часов в каждом году.</w:t>
      </w:r>
      <w:r w:rsidR="007C4781" w:rsidRPr="004A52E4">
        <w:rPr>
          <w:rFonts w:ascii="Times New Roman" w:hAnsi="Times New Roman" w:cs="Times New Roman"/>
          <w:sz w:val="24"/>
          <w:szCs w:val="24"/>
        </w:rPr>
        <w:t xml:space="preserve"> В каждом году предусмотрены резервные часы, что отражено в календарно-тематическом плане (в приложении).</w:t>
      </w:r>
      <w:bookmarkStart w:id="0" w:name="_GoBack"/>
      <w:bookmarkEnd w:id="0"/>
    </w:p>
    <w:sectPr w:rsidR="002C7738" w:rsidRPr="004A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hint="default"/>
        <w:shd w:val="clear" w:color="auto" w:fill="FFFFFF"/>
      </w:rPr>
    </w:lvl>
  </w:abstractNum>
  <w:abstractNum w:abstractNumId="3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 w15:restartNumberingAfterBreak="0">
    <w:nsid w:val="100248AB"/>
    <w:multiLevelType w:val="hybridMultilevel"/>
    <w:tmpl w:val="F0EC0F54"/>
    <w:lvl w:ilvl="0" w:tplc="0A7EC84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975259"/>
    <w:multiLevelType w:val="hybridMultilevel"/>
    <w:tmpl w:val="F0EC0F54"/>
    <w:lvl w:ilvl="0" w:tplc="0A7EC84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4B64CA"/>
    <w:multiLevelType w:val="hybridMultilevel"/>
    <w:tmpl w:val="F0EC0F54"/>
    <w:lvl w:ilvl="0" w:tplc="0A7EC84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7037A3"/>
    <w:multiLevelType w:val="hybridMultilevel"/>
    <w:tmpl w:val="527A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8B"/>
    <w:rsid w:val="001426C5"/>
    <w:rsid w:val="0015150F"/>
    <w:rsid w:val="00205E1D"/>
    <w:rsid w:val="00236102"/>
    <w:rsid w:val="002975AD"/>
    <w:rsid w:val="002C7738"/>
    <w:rsid w:val="002D0D47"/>
    <w:rsid w:val="002D3E56"/>
    <w:rsid w:val="004200A0"/>
    <w:rsid w:val="00462B13"/>
    <w:rsid w:val="004A4074"/>
    <w:rsid w:val="004A52E4"/>
    <w:rsid w:val="004C2B47"/>
    <w:rsid w:val="00590E56"/>
    <w:rsid w:val="005A022C"/>
    <w:rsid w:val="005C4989"/>
    <w:rsid w:val="005F7602"/>
    <w:rsid w:val="00637FF3"/>
    <w:rsid w:val="006725A9"/>
    <w:rsid w:val="007338BC"/>
    <w:rsid w:val="0077776C"/>
    <w:rsid w:val="007800F4"/>
    <w:rsid w:val="007C4781"/>
    <w:rsid w:val="00841307"/>
    <w:rsid w:val="00857C9F"/>
    <w:rsid w:val="00861FF4"/>
    <w:rsid w:val="008638E2"/>
    <w:rsid w:val="00923E14"/>
    <w:rsid w:val="00963010"/>
    <w:rsid w:val="009D2D58"/>
    <w:rsid w:val="009D516E"/>
    <w:rsid w:val="009E6F0E"/>
    <w:rsid w:val="009F678B"/>
    <w:rsid w:val="00A02421"/>
    <w:rsid w:val="00A417ED"/>
    <w:rsid w:val="00A41B69"/>
    <w:rsid w:val="00A977D1"/>
    <w:rsid w:val="00AC4DF7"/>
    <w:rsid w:val="00AE776F"/>
    <w:rsid w:val="00AF2C9E"/>
    <w:rsid w:val="00C3211D"/>
    <w:rsid w:val="00C34B61"/>
    <w:rsid w:val="00C368E0"/>
    <w:rsid w:val="00C4591F"/>
    <w:rsid w:val="00C75872"/>
    <w:rsid w:val="00D32DDB"/>
    <w:rsid w:val="00D40E20"/>
    <w:rsid w:val="00D96A60"/>
    <w:rsid w:val="00DB36AC"/>
    <w:rsid w:val="00E11D98"/>
    <w:rsid w:val="00E23AAF"/>
    <w:rsid w:val="00E821B8"/>
    <w:rsid w:val="00EB3D67"/>
    <w:rsid w:val="00F557A7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1BE2"/>
  <w15:docId w15:val="{63887B06-6042-425A-9C48-B4DCD344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8B"/>
    <w:pPr>
      <w:widowControl w:val="0"/>
      <w:suppressAutoHyphens/>
      <w:spacing w:after="0" w:line="240" w:lineRule="auto"/>
    </w:pPr>
    <w:rPr>
      <w:rFonts w:ascii="Times New Roman" w:eastAsia="SimSun;宋体" w:hAnsi="Times New Roman" w:cs="Mangal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462B13"/>
    <w:pPr>
      <w:keepNext/>
      <w:keepLines/>
      <w:numPr>
        <w:ilvl w:val="2"/>
        <w:numId w:val="1"/>
      </w:numPr>
      <w:outlineLvl w:val="2"/>
    </w:pPr>
    <w:rPr>
      <w:rFonts w:eastAsia="SimSun" w:cs="Times New Roman"/>
      <w:b/>
      <w:kern w:val="1"/>
      <w:szCs w:val="28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"/>
    <w:qFormat/>
    <w:rsid w:val="009F678B"/>
    <w:pPr>
      <w:shd w:val="clear" w:color="auto" w:fill="FFFFFF"/>
      <w:suppressAutoHyphens w:val="0"/>
      <w:autoSpaceDE w:val="0"/>
      <w:jc w:val="center"/>
    </w:pPr>
    <w:rPr>
      <w:rFonts w:eastAsia="Times New Roman" w:cs="Times New Roman"/>
      <w:b/>
      <w:bCs/>
      <w:color w:val="000000"/>
      <w:spacing w:val="-2"/>
      <w:sz w:val="28"/>
      <w:szCs w:val="28"/>
      <w:lang w:bidi="ar-SA"/>
    </w:rPr>
  </w:style>
  <w:style w:type="paragraph" w:customStyle="1" w:styleId="Default">
    <w:name w:val="Default"/>
    <w:qFormat/>
    <w:rsid w:val="009F678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462B13"/>
    <w:rPr>
      <w:rFonts w:ascii="Times New Roman" w:eastAsia="SimSun" w:hAnsi="Times New Roman" w:cs="Times New Roman"/>
      <w:b/>
      <w:kern w:val="1"/>
      <w:sz w:val="24"/>
      <w:szCs w:val="28"/>
      <w:lang w:eastAsia="hi-IN" w:bidi="hi-IN"/>
    </w:rPr>
  </w:style>
  <w:style w:type="paragraph" w:customStyle="1" w:styleId="a3">
    <w:name w:val="Перечень"/>
    <w:basedOn w:val="a"/>
    <w:next w:val="a"/>
    <w:rsid w:val="00462B13"/>
    <w:pPr>
      <w:ind w:firstLine="284"/>
    </w:pPr>
    <w:rPr>
      <w:rFonts w:eastAsia="SimSun" w:cs="Lucida Sans"/>
      <w:kern w:val="1"/>
      <w:lang w:eastAsia="hi-IN"/>
    </w:rPr>
  </w:style>
  <w:style w:type="paragraph" w:customStyle="1" w:styleId="ConsPlusNormal">
    <w:name w:val="ConsPlusNormal"/>
    <w:uiPriority w:val="99"/>
    <w:rsid w:val="002C7738"/>
    <w:pPr>
      <w:widowControl w:val="0"/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rsid w:val="00AC4DF7"/>
    <w:pPr>
      <w:widowControl/>
      <w:spacing w:after="120" w:line="276" w:lineRule="auto"/>
    </w:pPr>
    <w:rPr>
      <w:rFonts w:ascii="Calibri" w:eastAsia="SimSun" w:hAnsi="Calibri" w:cs="Calibri"/>
      <w:kern w:val="1"/>
      <w:sz w:val="22"/>
      <w:szCs w:val="22"/>
      <w:lang w:eastAsia="ar-SA" w:bidi="ar-SA"/>
    </w:rPr>
  </w:style>
  <w:style w:type="character" w:customStyle="1" w:styleId="a5">
    <w:name w:val="Основной текст Знак"/>
    <w:basedOn w:val="a0"/>
    <w:link w:val="a4"/>
    <w:rsid w:val="00AC4DF7"/>
    <w:rPr>
      <w:rFonts w:ascii="Calibri" w:eastAsia="SimSun" w:hAnsi="Calibri" w:cs="Calibri"/>
      <w:kern w:val="1"/>
      <w:lang w:eastAsia="ar-SA"/>
    </w:rPr>
  </w:style>
  <w:style w:type="paragraph" w:customStyle="1" w:styleId="WW-">
    <w:name w:val="WW-Базовый"/>
    <w:rsid w:val="00AC4DF7"/>
    <w:pPr>
      <w:suppressAutoHyphens/>
      <w:spacing w:line="252" w:lineRule="auto"/>
    </w:pPr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  <w:style w:type="paragraph" w:styleId="a6">
    <w:name w:val="Body Text First Indent"/>
    <w:basedOn w:val="a4"/>
    <w:link w:val="a7"/>
    <w:uiPriority w:val="99"/>
    <w:semiHidden/>
    <w:unhideWhenUsed/>
    <w:rsid w:val="00205E1D"/>
    <w:pPr>
      <w:widowControl w:val="0"/>
      <w:spacing w:after="0" w:line="240" w:lineRule="auto"/>
      <w:ind w:firstLine="360"/>
    </w:pPr>
    <w:rPr>
      <w:rFonts w:ascii="Times New Roman" w:eastAsia="SimSun;宋体" w:hAnsi="Times New Roman" w:cs="Mangal"/>
      <w:kern w:val="0"/>
      <w:sz w:val="24"/>
      <w:szCs w:val="21"/>
      <w:lang w:eastAsia="zh-CN" w:bidi="hi-IN"/>
    </w:rPr>
  </w:style>
  <w:style w:type="character" w:customStyle="1" w:styleId="a7">
    <w:name w:val="Красная строка Знак"/>
    <w:basedOn w:val="a5"/>
    <w:link w:val="a6"/>
    <w:uiPriority w:val="99"/>
    <w:semiHidden/>
    <w:rsid w:val="00205E1D"/>
    <w:rPr>
      <w:rFonts w:ascii="Times New Roman" w:eastAsia="SimSun;宋体" w:hAnsi="Times New Roman" w:cs="Mangal"/>
      <w:kern w:val="1"/>
      <w:sz w:val="24"/>
      <w:szCs w:val="21"/>
      <w:lang w:eastAsia="zh-CN" w:bidi="hi-IN"/>
    </w:rPr>
  </w:style>
  <w:style w:type="character" w:styleId="a8">
    <w:name w:val="Hyperlink"/>
    <w:rsid w:val="00205E1D"/>
    <w:rPr>
      <w:color w:val="0000FF"/>
      <w:u w:val="single"/>
    </w:rPr>
  </w:style>
  <w:style w:type="table" w:styleId="a9">
    <w:name w:val="Table Grid"/>
    <w:basedOn w:val="a1"/>
    <w:uiPriority w:val="39"/>
    <w:rsid w:val="00D3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236102"/>
    <w:pPr>
      <w:widowControl/>
      <w:suppressAutoHyphens w:val="0"/>
      <w:ind w:left="720"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Пужаева</dc:creator>
  <cp:keywords/>
  <dc:description/>
  <cp:lastModifiedBy>Смагин Алексей Александрович</cp:lastModifiedBy>
  <cp:revision>2</cp:revision>
  <dcterms:created xsi:type="dcterms:W3CDTF">2021-08-31T12:40:00Z</dcterms:created>
  <dcterms:modified xsi:type="dcterms:W3CDTF">2021-08-31T12:40:00Z</dcterms:modified>
</cp:coreProperties>
</file>