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BD6FAD" w:rsidRPr="00770C76" w:rsidTr="00E8638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BD6FAD" w:rsidRPr="005A5967" w:rsidRDefault="00BD6FAD" w:rsidP="00E8638E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6FAD" w:rsidRPr="005A5967" w:rsidRDefault="00BD6FAD" w:rsidP="00E863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AD" w:rsidRPr="005A5967" w:rsidRDefault="00BD6FAD" w:rsidP="00E863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BD6FAD" w:rsidRPr="008E1369" w:rsidRDefault="00547EB1" w:rsidP="00E86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100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547EB1" w:rsidRPr="00547E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BD6FAD" w:rsidRPr="001756C9" w:rsidTr="00E8638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BD6FAD" w:rsidRPr="00976291" w:rsidRDefault="00BD6FAD" w:rsidP="00E8638E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BD6FAD" w:rsidRPr="001756C9" w:rsidRDefault="00BD6FAD" w:rsidP="00E8638E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BD6FAD" w:rsidRPr="00736DFA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Pr="00C93A31" w:rsidRDefault="00BD6FAD" w:rsidP="00BD6FA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BD6FAD" w:rsidRPr="005A5967" w:rsidRDefault="00F94E1F" w:rsidP="00BD6FA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117D8">
        <w:rPr>
          <w:rFonts w:ascii="Times New Roman" w:hAnsi="Times New Roman" w:cs="Times New Roman"/>
          <w:b/>
          <w:sz w:val="26"/>
          <w:szCs w:val="26"/>
        </w:rPr>
        <w:t xml:space="preserve">Математика </w:t>
      </w:r>
      <w:r w:rsidR="00C117D8" w:rsidRPr="005A5967">
        <w:rPr>
          <w:rFonts w:ascii="Times New Roman" w:hAnsi="Times New Roman" w:cs="Times New Roman"/>
          <w:b/>
          <w:sz w:val="26"/>
          <w:szCs w:val="26"/>
        </w:rPr>
        <w:t>(</w:t>
      </w:r>
      <w:r w:rsidR="00CE56A9">
        <w:rPr>
          <w:rFonts w:ascii="Times New Roman" w:hAnsi="Times New Roman" w:cs="Times New Roman"/>
          <w:b/>
          <w:sz w:val="26"/>
          <w:szCs w:val="26"/>
        </w:rPr>
        <w:t>углублённый</w:t>
      </w:r>
      <w:r w:rsidR="00C117D8" w:rsidRPr="005A5967">
        <w:rPr>
          <w:rFonts w:ascii="Times New Roman" w:hAnsi="Times New Roman" w:cs="Times New Roman"/>
          <w:b/>
          <w:sz w:val="26"/>
          <w:szCs w:val="26"/>
        </w:rPr>
        <w:t xml:space="preserve"> уровень)</w:t>
      </w:r>
      <w:r w:rsidR="00C117D8">
        <w:rPr>
          <w:rFonts w:ascii="Times New Roman" w:hAnsi="Times New Roman" w:cs="Times New Roman"/>
          <w:b/>
          <w:sz w:val="26"/>
          <w:szCs w:val="26"/>
        </w:rPr>
        <w:t xml:space="preserve">. Модуль </w:t>
      </w:r>
      <w:r w:rsidR="00BD6FAD">
        <w:rPr>
          <w:rFonts w:ascii="Times New Roman" w:hAnsi="Times New Roman" w:cs="Times New Roman"/>
          <w:b/>
          <w:sz w:val="26"/>
          <w:szCs w:val="26"/>
        </w:rPr>
        <w:t>Геометрия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BD6FAD"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3E2B" w:rsidRDefault="00DB3E2B" w:rsidP="00BD6FA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204 часа</w:t>
      </w:r>
    </w:p>
    <w:p w:rsidR="00BD6FAD" w:rsidRPr="00736DFA" w:rsidRDefault="00BD6FAD" w:rsidP="00BD6FAD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1D058B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BD6FAD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38E" w:rsidRPr="00BD6FAD" w:rsidRDefault="007A138E" w:rsidP="00BD6FA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A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обучащающимся достичь следующих результатов развития: </w:t>
      </w:r>
    </w:p>
    <w:p w:rsidR="007A138E" w:rsidRPr="009B6461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Pr="002316AE">
        <w:rPr>
          <w:rFonts w:ascii="Times New Roman" w:hAnsi="Times New Roman" w:cs="Times New Roman"/>
          <w:sz w:val="24"/>
          <w:szCs w:val="24"/>
        </w:rPr>
        <w:t xml:space="preserve">      </w:t>
      </w:r>
      <w:r w:rsidR="002316AE">
        <w:rPr>
          <w:rFonts w:ascii="Times New Roman" w:hAnsi="Times New Roman" w:cs="Times New Roman"/>
          <w:sz w:val="24"/>
          <w:szCs w:val="24"/>
        </w:rPr>
        <w:t>1.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138E" w:rsidRPr="00335EF0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1.5.  владение языковыми средствами – умение ясно, логично и точно излагать свою точку зрен</w:t>
      </w:r>
      <w:r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7A138E" w:rsidRPr="00F80A4D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6AE">
        <w:rPr>
          <w:rFonts w:ascii="Times New Roman" w:hAnsi="Times New Roman" w:cs="Times New Roman"/>
          <w:sz w:val="24"/>
          <w:szCs w:val="24"/>
        </w:rPr>
        <w:t>2.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метапредметном направлении: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7A138E" w:rsidRPr="009B6461" w:rsidRDefault="007245C3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38E" w:rsidRPr="009B6461">
        <w:rPr>
          <w:rFonts w:ascii="Times New Roman" w:hAnsi="Times New Roman" w:cs="Times New Roman"/>
          <w:sz w:val="24"/>
          <w:szCs w:val="24"/>
        </w:rPr>
        <w:t>3. в предметном направлении:</w:t>
      </w:r>
    </w:p>
    <w:p w:rsidR="0012103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3.1. 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12103A">
        <w:rPr>
          <w:rFonts w:ascii="Times New Roman" w:hAnsi="Times New Roman" w:cs="Times New Roman"/>
          <w:sz w:val="24"/>
          <w:szCs w:val="24"/>
        </w:rPr>
        <w:t>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3.2. иметь представление о необходимости доказательств</w:t>
      </w:r>
      <w:r w:rsidR="009729DA"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при обосновании математических ут</w:t>
      </w:r>
      <w:r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7A138E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A138E" w:rsidRPr="009729DA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7A138E" w:rsidRPr="009B6461">
        <w:rPr>
          <w:rFonts w:ascii="Times New Roman" w:hAnsi="Times New Roman" w:cs="Times New Roman"/>
          <w:sz w:val="24"/>
          <w:szCs w:val="24"/>
        </w:rPr>
        <w:t>.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A138E" w:rsidRPr="009B6461">
        <w:rPr>
          <w:rFonts w:ascii="Times New Roman" w:hAnsi="Times New Roman" w:cs="Times New Roman"/>
          <w:sz w:val="24"/>
          <w:szCs w:val="24"/>
        </w:rPr>
        <w:t>. 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A138E" w:rsidRPr="009B6461">
        <w:rPr>
          <w:rFonts w:ascii="Times New Roman" w:hAnsi="Times New Roman" w:cs="Times New Roman"/>
          <w:sz w:val="24"/>
          <w:szCs w:val="24"/>
        </w:rPr>
        <w:t>.  умение моделировать реальные ситуации, исследовать построенные модели, интерп</w:t>
      </w:r>
      <w:r>
        <w:rPr>
          <w:rFonts w:ascii="Times New Roman" w:hAnsi="Times New Roman" w:cs="Times New Roman"/>
          <w:sz w:val="24"/>
          <w:szCs w:val="24"/>
        </w:rPr>
        <w:t>ретировать полученный результат.</w:t>
      </w:r>
    </w:p>
    <w:p w:rsidR="0012103A" w:rsidRPr="00BD6FAD" w:rsidRDefault="0012103A" w:rsidP="00BD6FA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A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2103A" w:rsidRPr="0012103A" w:rsidRDefault="0012103A" w:rsidP="00231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12103A" w:rsidRPr="0012103A" w:rsidRDefault="0012103A" w:rsidP="00231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B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2103A" w:rsidRPr="0012103A" w:rsidRDefault="0012103A" w:rsidP="006C50C1">
      <w:pPr>
        <w:spacing w:after="12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 на плоскости.</w:t>
      </w:r>
    </w:p>
    <w:p w:rsidR="00E0086B" w:rsidRDefault="00E0086B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Треугольники.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биссектрисы угла треугольника. Решение треугольников. Вычисление биссектрис, мед</w:t>
      </w:r>
      <w:r w:rsid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иан, высот, радиусов вписанной,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описанной </w:t>
      </w:r>
      <w:r w:rsid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вневписанной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окружностей. Формулы площади треугольника: формула Герона, выражение площади треугольника через радиус вписанной и описанной окружностей. </w:t>
      </w:r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Чевы и теорема Менелая. Неразрешимость классических задач на построение. </w:t>
      </w:r>
    </w:p>
    <w:p w:rsidR="0012103A" w:rsidRPr="009729D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углов с вершиной внутри и вне круга, угла между хордой и касательной. Теорема о произведении отрезков хорд. Теорема о касательной и секущей.  Теорема о сумме квадратов сторон и диагоналей параллелограмма. Вписанные и описанные </w:t>
      </w:r>
      <w:r w:rsid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вписанные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многоугольники. Свойства и признаки вписанных и описанных четырехугольников. Геометрические места точек. Решение задач с помощью геометрических преобразований и геометрических мест. </w:t>
      </w:r>
    </w:p>
    <w:p w:rsidR="0012103A" w:rsidRPr="0012103A" w:rsidRDefault="0012103A" w:rsidP="00BD6FA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Прямые и плоскости в пространстве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Пересекающиеся, параллельные и скрещивающие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прямые. Угол между прямыми в пространстве. Перпендикулярность прямых.</w:t>
      </w:r>
      <w:r w:rsidRPr="00121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плоскостей, перпендикулярность плоскостей, признаки и свойства.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Двугранный угол, линейный угол двугранного угла.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прямыми.</w:t>
      </w:r>
    </w:p>
    <w:p w:rsidR="0012103A" w:rsidRPr="00E0086B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BD6FAD" w:rsidRDefault="0012103A" w:rsidP="00BD6FA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Многогранники.</w:t>
      </w:r>
    </w:p>
    <w:p w:rsidR="0012103A" w:rsidRPr="009729D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Вершины, ребра, грани многогранника. </w:t>
      </w:r>
      <w:r w:rsidRPr="00972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Развертка</w:t>
      </w: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2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Многогранные углы. Выпуклые многогранники.</w:t>
      </w: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Теорема Эйлера.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Призма, ее основания, боковые ребра, высота, боковая поверхность. Прямая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наклонная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ма. Правильная призма. Параллелепипед. Куб. 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Пирамида, ее основание, боковые ребра, высота, боковая поверхность. Треугольная пирамида.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Правильная пирамида. Усеченная пирамида.  </w:t>
      </w:r>
      <w:r w:rsidR="005F5673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объемов призмы и пирамиды.</w:t>
      </w:r>
      <w:r w:rsidR="00BD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Симметрии в кубе, в параллелепипеде, </w:t>
      </w:r>
      <w:r w:rsidRPr="00121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призме и пирамиде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2103A" w:rsidRPr="009729D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симметрии в пространстве (центральная, осевая, зеркальная).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 многогранников. Построение сечений.</w:t>
      </w:r>
    </w:p>
    <w:p w:rsidR="00C70D57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правильных многогранниках (тетраэдр, куб, </w:t>
      </w:r>
      <w:r w:rsid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октаэдр, додекаэдр и икосаэдр). </w:t>
      </w:r>
      <w:r w:rsidR="002316AE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объемов призмы и пирамиды.</w:t>
      </w:r>
    </w:p>
    <w:p w:rsidR="002316AE" w:rsidRDefault="002316AE" w:rsidP="006C50C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в пространстве, метод координат в пространстве</w:t>
      </w:r>
    </w:p>
    <w:p w:rsidR="002316AE" w:rsidRPr="002316AE" w:rsidRDefault="00E0086B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</w:t>
      </w:r>
      <w:r w:rsidR="002316AE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ектора, равенство векторов, операции над векторами. Компланарные векторы, разложение вектора по трем некомпланарным векторам.</w:t>
      </w:r>
    </w:p>
    <w:p w:rsidR="0012103A" w:rsidRPr="0012103A" w:rsidRDefault="0012103A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точки в пространстве, простейшие задачи в координатах. Координаты вектора и действия над векторами в координатной форме. Скалярное произведение векторов. Уравнение плоскости. Расстояние от точки до плоскости, угол между прямой и плоскостью, угол между плоскостями. Применение векторов к решению геометрических задач.</w:t>
      </w:r>
    </w:p>
    <w:p w:rsidR="0012103A" w:rsidRPr="0012103A" w:rsidRDefault="0012103A" w:rsidP="006C50C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Круглые тела</w:t>
      </w:r>
    </w:p>
    <w:p w:rsidR="0012103A" w:rsidRPr="0012103A" w:rsidRDefault="0012103A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 и усечённый конус. Вычисление элементов, площадей поверхностей и объёмов.</w:t>
      </w:r>
    </w:p>
    <w:p w:rsidR="0012103A" w:rsidRPr="0012103A" w:rsidRDefault="0012103A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сферы, сечение шара плоскостью. Площадь поверхности сферы и объём шара. </w:t>
      </w:r>
    </w:p>
    <w:p w:rsidR="002316AE" w:rsidRDefault="002316AE" w:rsidP="00231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0A2" w:rsidRPr="00BD6FAD" w:rsidRDefault="007E20A2" w:rsidP="00BD6FA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A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E20A2" w:rsidRPr="007E20A2" w:rsidRDefault="007E20A2" w:rsidP="00231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A2">
        <w:rPr>
          <w:rFonts w:ascii="Times New Roman" w:hAnsi="Times New Roman" w:cs="Times New Roman"/>
          <w:b/>
          <w:sz w:val="24"/>
          <w:szCs w:val="24"/>
        </w:rPr>
        <w:t>Геометрия 10 класс 3ч/н</w:t>
      </w:r>
      <w:r w:rsidR="00F679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E20A2">
        <w:rPr>
          <w:rFonts w:ascii="Times New Roman" w:hAnsi="Times New Roman" w:cs="Times New Roman"/>
          <w:b/>
          <w:sz w:val="24"/>
          <w:szCs w:val="24"/>
        </w:rPr>
        <w:t xml:space="preserve">2ч/н </w:t>
      </w:r>
      <w:r w:rsidR="007245C3" w:rsidRPr="007245C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E20A2">
        <w:rPr>
          <w:rFonts w:ascii="Times New Roman" w:hAnsi="Times New Roman" w:cs="Times New Roman"/>
          <w:b/>
          <w:sz w:val="24"/>
          <w:szCs w:val="24"/>
        </w:rPr>
        <w:t>в первом 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E20A2">
        <w:rPr>
          <w:rFonts w:ascii="Times New Roman" w:hAnsi="Times New Roman" w:cs="Times New Roman"/>
          <w:b/>
          <w:sz w:val="24"/>
          <w:szCs w:val="24"/>
        </w:rPr>
        <w:t>лугодии</w:t>
      </w:r>
      <w:r w:rsidR="00F679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20A2">
        <w:rPr>
          <w:rFonts w:ascii="Times New Roman" w:hAnsi="Times New Roman" w:cs="Times New Roman"/>
          <w:b/>
          <w:sz w:val="24"/>
          <w:szCs w:val="24"/>
        </w:rPr>
        <w:t>4ч/н – во вт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E20A2">
        <w:rPr>
          <w:rFonts w:ascii="Times New Roman" w:hAnsi="Times New Roman" w:cs="Times New Roman"/>
          <w:b/>
          <w:sz w:val="24"/>
          <w:szCs w:val="24"/>
        </w:rPr>
        <w:t>ром полугодии</w:t>
      </w:r>
      <w:r w:rsidR="00F6795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кон-статирующего типа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курса планиметрии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теории</w:t>
            </w:r>
          </w:p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К.Р.№1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Аксиомы стереометрии. </w:t>
            </w: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Параллельность прямых и плоскостей в пространстве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Параллельность плоскостей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теории</w:t>
            </w:r>
          </w:p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06412A" w:rsidRPr="0099258F" w:rsidTr="0099258F">
        <w:tc>
          <w:tcPr>
            <w:tcW w:w="5070" w:type="dxa"/>
            <w:shd w:val="clear" w:color="auto" w:fill="auto"/>
          </w:tcPr>
          <w:p w:rsidR="0006412A" w:rsidRPr="0006412A" w:rsidRDefault="0006412A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06412A" w:rsidRPr="0006412A" w:rsidRDefault="0006412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59" w:type="dxa"/>
            <w:shd w:val="clear" w:color="auto" w:fill="auto"/>
          </w:tcPr>
          <w:p w:rsidR="0006412A" w:rsidRPr="0099258F" w:rsidRDefault="0006412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20A2" w:rsidRDefault="007E20A2" w:rsidP="002316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B3E2B" w:rsidRPr="009729DA" w:rsidRDefault="00DB3E2B" w:rsidP="002316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E20A2" w:rsidRPr="007E20A2" w:rsidRDefault="00DB3E2B" w:rsidP="002316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>еометри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класс 3ч/н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>2ч/н – первое полугодие, 4 ч/н – второе полугодие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1950"/>
        <w:gridCol w:w="2247"/>
      </w:tblGrid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кон-статирующего типа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курса 10 класса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Круглые тела: цилиндр, конус, усеченный конус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повторение курса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06412A" w:rsidRPr="0099258F" w:rsidTr="006431FE">
        <w:tc>
          <w:tcPr>
            <w:tcW w:w="9180" w:type="dxa"/>
            <w:shd w:val="clear" w:color="auto" w:fill="auto"/>
          </w:tcPr>
          <w:p w:rsidR="0006412A" w:rsidRPr="0006412A" w:rsidRDefault="0006412A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06412A" w:rsidRPr="0006412A" w:rsidRDefault="0006412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10" w:type="dxa"/>
            <w:shd w:val="clear" w:color="auto" w:fill="auto"/>
          </w:tcPr>
          <w:p w:rsidR="0006412A" w:rsidRPr="0099258F" w:rsidRDefault="0006412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природоохранных дел;</w:t>
      </w:r>
    </w:p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разрешения возникающих конфликтных ситуаций в школе, дома или на улице;</w:t>
      </w:r>
    </w:p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6C50C1" w:rsidRDefault="006C50C1" w:rsidP="006C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06412A" w:rsidRPr="0006412A" w:rsidRDefault="00E05199" w:rsidP="006C50C1">
      <w:pPr>
        <w:spacing w:before="120"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</w:t>
      </w:r>
    </w:p>
    <w:p w:rsidR="006E3659" w:rsidRPr="006E3659" w:rsidRDefault="006E3659" w:rsidP="006C50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6E36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обеспечения образовательного процесса.</w:t>
      </w:r>
      <w:bookmarkStart w:id="0" w:name="_GoBack"/>
      <w:bookmarkEnd w:id="0"/>
    </w:p>
    <w:p w:rsidR="006E3659" w:rsidRPr="006E3659" w:rsidRDefault="006E3659" w:rsidP="006C50C1">
      <w:pPr>
        <w:numPr>
          <w:ilvl w:val="0"/>
          <w:numId w:val="2"/>
        </w:numPr>
        <w:spacing w:before="120"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Атанасян, В.Ф. Бутузов. Геометрия: учебник для 10 – 11 кл. общеобразовательных учреждений / М.: Просвещение, 2010.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Б.Г. Зив Дидактические материалы по геометрии для 11 кл. / М.: Просвещение, 2008(электронный ресурс).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Зив и др. Задачи по геометрии для 7 – 11 классов / М.: Просвещение, 1991.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Рабинович Задачи и упражнения на готовых чертежах. Геометрия / М.: Илекса, 2001.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Иванов. Тесты и контрольные работы по математике. Учебное пособие / М.: Физматкнига, 2008.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Быков. Тематические тесты по математике для учащихся 10-х классов / Издательский дом ГУ ВШЭ, 2006</w:t>
      </w:r>
    </w:p>
    <w:p w:rsidR="007A138E" w:rsidRDefault="007A138E" w:rsidP="002316AE">
      <w:pPr>
        <w:spacing w:line="240" w:lineRule="auto"/>
      </w:pPr>
    </w:p>
    <w:sectPr w:rsidR="007A138E" w:rsidSect="007245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F1" w:rsidRDefault="003C04F1" w:rsidP="007245C3">
      <w:pPr>
        <w:spacing w:after="0" w:line="240" w:lineRule="auto"/>
      </w:pPr>
      <w:r>
        <w:separator/>
      </w:r>
    </w:p>
  </w:endnote>
  <w:endnote w:type="continuationSeparator" w:id="0">
    <w:p w:rsidR="003C04F1" w:rsidRDefault="003C04F1" w:rsidP="0072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325788"/>
      <w:docPartObj>
        <w:docPartGallery w:val="Page Numbers (Bottom of Page)"/>
        <w:docPartUnique/>
      </w:docPartObj>
    </w:sdtPr>
    <w:sdtEndPr/>
    <w:sdtContent>
      <w:p w:rsidR="007245C3" w:rsidRDefault="007245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C1">
          <w:rPr>
            <w:noProof/>
          </w:rPr>
          <w:t>6</w:t>
        </w:r>
        <w:r>
          <w:fldChar w:fldCharType="end"/>
        </w:r>
      </w:p>
    </w:sdtContent>
  </w:sdt>
  <w:p w:rsidR="007245C3" w:rsidRDefault="007245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F1" w:rsidRDefault="003C04F1" w:rsidP="007245C3">
      <w:pPr>
        <w:spacing w:after="0" w:line="240" w:lineRule="auto"/>
      </w:pPr>
      <w:r>
        <w:separator/>
      </w:r>
    </w:p>
  </w:footnote>
  <w:footnote w:type="continuationSeparator" w:id="0">
    <w:p w:rsidR="003C04F1" w:rsidRDefault="003C04F1" w:rsidP="0072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5E3B"/>
    <w:multiLevelType w:val="hybridMultilevel"/>
    <w:tmpl w:val="B1A4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25"/>
    <w:rsid w:val="0006412A"/>
    <w:rsid w:val="0012103A"/>
    <w:rsid w:val="00212ADB"/>
    <w:rsid w:val="002316AE"/>
    <w:rsid w:val="003944E3"/>
    <w:rsid w:val="003A4DD1"/>
    <w:rsid w:val="003C04F1"/>
    <w:rsid w:val="003D15E0"/>
    <w:rsid w:val="00496C60"/>
    <w:rsid w:val="00547EB1"/>
    <w:rsid w:val="005F5673"/>
    <w:rsid w:val="006C50C1"/>
    <w:rsid w:val="006E3659"/>
    <w:rsid w:val="007245C3"/>
    <w:rsid w:val="007A138E"/>
    <w:rsid w:val="007E20A2"/>
    <w:rsid w:val="007F4706"/>
    <w:rsid w:val="008514AD"/>
    <w:rsid w:val="00876037"/>
    <w:rsid w:val="009729DA"/>
    <w:rsid w:val="0099258F"/>
    <w:rsid w:val="00A32468"/>
    <w:rsid w:val="00BD6FAD"/>
    <w:rsid w:val="00C117D8"/>
    <w:rsid w:val="00C1665D"/>
    <w:rsid w:val="00C70D57"/>
    <w:rsid w:val="00CC6AEA"/>
    <w:rsid w:val="00CE56A9"/>
    <w:rsid w:val="00D852EF"/>
    <w:rsid w:val="00DB3E2B"/>
    <w:rsid w:val="00DB6149"/>
    <w:rsid w:val="00E0086B"/>
    <w:rsid w:val="00E05199"/>
    <w:rsid w:val="00E07825"/>
    <w:rsid w:val="00E7410A"/>
    <w:rsid w:val="00E961DD"/>
    <w:rsid w:val="00EF4A91"/>
    <w:rsid w:val="00F6795D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72F0"/>
  <w15:docId w15:val="{0284AA4D-F0BB-44C7-8468-B51CBED7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5C3"/>
  </w:style>
  <w:style w:type="paragraph" w:styleId="a5">
    <w:name w:val="footer"/>
    <w:basedOn w:val="a"/>
    <w:link w:val="a6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5C3"/>
  </w:style>
  <w:style w:type="paragraph" w:customStyle="1" w:styleId="ConsPlusNormal">
    <w:name w:val="ConsPlusNormal"/>
    <w:uiPriority w:val="99"/>
    <w:rsid w:val="00BD6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3F4C-C7E1-4349-984E-79E6167F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Челеховская Марина Андреевна</cp:lastModifiedBy>
  <cp:revision>15</cp:revision>
  <dcterms:created xsi:type="dcterms:W3CDTF">2018-12-20T15:02:00Z</dcterms:created>
  <dcterms:modified xsi:type="dcterms:W3CDTF">2021-08-16T11:32:00Z</dcterms:modified>
</cp:coreProperties>
</file>