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781744" w14:paraId="4C5D4A6A" w14:textId="77777777" w:rsidTr="00781744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781744" w14:paraId="0EECA79E" w14:textId="77777777" w:rsidTr="00781744">
              <w:tc>
                <w:tcPr>
                  <w:tcW w:w="0" w:type="auto"/>
                </w:tcPr>
                <w:p w14:paraId="308A9948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502726B6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0904FFDE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1FD8A2C5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4E91F1B" w14:textId="77777777" w:rsidR="00781744" w:rsidRDefault="00781744" w:rsidP="00781744">
                  <w:pPr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0E5B29DA" w14:textId="77777777" w:rsidR="00781744" w:rsidRDefault="00781744" w:rsidP="00781744">
                  <w:pPr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14:paraId="5A6137E8" w14:textId="77777777" w:rsidR="00781744" w:rsidRDefault="00781744" w:rsidP="0078174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5EAAA375" w14:textId="77777777" w:rsidR="00781744" w:rsidRDefault="00781744" w:rsidP="0078174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67E8BE20" w14:textId="65903968" w:rsidR="00781744" w:rsidRDefault="00BB5770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Приложение 364</w:t>
                  </w:r>
                </w:p>
                <w:p w14:paraId="68F72B70" w14:textId="77777777" w:rsidR="00BB5770" w:rsidRDefault="00BB5770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6D2AD2F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3B4AE2EE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42F08BCB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212FC197" w14:textId="02361BF9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BB5770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№ 11 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от </w:t>
                  </w:r>
                  <w:r w:rsidR="002A5254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23.08.2021</w:t>
                  </w:r>
                  <w:bookmarkStart w:id="0" w:name="_GoBack"/>
                  <w:bookmarkEnd w:id="0"/>
                </w:p>
                <w:p w14:paraId="40228556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7621906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966BA6B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50A8066" w14:textId="77777777" w:rsidR="00781744" w:rsidRDefault="00781744" w:rsidP="0078174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7E714B8" w14:textId="77777777" w:rsidR="00781744" w:rsidRDefault="00781744" w:rsidP="0078174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71292C9" w14:textId="77777777" w:rsidR="00781744" w:rsidRDefault="00781744" w:rsidP="0078174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E960ED9" w14:textId="77777777" w:rsidR="00781744" w:rsidRDefault="00781744" w:rsidP="0078174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DC46EE6" w14:textId="77777777" w:rsidR="00781744" w:rsidRDefault="00781744" w:rsidP="0078174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23DF661E" w14:textId="77777777" w:rsidR="00781744" w:rsidRDefault="00781744" w:rsidP="0078174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31FCA338" w14:textId="77777777" w:rsidR="00781744" w:rsidRPr="00A01E1A" w:rsidRDefault="00781744" w:rsidP="007817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40E6599" w14:textId="77777777" w:rsidR="00781744" w:rsidRPr="00A01E1A" w:rsidRDefault="00781744" w:rsidP="007817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75C78A5" w14:textId="77777777" w:rsidR="00781744" w:rsidRPr="00A01E1A" w:rsidRDefault="00781744" w:rsidP="007817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18D3885" w14:textId="77777777" w:rsidR="00781744" w:rsidRPr="00A01E1A" w:rsidRDefault="00781744" w:rsidP="007817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4B5471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F3351E" w14:textId="77777777" w:rsidR="006B6C81" w:rsidRPr="00736DFA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49A987" w14:textId="77777777" w:rsidR="006B6C81" w:rsidRPr="00C93A31" w:rsidRDefault="006B6C81" w:rsidP="006B6C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089A2FB2" w14:textId="578163B5" w:rsidR="006B6C81" w:rsidRDefault="006B6C81" w:rsidP="002054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22740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</w:t>
      </w:r>
      <w:r>
        <w:rPr>
          <w:rFonts w:ascii="Times New Roman" w:hAnsi="Times New Roman" w:cs="Times New Roman"/>
          <w:b/>
          <w:bCs/>
          <w:sz w:val="26"/>
          <w:szCs w:val="26"/>
        </w:rPr>
        <w:t>китайский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32274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E248580" w14:textId="77777777" w:rsidR="006B6C81" w:rsidRPr="00736DFA" w:rsidRDefault="006B6C81" w:rsidP="006B6C81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7A223E10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B3DF5B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58C5D2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DDA83D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BD93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180D03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BB7E84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560058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581E0A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8538F5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FE6C1E1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2A8BB65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E29BF5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9D9E61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D1D72B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1B4F">
        <w:rPr>
          <w:rFonts w:ascii="Times New Roman" w:hAnsi="Times New Roman" w:cs="Times New Roman"/>
          <w:sz w:val="24"/>
          <w:szCs w:val="24"/>
          <w:u w:val="single"/>
        </w:rPr>
        <w:t xml:space="preserve">Шашкова В.А </w:t>
      </w:r>
    </w:p>
    <w:p w14:paraId="24383DA0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CA0F506" w14:textId="77777777" w:rsidR="006B6C81" w:rsidRPr="00736DFA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AE6904" w14:textId="1376E3E6" w:rsidR="006B6C81" w:rsidRDefault="006B6C81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5311A088" w14:textId="6648612A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591C0D7F" w14:textId="77777777" w:rsidR="001F4A91" w:rsidRDefault="001F4A91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01C46759" w14:textId="77777777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19639A97" w14:textId="77777777" w:rsidR="00B71F6A" w:rsidRDefault="00B71F6A" w:rsidP="005F1AF2">
      <w:pPr>
        <w:pStyle w:val="ConsPlusNormal"/>
        <w:numPr>
          <w:ilvl w:val="0"/>
          <w:numId w:val="8"/>
        </w:numPr>
        <w:tabs>
          <w:tab w:val="left" w:pos="993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767248E6" w14:textId="77777777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49FE7A46" w14:textId="5491BFA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14:paraId="42A5B6C2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14:paraId="6A60F675" w14:textId="77777777" w:rsidR="00207A30" w:rsidRDefault="00207A30" w:rsidP="00AA5E6B">
      <w:pPr>
        <w:widowControl w:val="0"/>
        <w:tabs>
          <w:tab w:val="left" w:pos="3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14:paraId="24DBD95F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2ED673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CE5B174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D5610B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EF8BBC9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748F139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745B046D" w14:textId="36625D1B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14:paraId="62C5B8F0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654CC6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E32062D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023AAC4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635AE071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3061349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1C2AF05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365282D5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67207B0" w14:textId="573C183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уровне (А2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2F9DAA67" w14:textId="18E08D7D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Речевая компетенция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предполагает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таких ее составляющих как:</w:t>
      </w:r>
    </w:p>
    <w:p w14:paraId="4E9F057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Говорение </w:t>
      </w:r>
    </w:p>
    <w:p w14:paraId="45A25E9B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0114441E" w14:textId="5F518C4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ести все виды диалога, включая комбинированный, в стандартных ситуациях общения в пределах изученной тематики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0185E44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Монологическая речь</w:t>
      </w:r>
    </w:p>
    <w:p w14:paraId="0893462C" w14:textId="38B51B1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характеристика звуков китайского языка в сопоставлении со звуками русского и английского языка. </w:t>
      </w:r>
    </w:p>
    <w:p w14:paraId="14F7C4D0" w14:textId="374BA49B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Артикуляция каждого гласного и согласного в китайском языке. </w:t>
      </w:r>
    </w:p>
    <w:p w14:paraId="00461AF5" w14:textId="51AEDE81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Убывающий по силе ряд гласных. </w:t>
      </w:r>
    </w:p>
    <w:p w14:paraId="1C84D6A3" w14:textId="2748C43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Состав слога: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инициаль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чистая финаль. Дифтонги.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Финали с носовыми составляющими.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с носовыми составляющими. Слогообразующие гласные. Особый гласный. Придыхательные согласные. Шипящие согласные и сочетания согласных. Особенности употребления гласного U (без двух точек сверху). </w:t>
      </w:r>
    </w:p>
    <w:p w14:paraId="2F2AF672" w14:textId="4AEBF128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 всех звуков и слогов.     </w:t>
      </w:r>
    </w:p>
    <w:p w14:paraId="1E3D435D" w14:textId="313C7A3D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Изменение тонов в словах «единица», «семь», «восемь», «не, нет» в зависимости </w:t>
      </w:r>
      <w:r w:rsidR="007B1D7C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от тона,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следующего за ними слова.      </w:t>
      </w:r>
    </w:p>
    <w:p w14:paraId="2F4E195C" w14:textId="41D9F46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Графика положения нейтрального тона после 1 – 4 тонов.     </w:t>
      </w:r>
    </w:p>
    <w:p w14:paraId="622F9857" w14:textId="14C425C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Одинаково отчетливое произнесение всех звуков в словах, недопустимость искажения или «проглатывания» отдельных звуков.</w:t>
      </w:r>
    </w:p>
    <w:p w14:paraId="56F42B1A" w14:textId="228E5F3A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Членение предложений на смысловые группы. Интонация повествовательного предложения – в зависимости от тона последнего слова. Интонация вопросительных предложений всех типов.        Ритмическое чтение и говорение.  </w:t>
      </w:r>
    </w:p>
    <w:p w14:paraId="70267B0E" w14:textId="0CE97341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ассказывать/сообщать о себе, своем окружении, своей стране/ странах изучаемого языка, событиях/явлениях;</w:t>
      </w:r>
    </w:p>
    <w:p w14:paraId="0F4BB689" w14:textId="1465B7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ередавать основное содержание, основную мысль прочитанного или услышанного, выражать свое отношение, оценку;</w:t>
      </w:r>
    </w:p>
    <w:p w14:paraId="66A64F5A" w14:textId="3709E6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ассуждать о фактах/событиях, приводя примеры, аргументы, делая выводы;</w:t>
      </w:r>
    </w:p>
    <w:p w14:paraId="153F28A2" w14:textId="324C858A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писывать предмет/объект/изображение/явление, выделяя главные и вторичные признаки и свойства. </w:t>
      </w:r>
    </w:p>
    <w:p w14:paraId="330688C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1CB9D711" w14:textId="53A02D11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оспринимать на слух и понимать основное содержание аутентичных аудио- и видеотекстов, относящихся к разным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коммуникативным типам речи (сообщение/ рассказ/ интервью/беседу);</w:t>
      </w:r>
    </w:p>
    <w:p w14:paraId="207C776D" w14:textId="384C9107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61FE58A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</w:t>
      </w:r>
    </w:p>
    <w:p w14:paraId="759CDB02" w14:textId="75CE5E8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Лексические единицы, обслуживающие ситуации общения в пределах тематики начального курса, простейшие устойчивые словосочетания, оценочная лексика и реплики-штампы как элементы речевого этикета, отражающие культуру Китая (употребление и распознавание в речи).     </w:t>
      </w:r>
    </w:p>
    <w:p w14:paraId="1D8AC6BA" w14:textId="090D6E49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Типично китайские слои лексики. </w:t>
      </w:r>
    </w:p>
    <w:p w14:paraId="6FF68FBB" w14:textId="634CA92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Заимствования из других языков (имена собственные и др.).     </w:t>
      </w:r>
    </w:p>
    <w:p w14:paraId="60F4E1AF" w14:textId="0F014330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Начальное представление о способах словообразования. </w:t>
      </w:r>
    </w:p>
    <w:p w14:paraId="2D82CE04" w14:textId="3E7B470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Простые и сложные слова.       </w:t>
      </w:r>
    </w:p>
    <w:p w14:paraId="0E264852" w14:textId="1A5FBE8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Приемы выражения вежливости, уважения, уменьшительности (фамильярности), обращения к пожилым и молодым взрослым (мужчинам и женщинам), друг к другу.     </w:t>
      </w:r>
    </w:p>
    <w:p w14:paraId="6DB13599" w14:textId="661D916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счет. </w:t>
      </w:r>
    </w:p>
    <w:p w14:paraId="4262172F" w14:textId="1760952F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Конкретный счет. </w:t>
      </w:r>
    </w:p>
    <w:p w14:paraId="48202F6E" w14:textId="6F47E15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Счетные слова с обязательным их значением (в пределах Программы).     </w:t>
      </w:r>
    </w:p>
    <w:p w14:paraId="15C86222" w14:textId="339CF2C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 суток. </w:t>
      </w:r>
    </w:p>
    <w:p w14:paraId="43697DA8" w14:textId="271B191C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дат, названия месяцев. </w:t>
      </w:r>
    </w:p>
    <w:p w14:paraId="41065E90" w14:textId="559F05F6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возраста людей.     </w:t>
      </w:r>
    </w:p>
    <w:p w14:paraId="2C668D8F" w14:textId="06EF1F7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ежливые существительные и местоимения. </w:t>
      </w:r>
    </w:p>
    <w:p w14:paraId="75517938" w14:textId="0225271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бозначение членов своей семьи и членов других семей.     </w:t>
      </w:r>
    </w:p>
    <w:p w14:paraId="51A4441E" w14:textId="577677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еждометия – сигналы восприятия, умение их правильно акцентировать.     </w:t>
      </w:r>
    </w:p>
    <w:p w14:paraId="25D60698" w14:textId="2691985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начальном этапе тексты для чтения составляются с использованием китайского алфавита и иероглифов (уже изученных) с   опорой на фонетический дубляж иероглифической части текста.  </w:t>
      </w:r>
    </w:p>
    <w:p w14:paraId="1EC7CAF0" w14:textId="50B571FF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итать аутентичные тексты разных жанров и стилей с пониманием основного содержания;</w:t>
      </w:r>
    </w:p>
    <w:p w14:paraId="71C12B3B" w14:textId="46FC51A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аутентичные тексты с выборочным пониманием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значимой/ нужной/ запрашиваемой информации;</w:t>
      </w:r>
    </w:p>
    <w:p w14:paraId="1AA472AB" w14:textId="23FF22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31CFC3E4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речь:</w:t>
      </w:r>
    </w:p>
    <w:p w14:paraId="0A9ADD65" w14:textId="657A6EB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виды письменных знаков: китайский алфавит на базе латинских букв, графические элементы, иероглифы, знаки пунктуации.     </w:t>
      </w:r>
    </w:p>
    <w:p w14:paraId="722C1DD1" w14:textId="24F5CD21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азбука: буквы, буквосочетания, слоги – правильность написания, включая сложные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носовыми составляющ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ими, отсутствие точки </w:t>
      </w:r>
      <w:proofErr w:type="gramStart"/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</w:t>
      </w:r>
      <w:proofErr w:type="gramEnd"/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буквой</w:t>
      </w:r>
      <w:proofErr w:type="gram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 , если над ней стоит знак тона.     </w:t>
      </w:r>
    </w:p>
    <w:p w14:paraId="2180C89F" w14:textId="04CB27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Иероглифы. Графические элементы. Правила каллиграфии. Порядок 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черт. Количество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черт. Разбор по любой черте. Простейшие ключи в старом и сокращенном написании (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если такие имеются), написание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буквенной транскрипции к ним с правил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ьными тонами (обязательно 100%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транскрипции без исключений). </w:t>
      </w:r>
    </w:p>
    <w:p w14:paraId="649D529A" w14:textId="0DE086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транскрипция. </w:t>
      </w:r>
    </w:p>
    <w:p w14:paraId="0276CBCB" w14:textId="7990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Подборка иероглифов с одинаковым ключом (в рамках Программы). </w:t>
      </w:r>
    </w:p>
    <w:p w14:paraId="2274E92A" w14:textId="27A1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Поиск иероглифов в словаре (по фонетическому и иероглифическому признаку).     </w:t>
      </w:r>
    </w:p>
    <w:p w14:paraId="7A21AF7F" w14:textId="722CB629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Соблюдение графического режима, правильное расположение иероглифов в квадратиках, каллиграфическая пропорция.     </w:t>
      </w:r>
    </w:p>
    <w:p w14:paraId="795697AA" w14:textId="38553BD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Иероглифическая запись числительных от 1 до 10.  </w:t>
      </w:r>
    </w:p>
    <w:p w14:paraId="0A0550C5" w14:textId="38E51473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Знаки пунктуации, включая каплевидную запятую, приобретение навыка выделять для знаков препинания отдельную клеточку независимо от вида записи (фонетической или иероглифической).  </w:t>
      </w:r>
    </w:p>
    <w:p w14:paraId="08F83A5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Грамматика:</w:t>
      </w:r>
    </w:p>
    <w:p w14:paraId="35E39604" w14:textId="69C6648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Основны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 коммуникативные типы простого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 сложного предложений.     </w:t>
      </w:r>
    </w:p>
    <w:p w14:paraId="76FEF2F0" w14:textId="6CFD7715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Повествовательные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утвердительные и отрицательные предложения. </w:t>
      </w:r>
    </w:p>
    <w:p w14:paraId="2DBAD913" w14:textId="2CBA864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Порядок слов в простом повествовательном предложении.     </w:t>
      </w:r>
    </w:p>
    <w:p w14:paraId="7426795A" w14:textId="0ABE66E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Вопросительные предложения разных видов. Общие вопросы, альтернативные вопросы, специальные вопросы.</w:t>
      </w:r>
    </w:p>
    <w:p w14:paraId="030A6E88" w14:textId="457E713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Фиксированный порядок членов предложения.     </w:t>
      </w:r>
    </w:p>
    <w:p w14:paraId="423EFC32" w14:textId="1ECA989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Простейшие понятия о грамматическом разборе фраз с указанием члена предложения и части речи, которым он выражен.  </w:t>
      </w:r>
    </w:p>
    <w:p w14:paraId="055DEB21" w14:textId="5D4C762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группе подлежащего и группе сказуемого. </w:t>
      </w:r>
    </w:p>
    <w:p w14:paraId="7F11F6C0" w14:textId="595D90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Понятие о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 отсутствии у существительных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грамматических категорий рода и числа.              </w:t>
      </w:r>
    </w:p>
    <w:p w14:paraId="6F341291" w14:textId="758A0C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глагольным сказуемым: простым и сложным разных видов. </w:t>
      </w:r>
    </w:p>
    <w:p w14:paraId="3BB93764" w14:textId="4C20A53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предложения с глагольным сказуемым. </w:t>
      </w:r>
    </w:p>
    <w:p w14:paraId="4B8ED4C3" w14:textId="1B700DD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Отсутствие у глаголов категорий лица и числа. </w:t>
      </w:r>
    </w:p>
    <w:p w14:paraId="41852A16" w14:textId="34D0EF6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Настоящее, будущее и прошедшее время глаголов, совершенный вид. </w:t>
      </w:r>
    </w:p>
    <w:p w14:paraId="2CAC6164" w14:textId="4E7C9E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и его место в предложении. Прямое и косвенное дополнение. </w:t>
      </w:r>
    </w:p>
    <w:p w14:paraId="6C20F32C" w14:textId="1DE5FA24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члены предложения, выраженные существительными или местоимениями, соединительный союз he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71DC184" w14:textId="1ABA09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глагольные сказуемые.      </w:t>
      </w:r>
    </w:p>
    <w:p w14:paraId="5B95B965" w14:textId="6E13E57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составным именным сказуемым. </w:t>
      </w:r>
    </w:p>
    <w:p w14:paraId="19F64CBB" w14:textId="0C569EE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дополнении к глагольному сказуемому и именной части составного именного сказуемого. </w:t>
      </w:r>
    </w:p>
    <w:p w14:paraId="18EA7123" w14:textId="721A14CC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Указательные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 личные местоимения в качестве подлежащего.</w:t>
      </w:r>
    </w:p>
    <w:p w14:paraId="7502FEF6" w14:textId="6D9CC7F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Определения к именной части составного</w:t>
      </w:r>
      <w:r w:rsidR="00A6418E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именного сказуемого. </w:t>
      </w:r>
    </w:p>
    <w:p w14:paraId="0EFC2CDD" w14:textId="32B1857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составным именным сказуемым.      </w:t>
      </w:r>
    </w:p>
    <w:p w14:paraId="7B51D9BF" w14:textId="5F58E0A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качественным сказуемым. </w:t>
      </w:r>
    </w:p>
    <w:p w14:paraId="0E1B6ED3" w14:textId="6FAEF44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Обстоятельство, выраженное наречием, его обязательность или необязательность в постановке перед сказуемым. </w:t>
      </w:r>
    </w:p>
    <w:p w14:paraId="4D7740A2" w14:textId="25DF306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Наречия меры и степени и наречия со значением времени. </w:t>
      </w:r>
    </w:p>
    <w:p w14:paraId="72F77897" w14:textId="7E51823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качественным сказуемым. </w:t>
      </w:r>
    </w:p>
    <w:p w14:paraId="1ADA2EB8" w14:textId="17FD4FC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качественные сказуемые. Выражение высшей степени признака лица или предмета. </w:t>
      </w:r>
    </w:p>
    <w:p w14:paraId="3F3F180B" w14:textId="6BEB1A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Конструкции сравнения.      </w:t>
      </w:r>
    </w:p>
    <w:p w14:paraId="728A379C" w14:textId="3562A9B6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Простое предложение с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числительно - предметным сказуемым. </w:t>
      </w:r>
    </w:p>
    <w:p w14:paraId="3B843ECD" w14:textId="4376B1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Обозначение дат, времени, возраста, цены, мер веса, длины и так далее, номер</w:t>
      </w:r>
      <w:r w:rsid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ов домов, квартир, машин и т.п.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</w:t>
      </w:r>
    </w:p>
    <w:p w14:paraId="5B6A244D" w14:textId="3B8D01F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причины или условия. </w:t>
      </w:r>
    </w:p>
    <w:p w14:paraId="11FF720C" w14:textId="2B9223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приглашения к 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совместному действию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FC6E232" w14:textId="2066B2C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Предложение совершить собственное действие в интересах второго лица.     </w:t>
      </w:r>
    </w:p>
    <w:p w14:paraId="5BE0559B" w14:textId="1EE4E7B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местонахождения одушевленных и неодушевленных предметов. </w:t>
      </w:r>
    </w:p>
    <w:p w14:paraId="4840F30D" w14:textId="4E9926A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Глагол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zai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позиции сказуемого и в позиции предлога обстоятельства места. </w:t>
      </w:r>
    </w:p>
    <w:p w14:paraId="7EB90818" w14:textId="646C94B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Послелоги места.      </w:t>
      </w:r>
    </w:p>
    <w:p w14:paraId="1B7880C6" w14:textId="3492AF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счета.     </w:t>
      </w:r>
    </w:p>
    <w:p w14:paraId="78F0EFBD" w14:textId="7A5F408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 и обстоятельство, выраженное числительным. Количественные и порядковые числительные. </w:t>
      </w:r>
    </w:p>
    <w:p w14:paraId="4E2A0E42" w14:textId="333C6E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 в китайском языке. </w:t>
      </w:r>
    </w:p>
    <w:p w14:paraId="3E71E9B2" w14:textId="3063ADE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Разряды числительных. </w:t>
      </w:r>
    </w:p>
    <w:p w14:paraId="331F24D6" w14:textId="7B13138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и конкретный счет. </w:t>
      </w:r>
    </w:p>
    <w:p w14:paraId="4CD4F10B" w14:textId="25E17DC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Префикс порядковых числительных. </w:t>
      </w:r>
    </w:p>
    <w:p w14:paraId="203021E4" w14:textId="56A43E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Обобщающее наречие dou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 </w:t>
      </w:r>
    </w:p>
    <w:p w14:paraId="7190FB12" w14:textId="760249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числительными и счетными словами в предложении. </w:t>
      </w:r>
    </w:p>
    <w:p w14:paraId="61FCDA2C" w14:textId="50CE608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определением, выраженным числительным со счетным словом и определяемым словом (существительным).  </w:t>
      </w:r>
    </w:p>
    <w:p w14:paraId="3C4AB4E8" w14:textId="051779F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Определение, выраженное указательным местоимением, и определение, выраженное числительным со счетным словом, возможность пропуска числительного «один» в данном случае. </w:t>
      </w:r>
    </w:p>
    <w:p w14:paraId="190B09D7" w14:textId="70ADED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вопросов к количественному и к порядковому числительному.     </w:t>
      </w:r>
    </w:p>
    <w:p w14:paraId="5785439D" w14:textId="5B8EE74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количеству (неисчисляемому и исчисляемому во множественном числе). </w:t>
      </w:r>
    </w:p>
    <w:p w14:paraId="2E7FB4F4" w14:textId="144BAB2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кратности.     </w:t>
      </w:r>
    </w:p>
    <w:p w14:paraId="744DC316" w14:textId="35F26DA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времени.      </w:t>
      </w:r>
    </w:p>
    <w:p w14:paraId="66422A03" w14:textId="30669CF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Прошедшее время в глагольном и качественном сказуемом.      </w:t>
      </w:r>
    </w:p>
    <w:p w14:paraId="13529B38" w14:textId="6BA10A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 времени. Его позиция в предложении. </w:t>
      </w:r>
    </w:p>
    <w:p w14:paraId="63197CEC" w14:textId="1C28F8A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времени. Счетные слова времени: час, минута, секунда. Обозначение времени с уток. </w:t>
      </w:r>
    </w:p>
    <w:p w14:paraId="63DA51CF" w14:textId="6AD6DF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промежутка времени. </w:t>
      </w:r>
    </w:p>
    <w:p w14:paraId="49815781" w14:textId="505B49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времени.      </w:t>
      </w:r>
    </w:p>
    <w:p w14:paraId="0206B986" w14:textId="590FFE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Обозначение даты. </w:t>
      </w:r>
    </w:p>
    <w:p w14:paraId="5707EBFF" w14:textId="55A16EB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Название месяцев и чисел. </w:t>
      </w:r>
    </w:p>
    <w:p w14:paraId="65F576D2" w14:textId="2D218D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количества лет и дней, количества месяцев.      </w:t>
      </w:r>
    </w:p>
    <w:p w14:paraId="14DC3753" w14:textId="2C0D2BF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Виды определений.     </w:t>
      </w:r>
    </w:p>
    <w:p w14:paraId="5F43273E" w14:textId="105C02F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Краткое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2E45694A" w14:textId="34EA709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двух и более кратких определений. Исключения.     </w:t>
      </w:r>
    </w:p>
    <w:p w14:paraId="37E507B6" w14:textId="20EED0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Числительное со счетным словом,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6865A410" w14:textId="04D341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Указа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тельное определение, чем может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1E53D693" w14:textId="377F58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Сочетание его с определением, выраженным числительным со счетным словом.</w:t>
      </w:r>
    </w:p>
    <w:p w14:paraId="115B9A4D" w14:textId="2B6053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Притяжательное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Исключения и условия.      </w:t>
      </w:r>
    </w:p>
    <w:p w14:paraId="023B27BC" w14:textId="295D97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Распространенное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32700DC5" w14:textId="0696253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Описание предмета или явления по его характерному признаку. Однородные определения.     </w:t>
      </w:r>
    </w:p>
    <w:p w14:paraId="0FCD1A6F" w14:textId="491D6A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Эффективность обучения обеспечивается выполнением ряда требований к владению китайским языком в области разных видов речевой деятельности.</w:t>
      </w:r>
    </w:p>
    <w:p w14:paraId="4A7BD2F7" w14:textId="5DA01ACE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Языковая компетенция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>(владение языковыми средствами):</w:t>
      </w:r>
    </w:p>
    <w:p w14:paraId="0B5921E1" w14:textId="31FFEC7A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декватно </w:t>
      </w:r>
      <w:r w:rsidR="003B6AF9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произносить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различать на слух все звуки иностранного языка; соблюдать правильное ударение в словах и соблюдать ритмическое деление в фразах;</w:t>
      </w:r>
    </w:p>
    <w:p w14:paraId="75756789" w14:textId="5429ED89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3411F8D1" w14:textId="4CAC63BC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3083421E" w14:textId="3FC90732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нать и применять основные способы словообразования;</w:t>
      </w:r>
    </w:p>
    <w:p w14:paraId="368C4AB9" w14:textId="2B85D170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онимать явления многозначности слов иностранного языка, синонимии, антонимии и лексической сочетаемости;</w:t>
      </w:r>
    </w:p>
    <w:p w14:paraId="3F1B5C2C" w14:textId="3ECB1CAF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7ABC9F8" w14:textId="2632402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Социокультурная компетенция:</w:t>
      </w:r>
    </w:p>
    <w:p w14:paraId="346FFB99" w14:textId="1D100112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4713E184" w14:textId="0A05D5A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60BF62FD" w14:textId="1CE301E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реалии страны/стран изучаемого языка;</w:t>
      </w:r>
    </w:p>
    <w:p w14:paraId="29455C2D" w14:textId="4BCD9DCA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4EE0323" w14:textId="2A2B2D2B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сходстве и различиях в традициях своей страны и стран изучаемого языка;</w:t>
      </w:r>
    </w:p>
    <w:p w14:paraId="19FB38EC" w14:textId="55709BD8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понимать важность владения иностранными языками в современном мире.</w:t>
      </w:r>
    </w:p>
    <w:p w14:paraId="55C37C17" w14:textId="07E366E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Компенсаторная компетенция: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477C6DB3" w14:textId="4F1BF8F4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0B8942B9" w14:textId="39F087E3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познавательной сфере:</w:t>
      </w:r>
    </w:p>
    <w:p w14:paraId="2BD16CC1" w14:textId="6FE3D1E5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C45EEC6" w14:textId="11F82512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приемами работы с текстом: уметь пользоваться определенной стратегией чтения/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зависимости от коммуникативной задачи (читать/слушать текст с разной глубиной понимания);</w:t>
      </w:r>
    </w:p>
    <w:p w14:paraId="41E5E06C" w14:textId="77B2E626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уметь действовать по образцу/аналогии при выполнении упражнений и составлении собственных высказываний в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пределах тематики основной школы;</w:t>
      </w:r>
    </w:p>
    <w:p w14:paraId="2ADF5572" w14:textId="25342C01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способами и приемами дальнейшего самостоятельного изучения иностранных языков.</w:t>
      </w:r>
    </w:p>
    <w:p w14:paraId="54DDB175" w14:textId="7FB709A9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ценностно-ориентационной сфере:</w:t>
      </w:r>
    </w:p>
    <w:p w14:paraId="57EDB470" w14:textId="23D57EC8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языке как средстве выражения чувств, эмоций, основе культуры мышления;</w:t>
      </w:r>
    </w:p>
    <w:p w14:paraId="55300BD8" w14:textId="506D7282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2F435189" w14:textId="11CEB361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иметь представление о целостном 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полиязычном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449BB61B" w14:textId="41C45506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4A612A3" w14:textId="2BFA82B8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эстетической сфере:</w:t>
      </w:r>
    </w:p>
    <w:p w14:paraId="1225AF1D" w14:textId="19AEF52F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элементарными средствами выражения чувств и эмоций на иностранном языке;</w:t>
      </w:r>
    </w:p>
    <w:p w14:paraId="4ABBB258" w14:textId="2D01B99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1DB5A666" w14:textId="0422733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развивать чувства прекрасного в процессе обсуждения современных тенденций в живописи, музыке, литературе, кино.</w:t>
      </w:r>
    </w:p>
    <w:p w14:paraId="5CBD5505" w14:textId="23DC40FA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трудовой сфере:</w:t>
      </w:r>
    </w:p>
    <w:p w14:paraId="667382F8" w14:textId="647FF1BB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рационально планировать свой учебный труд;</w:t>
      </w:r>
    </w:p>
    <w:p w14:paraId="78746258" w14:textId="668ABE1C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работать в соответствии с намеченным планом.</w:t>
      </w:r>
    </w:p>
    <w:p w14:paraId="23EDCCA5" w14:textId="4693E9F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физической сфере:</w:t>
      </w:r>
    </w:p>
    <w:p w14:paraId="74D0A763" w14:textId="177B0C93" w:rsidR="00207A30" w:rsidRPr="00E22449" w:rsidRDefault="00207A30" w:rsidP="00E22449">
      <w:pPr>
        <w:pStyle w:val="a6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соблюдению здорового образа жизни (режим труда и отдыха, питание, спорт, фитнес)</w:t>
      </w:r>
    </w:p>
    <w:p w14:paraId="03B26BD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6EDEE54C" w14:textId="6A4C0031" w:rsidR="00207A30" w:rsidRPr="00B71F6A" w:rsidRDefault="00207A30" w:rsidP="005F1AF2">
      <w:pPr>
        <w:pStyle w:val="a6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lastRenderedPageBreak/>
        <w:t>Содержание учебного предмета</w:t>
      </w:r>
    </w:p>
    <w:p w14:paraId="780F9389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Основные содержательные линии</w:t>
      </w:r>
    </w:p>
    <w:p w14:paraId="089BE39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основных видах речевой деятельности, второй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языковые средства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навыки оперирования ими, третьей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социокультурные знания и умения. </w:t>
      </w:r>
    </w:p>
    <w:p w14:paraId="5F76ABD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Основной линией следует считать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14:paraId="701D398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Предметное содержание речи:</w:t>
      </w:r>
    </w:p>
    <w:p w14:paraId="095E2B1E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14:paraId="74BFB2AC" w14:textId="7777777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sz w:val="28"/>
          <w:szCs w:val="28"/>
          <w:u w:color="000000"/>
        </w:rPr>
        <w:t>Темы социально-бытовой и социально-культурной направленности:</w:t>
      </w:r>
    </w:p>
    <w:p w14:paraId="7178FBFF" w14:textId="76AD48F1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знакомство</w:t>
      </w:r>
    </w:p>
    <w:p w14:paraId="496859C6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я и моя семья</w:t>
      </w:r>
    </w:p>
    <w:p w14:paraId="4348EFC0" w14:textId="0E47C218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студенческая жизнь (повседневные дела, университет, школа)</w:t>
      </w:r>
    </w:p>
    <w:p w14:paraId="60226506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рабочий день и свободное время (планирование дня, назначение встречи)</w:t>
      </w:r>
    </w:p>
    <w:p w14:paraId="228A93F0" w14:textId="2629F8CB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в магазине, покупки (поход по магазинам)</w:t>
      </w:r>
    </w:p>
    <w:p w14:paraId="333A54BF" w14:textId="031A58D8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еда, китайская кухня (еда: в ресторане, дома)</w:t>
      </w:r>
    </w:p>
    <w:p w14:paraId="51DFBBD9" w14:textId="36966D1C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город (жизнь в городе, ориентирование, транспорт)</w:t>
      </w:r>
    </w:p>
    <w:p w14:paraId="6E0F0A4A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интересы, увлечения, хобби</w:t>
      </w:r>
    </w:p>
    <w:p w14:paraId="3B1F7183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lastRenderedPageBreak/>
        <w:t>в гостях</w:t>
      </w:r>
    </w:p>
    <w:p w14:paraId="6D787237" w14:textId="46922B1B" w:rsidR="00E33554" w:rsidRPr="00D51EEE" w:rsidRDefault="00C470D7" w:rsidP="00D51EEE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планы на будущее</w:t>
      </w:r>
    </w:p>
    <w:p w14:paraId="40C29920" w14:textId="06225812" w:rsidR="00207A30" w:rsidRPr="00B71F6A" w:rsidRDefault="00207A30" w:rsidP="005F1AF2">
      <w:pPr>
        <w:pStyle w:val="a6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Тематическое </w:t>
      </w:r>
      <w:r w:rsidR="005F1AF2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планирование</w:t>
      </w:r>
    </w:p>
    <w:p w14:paraId="04792A49" w14:textId="77777777" w:rsidR="007B2DF0" w:rsidRDefault="007B2DF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 класс</w:t>
      </w:r>
    </w:p>
    <w:p w14:paraId="3757D4D6" w14:textId="79D87EA1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 xml:space="preserve">Трудоемкость изучаемой дисциплины на первом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>0 класс</w:t>
      </w:r>
      <w:r w:rsidRPr="007B2DF0">
        <w:rPr>
          <w:sz w:val="28"/>
          <w:szCs w:val="28"/>
        </w:rPr>
        <w:t xml:space="preserve">, </w:t>
      </w:r>
      <w:r w:rsidR="009642D6" w:rsidRPr="008F00BF">
        <w:rPr>
          <w:sz w:val="28"/>
          <w:szCs w:val="28"/>
        </w:rPr>
        <w:t>1-2 полугодия</w:t>
      </w:r>
      <w:r w:rsidRPr="008F00BF">
        <w:rPr>
          <w:sz w:val="28"/>
          <w:szCs w:val="28"/>
        </w:rPr>
        <w:t xml:space="preserve">) составляет </w:t>
      </w:r>
      <w:r w:rsidR="002054E1">
        <w:rPr>
          <w:sz w:val="28"/>
          <w:szCs w:val="28"/>
        </w:rPr>
        <w:t>136</w:t>
      </w:r>
      <w:r w:rsidR="008F00BF" w:rsidRPr="008F00BF">
        <w:rPr>
          <w:sz w:val="28"/>
          <w:szCs w:val="28"/>
        </w:rPr>
        <w:t xml:space="preserve"> часа.</w:t>
      </w:r>
    </w:p>
    <w:p w14:paraId="3F8CF6ED" w14:textId="1884AE5A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«</w:t>
      </w:r>
      <w:r w:rsidR="007B1D7C">
        <w:rPr>
          <w:sz w:val="28"/>
          <w:szCs w:val="28"/>
        </w:rPr>
        <w:t>Углублённый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7B2DF0">
        <w:rPr>
          <w:sz w:val="28"/>
          <w:szCs w:val="28"/>
        </w:rPr>
        <w:t>аудирование</w:t>
      </w:r>
      <w:proofErr w:type="spellEnd"/>
      <w:r w:rsidRPr="007B2DF0">
        <w:rPr>
          <w:sz w:val="28"/>
          <w:szCs w:val="28"/>
        </w:rPr>
        <w:t>.</w:t>
      </w:r>
    </w:p>
    <w:p w14:paraId="1DE9AC2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tbl>
      <w:tblPr>
        <w:tblStyle w:val="a5"/>
        <w:tblW w:w="93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8"/>
        <w:gridCol w:w="3827"/>
        <w:gridCol w:w="1418"/>
        <w:gridCol w:w="2693"/>
      </w:tblGrid>
      <w:tr w:rsidR="003B6AF9" w:rsidRPr="00FA0B02" w14:paraId="79302151" w14:textId="02258BB9" w:rsidTr="00D51EEE">
        <w:trPr>
          <w:trHeight w:val="1250"/>
        </w:trPr>
        <w:tc>
          <w:tcPr>
            <w:tcW w:w="1408" w:type="dxa"/>
          </w:tcPr>
          <w:p w14:paraId="287D3326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3827" w:type="dxa"/>
          </w:tcPr>
          <w:p w14:paraId="66200561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418" w:type="dxa"/>
          </w:tcPr>
          <w:p w14:paraId="2D12A5E6" w14:textId="499FD3C1" w:rsidR="003B6AF9" w:rsidRPr="009821D0" w:rsidRDefault="003B6AF9" w:rsidP="00AB27F3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Общий объем учебной работы (аудиторные часы)</w:t>
            </w:r>
          </w:p>
          <w:p w14:paraId="5FEDC0BC" w14:textId="77777777" w:rsidR="003B6AF9" w:rsidRPr="009821D0" w:rsidRDefault="003B6AF9" w:rsidP="00FA0B02">
            <w:pPr>
              <w:pStyle w:val="Default"/>
              <w:jc w:val="center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2693" w:type="dxa"/>
          </w:tcPr>
          <w:p w14:paraId="359A0CEF" w14:textId="50D5212B" w:rsidR="003B6AF9" w:rsidRPr="009821D0" w:rsidRDefault="003B6AF9" w:rsidP="009D369E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контроля </w:t>
            </w:r>
          </w:p>
          <w:p w14:paraId="71EF0217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</w:tr>
      <w:tr w:rsidR="003B6AF9" w:rsidRPr="00FA0B02" w14:paraId="3B470964" w14:textId="135F3C9E" w:rsidTr="00D51EEE">
        <w:tc>
          <w:tcPr>
            <w:tcW w:w="1408" w:type="dxa"/>
          </w:tcPr>
          <w:p w14:paraId="79FEF07E" w14:textId="3164D429" w:rsidR="003B6AF9" w:rsidRPr="003B6AF9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Вводное занятие. Общ</w:t>
            </w:r>
            <w:r>
              <w:rPr>
                <w:sz w:val="20"/>
                <w:szCs w:val="20"/>
              </w:rPr>
              <w:t xml:space="preserve">ие сведения о китайском языке. </w:t>
            </w:r>
          </w:p>
        </w:tc>
        <w:tc>
          <w:tcPr>
            <w:tcW w:w="3827" w:type="dxa"/>
          </w:tcPr>
          <w:p w14:paraId="434AC130" w14:textId="18DE27C4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Общие сведения о китайском языке. Артикуляционная база китайского языка.</w:t>
            </w:r>
          </w:p>
          <w:p w14:paraId="25E22D00" w14:textId="7777777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Система тонов китайского языка. Согласные и гласные. Правила чтения и транскрипции </w:t>
            </w:r>
          </w:p>
          <w:p w14:paraId="70E51551" w14:textId="7777777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Иероглифика. Общие сведения. Элементарные черты. Основные правила каллиграфии.</w:t>
            </w:r>
          </w:p>
          <w:p w14:paraId="195C39C4" w14:textId="5B1514E5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214 ключей.</w:t>
            </w:r>
          </w:p>
        </w:tc>
        <w:tc>
          <w:tcPr>
            <w:tcW w:w="1418" w:type="dxa"/>
          </w:tcPr>
          <w:p w14:paraId="0220C1EA" w14:textId="5336E952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</w:p>
        </w:tc>
        <w:tc>
          <w:tcPr>
            <w:tcW w:w="2693" w:type="dxa"/>
          </w:tcPr>
          <w:p w14:paraId="6AA0F0E9" w14:textId="405A67D9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</w:p>
        </w:tc>
      </w:tr>
      <w:tr w:rsidR="003B6AF9" w:rsidRPr="00FA0B02" w14:paraId="146F1374" w14:textId="25D16965" w:rsidTr="00D51EEE">
        <w:tc>
          <w:tcPr>
            <w:tcW w:w="1408" w:type="dxa"/>
          </w:tcPr>
          <w:p w14:paraId="7DFB4C6B" w14:textId="42A766A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2F4006A3" w14:textId="7E742FC9" w:rsidR="003B6AF9" w:rsidRPr="009821D0" w:rsidRDefault="003B6AF9" w:rsidP="00D51EE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3827" w:type="dxa"/>
          </w:tcPr>
          <w:p w14:paraId="7B73DBF4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1:  </w:t>
            </w:r>
          </w:p>
          <w:p w14:paraId="221BA799" w14:textId="633ECE0E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фонетике: </w:t>
            </w: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b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p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d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t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k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h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0C94255D" w14:textId="1F3B31B6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45B73C0F" w14:textId="6775945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4B75BA" w14:textId="4117E1C1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финали; ключевые моменты в произношении; тоны; модуляция 3-го тона. Правила транскрибирования. </w:t>
            </w:r>
          </w:p>
        </w:tc>
        <w:tc>
          <w:tcPr>
            <w:tcW w:w="1418" w:type="dxa"/>
          </w:tcPr>
          <w:p w14:paraId="57F04A98" w14:textId="47A9E092" w:rsidR="003B6AF9" w:rsidRPr="009821D0" w:rsidRDefault="00422D72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6</w:t>
            </w:r>
          </w:p>
        </w:tc>
        <w:tc>
          <w:tcPr>
            <w:tcW w:w="2693" w:type="dxa"/>
          </w:tcPr>
          <w:p w14:paraId="695246B2" w14:textId="1231CFDE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7CA5FF34" w14:textId="3C3D0BC1" w:rsidTr="00D51EEE">
        <w:tc>
          <w:tcPr>
            <w:tcW w:w="1408" w:type="dxa"/>
          </w:tcPr>
          <w:p w14:paraId="68CC47FB" w14:textId="7777777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0449F521" w14:textId="685CC73B" w:rsidR="003B6AF9" w:rsidRPr="009821D0" w:rsidRDefault="003B6AF9" w:rsidP="00D51EE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3827" w:type="dxa"/>
          </w:tcPr>
          <w:p w14:paraId="244D9801" w14:textId="43E7E683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2:</w:t>
            </w:r>
          </w:p>
          <w:p w14:paraId="4FCD2DDD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2C6081BE" w14:textId="3A60300B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m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f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l</w:t>
            </w:r>
          </w:p>
          <w:p w14:paraId="6F201CD2" w14:textId="29067B8F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 </w:t>
            </w:r>
          </w:p>
          <w:p w14:paraId="77ACE7FF" w14:textId="0B323CC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2152B1E7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Основные принципы каллиграфии;</w:t>
            </w:r>
          </w:p>
          <w:p w14:paraId="4BB4E345" w14:textId="3EA6B1F4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иероглифов;</w:t>
            </w:r>
          </w:p>
          <w:p w14:paraId="4648043B" w14:textId="568DCEEA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Иероглифы: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木</w:t>
            </w:r>
          </w:p>
        </w:tc>
        <w:tc>
          <w:tcPr>
            <w:tcW w:w="1418" w:type="dxa"/>
          </w:tcPr>
          <w:p w14:paraId="53D7278F" w14:textId="6E1A708B" w:rsidR="003B6AF9" w:rsidRPr="009821D0" w:rsidRDefault="00422D72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6</w:t>
            </w:r>
          </w:p>
        </w:tc>
        <w:tc>
          <w:tcPr>
            <w:tcW w:w="2693" w:type="dxa"/>
          </w:tcPr>
          <w:p w14:paraId="50E1AC90" w14:textId="6E43F132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3FE3B5BC" w14:textId="3E8617DD" w:rsidTr="00D51EEE">
        <w:tc>
          <w:tcPr>
            <w:tcW w:w="1408" w:type="dxa"/>
          </w:tcPr>
          <w:p w14:paraId="6C8E4F3D" w14:textId="757FB098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  <w:r w:rsidRPr="00D51EEE">
              <w:rPr>
                <w:sz w:val="20"/>
                <w:szCs w:val="20"/>
              </w:rPr>
              <w:t>Знакомство и приветствие;</w:t>
            </w:r>
          </w:p>
          <w:p w14:paraId="073C7524" w14:textId="634AA9F2" w:rsidR="003B6AF9" w:rsidRPr="00CD147B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Вводно-</w:t>
            </w:r>
            <w:r w:rsidRPr="009821D0">
              <w:rPr>
                <w:sz w:val="20"/>
                <w:szCs w:val="20"/>
              </w:rPr>
              <w:lastRenderedPageBreak/>
              <w:t>фонетический</w:t>
            </w:r>
            <w:r w:rsidR="00CD147B">
              <w:rPr>
                <w:sz w:val="20"/>
                <w:szCs w:val="20"/>
              </w:rPr>
              <w:t xml:space="preserve"> и вводно-иероглифический курс </w:t>
            </w:r>
          </w:p>
        </w:tc>
        <w:tc>
          <w:tcPr>
            <w:tcW w:w="3827" w:type="dxa"/>
          </w:tcPr>
          <w:p w14:paraId="3566944F" w14:textId="3C05F98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3: Текст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你好。</w:t>
            </w:r>
          </w:p>
          <w:p w14:paraId="3B547750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7A5DF27" w14:textId="1077FE5A" w:rsidR="003B6AF9" w:rsidRPr="00BB577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Финали</w:t>
            </w:r>
            <w:r w:rsidRPr="00BB577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:</w:t>
            </w:r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aoi</w:t>
            </w:r>
            <w:proofErr w:type="spellEnd"/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ei</w:t>
            </w:r>
            <w:proofErr w:type="spellEnd"/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</w:t>
            </w:r>
            <w:proofErr w:type="spellEnd"/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ou</w:t>
            </w:r>
            <w:proofErr w:type="spellEnd"/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uo</w:t>
            </w:r>
            <w:proofErr w:type="spellEnd"/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</w:t>
            </w:r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 w:rsidRPr="00BB577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in</w:t>
            </w:r>
          </w:p>
          <w:p w14:paraId="325F4068" w14:textId="702EBE93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приветствия;</w:t>
            </w:r>
          </w:p>
          <w:p w14:paraId="666588AD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слога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5E9A3AB2" w14:textId="3FBC84DF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модуляция 3-го тона; нейтральный тон; </w:t>
            </w:r>
          </w:p>
          <w:p w14:paraId="59ED7DEF" w14:textId="77777777" w:rsidR="003B6AF9" w:rsidRPr="00ED7C2C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Иероглифика: </w:t>
            </w:r>
          </w:p>
          <w:p w14:paraId="6890F546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AA1A04" w14:textId="219202C1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новые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大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口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子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门</w:t>
            </w:r>
          </w:p>
        </w:tc>
        <w:tc>
          <w:tcPr>
            <w:tcW w:w="1418" w:type="dxa"/>
          </w:tcPr>
          <w:p w14:paraId="06B4DC4E" w14:textId="0327DB1B" w:rsidR="003B6AF9" w:rsidRPr="009821D0" w:rsidRDefault="00422D72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8</w:t>
            </w:r>
          </w:p>
        </w:tc>
        <w:tc>
          <w:tcPr>
            <w:tcW w:w="2693" w:type="dxa"/>
          </w:tcPr>
          <w:p w14:paraId="001850E3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текстов;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75263BCA" w14:textId="0E6FF1F0" w:rsidTr="00D51EEE">
        <w:tc>
          <w:tcPr>
            <w:tcW w:w="1408" w:type="dxa"/>
          </w:tcPr>
          <w:p w14:paraId="0CB25B56" w14:textId="60395336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  <w:r w:rsidRPr="00D51EEE">
              <w:rPr>
                <w:sz w:val="20"/>
                <w:szCs w:val="20"/>
              </w:rPr>
              <w:lastRenderedPageBreak/>
              <w:t>Знакомство и приветствие;</w:t>
            </w:r>
          </w:p>
          <w:p w14:paraId="0C5D0C09" w14:textId="7777777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1DBFB9A7" w14:textId="2797FC2F" w:rsidR="003B6AF9" w:rsidRPr="00D51EEE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42004D" w14:textId="7B739E12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4: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你是李老师吗？</w:t>
            </w:r>
          </w:p>
          <w:p w14:paraId="02127280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3C86DC0" w14:textId="1D04EC64" w:rsidR="003B6AF9" w:rsidRPr="00781744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</w:t>
            </w:r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</w:t>
            </w:r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</w:t>
            </w:r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zh</w:t>
            </w:r>
            <w:proofErr w:type="spellEnd"/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ch</w:t>
            </w:r>
            <w:proofErr w:type="spellEnd"/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sh</w:t>
            </w:r>
            <w:proofErr w:type="spellEnd"/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r</w:t>
            </w:r>
          </w:p>
          <w:p w14:paraId="2C157531" w14:textId="77777777" w:rsidR="003B6AF9" w:rsidRPr="00781744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781744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ang</w:t>
            </w:r>
            <w:proofErr w:type="spellEnd"/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eng</w:t>
            </w:r>
            <w:proofErr w:type="spellEnd"/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in</w:t>
            </w:r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gong</w:t>
            </w:r>
            <w:r w:rsidRPr="00781744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er</w:t>
            </w:r>
            <w:proofErr w:type="spellEnd"/>
          </w:p>
          <w:p w14:paraId="5AE38D0B" w14:textId="2019088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Полутретий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низкий третий тон;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不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ключевые моменты в произношении</w:t>
            </w:r>
          </w:p>
          <w:p w14:paraId="18BF5AE4" w14:textId="33B41FEF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вопрос об имени собеседника (ситуативные задания)</w:t>
            </w:r>
          </w:p>
          <w:p w14:paraId="000E8DC3" w14:textId="3C0258B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произношении; правила транскрибирования</w:t>
            </w:r>
          </w:p>
          <w:p w14:paraId="49612D68" w14:textId="4DD3498C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Составное именное сказуемое. предложение с глаголом-связкой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是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его отрицательная форма;</w:t>
            </w:r>
          </w:p>
          <w:p w14:paraId="4E27BA35" w14:textId="1DB4506B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Базовая структура китайского простого предложения и порядок слов; общий вопрос с частицей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吗</w:t>
            </w:r>
          </w:p>
          <w:p w14:paraId="69C10534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  <w:p w14:paraId="47AE480D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иероглифа: графема и ключ;</w:t>
            </w:r>
          </w:p>
          <w:p w14:paraId="3017D822" w14:textId="2CF17F52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工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文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我</w:t>
            </w:r>
          </w:p>
        </w:tc>
        <w:tc>
          <w:tcPr>
            <w:tcW w:w="1418" w:type="dxa"/>
          </w:tcPr>
          <w:p w14:paraId="1DCB604D" w14:textId="416AC0F3" w:rsidR="003B6AF9" w:rsidRPr="009821D0" w:rsidRDefault="00422D72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12</w:t>
            </w:r>
          </w:p>
        </w:tc>
        <w:tc>
          <w:tcPr>
            <w:tcW w:w="2693" w:type="dxa"/>
          </w:tcPr>
          <w:p w14:paraId="3B3180C8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10E70A0D" w14:textId="7D5A5804" w:rsidTr="00D51EEE">
        <w:tc>
          <w:tcPr>
            <w:tcW w:w="1408" w:type="dxa"/>
          </w:tcPr>
          <w:p w14:paraId="0F38029E" w14:textId="0D71D681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  <w:r w:rsidRPr="00D51EEE">
              <w:rPr>
                <w:sz w:val="20"/>
                <w:szCs w:val="20"/>
              </w:rPr>
              <w:t>Знакомство; Общие вопросы (обсуждение объектов);</w:t>
            </w:r>
          </w:p>
          <w:p w14:paraId="0E56B75F" w14:textId="7777777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56D0AAFE" w14:textId="5F7B1095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E3CC0CC" w14:textId="45C885C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5: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这是什么？</w:t>
            </w:r>
          </w:p>
          <w:p w14:paraId="1BBD0284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0E182653" w14:textId="3A99DCD6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j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q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x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6CD2E6CA" w14:textId="374AD34A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-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ie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iong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6DB625E1" w14:textId="202C33F5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Легкий и нейтральный тон</w:t>
            </w:r>
          </w:p>
          <w:p w14:paraId="4C987E78" w14:textId="46FCDCF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слогов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</w:p>
          <w:p w14:paraId="498874CA" w14:textId="127C60F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как узнать, что это за предмет (ситуативные задания)</w:t>
            </w:r>
          </w:p>
          <w:p w14:paraId="1A00B822" w14:textId="5DF9558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43262208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Местоимения в китайском языке. </w:t>
            </w:r>
          </w:p>
          <w:p w14:paraId="28A4AF38" w14:textId="3DB95BCC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Определение и частица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的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. Специальный вопрос. Предложения с прилагательным в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роли сказуемого. Утвердительно-отрицательная форма общего вопроса. Вопросительные местоимения. </w:t>
            </w:r>
          </w:p>
          <w:p w14:paraId="50E2BA07" w14:textId="22FC466A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日白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天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418" w:type="dxa"/>
          </w:tcPr>
          <w:p w14:paraId="250791B6" w14:textId="5F884F63" w:rsidR="003B6AF9" w:rsidRPr="009821D0" w:rsidRDefault="002A4B8F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16</w:t>
            </w:r>
          </w:p>
        </w:tc>
        <w:tc>
          <w:tcPr>
            <w:tcW w:w="2693" w:type="dxa"/>
          </w:tcPr>
          <w:p w14:paraId="40A83ADD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98485E2" w14:textId="38694629" w:rsidTr="00D51EEE">
        <w:tc>
          <w:tcPr>
            <w:tcW w:w="1408" w:type="dxa"/>
          </w:tcPr>
          <w:p w14:paraId="35A0EEB6" w14:textId="230838A5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14:paraId="429184EE" w14:textId="7777777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</w:p>
          <w:p w14:paraId="6A9E48D8" w14:textId="77777777" w:rsidR="003B6AF9" w:rsidRPr="009821D0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0A795F6E" w14:textId="20925E18" w:rsidR="003B6AF9" w:rsidRPr="00D51EEE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4EB61B" w14:textId="54BFE2F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6: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他们是谁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？</w:t>
            </w:r>
          </w:p>
          <w:p w14:paraId="3976C457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ueng</w:t>
            </w:r>
            <w:proofErr w:type="spellEnd"/>
          </w:p>
          <w:p w14:paraId="0EEC8985" w14:textId="511D6543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комбинации тонов. </w:t>
            </w:r>
          </w:p>
          <w:p w14:paraId="04094AFF" w14:textId="738EC85D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3DB34920" w14:textId="0B037615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узнать количество членов семьи, узнать возраст человека, (ситуативные задания)</w:t>
            </w:r>
          </w:p>
          <w:p w14:paraId="40718EFA" w14:textId="438DF4CD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Числительные, счет; предложение с глагольным сказуемым; Предложения с глаголом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 о возрасте и вопросительное слово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多大</w:t>
            </w:r>
          </w:p>
          <w:p w14:paraId="5F86EF33" w14:textId="7CE3848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山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牛手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禾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青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豕</w:t>
            </w:r>
          </w:p>
        </w:tc>
        <w:tc>
          <w:tcPr>
            <w:tcW w:w="1418" w:type="dxa"/>
          </w:tcPr>
          <w:p w14:paraId="56936452" w14:textId="0386EE5E" w:rsidR="003B6AF9" w:rsidRPr="009821D0" w:rsidRDefault="002A4B8F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18</w:t>
            </w:r>
          </w:p>
        </w:tc>
        <w:tc>
          <w:tcPr>
            <w:tcW w:w="2693" w:type="dxa"/>
          </w:tcPr>
          <w:p w14:paraId="194A7C05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40FE5A1" w14:textId="0094D469" w:rsidTr="00D51EEE">
        <w:tc>
          <w:tcPr>
            <w:tcW w:w="1408" w:type="dxa"/>
          </w:tcPr>
          <w:p w14:paraId="4C112689" w14:textId="5163823B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Знакомство (узнать из какой страны собеседник)</w:t>
            </w:r>
          </w:p>
        </w:tc>
        <w:tc>
          <w:tcPr>
            <w:tcW w:w="3827" w:type="dxa"/>
          </w:tcPr>
          <w:p w14:paraId="49004424" w14:textId="78FDEA26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7: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你是哪国人？</w:t>
            </w:r>
          </w:p>
          <w:p w14:paraId="2A42E1E9" w14:textId="6CCC3D0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Конструкция: «сказуемое, выраженное глаголом +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междометие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существительное в роли определения. </w:t>
            </w:r>
          </w:p>
          <w:p w14:paraId="62E17066" w14:textId="65C2B2F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первая встреча; знакомство, представление себя (ситуативные задания)</w:t>
            </w:r>
          </w:p>
          <w:p w14:paraId="7DA1E134" w14:textId="7315F38B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Упражнение на чтение вслух: чтение текста и пересказ</w:t>
            </w:r>
          </w:p>
          <w:p w14:paraId="46497429" w14:textId="5CB3E793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Определение в китайском языке; распространенное определение; порядок следования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определений; определения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, выражающие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посессивное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отношение;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наречия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счетные слова; вопросительное местоимение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哪，什么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числительные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вопросительные местоимения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vs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  <w:proofErr w:type="gram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э</w:t>
            </w:r>
            <w:proofErr w:type="gram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ризованные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финали. </w:t>
            </w:r>
          </w:p>
          <w:p w14:paraId="0AFA34DF" w14:textId="66CB416B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贝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豆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418" w:type="dxa"/>
          </w:tcPr>
          <w:p w14:paraId="3BCAF8AC" w14:textId="51C50286" w:rsidR="003B6AF9" w:rsidRPr="009821D0" w:rsidRDefault="00422D72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  <w:r w:rsidR="002054E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</w:p>
        </w:tc>
        <w:tc>
          <w:tcPr>
            <w:tcW w:w="2693" w:type="dxa"/>
          </w:tcPr>
          <w:p w14:paraId="074A9A58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ED956B5" w14:textId="3070B3FE" w:rsidTr="00D51EEE">
        <w:trPr>
          <w:trHeight w:val="1490"/>
        </w:trPr>
        <w:tc>
          <w:tcPr>
            <w:tcW w:w="1408" w:type="dxa"/>
          </w:tcPr>
          <w:p w14:paraId="171B5323" w14:textId="686B098B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  <w:r w:rsidRPr="00D51EEE">
              <w:rPr>
                <w:sz w:val="20"/>
                <w:szCs w:val="20"/>
              </w:rPr>
              <w:lastRenderedPageBreak/>
              <w:t>Я и моя семья;</w:t>
            </w:r>
          </w:p>
          <w:p w14:paraId="6D59FDBF" w14:textId="5417C1A1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Студенческая жизнь (повседневные дела, школа университет)</w:t>
            </w:r>
          </w:p>
          <w:p w14:paraId="00E92C28" w14:textId="570287A9" w:rsidR="003B6AF9" w:rsidRPr="00D51EEE" w:rsidRDefault="003B6AF9" w:rsidP="00D51E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C4FA5C5" w14:textId="3BFCC4E1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8: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你们家有几口人？</w:t>
            </w:r>
          </w:p>
          <w:p w14:paraId="669722A0" w14:textId="6696258E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модальная частица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союз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和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разница между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太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E41F785" w14:textId="6F50421B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диалогам: разговор о семье; разговор об университете (ситуативные задания) </w:t>
            </w:r>
          </w:p>
          <w:p w14:paraId="73C18FE4" w14:textId="34867829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количественные числительные от 11 до 100; числительные и счетные слова в роли определения; предложения со сказуемым, выраженным глаголом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вопрос с вопросительными словами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3BA114A" w14:textId="4B981E11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строение китайских иероглифов</w:t>
            </w:r>
          </w:p>
        </w:tc>
        <w:tc>
          <w:tcPr>
            <w:tcW w:w="1418" w:type="dxa"/>
          </w:tcPr>
          <w:p w14:paraId="743640A3" w14:textId="794B89BD" w:rsidR="003B6AF9" w:rsidRPr="009821D0" w:rsidRDefault="002A4B8F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</w:t>
            </w:r>
            <w:r w:rsidR="002054E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0</w:t>
            </w:r>
          </w:p>
        </w:tc>
        <w:tc>
          <w:tcPr>
            <w:tcW w:w="2693" w:type="dxa"/>
          </w:tcPr>
          <w:p w14:paraId="0E77392E" w14:textId="77777777" w:rsidR="003B6AF9" w:rsidRPr="009821D0" w:rsidRDefault="003B6AF9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E53CE7" w:rsidRPr="00FA0B02" w14:paraId="55EEC2DE" w14:textId="77777777" w:rsidTr="00E53CE7">
        <w:trPr>
          <w:trHeight w:val="335"/>
        </w:trPr>
        <w:tc>
          <w:tcPr>
            <w:tcW w:w="1408" w:type="dxa"/>
          </w:tcPr>
          <w:p w14:paraId="29D6286C" w14:textId="77777777" w:rsidR="00E53CE7" w:rsidRPr="00D51EEE" w:rsidRDefault="00E53CE7" w:rsidP="00D51E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7D988E9" w14:textId="452DBF74" w:rsidR="00E53CE7" w:rsidRPr="009821D0" w:rsidRDefault="00E53CE7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Резерв</w:t>
            </w:r>
          </w:p>
        </w:tc>
        <w:tc>
          <w:tcPr>
            <w:tcW w:w="1418" w:type="dxa"/>
          </w:tcPr>
          <w:p w14:paraId="0F6605AD" w14:textId="3C82C2C8" w:rsidR="00E53CE7" w:rsidRDefault="00E53CE7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16</w:t>
            </w:r>
          </w:p>
        </w:tc>
        <w:tc>
          <w:tcPr>
            <w:tcW w:w="2693" w:type="dxa"/>
          </w:tcPr>
          <w:p w14:paraId="57F465B5" w14:textId="77777777" w:rsidR="00E53CE7" w:rsidRPr="009821D0" w:rsidRDefault="00E53CE7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4A" w:rsidRPr="00FA0B02" w14:paraId="0E15A296" w14:textId="54D8B83E" w:rsidTr="00D51EEE">
        <w:trPr>
          <w:trHeight w:val="424"/>
        </w:trPr>
        <w:tc>
          <w:tcPr>
            <w:tcW w:w="1408" w:type="dxa"/>
          </w:tcPr>
          <w:p w14:paraId="42E00BAF" w14:textId="26A9A5B2" w:rsidR="00FE7D4A" w:rsidRPr="009821D0" w:rsidRDefault="00FE7D4A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3827" w:type="dxa"/>
          </w:tcPr>
          <w:p w14:paraId="255C1B94" w14:textId="06BA7736" w:rsidR="00FE7D4A" w:rsidRPr="009821D0" w:rsidRDefault="00FE7D4A" w:rsidP="00D51EEE">
            <w:pPr>
              <w:tabs>
                <w:tab w:val="left" w:pos="21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Всего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в 10 классе</w:t>
            </w: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418" w:type="dxa"/>
          </w:tcPr>
          <w:p w14:paraId="599ACFEF" w14:textId="408754F9" w:rsidR="00FE7D4A" w:rsidRPr="009821D0" w:rsidRDefault="00FE7D4A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136</w:t>
            </w:r>
          </w:p>
        </w:tc>
        <w:tc>
          <w:tcPr>
            <w:tcW w:w="2693" w:type="dxa"/>
          </w:tcPr>
          <w:p w14:paraId="4F01AB4E" w14:textId="22D3A3E2" w:rsidR="00FE7D4A" w:rsidRPr="009821D0" w:rsidRDefault="00FE7D4A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</w:tr>
    </w:tbl>
    <w:p w14:paraId="23E6BDC7" w14:textId="77777777" w:rsidR="009D369E" w:rsidRPr="00FA0B02" w:rsidRDefault="009D369E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" w:hAnsi="Times" w:cs="Times New Roman"/>
          <w:bCs/>
          <w:color w:val="000000"/>
          <w:position w:val="12"/>
          <w:sz w:val="20"/>
          <w:szCs w:val="20"/>
          <w:u w:color="000000"/>
        </w:rPr>
      </w:pPr>
    </w:p>
    <w:p w14:paraId="741FB282" w14:textId="46B9B82D" w:rsidR="009642D6" w:rsidRDefault="009642D6" w:rsidP="0096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11 класс</w:t>
      </w:r>
    </w:p>
    <w:p w14:paraId="7F100847" w14:textId="76AFC95F" w:rsidR="009642D6" w:rsidRPr="007B2DF0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Трудоемкост</w:t>
      </w:r>
      <w:r>
        <w:rPr>
          <w:sz w:val="28"/>
          <w:szCs w:val="28"/>
        </w:rPr>
        <w:t>ь изучаемой дисциплины на втором</w:t>
      </w:r>
      <w:r w:rsidRPr="007B2DF0">
        <w:rPr>
          <w:sz w:val="28"/>
          <w:szCs w:val="28"/>
        </w:rPr>
        <w:t xml:space="preserve">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 xml:space="preserve">1 </w:t>
      </w:r>
      <w:r w:rsidRPr="008F00BF">
        <w:rPr>
          <w:sz w:val="28"/>
          <w:szCs w:val="28"/>
        </w:rPr>
        <w:t xml:space="preserve">класс, 1-2 полугодия) составляет </w:t>
      </w:r>
      <w:r w:rsidR="00FE7D4A">
        <w:rPr>
          <w:sz w:val="28"/>
          <w:szCs w:val="28"/>
        </w:rPr>
        <w:t>136</w:t>
      </w:r>
      <w:r w:rsidR="008F00BF" w:rsidRPr="008F00BF">
        <w:rPr>
          <w:sz w:val="28"/>
          <w:szCs w:val="28"/>
        </w:rPr>
        <w:t xml:space="preserve"> часа.</w:t>
      </w:r>
    </w:p>
    <w:p w14:paraId="251A9118" w14:textId="47D31C21" w:rsidR="009642D6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1F6A">
        <w:rPr>
          <w:sz w:val="28"/>
          <w:szCs w:val="28"/>
        </w:rPr>
        <w:t>Углублённый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7B2DF0">
        <w:rPr>
          <w:sz w:val="28"/>
          <w:szCs w:val="28"/>
        </w:rPr>
        <w:t>аудирование</w:t>
      </w:r>
      <w:proofErr w:type="spellEnd"/>
      <w:r w:rsidRPr="007B2DF0">
        <w:rPr>
          <w:sz w:val="28"/>
          <w:szCs w:val="28"/>
        </w:rPr>
        <w:t>.</w:t>
      </w:r>
    </w:p>
    <w:p w14:paraId="7CC9A954" w14:textId="77777777" w:rsidR="008625FC" w:rsidRDefault="008625FC" w:rsidP="009642D6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418"/>
        <w:gridCol w:w="2681"/>
      </w:tblGrid>
      <w:tr w:rsidR="008625FC" w:rsidRPr="00E04E35" w14:paraId="24911667" w14:textId="77777777" w:rsidTr="00D51EEE">
        <w:tc>
          <w:tcPr>
            <w:tcW w:w="1413" w:type="dxa"/>
          </w:tcPr>
          <w:p w14:paraId="7E576D94" w14:textId="58536049" w:rsidR="008625FC" w:rsidRPr="009821D0" w:rsidRDefault="008625FC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3827" w:type="dxa"/>
          </w:tcPr>
          <w:p w14:paraId="7B13CC36" w14:textId="11A1BB72" w:rsidR="008625FC" w:rsidRPr="009821D0" w:rsidRDefault="008625FC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418" w:type="dxa"/>
          </w:tcPr>
          <w:p w14:paraId="04A0BF9D" w14:textId="77777777" w:rsidR="008625FC" w:rsidRPr="009821D0" w:rsidRDefault="008625FC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Объем и виды учебной работы (аудиторные часы)</w:t>
            </w:r>
          </w:p>
          <w:p w14:paraId="418E20CA" w14:textId="77777777" w:rsidR="008625FC" w:rsidRPr="009821D0" w:rsidRDefault="008625FC" w:rsidP="00D51E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14:paraId="25E38A2E" w14:textId="77777777" w:rsidR="008625FC" w:rsidRPr="009821D0" w:rsidRDefault="008625FC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оценки качества </w:t>
            </w:r>
            <w:proofErr w:type="spellStart"/>
            <w:r w:rsidRPr="009821D0">
              <w:rPr>
                <w:sz w:val="20"/>
                <w:szCs w:val="20"/>
              </w:rPr>
              <w:t>обученности</w:t>
            </w:r>
            <w:proofErr w:type="spellEnd"/>
            <w:r w:rsidRPr="009821D0">
              <w:rPr>
                <w:sz w:val="20"/>
                <w:szCs w:val="20"/>
              </w:rPr>
              <w:t xml:space="preserve"> по теме, разделу </w:t>
            </w:r>
          </w:p>
          <w:p w14:paraId="048CB1E3" w14:textId="77777777" w:rsidR="008625FC" w:rsidRPr="009821D0" w:rsidRDefault="008625FC" w:rsidP="00D51EEE">
            <w:pPr>
              <w:pStyle w:val="Default"/>
              <w:rPr>
                <w:sz w:val="20"/>
                <w:szCs w:val="20"/>
              </w:rPr>
            </w:pPr>
          </w:p>
        </w:tc>
      </w:tr>
      <w:tr w:rsidR="00FE7D4A" w:rsidRPr="00E04E35" w14:paraId="336F29EC" w14:textId="77777777" w:rsidTr="00D51EEE">
        <w:tc>
          <w:tcPr>
            <w:tcW w:w="1413" w:type="dxa"/>
          </w:tcPr>
          <w:p w14:paraId="6C4A0AB3" w14:textId="77777777" w:rsidR="00FE7D4A" w:rsidRPr="00D51EEE" w:rsidRDefault="00FE7D4A" w:rsidP="00D51EEE">
            <w:pPr>
              <w:pStyle w:val="Default"/>
              <w:rPr>
                <w:sz w:val="20"/>
                <w:szCs w:val="20"/>
              </w:rPr>
            </w:pPr>
            <w:r w:rsidRPr="00D51EEE">
              <w:rPr>
                <w:sz w:val="20"/>
                <w:szCs w:val="20"/>
              </w:rPr>
              <w:t>Как пройти или проехать. (общие вопросы: как пройти, на какой маршрут сесть.)</w:t>
            </w:r>
          </w:p>
          <w:p w14:paraId="62D0F7FC" w14:textId="6F89548F" w:rsidR="00FE7D4A" w:rsidRPr="009821D0" w:rsidRDefault="00FE7D4A" w:rsidP="00D51EEE">
            <w:pPr>
              <w:pStyle w:val="Default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3827" w:type="dxa"/>
          </w:tcPr>
          <w:p w14:paraId="027DE292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9: Текст: </w:t>
            </w:r>
          </w:p>
          <w:p w14:paraId="3269AED1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路车车站怎么走</w:t>
            </w:r>
            <w:r w:rsidRPr="00ED7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644F1D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Вопросительное местоимение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怎么；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Локативы;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со значением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существоания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有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是。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Предлог направления движения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往</w:t>
            </w:r>
            <w:proofErr w:type="gram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Порядковые числительные; Конструкция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离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．．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近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／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远。</w:t>
            </w:r>
          </w:p>
          <w:p w14:paraId="723BC514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Словесное ударение: правила произнесения многосложных слов.</w:t>
            </w:r>
          </w:p>
          <w:p w14:paraId="05C662E1" w14:textId="7A047D48" w:rsidR="00FE7D4A" w:rsidRPr="009821D0" w:rsidRDefault="00FE7D4A" w:rsidP="00D51EEE">
            <w:pPr>
              <w:pStyle w:val="Default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lastRenderedPageBreak/>
              <w:t>Иероглифика: Эволюция</w:t>
            </w:r>
            <w:r w:rsidRPr="009821D0">
              <w:rPr>
                <w:sz w:val="20"/>
                <w:szCs w:val="20"/>
                <w:lang w:eastAsia="ru-RU"/>
              </w:rPr>
              <w:t xml:space="preserve"> начертания иероглифов; Некоторые принципы модификации написания графем в составе сложного знака; варианты написания графем; графемы, не употребляющиеся самостоятельно; упрощенные и полные иероглифы. </w:t>
            </w:r>
          </w:p>
        </w:tc>
        <w:tc>
          <w:tcPr>
            <w:tcW w:w="1418" w:type="dxa"/>
          </w:tcPr>
          <w:p w14:paraId="26CC0D88" w14:textId="0EFED5AD" w:rsidR="00FE7D4A" w:rsidRPr="009821D0" w:rsidRDefault="00FE7D4A" w:rsidP="00D51EE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lastRenderedPageBreak/>
              <w:t>45</w:t>
            </w:r>
          </w:p>
        </w:tc>
        <w:tc>
          <w:tcPr>
            <w:tcW w:w="2681" w:type="dxa"/>
          </w:tcPr>
          <w:p w14:paraId="7D2FF24B" w14:textId="5D338F07" w:rsidR="00FE7D4A" w:rsidRPr="009821D0" w:rsidRDefault="00FE7D4A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E7D4A" w:rsidRPr="00E04E35" w14:paraId="0C481632" w14:textId="77777777" w:rsidTr="00D51EEE">
        <w:tc>
          <w:tcPr>
            <w:tcW w:w="1413" w:type="dxa"/>
          </w:tcPr>
          <w:p w14:paraId="389A77D7" w14:textId="1E02E3CD" w:rsidR="00FE7D4A" w:rsidRPr="009821D0" w:rsidRDefault="00FE7D4A" w:rsidP="00D51EEE">
            <w:pPr>
              <w:pStyle w:val="Default"/>
              <w:rPr>
                <w:bCs/>
                <w:position w:val="12"/>
                <w:sz w:val="20"/>
                <w:szCs w:val="20"/>
                <w:u w:color="000000"/>
              </w:rPr>
            </w:pPr>
            <w:r w:rsidRPr="00D51EEE">
              <w:rPr>
                <w:sz w:val="20"/>
                <w:szCs w:val="20"/>
              </w:rPr>
              <w:lastRenderedPageBreak/>
              <w:t>В ресторане, заказ блюд (поход в ресторан).</w:t>
            </w:r>
          </w:p>
        </w:tc>
        <w:tc>
          <w:tcPr>
            <w:tcW w:w="3827" w:type="dxa"/>
          </w:tcPr>
          <w:p w14:paraId="6FE9E44B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10: Текст: </w:t>
            </w:r>
          </w:p>
          <w:p w14:paraId="7AE8139E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这儿的菜真好吃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4596B3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модальные глаголы, знаменательный глагол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удвоение (редупликация) глагола, числительные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两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, сравнение наречий степени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真，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太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+прилагательные+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了。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Союзы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可是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但是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不过。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B32612" w14:textId="77777777" w:rsidR="00FE7D4A" w:rsidRPr="009821D0" w:rsidRDefault="00FE7D4A" w:rsidP="00D51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фразовое ударение </w:t>
            </w:r>
          </w:p>
          <w:p w14:paraId="18F44AA0" w14:textId="2FC86099" w:rsidR="00FE7D4A" w:rsidRPr="009821D0" w:rsidRDefault="00FE7D4A" w:rsidP="00D51EEE">
            <w:pPr>
              <w:pStyle w:val="Default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418" w:type="dxa"/>
          </w:tcPr>
          <w:p w14:paraId="6EDF9598" w14:textId="51964ADE" w:rsidR="00FE7D4A" w:rsidRPr="009821D0" w:rsidRDefault="00FE7D4A" w:rsidP="00D51EE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45</w:t>
            </w:r>
          </w:p>
        </w:tc>
        <w:tc>
          <w:tcPr>
            <w:tcW w:w="2681" w:type="dxa"/>
          </w:tcPr>
          <w:p w14:paraId="127ACE46" w14:textId="591634B3" w:rsidR="00FE7D4A" w:rsidRPr="009821D0" w:rsidRDefault="00FE7D4A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150461" w:rsidRPr="00E04E35" w14:paraId="05AC3D1B" w14:textId="77777777" w:rsidTr="00D51EEE">
        <w:tc>
          <w:tcPr>
            <w:tcW w:w="1413" w:type="dxa"/>
          </w:tcPr>
          <w:p w14:paraId="5DE05BC4" w14:textId="77777777" w:rsidR="00150461" w:rsidRPr="009821D0" w:rsidRDefault="00150461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университет);</w:t>
            </w:r>
          </w:p>
          <w:p w14:paraId="6D152516" w14:textId="0E8D7416" w:rsidR="00150461" w:rsidRPr="009821D0" w:rsidRDefault="00150461" w:rsidP="00D51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3827" w:type="dxa"/>
          </w:tcPr>
          <w:p w14:paraId="2DE16FB4" w14:textId="77777777" w:rsidR="00150461" w:rsidRPr="009821D0" w:rsidRDefault="00150461" w:rsidP="00D51E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11: </w:t>
            </w:r>
          </w:p>
          <w:p w14:paraId="3C871BBD" w14:textId="77777777" w:rsidR="00150461" w:rsidRPr="009821D0" w:rsidRDefault="00150461" w:rsidP="00D51E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D7C2C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今天星期二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400937" w14:textId="77777777" w:rsidR="00150461" w:rsidRPr="009821D0" w:rsidRDefault="00150461" w:rsidP="00D51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выражения дат и времени, предложения с именным сказуемым, существительные в роли обстоятельства времени; выражение приблизительного количества и приблизительного времени, модальные глаголы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，想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; предлог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给，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разделяемые слова.</w:t>
            </w:r>
          </w:p>
          <w:p w14:paraId="01AE3782" w14:textId="77777777" w:rsidR="00150461" w:rsidRPr="009821D0" w:rsidRDefault="00150461" w:rsidP="00D51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произношение числительного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«один», чтение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эризованных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финалей, произношение идущих подряд 3-х и более слогов с третьим тоном </w:t>
            </w:r>
          </w:p>
          <w:p w14:paraId="5F3CBB9F" w14:textId="1394365E" w:rsidR="00150461" w:rsidRPr="009821D0" w:rsidRDefault="00150461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418" w:type="dxa"/>
          </w:tcPr>
          <w:p w14:paraId="37F69BB4" w14:textId="5A2EA03D" w:rsidR="00150461" w:rsidRPr="009821D0" w:rsidRDefault="00CD147B" w:rsidP="00D51EE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</w:t>
            </w:r>
            <w:r w:rsidR="00FE7D4A">
              <w:rPr>
                <w:bCs/>
                <w:position w:val="12"/>
                <w:sz w:val="20"/>
                <w:szCs w:val="20"/>
                <w:u w:color="000000"/>
              </w:rPr>
              <w:t>6</w:t>
            </w:r>
          </w:p>
        </w:tc>
        <w:tc>
          <w:tcPr>
            <w:tcW w:w="2681" w:type="dxa"/>
          </w:tcPr>
          <w:p w14:paraId="0AC0132C" w14:textId="78D616AD" w:rsidR="00150461" w:rsidRPr="009821D0" w:rsidRDefault="00150461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695A12" w:rsidRPr="00E04E35" w14:paraId="4C4D7E98" w14:textId="77777777" w:rsidTr="00D51EEE">
        <w:trPr>
          <w:trHeight w:val="575"/>
        </w:trPr>
        <w:tc>
          <w:tcPr>
            <w:tcW w:w="1413" w:type="dxa"/>
          </w:tcPr>
          <w:p w14:paraId="4E105C54" w14:textId="3F399A3F" w:rsidR="00695A12" w:rsidRPr="009821D0" w:rsidRDefault="00695A12" w:rsidP="00D51E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4B2ED10" w14:textId="4730C180" w:rsidR="00695A12" w:rsidRPr="009821D0" w:rsidRDefault="00695A12" w:rsidP="00D51EEE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>Всего часов</w:t>
            </w:r>
            <w:r w:rsidR="00E22449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 в 11 классе</w:t>
            </w: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418" w:type="dxa"/>
          </w:tcPr>
          <w:p w14:paraId="3F3D63E4" w14:textId="24A793E1" w:rsidR="00695A12" w:rsidRPr="009821D0" w:rsidRDefault="00FE7D4A" w:rsidP="00D51EE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position w:val="12"/>
                <w:sz w:val="20"/>
                <w:szCs w:val="20"/>
                <w:u w:color="000000"/>
              </w:rPr>
              <w:t>136</w:t>
            </w:r>
          </w:p>
        </w:tc>
        <w:tc>
          <w:tcPr>
            <w:tcW w:w="2681" w:type="dxa"/>
          </w:tcPr>
          <w:p w14:paraId="312DFCF1" w14:textId="06899745" w:rsidR="00695A12" w:rsidRPr="009821D0" w:rsidRDefault="00695A12" w:rsidP="00D51EE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F71E84F" w14:textId="77777777" w:rsidR="008625FC" w:rsidRPr="00E04E35" w:rsidRDefault="008625FC" w:rsidP="009642D6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FA58594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C027B9A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 xml:space="preserve">— опыт дел, направленных на заботу о своей семье, родных и близких; </w:t>
      </w:r>
    </w:p>
    <w:p w14:paraId="564C67BC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трудовой опыт, опыт участия в производственной практике;</w:t>
      </w:r>
    </w:p>
    <w:p w14:paraId="4C347841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дел, направленных на пользу своему родному городу или селу, стране </w:t>
      </w: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br/>
        <w:t xml:space="preserve">в целом, опыт деятельного выражения собственной гражданской позиции; </w:t>
      </w:r>
    </w:p>
    <w:p w14:paraId="13F6311B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природоохранных дел;</w:t>
      </w:r>
    </w:p>
    <w:p w14:paraId="66C683F7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разрешения возникающих конфликтных ситуаций в школе, дома </w:t>
      </w: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br/>
        <w:t>или на улице;</w:t>
      </w:r>
    </w:p>
    <w:p w14:paraId="68C18C8B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439AD53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3BB3A86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14:paraId="10C0D357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50786DF9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371FBA3B" w14:textId="77777777" w:rsidR="00D522B6" w:rsidRPr="00D522B6" w:rsidRDefault="00D522B6" w:rsidP="008F1AA4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32BBBB7" w14:textId="77777777" w:rsidR="00D522B6" w:rsidRDefault="00D522B6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2CF446CF" w14:textId="4CEBF53B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Дополнительные материалы</w:t>
      </w:r>
    </w:p>
    <w:p w14:paraId="7ECF470E" w14:textId="6418F823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Пояснительная записка</w:t>
      </w:r>
    </w:p>
    <w:p w14:paraId="70E5E5C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бакалавриат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магистратура), с другой – обусловило изменение формата итогового экзамена по всем школьным предметам (ЕГЭ). В том числе уже в 2015 году был реализован пробный ЕГЭ по китайскому языку.</w:t>
      </w:r>
    </w:p>
    <w:p w14:paraId="3EAD3A0B" w14:textId="326AA8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14:paraId="169892BD" w14:textId="3058C26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14:paraId="76420ED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14:paraId="5F410295" w14:textId="35216B58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условиях современного мира перед учителями китайского языка стоит задача не только сформировать иноязычные коммуникативные компетенции, о и развить у учащихся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14:paraId="5C0D074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результатов обучения. Проникновение в культурные особенности страны изучаемого языка,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 xml:space="preserve">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14:paraId="7ADD70B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14:paraId="1C39ACE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Данная программа, построенная на личностно ориентированном,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коммуникативном подходах к обучению и учитывающая все современные тенденции в образовании, предназначена для 10-11-х классов общеобразовательных учреждений.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России №413 от 17 мая 2012 г. и зарегистрированного Минюстом России 07.06.2012, под №24480.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AA78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5D5004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14:paraId="57787E88" w14:textId="41CBE8A0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Организационно-планирующая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</w:t>
      </w:r>
      <w:r w:rsidR="00800ED4">
        <w:rPr>
          <w:rFonts w:ascii="Times New Roman" w:hAnsi="Times New Roman" w:cs="Times New Roman"/>
          <w:color w:val="000000"/>
          <w:sz w:val="28"/>
          <w:szCs w:val="28"/>
        </w:rPr>
        <w:t>по-иностранному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(китайскому) языку на каждом этапе. </w:t>
      </w:r>
    </w:p>
    <w:p w14:paraId="449AFFF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14:paraId="095AC1C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79C80232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Цели курса</w:t>
      </w:r>
    </w:p>
    <w:p w14:paraId="0909266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иностранного (китайского) языка в полной средней школе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F125EEF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14:paraId="3ED0CEC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чтении, письме);</w:t>
      </w:r>
    </w:p>
    <w:p w14:paraId="6B99FEA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DCB8D1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4F049D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214E074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97971B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• развитие личности учащихся посредством реализации воспитательного потенциала иностранного языка:</w:t>
      </w:r>
    </w:p>
    <w:p w14:paraId="530CC4F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BEDDE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F74FE6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— развитие стремления к овладению основами мировой культуры средствами иностранного языка;</w:t>
      </w:r>
    </w:p>
    <w:p w14:paraId="26502FC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6D468D6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Общая характеристика предмета «Китайский язык»</w:t>
      </w:r>
    </w:p>
    <w:p w14:paraId="46ABC8F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14:paraId="474A75A4" w14:textId="7CE84171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Предмет «Китайский язык» входит в общеобразовательную область «Филология».      </w:t>
      </w:r>
    </w:p>
    <w:p w14:paraId="0E8FE55B" w14:textId="75239804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технологий) требуют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14:paraId="415E8031" w14:textId="718BB6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Все это повышает статус предмета «Китайский язык» как общеобразовательной учебной дисциплины.      </w:t>
      </w:r>
    </w:p>
    <w:p w14:paraId="6168B11D" w14:textId="17F799D2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Основное назначение китайского языка состоит в формировании коммуникативной компетенции, то есть способности и готовности осуществлять русско-китайское межличностное и межкультурное общение.       Китайский язык как учебный предмет характеризуется:       </w:t>
      </w:r>
    </w:p>
    <w:p w14:paraId="085F9329" w14:textId="4F555575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межпредметностью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(содержанием речи на китайском языке могут быть сведения из разных областей знания: литературы, искусства, истории, географии, математики и т.д.);       </w:t>
      </w:r>
    </w:p>
    <w:p w14:paraId="559D3567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многоуровневостью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стороны – умениями в четырех видах речевой деятельности);       </w:t>
      </w:r>
    </w:p>
    <w:p w14:paraId="0B16A263" w14:textId="2DAC8A6B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полифункциональностью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(может выступать как цель обучения и как средство приобретения сведений в самых различных областях знания).     Являясь существенным элементом культуры народа Китая – носителя китайского языка и средством передачи ее другим, китайский язык способствует формированию у обучающихся целостной картины мира. Владение китайским языком повышает уровень гуманитарного образования обучающихся, способствует формированию личности и ее социальной адаптации к условиям постоянно меряющегося поликультурного,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полиязычного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мира.     </w:t>
      </w:r>
    </w:p>
    <w:p w14:paraId="7E606E01" w14:textId="73928CC6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Владение китайским языком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значительной степени, отличающейся от родной языковой картины мира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лингвосоциокультурной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реальности.     В качестве интегративной цели обучения рассматривается формирование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14:paraId="5469057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компетенции. Такой подход должен обеспечить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культуроведческую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направленность обучения, приобщение школьников к культуре Китая, лучшее осознание культуры России, умение представить ее средствами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китайского языка, включение школьников в диалог культур.       </w:t>
      </w:r>
    </w:p>
    <w:p w14:paraId="5C04604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Таким образом, главными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задачами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иноязычной коммуникативной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 особенным акцентом на продуктивных видах речевой деятельности (говорении и письме);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практическое использование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более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углубленное изучение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иностранного языка и иноязычной культуры;</w:t>
      </w:r>
    </w:p>
    <w:p w14:paraId="2EED8145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 учащихся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познавательных умений и универсальных способов деятельности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 методических и социальных компетенций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14:paraId="6884FDDE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14:paraId="510C2AA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Описание места предмета в учебном плане</w:t>
      </w:r>
    </w:p>
    <w:p w14:paraId="5ACC3B6D" w14:textId="1BB03326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базовом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уровне. Для этого на год обучения в 10 классе отводится </w:t>
      </w:r>
      <w:r w:rsidR="00D022A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136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часов, по </w:t>
      </w:r>
      <w:r w:rsidR="00D022A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4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учебных час</w:t>
      </w:r>
      <w:r w:rsidR="00D022A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в неделю, на год обучения в 11 классе отводится также </w:t>
      </w:r>
      <w:r w:rsidR="00D022A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136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часов, по </w:t>
      </w:r>
      <w:r w:rsidR="00D022A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4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учебных час</w:t>
      </w:r>
      <w:r w:rsidR="00D022A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в неделю. Всего </w:t>
      </w:r>
      <w:r w:rsidR="00D022A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272 часа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. </w:t>
      </w:r>
    </w:p>
    <w:p w14:paraId="6810B5B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обязательного объема учебного времени, отведенного на изучение иностранного языка, выделялось на разработку индивидуального проекта. </w:t>
      </w:r>
    </w:p>
    <w:p w14:paraId="05FF521C" w14:textId="1FF9080B" w:rsidR="00AC4B3E" w:rsidRPr="005316C0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r w:rsidRPr="005316C0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Порядок формирования оценок по предмету</w:t>
      </w:r>
    </w:p>
    <w:p w14:paraId="776E81F0" w14:textId="0B89DA6B" w:rsidR="00AB27F3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Итоговая оценка промежуточной аттестации за полугодие выставляется на основе текущих отметок по формуле, разработанной методиче</w:t>
      </w:r>
      <w:r w:rsidR="00D022A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скими объединениями (Приложение </w:t>
      </w: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1) Положения о порядке проведения промежуточной аттестации и текущего контроля успеваемости учащихся Лицея Национального исследовательского университета «Высшая школа экономики»</w:t>
      </w: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EG"/>
        </w:rPr>
        <w:t xml:space="preserve">. </w:t>
      </w:r>
    </w:p>
    <w:p w14:paraId="05073B69" w14:textId="77777777" w:rsidR="005316C0" w:rsidRPr="005316C0" w:rsidRDefault="005316C0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</w:p>
    <w:p w14:paraId="1169C8A9" w14:textId="77777777" w:rsidR="00207A30" w:rsidRDefault="00207A30" w:rsidP="001332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 по основным видам речевой деятельности</w:t>
      </w:r>
    </w:p>
    <w:p w14:paraId="2243BED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Говорение</w:t>
      </w:r>
    </w:p>
    <w:p w14:paraId="1BFCB72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490A97A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6 - 7 реплик со стороны каждого учащегося. Продолжительность диалога 2 - 3 минуты. </w:t>
      </w:r>
    </w:p>
    <w:p w14:paraId="366999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Монологическая речь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C24FD5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сообщение, 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текст или заданную коммуникативную ситуацию. Объем монологического высказывания 12 - 14 фраз. Продолжительность монолога 2 - 2,5 минуты.</w:t>
      </w:r>
    </w:p>
    <w:p w14:paraId="0218488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78A32CE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14:paraId="26FF37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27FA309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пониманием основного содержания текста осуществляется на аутентичном материале, содержащим наряду с изученным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2-х минут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4427B9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1,5 минут.</w:t>
      </w:r>
    </w:p>
    <w:p w14:paraId="42F5BC0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14:paraId="683BCD6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5943FFB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Жанры текстов: научно-популярные, публицистические, художественные, прагматические. </w:t>
      </w:r>
    </w:p>
    <w:p w14:paraId="20B545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Типы текстов: статья, интервью, рассказ, отрывок из художественного произведения, объявление, рецепт, меню, проспект, реклама и т.д.</w:t>
      </w:r>
    </w:p>
    <w:p w14:paraId="653BFB0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14:paraId="491A7D2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Независимо от вида чтения возможно использование словаря: двуязычного, одноязычного (толкового). </w:t>
      </w:r>
    </w:p>
    <w:p w14:paraId="18404F2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пониманием основного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7629936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выборочным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34081F59" w14:textId="60B43E5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 полным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осуществляется на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несложных аутентичных текстах,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построенных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14:paraId="36A75FD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</w:t>
      </w:r>
    </w:p>
    <w:p w14:paraId="4E14920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письменной речи, а именно умений: </w:t>
      </w:r>
    </w:p>
    <w:p w14:paraId="0632BEA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14:paraId="63C807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писать личное письмо в ответ на письмо-стимул, оформляя его в соответствии с нормами, принятыми в странах изучаемого языка. Объем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личного письма – 100-140 слов, включая адрес;</w:t>
      </w:r>
    </w:p>
    <w:p w14:paraId="0BC6FC6C" w14:textId="22EF5B5A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составлять план, тезисы устного или письменного сообщения;</w:t>
      </w:r>
    </w:p>
    <w:p w14:paraId="6BCE76E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14:paraId="6AB35FB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использовать письменную речь в ходе проектной деятельности.</w:t>
      </w:r>
    </w:p>
    <w:p w14:paraId="374906CE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7E6AEDED" w14:textId="46A8080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Языковые знания и навыки </w:t>
      </w:r>
    </w:p>
    <w:p w14:paraId="67369B2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Орфография</w:t>
      </w:r>
    </w:p>
    <w:p w14:paraId="34EA088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14:paraId="1156A8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Фонетическая сторона речи</w:t>
      </w:r>
    </w:p>
    <w:p w14:paraId="4481340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слухопроизносительных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навыков, в том числе применительно к новому языковому материалу.</w:t>
      </w:r>
    </w:p>
    <w:p w14:paraId="2BB4F04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Лексическая сторона речи</w:t>
      </w:r>
    </w:p>
    <w:p w14:paraId="57723BBD" w14:textId="5390584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тематики полной средней школы,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также наиболее распространенных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устойчивых словосочетаний, оценочной лексики, реплик-клише речевого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этикета, отражающих особенности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культуры страны/стран изучаемого языка.</w:t>
      </w:r>
    </w:p>
    <w:p w14:paraId="546AB619" w14:textId="51F94D7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потенциального словаря за счет овладения новыми</w:t>
      </w:r>
      <w:r>
        <w:rPr>
          <w:rFonts w:ascii="Times New Roman" w:hAnsi="Times New Roman" w:cs="Times New Roman"/>
          <w:color w:val="6B006D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зн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ачениями знакомых слов, новыми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словообразовательными моделями, интернациональной лексикой. Развитие соответствующих лексических навыков. </w:t>
      </w:r>
    </w:p>
    <w:p w14:paraId="1CD8C14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Лексический минимум выпускников полной средней школы составляет 1400 единиц.</w:t>
      </w:r>
    </w:p>
    <w:p w14:paraId="427AFB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Грамматическая сторона речи</w:t>
      </w:r>
    </w:p>
    <w:p w14:paraId="03117D16" w14:textId="51AB5A2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объема значений из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ученных грамматических явлений: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Систематизация грамматического материала.</w:t>
      </w:r>
    </w:p>
    <w:p w14:paraId="68492DD2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50F86A31" w14:textId="06B4FC8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Социокультурные знания и умения</w:t>
      </w:r>
    </w:p>
    <w:p w14:paraId="650EB24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характера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0B9FC4A9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7FDAC594" w14:textId="5A6FBC83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lastRenderedPageBreak/>
        <w:t>Компенсаторные умения</w:t>
      </w:r>
    </w:p>
    <w:p w14:paraId="06DAB2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6D690A49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0F0E36BD" w14:textId="0B483D6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и специальные учебные умения</w:t>
      </w:r>
    </w:p>
    <w:p w14:paraId="2F56BCF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аудиотексте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14:paraId="2D9B1995" w14:textId="4134408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пециальных учебных умений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интерпретировать языковые средства, отражающие особенности иной культуры; находить ключевые слова;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слова на основе языковой д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огадки и словообразовательного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анализа; использовать выборочный перевод.</w:t>
      </w:r>
    </w:p>
    <w:p w14:paraId="32312D2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D2BD351" w14:textId="3A27B78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E04E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учебной деятельности</w:t>
      </w:r>
    </w:p>
    <w:p w14:paraId="12920420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355681F3" w14:textId="20B9CA4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1. Цели оценивания: </w:t>
      </w:r>
    </w:p>
    <w:p w14:paraId="52C4119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Получение информации о процессе обучения. </w:t>
      </w:r>
    </w:p>
    <w:p w14:paraId="46E4485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14:paraId="3EB814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14:paraId="36E677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у учащихся навыков самоконтроля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самооценивания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668440EC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427844CF" w14:textId="71BC793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2. Виды оценивания </w:t>
      </w:r>
    </w:p>
    <w:p w14:paraId="1AF48C2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Диагностическое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14:paraId="32B1443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Формирующее (промежуточное)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и обратной связи о процессе обучения в ходе изучения темы, регулирует текущее планирование. </w:t>
      </w:r>
    </w:p>
    <w:p w14:paraId="559253C9" w14:textId="68C44D5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Констатирующее (итоговое по теме)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понимания, умений и навыков у учащихся после изучения темы. </w:t>
      </w:r>
    </w:p>
    <w:p w14:paraId="08E6660A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6D7BE98" w14:textId="7ABB923F" w:rsidR="00207A30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</w:t>
      </w:r>
      <w:r w:rsidR="00207A3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. Частота оценивания </w:t>
      </w:r>
    </w:p>
    <w:p w14:paraId="6DB77A06" w14:textId="3469D4F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констатирующего оценивания проводятся </w:t>
      </w:r>
      <w:r w:rsidR="00D022AE">
        <w:rPr>
          <w:rFonts w:ascii="Times New Roman" w:hAnsi="Times New Roman" w:cs="Times New Roman"/>
          <w:color w:val="000000"/>
          <w:sz w:val="28"/>
          <w:szCs w:val="28"/>
          <w:u w:color="000000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– 8 раз за полугодие. Результаты оценивания фиксируются документально. </w:t>
      </w:r>
    </w:p>
    <w:p w14:paraId="32D129D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 </w:t>
      </w:r>
    </w:p>
    <w:p w14:paraId="73C123DE" w14:textId="77777777" w:rsidR="006C555D" w:rsidRDefault="006C555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441ACA5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Оценочные средства контроля формирующего и констатирующего оценивания</w:t>
      </w:r>
    </w:p>
    <w:p w14:paraId="6A65CE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EADE6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монологического высказывания, сообщения</w:t>
      </w:r>
    </w:p>
    <w:p w14:paraId="5B1888E9" w14:textId="705D0455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57493C7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2FA0A72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413A20F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6E0EB53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454AB587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E22DEDF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9E1C047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- умение творчески решить поставленную задачу</w:t>
      </w:r>
    </w:p>
    <w:p w14:paraId="7ACD0140" w14:textId="77777777" w:rsidR="007B2DF0" w:rsidRPr="005316C0" w:rsidRDefault="007B2DF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25B5F833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диалога</w:t>
      </w:r>
    </w:p>
    <w:p w14:paraId="50FF916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5787071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41F72DCB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42A48E53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3DF4EE3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78640C5F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7581170B" w14:textId="526435A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387FB5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671EE2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Критерии оценивания участника </w:t>
      </w:r>
      <w:proofErr w:type="spellStart"/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полилога</w:t>
      </w:r>
      <w:proofErr w:type="spellEnd"/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/дискуссии</w:t>
      </w:r>
    </w:p>
    <w:p w14:paraId="76C532E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BC93CF5" w14:textId="2F5410C4" w:rsidR="00207A30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63D47D63" w14:textId="593E4552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5A785FD5" w14:textId="77777777" w:rsidR="00AB27F3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r w:rsidR="00AB27F3"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3755F33E" w14:textId="6F49A17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368395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D80812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62345C18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" w:hanging="108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47E4C79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Учебно-методическое и материально-техническое обеспечение образовательного процесса</w:t>
      </w:r>
    </w:p>
    <w:p w14:paraId="2EC8A9C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10-11 класс</w:t>
      </w:r>
    </w:p>
    <w:p w14:paraId="6326995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Рабочая программа обеспечивается компонентами УМК «Новый практический курс китайского языка» авторов: Новый практический курс китайского языка 1й-2й том.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Сюнь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Сирко Е.В.</w:t>
      </w:r>
    </w:p>
    <w:p w14:paraId="398FB166" w14:textId="5948FC4E" w:rsidR="00800ED4" w:rsidRPr="00800ED4" w:rsidRDefault="00207A30" w:rsidP="00800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Рабочая тетрадь к Новому практическому курсу китайского языка.</w:t>
      </w:r>
    </w:p>
    <w:p w14:paraId="2645B1E5" w14:textId="6123E5C9" w:rsidR="00207A3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Учебники содержат в себе 26 уроков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. В тематическом планировании дается характеристика основных видов деятельности учащихся, предложены разнообразные ситуации общения, а также формируе</w:t>
      </w:r>
      <w:r w:rsidR="001F59E6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мые специальные учебные умения.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Количество часов, используемых для работы над каждым блоком, примерное и может быть изменено с учетом реальных условий обучения. При этом необходимо исходить из того, что на изучение каждой 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главы учебника выделяется примерно по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12-18 часов (в зависимости от семестра)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. Работа над проектами осуществляется как во внеклассное время, так и в классе. Последнее возможно в том случае, если количество часов, выделяемых на работу с материалом главы, позволяет это сделать.</w:t>
      </w:r>
    </w:p>
    <w:p w14:paraId="5AC66E4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Каждый урок сопровождается таблицами, обобщающими 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14:paraId="0981ED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Через каждые два блока дается дополнительный материал на повторение и контроль освоения пройденного материала.  </w:t>
      </w:r>
    </w:p>
    <w:p w14:paraId="4BAB1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Рабочая тетрадь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соотносится с материалами учебника и содержит дополнительные задания для тренировки языковых.</w:t>
      </w:r>
    </w:p>
    <w:p w14:paraId="7DFA274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Книга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содержит тематическое планирование и методические рекомендации. В приложениях к ней даются:</w:t>
      </w:r>
    </w:p>
    <w:p w14:paraId="00C0FA94" w14:textId="77777777" w:rsidR="00207A30" w:rsidRDefault="00207A30" w:rsidP="007B1D7C">
      <w:pPr>
        <w:widowControl w:val="0"/>
        <w:numPr>
          <w:ilvl w:val="0"/>
          <w:numId w:val="4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Скрипты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аудиотекстов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 учебникам.</w:t>
      </w:r>
    </w:p>
    <w:p w14:paraId="0659ACF4" w14:textId="77777777" w:rsidR="00207A30" w:rsidRDefault="00207A30" w:rsidP="007B1D7C">
      <w:pPr>
        <w:widowControl w:val="0"/>
        <w:numPr>
          <w:ilvl w:val="0"/>
          <w:numId w:val="4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Ответы к заданиям в рабочей тетради.</w:t>
      </w:r>
    </w:p>
    <w:p w14:paraId="394CAE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3. Дополнительные поурочные ресурсные материалы.</w:t>
      </w:r>
    </w:p>
    <w:p w14:paraId="4DBE5B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Ресурсные материалы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14:paraId="1ABEE8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Аудионосители –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2 диска с поурочными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аудиотекстами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а также 1 диск с тестовыми заданиями.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</w:t>
      </w:r>
    </w:p>
    <w:p w14:paraId="28FBE8E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6321CC7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 качестве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val="single" w:color="000000"/>
        </w:rPr>
        <w:t>дополнительного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материала рекомендуется использовать: </w:t>
      </w:r>
    </w:p>
    <w:p w14:paraId="22ADCB1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005443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Алексахин А.Н. Теоретическая фонетика китайского языка. – М., 2006.</w:t>
      </w:r>
    </w:p>
    <w:p w14:paraId="020E42F5" w14:textId="623897F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Булыгина и др. Практический курс китайского языка. Том 1-3.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а\к.– М., 2004.</w:t>
      </w:r>
    </w:p>
    <w:p w14:paraId="33C613D7" w14:textId="1BF6CBC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Практическая грамматика современного китайского языка. 3-е изд.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3B8DE2FB" w14:textId="04AACF8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и др. Почитаем - посмеемся. Сборник китайских анекдотов. Учебное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пособие. – М., 2004.</w:t>
      </w:r>
    </w:p>
    <w:p w14:paraId="4D4997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Т.П.,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Начальный курс китайского языка. В 3-ех частях.</w:t>
      </w:r>
    </w:p>
    <w:p w14:paraId="1B55D8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5148935F" w14:textId="388EBCB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Иванов И.А., Поливанов Е.Д. Грамматика современного китайского языка.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2001.</w:t>
      </w:r>
    </w:p>
    <w:p w14:paraId="684A848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Иероглифика: список иероглифов китайского языка / Сост. Лысенко Н.П.,</w:t>
      </w:r>
    </w:p>
    <w:p w14:paraId="0DCBAA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 Омск, 2002.</w:t>
      </w:r>
    </w:p>
    <w:p w14:paraId="575C11D3" w14:textId="4960E4C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Китайский на каждый день. 60 басен и анекдотов.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02249E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Китайские народные сказки. Серия «Метод чтения Ильи Франка».</w:t>
      </w:r>
    </w:p>
    <w:p w14:paraId="51E5305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2005.</w:t>
      </w:r>
    </w:p>
    <w:p w14:paraId="219C2B69" w14:textId="7111484B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Китайские стихи для детей. Сто песенок хорошим детям у изголовья кровати.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2007.</w:t>
      </w:r>
    </w:p>
    <w:p w14:paraId="7F3A2E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Китайский фольклор. - М., 2001.</w:t>
      </w:r>
    </w:p>
    <w:p w14:paraId="4362B1AA" w14:textId="6A9F3BE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Китайский язык. 50 классических басен. Читаем параллельно на китайском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русском языках. – М., 2006.</w:t>
      </w:r>
    </w:p>
    <w:p w14:paraId="7D10194D" w14:textId="3937F72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и др. Практический курс китайского языка. Том 1-2, 9-е изд.,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 - М., 2005.</w:t>
      </w:r>
    </w:p>
    <w:p w14:paraId="6DA7A0F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Практический курс китайского языка. Пособие по</w:t>
      </w:r>
    </w:p>
    <w:p w14:paraId="52D74FF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иероглифике. Часть 1. Теория. Часть 2. Прописи. – М., 2005.</w:t>
      </w:r>
    </w:p>
    <w:p w14:paraId="7A564E1B" w14:textId="5278808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Кочергин И.В. Хрестоматия для чтения на китайском языке. 2-е изд., исп. и доп.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6B88CB10" w14:textId="05A09391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Кочергин И.В. и др. Сборник тренировочных упражнений, контрольных заданий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тестов по базовому курсу китайского языка. 2-е изд., исп. и доп. – 2005.</w:t>
      </w:r>
    </w:p>
    <w:p w14:paraId="79E3217D" w14:textId="493004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Курдюмов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В.А. Курс китайского языка. Теоретическая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грамматика. -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М., 2005.</w:t>
      </w:r>
    </w:p>
    <w:p w14:paraId="1988C23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18. Легенды озера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2006.</w:t>
      </w:r>
    </w:p>
    <w:p w14:paraId="2E8F203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Мыцик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А.П. 214 ключевых иероглифов в картинках с комментариями. – М., 2006.</w:t>
      </w:r>
    </w:p>
    <w:p w14:paraId="3FE90283" w14:textId="767A57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20. Омельченко О.А. Китайский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вцыезжающих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КНР.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а\к. – М., 2004.</w:t>
      </w:r>
    </w:p>
    <w:p w14:paraId="79FA75BE" w14:textId="54AE13D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21. Основы каллиграфии / Сост. Лысенко Н.П.,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Омск, 2000.</w:t>
      </w:r>
    </w:p>
    <w:p w14:paraId="198AFBC0" w14:textId="5BCA2E7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22. Повседневный разговорный китайский язык. Серия «Школа иностранных языков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Ильи Франка».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 2005.</w:t>
      </w:r>
    </w:p>
    <w:p w14:paraId="03E8A9F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Рюнин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Ю.В. прописи по китайскому иероглифическому письму. – М., 2004.</w:t>
      </w:r>
    </w:p>
    <w:p w14:paraId="0FCCA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24. Семенас А. Л., Лексика китайского языка. - М., 2000.</w:t>
      </w:r>
    </w:p>
    <w:p w14:paraId="394CF7E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25. Спешнев Н.А. Введение в китайский язык.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 CD. – М., 2005.</w:t>
      </w:r>
    </w:p>
    <w:p w14:paraId="58CF0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26. Стародубцева Н.С. и др. Китайский язык в диалогах. Учебное пособие.</w:t>
      </w:r>
    </w:p>
    <w:p w14:paraId="19A8558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4339D976" w14:textId="6813F40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27.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Проблемы скрытой грамматики. Синтаксис, семантика и прагматика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языка изолирующего строя. На примере китайского языка. – М., 2002.</w:t>
      </w:r>
    </w:p>
    <w:p w14:paraId="1D58696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28. Триста основных иероглифов китайского языка. – 2005.</w:t>
      </w:r>
    </w:p>
    <w:p w14:paraId="435847EE" w14:textId="65801B1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29. Тун П.Ч., Бейкер Х.Д.Р. Китайский за три месяца. Упрощенный языковой курс.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2006.</w:t>
      </w:r>
    </w:p>
    <w:p w14:paraId="2CCC5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Фусян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Тяньгэ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Ян Китайский язык. Вводный курс. – М., 2006.</w:t>
      </w:r>
    </w:p>
    <w:p w14:paraId="315266FA" w14:textId="614B9D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31. Хаматова А.А. Омонимия в современном китайском языке. Учебное пособие.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145570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32. Хаматова А.А. Словообразование современного китайского языка. - М, 2003.</w:t>
      </w:r>
    </w:p>
    <w:p w14:paraId="1C281843" w14:textId="1336AA77" w:rsidR="00207A30" w:rsidRDefault="005316C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Шеньшина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М.А.</w:t>
      </w:r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Цзоу</w:t>
      </w:r>
      <w:proofErr w:type="spellEnd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Сюэцян</w:t>
      </w:r>
      <w:proofErr w:type="spellEnd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Самоучитель современного китайского языка.</w:t>
      </w:r>
    </w:p>
    <w:p w14:paraId="493773B8" w14:textId="46470321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 CD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2006.</w:t>
      </w:r>
    </w:p>
    <w:p w14:paraId="6F5F2837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34. A Concise Chinese Grammar. – Beijing, 2000.</w:t>
      </w:r>
    </w:p>
    <w:p w14:paraId="3096C609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35.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Chujijieduan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hanyuyufa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nandian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jiexi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 – Beijing, 2003.</w:t>
      </w:r>
    </w:p>
    <w:p w14:paraId="1AF2B589" w14:textId="77777777" w:rsidR="00800ED4" w:rsidRPr="00D522B6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14:paraId="23380B15" w14:textId="60042B01" w:rsidR="00207A30" w:rsidRPr="00800ED4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иероглифике</w:t>
      </w:r>
    </w:p>
    <w:p w14:paraId="085E9C02" w14:textId="2D4FF43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Лысенко Н.П. Программированный метод современного китайского языка. Части 1– 2. Париж, 1987.</w:t>
      </w:r>
    </w:p>
    <w:p w14:paraId="3093A58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Основы китайского языка. Части 1-4. - Пекин, 1991.</w:t>
      </w:r>
    </w:p>
    <w:p w14:paraId="47A0341F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2B424413" w14:textId="6C2AF905" w:rsidR="00207A30" w:rsidRPr="00800ED4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лексике</w:t>
      </w:r>
    </w:p>
    <w:p w14:paraId="283A556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Арнольд И. В. Лексикология современного китайского языка. - М., 1986.</w:t>
      </w:r>
    </w:p>
    <w:p w14:paraId="60EC569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 И. Лексикология китайского языка. - М., 1984.</w:t>
      </w:r>
    </w:p>
    <w:p w14:paraId="65C1F14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Семенас А. Л. Лексикология современного китайского языка. - М., 1992.</w:t>
      </w:r>
    </w:p>
    <w:p w14:paraId="5633C7FB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5C534E78" w14:textId="67FC541D" w:rsidR="00207A30" w:rsidRPr="00800ED4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устной и письменной речи</w:t>
      </w:r>
    </w:p>
    <w:p w14:paraId="02F64B9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Основы китайского языка. Основной курс. - М.,</w:t>
      </w:r>
    </w:p>
    <w:p w14:paraId="3DBE3B8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1993.</w:t>
      </w:r>
    </w:p>
    <w:p w14:paraId="45FE0D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Лин-Лин О. Расскажи мне о себе. – М., 1993.</w:t>
      </w:r>
    </w:p>
    <w:p w14:paraId="3E4A4A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современного китайского разговорного языка. - М.,</w:t>
      </w:r>
    </w:p>
    <w:p w14:paraId="4322CE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1988.</w:t>
      </w:r>
    </w:p>
    <w:p w14:paraId="2968CA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Хэ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Интенсивный курс китайского языка. – Пекин, 1998.</w:t>
      </w:r>
    </w:p>
    <w:p w14:paraId="341CA6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Курс стандартного китайского языка. Вводный курс. – Шанхай, 1998.</w:t>
      </w:r>
    </w:p>
    <w:p w14:paraId="4A300CC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Курс стандартного китайского языка. Начальный уровень. – Шанхай, 1998.</w:t>
      </w:r>
    </w:p>
    <w:p w14:paraId="306810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Курс стандартного китайского языка. Средний уровень. – Шанхай, 1998.</w:t>
      </w:r>
    </w:p>
    <w:p w14:paraId="235889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8. Софронов М. В. Введение в китайский язык. - М., 1996.</w:t>
      </w:r>
    </w:p>
    <w:p w14:paraId="1695FF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Учитесь говорить по-китайски. Международное Радио Китая - 1991.</w:t>
      </w:r>
    </w:p>
    <w:p w14:paraId="1373807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zuowen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Лучшие сочинения китайских школьников. -</w:t>
      </w:r>
    </w:p>
    <w:p w14:paraId="51130BB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Shanghai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- 1998.</w:t>
      </w:r>
    </w:p>
    <w:p w14:paraId="62B68E0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zhongguohua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«Господин Юмор» - Пекин, 1990.</w:t>
      </w:r>
    </w:p>
    <w:p w14:paraId="0E6E3C81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1073951D" w14:textId="2455E63B" w:rsidR="00207A30" w:rsidRPr="00800ED4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грамматике</w:t>
      </w:r>
      <w:r w:rsidR="00FE7A4D"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:</w:t>
      </w:r>
    </w:p>
    <w:p w14:paraId="3D2C22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Горелов В.И. Грамматика китайского языка. – М., 1982.</w:t>
      </w:r>
    </w:p>
    <w:p w14:paraId="61380FB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В.И. Теоретическая грамматика китайского языка. – М., 1989.</w:t>
      </w:r>
    </w:p>
    <w:p w14:paraId="3EC09C6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Солнцев Н.В., Солнцев В. И. Теоретическая грамматика китайского языка</w:t>
      </w:r>
    </w:p>
    <w:p w14:paraId="7E3DE879" w14:textId="34001FF6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(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Морфология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).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1984.</w:t>
      </w:r>
    </w:p>
    <w:p w14:paraId="280C52DC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4. A Practical Chinese Grammar for Foreigners. – Beijing</w:t>
      </w:r>
    </w:p>
    <w:p w14:paraId="5E56D28E" w14:textId="77777777" w:rsidR="00800ED4" w:rsidRPr="00D522B6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14:paraId="7BD380C9" w14:textId="1B8BD428" w:rsidR="00207A30" w:rsidRPr="00800ED4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чтению</w:t>
      </w:r>
    </w:p>
    <w:p w14:paraId="7C0088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Можо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Сочинения. - М., 1990.</w:t>
      </w:r>
    </w:p>
    <w:p w14:paraId="3B70E77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Китайские народные сказки. Перевод с китайского языка.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Рифтина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М.,1972.</w:t>
      </w:r>
    </w:p>
    <w:p w14:paraId="0802C4B7" w14:textId="7F517E7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Кочергин И.В. Москва – Санкт-Петербург: история и современность. Пособие для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изучающих китайский язык. – М., 1999.</w:t>
      </w:r>
    </w:p>
    <w:p w14:paraId="6D4150A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Китайские сказки-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чэн’юуи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chengyu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gushi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Чжэцзян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1992.</w:t>
      </w:r>
    </w:p>
    <w:p w14:paraId="7DC0355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М.Е. Поэзия Древнего Китая. - С.-Пб., 1994.</w:t>
      </w:r>
    </w:p>
    <w:p w14:paraId="51CC263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Литература и искусство КНР 1976-1985 гг. - М., 1989.</w:t>
      </w:r>
    </w:p>
    <w:p w14:paraId="1FE23E4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Малявин В. Конфуций. - М., 1992.</w:t>
      </w:r>
    </w:p>
    <w:p w14:paraId="457C1C2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Мифы народов мира в 2-х томах. Раздел «Китайская мифология».</w:t>
      </w:r>
    </w:p>
    <w:p w14:paraId="455025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Немировский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А.Н. Мифы и легенды древнего Востока. - М., 1994.</w:t>
      </w:r>
    </w:p>
    <w:p w14:paraId="2EB1435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Переломов Л.С. Слово Конфуция. - М., 1992.</w:t>
      </w:r>
    </w:p>
    <w:p w14:paraId="617050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Семанов В.И. и др. Мост над рекой времени. - М., 1989.</w:t>
      </w:r>
    </w:p>
    <w:p w14:paraId="2CBC8D9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Семанов В.И. Лу Синь и его предшественники. - М., 1967.</w:t>
      </w:r>
    </w:p>
    <w:p w14:paraId="5891C06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В поисках звезды заветной. Китайская поэзия первой половины ХХ в. -М., 1988.</w:t>
      </w:r>
    </w:p>
    <w:p w14:paraId="6A8E759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Современная новелла Китая. - М., 1988.</w:t>
      </w:r>
    </w:p>
    <w:p w14:paraId="7641598C" w14:textId="77777777" w:rsidR="00207A30" w:rsidRPr="00BB577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Юань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Мифы</w:t>
      </w:r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древнего</w:t>
      </w:r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</w:t>
      </w:r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>., 1985.</w:t>
      </w:r>
    </w:p>
    <w:p w14:paraId="44154532" w14:textId="77777777" w:rsidR="00207A30" w:rsidRPr="00BB577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16. Textes choisis d’ecrivains chinois (1919-1949).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>eijing, 1989.</w:t>
      </w:r>
    </w:p>
    <w:p w14:paraId="7F0C7A62" w14:textId="77777777" w:rsidR="00207A30" w:rsidRPr="00BB577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17. Textes choisis d’ecrivains chinois (1949-1986).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gramEnd"/>
      <w:r w:rsidRPr="00BB5770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>eijing, 1989.</w:t>
      </w:r>
    </w:p>
    <w:p w14:paraId="609286C9" w14:textId="77777777" w:rsidR="00800ED4" w:rsidRPr="00BB5770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</w:p>
    <w:p w14:paraId="4871A3CA" w14:textId="43D86B20" w:rsidR="00FE7A4D" w:rsidRPr="00800ED4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Страноведение</w:t>
      </w:r>
      <w:r w:rsidR="00FE7A4D"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:</w:t>
      </w:r>
    </w:p>
    <w:p w14:paraId="0CA7B2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Агеева Р. А. Страны и народы: происхождение названий. – М.,1990.</w:t>
      </w:r>
    </w:p>
    <w:p w14:paraId="6EA570E6" w14:textId="435B1E9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Алимов И.А. и др. Срединное государство: введение в традиционную культуру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Китая. – М., 1998.</w:t>
      </w:r>
    </w:p>
    <w:p w14:paraId="1AEEEBEB" w14:textId="45221AF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4. Демина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Канцзи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китайского языка. Страноведение Китая.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1998.</w:t>
      </w:r>
    </w:p>
    <w:p w14:paraId="5ADD557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 Е. История культуры Китая. – Санкт-Петербург, 1999.</w:t>
      </w:r>
    </w:p>
    <w:p w14:paraId="7824677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Малявин В. В. Китайская цивилизация. – М., 2000.</w:t>
      </w:r>
    </w:p>
    <w:p w14:paraId="0740C445" w14:textId="572AE2F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Страноведение Китая. Учебная хрестоматия/ Сост. И. В. Кочергин, В. Ф.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Щичко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1999</w:t>
      </w:r>
    </w:p>
    <w:p w14:paraId="1EDD3166" w14:textId="5FE5F859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Сычев Л.П., Сычев В.Л. Китайский костюм. Символика. История. Трактовка 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литературе и искусстве. 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1975</w:t>
      </w:r>
    </w:p>
    <w:p w14:paraId="26BCE661" w14:textId="77777777" w:rsidR="00207A30" w:rsidRPr="00D51EEE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9. The Ins and Outs of Chinese Culture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.-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 w:rsidRPr="002054E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Beijing</w:t>
      </w:r>
      <w:r w:rsidRPr="00D51EEE"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1996</w:t>
      </w:r>
    </w:p>
    <w:p w14:paraId="56FA3BEB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7007F99A" w14:textId="7049B6E4" w:rsidR="00FE7A4D" w:rsidRPr="00800ED4" w:rsidRDefault="00FE7A4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Словари и справочные издании:</w:t>
      </w:r>
    </w:p>
    <w:p w14:paraId="7D3570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Баранова З.И. и др.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Большрй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китайско-русский словарь. – М., 2006.</w:t>
      </w:r>
    </w:p>
    <w:p w14:paraId="425FE6C3" w14:textId="6915D74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Большой китайско-русский словарь по русской графической системе в четырех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томах / Сост. коллективом китаистов под руководством и ред. проф. И.М.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1983.</w:t>
      </w:r>
    </w:p>
    <w:p w14:paraId="3B7D0D29" w14:textId="1C4E829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Большой китайско-русский словарь. Около 120000 слов и словосочетаний.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76EB2A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Инцзя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Сюньгуан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Словарь новых иностранных слов русского языка.</w:t>
      </w:r>
    </w:p>
    <w:p w14:paraId="7CC801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Ухань, 1998.</w:t>
      </w:r>
    </w:p>
    <w:p w14:paraId="1FF87AE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Старостина С.П. Китайско-русский словарь иероглифов. – М., 2006.</w:t>
      </w:r>
    </w:p>
    <w:p w14:paraId="1A90649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Горбачев Б.Н. Русско-китайский разговорник. – М., 1994.</w:t>
      </w:r>
    </w:p>
    <w:p w14:paraId="306E9D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7. Китайский разговорник и словарь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Berlitz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2005.</w:t>
      </w:r>
    </w:p>
    <w:p w14:paraId="1EAEC24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Китайско-русский словарь.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Hanyu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Пекин, 1992</w:t>
      </w:r>
    </w:p>
    <w:p w14:paraId="712F2C6C" w14:textId="2BA1C8A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Концевич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Л.Р. Китайские имена собственные и термины в русском тексте. Пособие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транскрипции. – М., 2002.</w:t>
      </w:r>
    </w:p>
    <w:p w14:paraId="39C82A5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Новый словарь синонимов и антонимов.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Xinbian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tongyifanyi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Пекин, 1995.</w:t>
      </w:r>
    </w:p>
    <w:p w14:paraId="1E802374" w14:textId="7D13AB78" w:rsidR="00207A30" w:rsidRPr="000A158E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Новый словарь употребительных идиом.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Xinbian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chengyu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duoyong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cidian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Пекин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="00FE7A4D"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1995.</w:t>
      </w:r>
    </w:p>
    <w:p w14:paraId="18CD369A" w14:textId="5F3640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М.Г. Китайские недоговорки-иносказания / Отв. ред. И.М.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1977.</w:t>
      </w:r>
    </w:p>
    <w:p w14:paraId="0EA303DF" w14:textId="1EE8981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 И. Краткий словарь недоговорок 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иносказаний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современного китайского языка. - М., 2001.</w:t>
      </w:r>
    </w:p>
    <w:p w14:paraId="1ED82BC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С.Ю. Китайско-русский словарь идиом. – М., 2005</w:t>
      </w:r>
    </w:p>
    <w:p w14:paraId="66131EE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Словарь антонимов для учащихся.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1994.</w:t>
      </w:r>
    </w:p>
    <w:p w14:paraId="06950F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Современная китайская аббревиатура. Справочник / Сост. А.А. Щукин. – М., 2004.</w:t>
      </w:r>
    </w:p>
    <w:p w14:paraId="1F7634A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17. Современный китайско-русский словарь разговорной лексики 1000 слов и</w:t>
      </w:r>
    </w:p>
    <w:p w14:paraId="14CFE6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выражений на каждый день. – М., 2006.</w:t>
      </w:r>
    </w:p>
    <w:p w14:paraId="06D54BE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Ткаченко Г.А. Культура Китая. Словарь - справочник. – М., 1999.</w:t>
      </w:r>
    </w:p>
    <w:p w14:paraId="3FCD3D6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Щукин А.А. Ходячие китайские выражения / Сост. А.А. Щукин. – М., 2004.</w:t>
      </w:r>
    </w:p>
    <w:p w14:paraId="4E22FE80" w14:textId="77777777" w:rsidR="00800ED4" w:rsidRDefault="00800ED4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3FB853A8" w14:textId="0F230928" w:rsidR="00207A30" w:rsidRPr="00800ED4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800ED4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ТРЕБОВАНИЯ К ОСНАЩЕНИЮ ОБРАЗОВАТЕЛЬНОГО ПРОЦЕССА</w:t>
      </w:r>
    </w:p>
    <w:p w14:paraId="1D6E2E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Для обучения китайскому языку на среднем и старшем этапах предполагается</w:t>
      </w:r>
    </w:p>
    <w:p w14:paraId="26F3D4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использование следующих программ, ТСО и материально-технических средств:</w:t>
      </w:r>
    </w:p>
    <w:p w14:paraId="733BAF4E" w14:textId="2F8A4C7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Компьютерная программа «Изучаем китайский язык».</w:t>
      </w:r>
      <w:r w:rsidR="00800ED4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Euro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Talk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London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1998.</w:t>
      </w:r>
    </w:p>
    <w:p w14:paraId="53C13A2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Компьютерная программа «Искусство Китая».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Directmedia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14:paraId="050981A3" w14:textId="264AF2EB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Аудиокассеты, CD-диски языковой и лингвострановедческой</w:t>
      </w:r>
      <w:r w:rsidR="00800ED4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тематики.</w:t>
      </w:r>
    </w:p>
    <w:p w14:paraId="58BF07B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Ноутбук</w:t>
      </w:r>
    </w:p>
    <w:p w14:paraId="33986FA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Колонки</w:t>
      </w:r>
    </w:p>
    <w:p w14:paraId="66EF733A" w14:textId="1C8A760C" w:rsidR="00207A30" w:rsidRPr="00ED7C2C" w:rsidRDefault="00ED7C2C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Проектор</w:t>
      </w:r>
    </w:p>
    <w:sectPr w:rsidR="00207A30" w:rsidRPr="00ED7C2C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>
    <w:nsid w:val="02466601"/>
    <w:multiLevelType w:val="hybridMultilevel"/>
    <w:tmpl w:val="DDA80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04190B"/>
    <w:multiLevelType w:val="hybridMultilevel"/>
    <w:tmpl w:val="C2165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12CBD"/>
    <w:multiLevelType w:val="hybridMultilevel"/>
    <w:tmpl w:val="0FA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295A"/>
    <w:multiLevelType w:val="hybridMultilevel"/>
    <w:tmpl w:val="AC76BC60"/>
    <w:lvl w:ilvl="0" w:tplc="60D0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C47266"/>
    <w:multiLevelType w:val="hybridMultilevel"/>
    <w:tmpl w:val="5B76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AB28D2"/>
    <w:multiLevelType w:val="hybridMultilevel"/>
    <w:tmpl w:val="52A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43D63"/>
    <w:multiLevelType w:val="hybridMultilevel"/>
    <w:tmpl w:val="7C4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56F17"/>
    <w:multiLevelType w:val="hybridMultilevel"/>
    <w:tmpl w:val="2D3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2280"/>
    <w:multiLevelType w:val="hybridMultilevel"/>
    <w:tmpl w:val="6E6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2467"/>
    <w:multiLevelType w:val="hybridMultilevel"/>
    <w:tmpl w:val="95FA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D58A9"/>
    <w:multiLevelType w:val="hybridMultilevel"/>
    <w:tmpl w:val="200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76620"/>
    <w:multiLevelType w:val="hybridMultilevel"/>
    <w:tmpl w:val="64660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D20B74"/>
    <w:multiLevelType w:val="hybridMultilevel"/>
    <w:tmpl w:val="0394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B30D0"/>
    <w:multiLevelType w:val="hybridMultilevel"/>
    <w:tmpl w:val="8E5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91B04"/>
    <w:multiLevelType w:val="hybridMultilevel"/>
    <w:tmpl w:val="F662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6"/>
  </w:num>
  <w:num w:numId="20">
    <w:abstractNumId w:val="21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0"/>
    <w:rsid w:val="000059AF"/>
    <w:rsid w:val="0004306D"/>
    <w:rsid w:val="000512BD"/>
    <w:rsid w:val="0008056D"/>
    <w:rsid w:val="000935EA"/>
    <w:rsid w:val="000A158E"/>
    <w:rsid w:val="000E7DE7"/>
    <w:rsid w:val="00133227"/>
    <w:rsid w:val="00133AD3"/>
    <w:rsid w:val="001445A0"/>
    <w:rsid w:val="00150461"/>
    <w:rsid w:val="001F3BF8"/>
    <w:rsid w:val="001F4A91"/>
    <w:rsid w:val="001F59E6"/>
    <w:rsid w:val="002054E1"/>
    <w:rsid w:val="00207A30"/>
    <w:rsid w:val="00242FEB"/>
    <w:rsid w:val="002653AC"/>
    <w:rsid w:val="002A4B8F"/>
    <w:rsid w:val="002A5254"/>
    <w:rsid w:val="002D3C67"/>
    <w:rsid w:val="00322740"/>
    <w:rsid w:val="00331292"/>
    <w:rsid w:val="0036457A"/>
    <w:rsid w:val="00364D6C"/>
    <w:rsid w:val="00383821"/>
    <w:rsid w:val="003A39E4"/>
    <w:rsid w:val="003B6AF9"/>
    <w:rsid w:val="003C644B"/>
    <w:rsid w:val="003C6D05"/>
    <w:rsid w:val="003D5FAB"/>
    <w:rsid w:val="003E27B6"/>
    <w:rsid w:val="003F5E7E"/>
    <w:rsid w:val="004039F2"/>
    <w:rsid w:val="004064E5"/>
    <w:rsid w:val="00412DEC"/>
    <w:rsid w:val="0041369A"/>
    <w:rsid w:val="00422D72"/>
    <w:rsid w:val="00447CF3"/>
    <w:rsid w:val="0048181C"/>
    <w:rsid w:val="00482A37"/>
    <w:rsid w:val="004D12B0"/>
    <w:rsid w:val="004E630F"/>
    <w:rsid w:val="005247DE"/>
    <w:rsid w:val="005316C0"/>
    <w:rsid w:val="00535E6A"/>
    <w:rsid w:val="00580E54"/>
    <w:rsid w:val="00585BF3"/>
    <w:rsid w:val="00586463"/>
    <w:rsid w:val="005B7757"/>
    <w:rsid w:val="005F1AF2"/>
    <w:rsid w:val="006454FF"/>
    <w:rsid w:val="00695A12"/>
    <w:rsid w:val="006960CF"/>
    <w:rsid w:val="006A4F04"/>
    <w:rsid w:val="006B2CA7"/>
    <w:rsid w:val="006B6C81"/>
    <w:rsid w:val="006C555D"/>
    <w:rsid w:val="00744BDF"/>
    <w:rsid w:val="00781744"/>
    <w:rsid w:val="007B1D7C"/>
    <w:rsid w:val="007B2DF0"/>
    <w:rsid w:val="007D5C0B"/>
    <w:rsid w:val="00800ED4"/>
    <w:rsid w:val="00814102"/>
    <w:rsid w:val="00840536"/>
    <w:rsid w:val="00857E5C"/>
    <w:rsid w:val="008625FC"/>
    <w:rsid w:val="00890D94"/>
    <w:rsid w:val="008F00BF"/>
    <w:rsid w:val="008F1AA4"/>
    <w:rsid w:val="00911747"/>
    <w:rsid w:val="00927DCB"/>
    <w:rsid w:val="009642D6"/>
    <w:rsid w:val="009821D0"/>
    <w:rsid w:val="009D369E"/>
    <w:rsid w:val="009F6047"/>
    <w:rsid w:val="009F7DAA"/>
    <w:rsid w:val="00A55855"/>
    <w:rsid w:val="00A60BF4"/>
    <w:rsid w:val="00A6418E"/>
    <w:rsid w:val="00A729CF"/>
    <w:rsid w:val="00AA5E6B"/>
    <w:rsid w:val="00AB27F3"/>
    <w:rsid w:val="00AC4B3E"/>
    <w:rsid w:val="00B556BE"/>
    <w:rsid w:val="00B71F6A"/>
    <w:rsid w:val="00B95363"/>
    <w:rsid w:val="00BB5770"/>
    <w:rsid w:val="00BD2F4E"/>
    <w:rsid w:val="00BD4812"/>
    <w:rsid w:val="00BF640F"/>
    <w:rsid w:val="00C30603"/>
    <w:rsid w:val="00C34563"/>
    <w:rsid w:val="00C470D7"/>
    <w:rsid w:val="00C525F4"/>
    <w:rsid w:val="00CA7ED7"/>
    <w:rsid w:val="00CB38D3"/>
    <w:rsid w:val="00CD147B"/>
    <w:rsid w:val="00D022AE"/>
    <w:rsid w:val="00D06DE9"/>
    <w:rsid w:val="00D13A7F"/>
    <w:rsid w:val="00D17441"/>
    <w:rsid w:val="00D51EEE"/>
    <w:rsid w:val="00D522B6"/>
    <w:rsid w:val="00DA6B51"/>
    <w:rsid w:val="00DC6E7F"/>
    <w:rsid w:val="00E04E35"/>
    <w:rsid w:val="00E22449"/>
    <w:rsid w:val="00E33554"/>
    <w:rsid w:val="00E53CE7"/>
    <w:rsid w:val="00E56F17"/>
    <w:rsid w:val="00E866C0"/>
    <w:rsid w:val="00ED1538"/>
    <w:rsid w:val="00ED7C2C"/>
    <w:rsid w:val="00F403D0"/>
    <w:rsid w:val="00F93761"/>
    <w:rsid w:val="00FA0B02"/>
    <w:rsid w:val="00FA1026"/>
    <w:rsid w:val="00FB16E2"/>
    <w:rsid w:val="00FC4EA0"/>
    <w:rsid w:val="00FD24D7"/>
    <w:rsid w:val="00FE7A4D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CDBC-A45A-4910-8E79-49ACE05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9643</Words>
  <Characters>54971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10</cp:revision>
  <dcterms:created xsi:type="dcterms:W3CDTF">2021-01-22T13:30:00Z</dcterms:created>
  <dcterms:modified xsi:type="dcterms:W3CDTF">2021-08-23T14:44:00Z</dcterms:modified>
</cp:coreProperties>
</file>