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55C" w:rsidRPr="00037F8D" w:rsidRDefault="003E055C" w:rsidP="003E055C">
      <w:pPr>
        <w:widowControl w:val="0"/>
        <w:suppressAutoHyphens/>
        <w:spacing w:line="240" w:lineRule="auto"/>
        <w:ind w:left="5103"/>
        <w:rPr>
          <w:rFonts w:ascii="Times New Roman" w:hAnsi="Times New Roman" w:cs="Times New Roman"/>
          <w:color w:val="auto"/>
          <w:sz w:val="26"/>
          <w:szCs w:val="26"/>
          <w:lang w:eastAsia="ja-JP"/>
        </w:rPr>
      </w:pPr>
      <w:bookmarkStart w:id="0" w:name="_GoBack"/>
      <w:bookmarkEnd w:id="0"/>
      <w:r w:rsidRPr="00037F8D">
        <w:rPr>
          <w:rFonts w:ascii="Times New Roman" w:eastAsia="Times New Roman" w:hAnsi="Times New Roman" w:cs="Times New Roman"/>
          <w:color w:val="auto"/>
          <w:sz w:val="26"/>
          <w:szCs w:val="26"/>
        </w:rPr>
        <w:t xml:space="preserve">Приложение </w:t>
      </w:r>
      <w:r w:rsidRPr="00037F8D">
        <w:rPr>
          <w:rFonts w:ascii="Times New Roman" w:hAnsi="Times New Roman" w:cs="Times New Roman"/>
          <w:color w:val="auto"/>
          <w:sz w:val="26"/>
          <w:szCs w:val="26"/>
          <w:lang w:eastAsia="ja-JP"/>
        </w:rPr>
        <w:t>5</w:t>
      </w:r>
    </w:p>
    <w:p w:rsidR="003E055C" w:rsidRPr="00037F8D" w:rsidRDefault="003E055C" w:rsidP="003E055C">
      <w:pPr>
        <w:widowControl w:val="0"/>
        <w:suppressAutoHyphens/>
        <w:spacing w:line="240" w:lineRule="auto"/>
        <w:ind w:left="5103"/>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к Положению об индивидуальной </w:t>
      </w:r>
    </w:p>
    <w:p w:rsidR="003E055C" w:rsidRDefault="003E055C" w:rsidP="003E055C">
      <w:pPr>
        <w:suppressAutoHyphens/>
        <w:spacing w:line="240" w:lineRule="auto"/>
        <w:ind w:left="5103"/>
        <w:rPr>
          <w:rFonts w:ascii="Times New Roman" w:eastAsia="Times New Roman" w:hAnsi="Times New Roman" w:cs="Times New Roman"/>
          <w:sz w:val="26"/>
          <w:szCs w:val="26"/>
        </w:rPr>
      </w:pPr>
      <w:r w:rsidRPr="00037F8D">
        <w:rPr>
          <w:rFonts w:ascii="Times New Roman" w:eastAsia="Times New Roman" w:hAnsi="Times New Roman" w:cs="Times New Roman"/>
          <w:color w:val="auto"/>
          <w:sz w:val="26"/>
          <w:szCs w:val="26"/>
        </w:rPr>
        <w:t xml:space="preserve">выпускной работе учащихся Лицея </w:t>
      </w:r>
      <w:r w:rsidRPr="009065EF">
        <w:rPr>
          <w:rFonts w:hAnsi="Times New Roman"/>
          <w:sz w:val="26"/>
          <w:szCs w:val="26"/>
        </w:rPr>
        <w:t>Национального</w:t>
      </w:r>
      <w:r w:rsidRPr="009065EF">
        <w:rPr>
          <w:rFonts w:hAnsi="Times New Roman"/>
          <w:sz w:val="26"/>
          <w:szCs w:val="26"/>
        </w:rPr>
        <w:t xml:space="preserve"> </w:t>
      </w:r>
      <w:r w:rsidRPr="009065EF">
        <w:rPr>
          <w:rFonts w:hAnsi="Times New Roman"/>
          <w:sz w:val="26"/>
          <w:szCs w:val="26"/>
        </w:rPr>
        <w:t>исследовательского</w:t>
      </w:r>
      <w:r w:rsidRPr="009065EF">
        <w:rPr>
          <w:rFonts w:hAnsi="Times New Roman"/>
          <w:sz w:val="26"/>
          <w:szCs w:val="26"/>
        </w:rPr>
        <w:t xml:space="preserve"> </w:t>
      </w:r>
      <w:r w:rsidRPr="009065EF">
        <w:rPr>
          <w:rFonts w:hAnsi="Times New Roman"/>
          <w:sz w:val="26"/>
          <w:szCs w:val="26"/>
        </w:rPr>
        <w:t>университета</w:t>
      </w:r>
      <w:r w:rsidRPr="009065EF">
        <w:rPr>
          <w:rFonts w:hAnsi="Times New Roman"/>
          <w:sz w:val="26"/>
          <w:szCs w:val="26"/>
        </w:rPr>
        <w:t xml:space="preserve"> </w:t>
      </w:r>
      <w:r w:rsidRPr="009065EF">
        <w:rPr>
          <w:rFonts w:hAnsi="Times New Roman"/>
          <w:sz w:val="26"/>
          <w:szCs w:val="26"/>
        </w:rPr>
        <w:t>«Высшая</w:t>
      </w:r>
      <w:r w:rsidRPr="009065EF">
        <w:rPr>
          <w:rFonts w:hAnsi="Times New Roman"/>
          <w:sz w:val="26"/>
          <w:szCs w:val="26"/>
        </w:rPr>
        <w:t xml:space="preserve"> </w:t>
      </w:r>
      <w:r w:rsidRPr="009065EF">
        <w:rPr>
          <w:rFonts w:hAnsi="Times New Roman"/>
          <w:sz w:val="26"/>
          <w:szCs w:val="26"/>
        </w:rPr>
        <w:t>школа</w:t>
      </w:r>
      <w:r w:rsidRPr="009065EF">
        <w:rPr>
          <w:rFonts w:hAnsi="Times New Roman"/>
          <w:sz w:val="26"/>
          <w:szCs w:val="26"/>
        </w:rPr>
        <w:t xml:space="preserve"> </w:t>
      </w:r>
      <w:r w:rsidRPr="009065EF">
        <w:rPr>
          <w:rFonts w:hAnsi="Times New Roman"/>
          <w:sz w:val="26"/>
          <w:szCs w:val="26"/>
        </w:rPr>
        <w:t>экономики»</w:t>
      </w:r>
    </w:p>
    <w:p w:rsidR="003E055C" w:rsidRDefault="003E055C" w:rsidP="003E055C">
      <w:pPr>
        <w:widowControl w:val="0"/>
        <w:suppressAutoHyphens/>
        <w:spacing w:line="240" w:lineRule="auto"/>
        <w:ind w:left="5103"/>
        <w:rPr>
          <w:rFonts w:ascii="Times New Roman" w:eastAsia="Times New Roman" w:hAnsi="Times New Roman" w:cs="Times New Roman"/>
          <w:color w:val="auto"/>
          <w:sz w:val="26"/>
          <w:szCs w:val="26"/>
        </w:rPr>
      </w:pPr>
    </w:p>
    <w:p w:rsidR="003E055C" w:rsidRPr="00037F8D" w:rsidRDefault="003E055C" w:rsidP="003E055C">
      <w:pPr>
        <w:widowControl w:val="0"/>
        <w:suppressAutoHyphens/>
        <w:spacing w:line="240" w:lineRule="auto"/>
        <w:ind w:left="5103"/>
        <w:rPr>
          <w:rFonts w:ascii="Times New Roman" w:eastAsia="Times New Roman" w:hAnsi="Times New Roman" w:cs="Times New Roman"/>
          <w:color w:val="auto"/>
          <w:sz w:val="26"/>
          <w:szCs w:val="26"/>
        </w:rPr>
      </w:pPr>
    </w:p>
    <w:p w:rsidR="003E055C" w:rsidRPr="00037F8D"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p>
    <w:p w:rsidR="003E055C" w:rsidRPr="00037F8D" w:rsidRDefault="003E055C" w:rsidP="003E055C">
      <w:pPr>
        <w:widowControl w:val="0"/>
        <w:suppressAutoHyphens/>
        <w:spacing w:line="240" w:lineRule="auto"/>
        <w:jc w:val="center"/>
        <w:rPr>
          <w:rFonts w:ascii="Times New Roman" w:hAnsi="Times New Roman" w:cs="Times New Roman"/>
          <w:b/>
          <w:color w:val="auto"/>
          <w:sz w:val="26"/>
          <w:szCs w:val="26"/>
          <w:lang w:eastAsia="ja-JP"/>
        </w:rPr>
      </w:pPr>
      <w:r w:rsidRPr="00037F8D">
        <w:rPr>
          <w:rFonts w:ascii="Times New Roman" w:eastAsia="Times New Roman" w:hAnsi="Times New Roman" w:cs="Times New Roman"/>
          <w:b/>
          <w:color w:val="auto"/>
          <w:sz w:val="26"/>
          <w:szCs w:val="26"/>
        </w:rPr>
        <w:t>Критерии оценивания проектной ИВР</w:t>
      </w:r>
    </w:p>
    <w:p w:rsidR="003E055C" w:rsidRDefault="003E055C" w:rsidP="003E055C">
      <w:pPr>
        <w:widowControl w:val="0"/>
        <w:suppressAutoHyphens/>
        <w:spacing w:line="240" w:lineRule="auto"/>
        <w:jc w:val="center"/>
        <w:rPr>
          <w:rFonts w:ascii="Times New Roman" w:hAnsi="Times New Roman" w:cs="Times New Roman"/>
          <w:b/>
          <w:color w:val="auto"/>
          <w:sz w:val="26"/>
          <w:szCs w:val="26"/>
          <w:lang w:eastAsia="ja-JP"/>
        </w:rPr>
      </w:pPr>
    </w:p>
    <w:p w:rsidR="003E055C" w:rsidRDefault="003E055C" w:rsidP="003E055C">
      <w:pPr>
        <w:widowControl w:val="0"/>
        <w:suppressAutoHyphens/>
        <w:spacing w:line="240" w:lineRule="auto"/>
        <w:ind w:firstLine="709"/>
        <w:jc w:val="both"/>
        <w:rPr>
          <w:rFonts w:ascii="Times New Roman" w:hAnsi="Times New Roman" w:cs="Times New Roman"/>
          <w:sz w:val="26"/>
          <w:szCs w:val="26"/>
        </w:rPr>
      </w:pPr>
      <w:r w:rsidRPr="00037F8D">
        <w:rPr>
          <w:rFonts w:ascii="Times New Roman" w:hAnsi="Times New Roman" w:cs="Times New Roman"/>
          <w:sz w:val="26"/>
          <w:szCs w:val="26"/>
        </w:rPr>
        <w:t>1. ИВР по каждо</w:t>
      </w:r>
      <w:r>
        <w:rPr>
          <w:rFonts w:ascii="Times New Roman" w:hAnsi="Times New Roman" w:cs="Times New Roman"/>
          <w:sz w:val="26"/>
          <w:szCs w:val="26"/>
        </w:rPr>
        <w:t>му аспекту, указанному в таблицах</w:t>
      </w:r>
      <w:r w:rsidRPr="00037F8D">
        <w:rPr>
          <w:rFonts w:ascii="Times New Roman" w:hAnsi="Times New Roman" w:cs="Times New Roman"/>
          <w:sz w:val="26"/>
          <w:szCs w:val="26"/>
        </w:rPr>
        <w:t xml:space="preserve"> 1</w:t>
      </w:r>
      <w:r>
        <w:rPr>
          <w:rFonts w:ascii="Times New Roman" w:hAnsi="Times New Roman" w:cs="Times New Roman"/>
          <w:sz w:val="26"/>
          <w:szCs w:val="26"/>
        </w:rPr>
        <w:t xml:space="preserve"> − 20</w:t>
      </w:r>
      <w:r w:rsidRPr="00037F8D">
        <w:rPr>
          <w:rFonts w:ascii="Times New Roman" w:hAnsi="Times New Roman" w:cs="Times New Roman"/>
          <w:sz w:val="26"/>
          <w:szCs w:val="26"/>
        </w:rPr>
        <w:t xml:space="preserve"> Приложения </w:t>
      </w:r>
      <w:r w:rsidRPr="00037F8D">
        <w:rPr>
          <w:rFonts w:ascii="Times New Roman" w:hAnsi="Times New Roman" w:cs="Times New Roman"/>
          <w:sz w:val="26"/>
          <w:szCs w:val="26"/>
          <w:lang w:eastAsia="ja-JP"/>
        </w:rPr>
        <w:t>5</w:t>
      </w:r>
      <w:r>
        <w:rPr>
          <w:rFonts w:ascii="Times New Roman" w:hAnsi="Times New Roman" w:cs="Times New Roman"/>
          <w:sz w:val="26"/>
          <w:szCs w:val="26"/>
        </w:rPr>
        <w:t>,</w:t>
      </w:r>
      <w:r w:rsidRPr="00037F8D">
        <w:rPr>
          <w:rFonts w:ascii="Times New Roman" w:hAnsi="Times New Roman" w:cs="Times New Roman"/>
          <w:sz w:val="26"/>
          <w:szCs w:val="26"/>
        </w:rPr>
        <w:t xml:space="preserve"> оценивается в следующих баллах: 2 балла </w:t>
      </w:r>
      <w:r w:rsidRPr="00037F8D">
        <w:rPr>
          <w:rFonts w:ascii="Times New Roman" w:hAnsi="Times New Roman" w:cs="Times New Roman"/>
          <w:sz w:val="26"/>
          <w:szCs w:val="26"/>
        </w:rPr>
        <w:sym w:font="Symbol" w:char="F02D"/>
      </w:r>
      <w:r w:rsidRPr="00037F8D">
        <w:rPr>
          <w:rFonts w:ascii="Times New Roman" w:hAnsi="Times New Roman" w:cs="Times New Roman"/>
          <w:sz w:val="26"/>
          <w:szCs w:val="26"/>
        </w:rPr>
        <w:t xml:space="preserve"> полностью соответствует, 1 балл </w:t>
      </w:r>
      <w:r w:rsidRPr="00037F8D">
        <w:rPr>
          <w:rFonts w:ascii="Times New Roman" w:hAnsi="Times New Roman" w:cs="Times New Roman"/>
          <w:sz w:val="26"/>
          <w:szCs w:val="26"/>
        </w:rPr>
        <w:sym w:font="Symbol" w:char="F02D"/>
      </w:r>
      <w:r w:rsidRPr="00037F8D">
        <w:rPr>
          <w:rFonts w:ascii="Times New Roman" w:hAnsi="Times New Roman" w:cs="Times New Roman"/>
          <w:sz w:val="26"/>
          <w:szCs w:val="26"/>
        </w:rPr>
        <w:t xml:space="preserve"> частично соответствует, 0 баллов </w:t>
      </w:r>
      <w:r w:rsidRPr="00037F8D">
        <w:rPr>
          <w:rFonts w:ascii="Times New Roman" w:hAnsi="Times New Roman" w:cs="Times New Roman"/>
          <w:sz w:val="26"/>
          <w:szCs w:val="26"/>
        </w:rPr>
        <w:sym w:font="Symbol" w:char="F02D"/>
      </w:r>
      <w:r w:rsidRPr="00037F8D">
        <w:rPr>
          <w:rFonts w:ascii="Times New Roman" w:hAnsi="Times New Roman" w:cs="Times New Roman"/>
          <w:sz w:val="26"/>
          <w:szCs w:val="26"/>
        </w:rPr>
        <w:t xml:space="preserve"> не соответствует.</w:t>
      </w:r>
    </w:p>
    <w:p w:rsidR="00911474" w:rsidRPr="00037F8D" w:rsidRDefault="00911474" w:rsidP="003E055C">
      <w:pPr>
        <w:widowControl w:val="0"/>
        <w:suppressAutoHyphens/>
        <w:spacing w:line="240" w:lineRule="auto"/>
        <w:ind w:firstLine="709"/>
        <w:jc w:val="both"/>
        <w:rPr>
          <w:rFonts w:ascii="Times New Roman" w:hAnsi="Times New Roman" w:cs="Times New Roman"/>
          <w:sz w:val="26"/>
          <w:szCs w:val="26"/>
        </w:rPr>
      </w:pPr>
    </w:p>
    <w:p w:rsidR="003E055C" w:rsidRPr="00037F8D" w:rsidRDefault="003E055C" w:rsidP="003E055C">
      <w:pPr>
        <w:widowControl w:val="0"/>
        <w:suppressAutoHyphens/>
        <w:spacing w:line="240" w:lineRule="auto"/>
        <w:jc w:val="right"/>
        <w:rPr>
          <w:rFonts w:ascii="Times New Roman" w:hAnsi="Times New Roman" w:cs="Times New Roman"/>
          <w:b/>
          <w:color w:val="auto"/>
          <w:sz w:val="26"/>
          <w:szCs w:val="26"/>
          <w:lang w:eastAsia="ja-JP"/>
        </w:rPr>
      </w:pPr>
      <w:r w:rsidRPr="00037F8D">
        <w:rPr>
          <w:rFonts w:ascii="Times New Roman" w:eastAsia="Times New Roman" w:hAnsi="Times New Roman" w:cs="Times New Roman"/>
          <w:b/>
          <w:color w:val="auto"/>
          <w:sz w:val="26"/>
          <w:szCs w:val="26"/>
        </w:rPr>
        <w:t>Таблица 1</w:t>
      </w:r>
    </w:p>
    <w:p w:rsidR="003E055C" w:rsidRPr="00037F8D" w:rsidRDefault="003E055C" w:rsidP="003E055C">
      <w:pPr>
        <w:widowControl w:val="0"/>
        <w:suppressAutoHyphens/>
        <w:spacing w:line="240" w:lineRule="auto"/>
        <w:jc w:val="right"/>
        <w:rPr>
          <w:rFonts w:ascii="Times New Roman" w:hAnsi="Times New Roman" w:cs="Times New Roman"/>
          <w:b/>
          <w:color w:val="auto"/>
          <w:sz w:val="26"/>
          <w:szCs w:val="26"/>
          <w:lang w:eastAsia="ja-JP"/>
        </w:rPr>
      </w:pP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708"/>
        <w:gridCol w:w="1377"/>
        <w:gridCol w:w="1671"/>
        <w:gridCol w:w="1710"/>
        <w:gridCol w:w="1710"/>
        <w:gridCol w:w="1571"/>
      </w:tblGrid>
      <w:tr w:rsidR="003E055C" w:rsidRPr="00037F8D" w:rsidTr="00FF3CDC">
        <w:trPr>
          <w:trHeight w:val="248"/>
          <w:jc w:val="center"/>
        </w:trPr>
        <w:tc>
          <w:tcPr>
            <w:tcW w:w="9273" w:type="dxa"/>
            <w:gridSpan w:val="7"/>
          </w:tcPr>
          <w:p w:rsidR="003E055C" w:rsidRPr="004A6AB4" w:rsidRDefault="003E055C" w:rsidP="003E055C">
            <w:pPr>
              <w:widowControl w:val="0"/>
              <w:suppressAutoHyphens/>
              <w:spacing w:line="240" w:lineRule="auto"/>
              <w:jc w:val="center"/>
              <w:rPr>
                <w:rFonts w:ascii="Times New Roman" w:eastAsia="Times New Roman" w:hAnsi="Times New Roman" w:cs="Times New Roman"/>
                <w:b/>
                <w:color w:val="auto"/>
              </w:rPr>
            </w:pPr>
            <w:r>
              <w:rPr>
                <w:rFonts w:ascii="Times New Roman" w:eastAsia="Times New Roman" w:hAnsi="Times New Roman" w:cs="Times New Roman"/>
                <w:b/>
                <w:color w:val="auto"/>
              </w:rPr>
              <w:t>Критерии оценивание проектной ИВР (общие)</w:t>
            </w:r>
          </w:p>
        </w:tc>
      </w:tr>
      <w:tr w:rsidR="003E055C" w:rsidRPr="00037F8D" w:rsidTr="00FF3CDC">
        <w:trPr>
          <w:trHeight w:val="248"/>
          <w:jc w:val="center"/>
        </w:trPr>
        <w:tc>
          <w:tcPr>
            <w:tcW w:w="526" w:type="dxa"/>
          </w:tcPr>
          <w:p w:rsidR="003E055C" w:rsidRPr="00A9142D" w:rsidRDefault="003E055C" w:rsidP="003E055C">
            <w:pPr>
              <w:widowControl w:val="0"/>
              <w:suppressAutoHyphens/>
              <w:spacing w:line="240" w:lineRule="auto"/>
              <w:jc w:val="center"/>
              <w:rPr>
                <w:rFonts w:ascii="Times New Roman" w:eastAsia="Times New Roman" w:hAnsi="Times New Roman" w:cs="Times New Roman"/>
                <w:b/>
                <w:color w:val="auto"/>
              </w:rPr>
            </w:pPr>
            <w:r w:rsidRPr="00A9142D">
              <w:rPr>
                <w:rFonts w:ascii="Times New Roman" w:eastAsia="Times New Roman" w:hAnsi="Times New Roman" w:cs="Times New Roman"/>
                <w:b/>
                <w:color w:val="auto"/>
              </w:rPr>
              <w:t>№</w:t>
            </w:r>
          </w:p>
        </w:tc>
        <w:tc>
          <w:tcPr>
            <w:tcW w:w="708" w:type="dxa"/>
          </w:tcPr>
          <w:p w:rsidR="003E055C" w:rsidRPr="00A9142D" w:rsidRDefault="003E055C" w:rsidP="003E055C">
            <w:pPr>
              <w:widowControl w:val="0"/>
              <w:suppressAutoHyphens/>
              <w:spacing w:line="240" w:lineRule="auto"/>
              <w:jc w:val="center"/>
              <w:rPr>
                <w:rFonts w:ascii="Times New Roman" w:eastAsia="Times New Roman" w:hAnsi="Times New Roman" w:cs="Times New Roman"/>
                <w:b/>
                <w:color w:val="auto"/>
              </w:rPr>
            </w:pPr>
            <w:r w:rsidRPr="00A9142D">
              <w:rPr>
                <w:rFonts w:ascii="Times New Roman" w:eastAsia="Times New Roman" w:hAnsi="Times New Roman" w:cs="Times New Roman"/>
                <w:b/>
                <w:color w:val="auto"/>
              </w:rPr>
              <w:t>Критерий</w:t>
            </w:r>
          </w:p>
        </w:tc>
        <w:tc>
          <w:tcPr>
            <w:tcW w:w="1377" w:type="dxa"/>
            <w:tcMar>
              <w:top w:w="100" w:type="dxa"/>
              <w:left w:w="100" w:type="dxa"/>
              <w:bottom w:w="100" w:type="dxa"/>
              <w:right w:w="100" w:type="dxa"/>
            </w:tcMar>
          </w:tcPr>
          <w:p w:rsidR="003E055C" w:rsidRPr="00A9142D" w:rsidRDefault="003E055C" w:rsidP="003E055C">
            <w:pPr>
              <w:widowControl w:val="0"/>
              <w:suppressAutoHyphens/>
              <w:spacing w:line="240" w:lineRule="auto"/>
              <w:jc w:val="center"/>
              <w:rPr>
                <w:rFonts w:ascii="Times New Roman" w:eastAsia="Times New Roman" w:hAnsi="Times New Roman" w:cs="Times New Roman"/>
                <w:b/>
                <w:color w:val="auto"/>
              </w:rPr>
            </w:pPr>
            <w:r w:rsidRPr="00A9142D">
              <w:rPr>
                <w:rFonts w:ascii="Times New Roman" w:eastAsia="Times New Roman" w:hAnsi="Times New Roman" w:cs="Times New Roman"/>
                <w:b/>
                <w:color w:val="auto"/>
              </w:rPr>
              <w:t>Наименование критерия</w:t>
            </w:r>
          </w:p>
        </w:tc>
        <w:tc>
          <w:tcPr>
            <w:tcW w:w="6662" w:type="dxa"/>
            <w:gridSpan w:val="4"/>
            <w:tcMar>
              <w:top w:w="100" w:type="dxa"/>
              <w:left w:w="100" w:type="dxa"/>
              <w:bottom w:w="100" w:type="dxa"/>
              <w:right w:w="100" w:type="dxa"/>
            </w:tcMar>
          </w:tcPr>
          <w:p w:rsidR="003E055C" w:rsidRPr="00A9142D" w:rsidRDefault="003E055C" w:rsidP="003E055C">
            <w:pPr>
              <w:widowControl w:val="0"/>
              <w:suppressAutoHyphens/>
              <w:spacing w:line="240" w:lineRule="auto"/>
              <w:jc w:val="center"/>
              <w:rPr>
                <w:rFonts w:ascii="Times New Roman" w:eastAsia="Times New Roman" w:hAnsi="Times New Roman" w:cs="Times New Roman"/>
                <w:b/>
                <w:color w:val="auto"/>
              </w:rPr>
            </w:pPr>
            <w:r w:rsidRPr="00A9142D">
              <w:rPr>
                <w:rFonts w:ascii="Times New Roman" w:eastAsia="Times New Roman" w:hAnsi="Times New Roman" w:cs="Times New Roman"/>
                <w:b/>
                <w:color w:val="auto"/>
              </w:rPr>
              <w:t>Аспекты</w:t>
            </w:r>
          </w:p>
        </w:tc>
      </w:tr>
      <w:tr w:rsidR="003E055C" w:rsidRPr="00037F8D" w:rsidTr="00FF3CDC">
        <w:trPr>
          <w:trHeight w:val="2020"/>
          <w:jc w:val="center"/>
        </w:trPr>
        <w:tc>
          <w:tcPr>
            <w:tcW w:w="526" w:type="dxa"/>
          </w:tcPr>
          <w:p w:rsidR="003E055C" w:rsidRPr="00A9142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708" w:type="dxa"/>
          </w:tcPr>
          <w:p w:rsidR="003E055C" w:rsidRPr="00037F8D" w:rsidRDefault="003E055C" w:rsidP="003E055C">
            <w:pPr>
              <w:widowControl w:val="0"/>
              <w:suppressAutoHyphens/>
              <w:spacing w:line="240" w:lineRule="auto"/>
              <w:jc w:val="both"/>
              <w:rPr>
                <w:rFonts w:ascii="Times New Roman" w:hAnsi="Times New Roman" w:cs="Times New Roman"/>
                <w:color w:val="auto"/>
                <w:lang w:eastAsia="ja-JP"/>
              </w:rPr>
            </w:pPr>
            <w:r w:rsidRPr="00037F8D">
              <w:rPr>
                <w:rFonts w:ascii="Times New Roman" w:hAnsi="Times New Roman" w:cs="Times New Roman"/>
                <w:color w:val="auto"/>
                <w:lang w:eastAsia="ja-JP"/>
              </w:rPr>
              <w:t>A</w:t>
            </w:r>
          </w:p>
        </w:tc>
        <w:tc>
          <w:tcPr>
            <w:tcW w:w="1377"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Соблюдение логики проектной деятельности, результаты работы</w:t>
            </w:r>
          </w:p>
        </w:tc>
        <w:tc>
          <w:tcPr>
            <w:tcW w:w="167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Проблемное поле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Актуальность работы обоснована.</w:t>
            </w:r>
          </w:p>
        </w:tc>
        <w:tc>
          <w:tcPr>
            <w:tcW w:w="1710"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Образ продукта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Характеристики продукта в заявке дают исчерпывающее представление о нем и соотнесены с задачами.</w:t>
            </w:r>
          </w:p>
        </w:tc>
        <w:tc>
          <w:tcPr>
            <w:tcW w:w="1710"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Планирование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Соблюдена логика поэтапного планирования, продукт и проектная документация (окончательная заявка и отчет) представлены в срок.</w:t>
            </w:r>
          </w:p>
        </w:tc>
        <w:tc>
          <w:tcPr>
            <w:tcW w:w="157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hAnsi="Times New Roman" w:cs="Times New Roman"/>
                <w:b/>
                <w:color w:val="auto"/>
                <w:lang w:eastAsia="ja-JP"/>
              </w:rPr>
            </w:pPr>
            <w:r w:rsidRPr="00037F8D">
              <w:rPr>
                <w:rFonts w:ascii="Times New Roman" w:eastAsia="Times New Roman" w:hAnsi="Times New Roman" w:cs="Times New Roman"/>
                <w:b/>
                <w:color w:val="auto"/>
              </w:rPr>
              <w:t>Продукт</w:t>
            </w:r>
            <w:r w:rsidRPr="00037F8D">
              <w:rPr>
                <w:rStyle w:val="FootnoteReference"/>
                <w:rFonts w:ascii="Times New Roman" w:eastAsia="Times New Roman" w:hAnsi="Times New Roman" w:cs="Times New Roman"/>
                <w:color w:val="auto"/>
              </w:rPr>
              <w:footnoteReference w:id="1"/>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Итоговый продукт соответствует заявленному образу и решает поставленную задачу.</w:t>
            </w:r>
            <w:r>
              <w:rPr>
                <w:rFonts w:ascii="Times New Roman" w:eastAsia="Times New Roman" w:hAnsi="Times New Roman" w:cs="Times New Roman"/>
                <w:color w:val="auto"/>
              </w:rPr>
              <w:t xml:space="preserve"> </w:t>
            </w:r>
            <w:r>
              <w:rPr>
                <w:rFonts w:ascii="Times New Roman" w:eastAsia="Times New Roman" w:hAnsi="Times New Roman" w:cs="Times New Roman"/>
              </w:rPr>
              <w:t>И</w:t>
            </w:r>
            <w:r w:rsidRPr="00725D0A">
              <w:rPr>
                <w:rFonts w:ascii="Times New Roman" w:eastAsia="Times New Roman" w:hAnsi="Times New Roman" w:cs="Times New Roman"/>
              </w:rPr>
              <w:t>зменения ключевых характеристик обоснованы</w:t>
            </w:r>
            <w:r>
              <w:rPr>
                <w:rFonts w:ascii="Times New Roman" w:eastAsia="Times New Roman" w:hAnsi="Times New Roman" w:cs="Times New Roman"/>
              </w:rPr>
              <w:t>.</w:t>
            </w:r>
          </w:p>
        </w:tc>
      </w:tr>
      <w:tr w:rsidR="003E055C" w:rsidRPr="00037F8D" w:rsidTr="00FF3CDC">
        <w:trPr>
          <w:trHeight w:val="1603"/>
          <w:jc w:val="center"/>
        </w:trPr>
        <w:tc>
          <w:tcPr>
            <w:tcW w:w="526" w:type="dxa"/>
          </w:tcPr>
          <w:p w:rsidR="003E055C" w:rsidRPr="00A9142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708" w:type="dxa"/>
          </w:tcPr>
          <w:p w:rsidR="003E055C" w:rsidRPr="00037F8D" w:rsidRDefault="003E055C" w:rsidP="003E055C">
            <w:pPr>
              <w:widowControl w:val="0"/>
              <w:suppressAutoHyphens/>
              <w:spacing w:line="240" w:lineRule="auto"/>
              <w:jc w:val="both"/>
              <w:rPr>
                <w:rFonts w:ascii="Times New Roman" w:hAnsi="Times New Roman" w:cs="Times New Roman"/>
                <w:color w:val="auto"/>
                <w:lang w:eastAsia="ja-JP"/>
              </w:rPr>
            </w:pPr>
            <w:r w:rsidRPr="00037F8D">
              <w:rPr>
                <w:rFonts w:ascii="Times New Roman" w:hAnsi="Times New Roman" w:cs="Times New Roman"/>
                <w:color w:val="auto"/>
                <w:lang w:eastAsia="ja-JP"/>
              </w:rPr>
              <w:t>B</w:t>
            </w:r>
          </w:p>
        </w:tc>
        <w:tc>
          <w:tcPr>
            <w:tcW w:w="1377"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Соответствие формату</w:t>
            </w:r>
          </w:p>
        </w:tc>
        <w:tc>
          <w:tcPr>
            <w:tcW w:w="3381"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Отчет</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Структура и оформление отчета соответствуют формату академического / профессионального общения.</w:t>
            </w:r>
          </w:p>
        </w:tc>
        <w:tc>
          <w:tcPr>
            <w:tcW w:w="3281"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Речь</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Отчет написан грамотно, соблюдаются орфографические, пунктуационные, речевые и грамматические нормы.</w:t>
            </w:r>
          </w:p>
        </w:tc>
      </w:tr>
      <w:tr w:rsidR="003E055C" w:rsidRPr="00037F8D" w:rsidTr="00FF3CDC">
        <w:trPr>
          <w:trHeight w:val="304"/>
          <w:jc w:val="center"/>
        </w:trPr>
        <w:tc>
          <w:tcPr>
            <w:tcW w:w="526" w:type="dxa"/>
            <w:shd w:val="clear" w:color="auto" w:fill="FFFFFF" w:themeFill="background1"/>
          </w:tcPr>
          <w:p w:rsidR="003E055C" w:rsidRPr="00A9142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3</w:t>
            </w:r>
          </w:p>
        </w:tc>
        <w:tc>
          <w:tcPr>
            <w:tcW w:w="708" w:type="dxa"/>
            <w:shd w:val="clear" w:color="auto" w:fill="FFFFFF" w:themeFill="background1"/>
          </w:tcPr>
          <w:p w:rsidR="003E055C" w:rsidRPr="00037F8D" w:rsidRDefault="003E055C" w:rsidP="003E055C">
            <w:pPr>
              <w:widowControl w:val="0"/>
              <w:suppressAutoHyphens/>
              <w:spacing w:line="240" w:lineRule="auto"/>
              <w:jc w:val="both"/>
              <w:rPr>
                <w:rFonts w:ascii="Times New Roman" w:hAnsi="Times New Roman" w:cs="Times New Roman"/>
                <w:color w:val="auto"/>
                <w:lang w:eastAsia="ja-JP"/>
              </w:rPr>
            </w:pPr>
            <w:r w:rsidRPr="00037F8D">
              <w:rPr>
                <w:rFonts w:ascii="Times New Roman" w:hAnsi="Times New Roman" w:cs="Times New Roman"/>
                <w:color w:val="auto"/>
                <w:lang w:eastAsia="ja-JP"/>
              </w:rPr>
              <w:t>C</w:t>
            </w:r>
          </w:p>
        </w:tc>
        <w:tc>
          <w:tcPr>
            <w:tcW w:w="1377" w:type="dxa"/>
            <w:shd w:val="clear" w:color="auto" w:fill="FFFFFF" w:themeFill="background1"/>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Проектные методы</w:t>
            </w:r>
            <w:r w:rsidRPr="00037F8D">
              <w:rPr>
                <w:rFonts w:ascii="Times New Roman" w:hAnsi="Times New Roman" w:cs="Times New Roman"/>
                <w:color w:val="auto"/>
                <w:lang w:eastAsia="ja-JP"/>
              </w:rPr>
              <w:t xml:space="preserve"> </w:t>
            </w:r>
            <w:r w:rsidRPr="00037F8D">
              <w:rPr>
                <w:rFonts w:ascii="Times New Roman" w:eastAsia="Times New Roman" w:hAnsi="Times New Roman" w:cs="Times New Roman"/>
                <w:color w:val="auto"/>
              </w:rPr>
              <w:t>и содержание</w:t>
            </w:r>
          </w:p>
        </w:tc>
        <w:tc>
          <w:tcPr>
            <w:tcW w:w="6662" w:type="dxa"/>
            <w:gridSpan w:val="4"/>
            <w:shd w:val="clear" w:color="auto" w:fill="FFFFFF" w:themeFill="background1"/>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См. </w:t>
            </w:r>
            <w:r>
              <w:rPr>
                <w:rFonts w:ascii="Times New Roman" w:eastAsia="Times New Roman" w:hAnsi="Times New Roman" w:cs="Times New Roman"/>
                <w:color w:val="auto"/>
              </w:rPr>
              <w:t>таблицы 2−20</w:t>
            </w:r>
            <w:r w:rsidRPr="00037F8D">
              <w:rPr>
                <w:rFonts w:ascii="Times New Roman" w:eastAsia="Times New Roman" w:hAnsi="Times New Roman" w:cs="Times New Roman"/>
                <w:color w:val="auto"/>
              </w:rPr>
              <w:t xml:space="preserve">. В этой части критериев выделяется 6 аспектов, из них: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2 </w:t>
            </w:r>
            <w:r>
              <w:rPr>
                <w:rFonts w:ascii="Times New Roman" w:eastAsia="Times New Roman" w:hAnsi="Times New Roman" w:cs="Times New Roman"/>
                <w:color w:val="auto"/>
              </w:rPr>
              <w:t>−</w:t>
            </w:r>
            <w:r w:rsidRPr="00037F8D">
              <w:rPr>
                <w:rFonts w:ascii="Times New Roman" w:eastAsia="Times New Roman" w:hAnsi="Times New Roman" w:cs="Times New Roman"/>
                <w:color w:val="auto"/>
              </w:rPr>
              <w:t xml:space="preserve"> оценивает комиссия, 4 </w:t>
            </w:r>
            <w:r>
              <w:rPr>
                <w:rFonts w:ascii="Times New Roman" w:eastAsia="Times New Roman" w:hAnsi="Times New Roman" w:cs="Times New Roman"/>
                <w:color w:val="auto"/>
              </w:rPr>
              <w:t>−</w:t>
            </w:r>
            <w:r w:rsidRPr="00037F8D">
              <w:rPr>
                <w:rFonts w:ascii="Times New Roman" w:eastAsia="Times New Roman" w:hAnsi="Times New Roman" w:cs="Times New Roman"/>
                <w:color w:val="auto"/>
              </w:rPr>
              <w:t xml:space="preserve"> оценивает эксперт.</w:t>
            </w:r>
          </w:p>
        </w:tc>
      </w:tr>
      <w:tr w:rsidR="003E055C" w:rsidRPr="00037F8D" w:rsidTr="00FF3CDC">
        <w:trPr>
          <w:trHeight w:val="2480"/>
          <w:jc w:val="center"/>
        </w:trPr>
        <w:tc>
          <w:tcPr>
            <w:tcW w:w="526" w:type="dxa"/>
          </w:tcPr>
          <w:p w:rsidR="003E055C" w:rsidRPr="00A9142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lastRenderedPageBreak/>
              <w:t>4</w:t>
            </w:r>
          </w:p>
        </w:tc>
        <w:tc>
          <w:tcPr>
            <w:tcW w:w="708" w:type="dxa"/>
          </w:tcPr>
          <w:p w:rsidR="003E055C" w:rsidRPr="00037F8D" w:rsidRDefault="003E055C" w:rsidP="003E055C">
            <w:pPr>
              <w:widowControl w:val="0"/>
              <w:suppressAutoHyphens/>
              <w:spacing w:line="240" w:lineRule="auto"/>
              <w:jc w:val="both"/>
              <w:rPr>
                <w:rFonts w:ascii="Times New Roman" w:hAnsi="Times New Roman" w:cs="Times New Roman"/>
                <w:color w:val="auto"/>
                <w:lang w:eastAsia="ja-JP"/>
              </w:rPr>
            </w:pPr>
            <w:r w:rsidRPr="00037F8D">
              <w:rPr>
                <w:rFonts w:ascii="Times New Roman" w:hAnsi="Times New Roman" w:cs="Times New Roman"/>
                <w:color w:val="auto"/>
                <w:lang w:eastAsia="ja-JP"/>
              </w:rPr>
              <w:t>D</w:t>
            </w:r>
          </w:p>
        </w:tc>
        <w:tc>
          <w:tcPr>
            <w:tcW w:w="1377"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Представление работы</w:t>
            </w:r>
          </w:p>
        </w:tc>
        <w:tc>
          <w:tcPr>
            <w:tcW w:w="167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Выступление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Дает представление о процессе и результате проделанной проектной работы, повествование логично, речь грамотна.</w:t>
            </w:r>
          </w:p>
        </w:tc>
        <w:tc>
          <w:tcPr>
            <w:tcW w:w="3420"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Презентация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Презентация поддерживает выступление, не подменяя его собой. Текст и оформление не содержат ошибок.</w:t>
            </w:r>
          </w:p>
        </w:tc>
        <w:tc>
          <w:tcPr>
            <w:tcW w:w="157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Вопросы</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Ответы на вопросы хорошо аргументированы и демонстрируют осведомленность в теме.</w:t>
            </w:r>
          </w:p>
        </w:tc>
      </w:tr>
    </w:tbl>
    <w:p w:rsidR="003E055C" w:rsidRPr="00037F8D" w:rsidRDefault="003E055C" w:rsidP="003E055C">
      <w:pPr>
        <w:widowControl w:val="0"/>
        <w:suppressAutoHyphens/>
        <w:spacing w:line="240" w:lineRule="auto"/>
        <w:jc w:val="both"/>
        <w:rPr>
          <w:rFonts w:ascii="Times New Roman" w:hAnsi="Times New Roman" w:cs="Times New Roman"/>
          <w:color w:val="auto"/>
          <w:sz w:val="26"/>
          <w:szCs w:val="26"/>
          <w:lang w:eastAsia="ja-JP"/>
        </w:rPr>
      </w:pPr>
    </w:p>
    <w:p w:rsidR="003E055C" w:rsidRPr="00037F8D" w:rsidRDefault="003E055C" w:rsidP="003E055C">
      <w:pPr>
        <w:pStyle w:val="ListParagraph"/>
        <w:widowControl w:val="0"/>
        <w:numPr>
          <w:ilvl w:val="0"/>
          <w:numId w:val="26"/>
        </w:numPr>
        <w:pBdr>
          <w:bar w:val="none" w:sz="0" w:color="auto"/>
        </w:pBdr>
        <w:suppressAutoHyphens/>
        <w:spacing w:line="240" w:lineRule="auto"/>
        <w:ind w:left="0" w:firstLine="709"/>
        <w:contextualSpacing/>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Критерии группы C, по которым оценивается методология и содержание работы, являются различными для каждой из </w:t>
      </w:r>
      <w:r>
        <w:rPr>
          <w:rFonts w:ascii="Times New Roman" w:eastAsia="Times New Roman" w:hAnsi="Times New Roman" w:cs="Times New Roman"/>
          <w:color w:val="auto"/>
          <w:sz w:val="26"/>
          <w:szCs w:val="26"/>
        </w:rPr>
        <w:t>тематических</w:t>
      </w:r>
      <w:r w:rsidRPr="00037F8D">
        <w:rPr>
          <w:rFonts w:ascii="Times New Roman" w:eastAsia="Times New Roman" w:hAnsi="Times New Roman" w:cs="Times New Roman"/>
          <w:color w:val="auto"/>
          <w:sz w:val="26"/>
          <w:szCs w:val="26"/>
        </w:rPr>
        <w:t xml:space="preserve"> областей</w:t>
      </w:r>
      <w:r>
        <w:rPr>
          <w:rFonts w:ascii="Times New Roman" w:eastAsia="Times New Roman" w:hAnsi="Times New Roman" w:cs="Times New Roman"/>
          <w:color w:val="auto"/>
          <w:sz w:val="26"/>
          <w:szCs w:val="26"/>
        </w:rPr>
        <w:t xml:space="preserve"> проекта</w:t>
      </w:r>
      <w:r w:rsidRPr="00037F8D">
        <w:rPr>
          <w:rFonts w:ascii="Times New Roman" w:eastAsia="Times New Roman" w:hAnsi="Times New Roman" w:cs="Times New Roman"/>
          <w:color w:val="auto"/>
          <w:sz w:val="26"/>
          <w:szCs w:val="26"/>
        </w:rPr>
        <w:t>. Среди этих критериев (аспектов) выделяются критерии, доступные для оценивания рядовому пользователю продукта (C1) и требующие экспертной оценки (C2).</w:t>
      </w:r>
    </w:p>
    <w:p w:rsidR="003E055C" w:rsidRPr="00037F8D" w:rsidRDefault="003E055C" w:rsidP="003E055C">
      <w:pPr>
        <w:pStyle w:val="ListParagraph"/>
        <w:widowControl w:val="0"/>
        <w:numPr>
          <w:ilvl w:val="0"/>
          <w:numId w:val="26"/>
        </w:numPr>
        <w:pBdr>
          <w:bar w:val="none" w:sz="0" w:color="auto"/>
        </w:pBdr>
        <w:suppressAutoHyphens/>
        <w:spacing w:line="240" w:lineRule="auto"/>
        <w:ind w:left="0" w:firstLine="709"/>
        <w:contextualSpacing/>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В критериях типа C1 баллы выделяется два аспекта, баллы выставляются всеми членами комиссии. В критериях типа C2 выделяется четыре аспекта, баллы выставляются экспертом.</w:t>
      </w:r>
    </w:p>
    <w:p w:rsidR="003E055C" w:rsidRPr="00037F8D" w:rsidRDefault="003E055C" w:rsidP="003E055C">
      <w:pPr>
        <w:pStyle w:val="ListParagraph"/>
        <w:widowControl w:val="0"/>
        <w:numPr>
          <w:ilvl w:val="0"/>
          <w:numId w:val="26"/>
        </w:numPr>
        <w:pBdr>
          <w:bar w:val="none" w:sz="0" w:color="auto"/>
        </w:pBdr>
        <w:suppressAutoHyphens/>
        <w:spacing w:line="240" w:lineRule="auto"/>
        <w:ind w:left="0" w:firstLine="709"/>
        <w:contextualSpacing/>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По критериям группы C могут оцениваться следующие типы проектов:</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бизнес-проект (получение прибыли);</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образование (курс занятий);</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образование (пособие);</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организация событий (большие события);</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организация событий (серия мероприятий);</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организация событий (выставка);</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медиа (социальные медиа);</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медиа (медиа-освещение события);</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медиа (видеоролик </w:t>
      </w:r>
      <w:proofErr w:type="spellStart"/>
      <w:r w:rsidRPr="00037F8D">
        <w:rPr>
          <w:rFonts w:ascii="Times New Roman" w:eastAsia="Times New Roman" w:hAnsi="Times New Roman" w:cs="Times New Roman"/>
          <w:color w:val="auto"/>
          <w:sz w:val="26"/>
          <w:szCs w:val="26"/>
        </w:rPr>
        <w:t>имиджевый</w:t>
      </w:r>
      <w:proofErr w:type="spellEnd"/>
      <w:r w:rsidRPr="00037F8D">
        <w:rPr>
          <w:rFonts w:ascii="Times New Roman" w:eastAsia="Times New Roman" w:hAnsi="Times New Roman" w:cs="Times New Roman"/>
          <w:color w:val="auto"/>
          <w:sz w:val="26"/>
          <w:szCs w:val="26"/>
        </w:rPr>
        <w:t>, презентационный, социальный)</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медиа (документальный фильм)</w:t>
      </w:r>
      <w:r>
        <w:rPr>
          <w:rFonts w:ascii="Times New Roman" w:eastAsia="Times New Roman" w:hAnsi="Times New Roman" w:cs="Times New Roman"/>
          <w:color w:val="auto"/>
          <w:sz w:val="26"/>
          <w:szCs w:val="26"/>
        </w:rPr>
        <w:t>;</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медиа (художественный фильм)</w:t>
      </w:r>
      <w:r>
        <w:rPr>
          <w:rFonts w:ascii="Times New Roman" w:eastAsia="Times New Roman" w:hAnsi="Times New Roman" w:cs="Times New Roman"/>
          <w:color w:val="auto"/>
          <w:sz w:val="26"/>
          <w:szCs w:val="26"/>
        </w:rPr>
        <w:t>;</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медиа (рубрика, серия статей)</w:t>
      </w:r>
      <w:r>
        <w:rPr>
          <w:rFonts w:ascii="Times New Roman" w:eastAsia="Times New Roman" w:hAnsi="Times New Roman" w:cs="Times New Roman"/>
          <w:color w:val="auto"/>
          <w:sz w:val="26"/>
          <w:szCs w:val="26"/>
        </w:rPr>
        <w:t>;</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инженерия</w:t>
      </w:r>
      <w:r>
        <w:rPr>
          <w:rFonts w:ascii="Times New Roman" w:eastAsia="Times New Roman" w:hAnsi="Times New Roman" w:cs="Times New Roman"/>
          <w:color w:val="auto"/>
          <w:sz w:val="26"/>
          <w:szCs w:val="26"/>
        </w:rPr>
        <w:t>;</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ИТ</w:t>
      </w:r>
      <w:r>
        <w:rPr>
          <w:rFonts w:ascii="Times New Roman" w:eastAsia="Times New Roman" w:hAnsi="Times New Roman" w:cs="Times New Roman"/>
          <w:color w:val="auto"/>
          <w:sz w:val="26"/>
          <w:szCs w:val="26"/>
        </w:rPr>
        <w:t>;</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издательский (периодические печатное издание)</w:t>
      </w:r>
      <w:r>
        <w:rPr>
          <w:rFonts w:ascii="Times New Roman" w:eastAsia="Times New Roman" w:hAnsi="Times New Roman" w:cs="Times New Roman"/>
          <w:color w:val="auto"/>
          <w:sz w:val="26"/>
          <w:szCs w:val="26"/>
        </w:rPr>
        <w:t>;</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издательский (подготовка макета)</w:t>
      </w:r>
      <w:r>
        <w:rPr>
          <w:rFonts w:ascii="Times New Roman" w:eastAsia="Times New Roman" w:hAnsi="Times New Roman" w:cs="Times New Roman"/>
          <w:color w:val="auto"/>
          <w:sz w:val="26"/>
          <w:szCs w:val="26"/>
        </w:rPr>
        <w:t>;</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издательский (подготовка текста к публикации)</w:t>
      </w:r>
      <w:r>
        <w:rPr>
          <w:rFonts w:ascii="Times New Roman" w:eastAsia="Times New Roman" w:hAnsi="Times New Roman" w:cs="Times New Roman"/>
          <w:color w:val="auto"/>
          <w:sz w:val="26"/>
          <w:szCs w:val="26"/>
        </w:rPr>
        <w:t>;</w:t>
      </w:r>
    </w:p>
    <w:p w:rsidR="003E055C" w:rsidRPr="00037F8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издательский (перевод)</w:t>
      </w:r>
      <w:r>
        <w:rPr>
          <w:rFonts w:ascii="Times New Roman" w:eastAsia="Times New Roman" w:hAnsi="Times New Roman" w:cs="Times New Roman"/>
          <w:color w:val="auto"/>
          <w:sz w:val="26"/>
          <w:szCs w:val="26"/>
        </w:rPr>
        <w:t>;</w:t>
      </w:r>
    </w:p>
    <w:p w:rsidR="003E055C" w:rsidRPr="00A9142D" w:rsidRDefault="003E055C" w:rsidP="003E055C">
      <w:pPr>
        <w:widowControl w:val="0"/>
        <w:numPr>
          <w:ilvl w:val="0"/>
          <w:numId w:val="27"/>
        </w:numPr>
        <w:pBdr>
          <w:bar w:val="none" w:sz="0" w:color="auto"/>
        </w:pBdr>
        <w:suppressAutoHyphens/>
        <w:spacing w:line="240" w:lineRule="auto"/>
        <w:ind w:left="0"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дизайн-проект.</w:t>
      </w:r>
    </w:p>
    <w:p w:rsidR="003E055C" w:rsidRPr="00A9142D" w:rsidRDefault="003E055C" w:rsidP="003E055C">
      <w:pPr>
        <w:pStyle w:val="ListParagraph"/>
        <w:widowControl w:val="0"/>
        <w:numPr>
          <w:ilvl w:val="0"/>
          <w:numId w:val="26"/>
        </w:numPr>
        <w:pBdr>
          <w:bar w:val="none" w:sz="0" w:color="auto"/>
        </w:pBdr>
        <w:suppressAutoHyphens/>
        <w:spacing w:line="240" w:lineRule="auto"/>
        <w:ind w:left="0" w:firstLine="709"/>
        <w:contextualSpacing/>
        <w:jc w:val="both"/>
        <w:rPr>
          <w:rFonts w:ascii="Times New Roman" w:eastAsia="Times New Roman" w:hAnsi="Times New Roman" w:cs="Times New Roman"/>
          <w:color w:val="auto"/>
          <w:sz w:val="26"/>
          <w:szCs w:val="26"/>
        </w:rPr>
      </w:pPr>
      <w:r w:rsidRPr="00A9142D">
        <w:rPr>
          <w:rFonts w:ascii="Times New Roman" w:eastAsia="Times New Roman" w:hAnsi="Times New Roman" w:cs="Times New Roman"/>
          <w:color w:val="auto"/>
          <w:sz w:val="26"/>
          <w:szCs w:val="26"/>
        </w:rPr>
        <w:t>Для допуска к защите проект должен соответствовать требованию к минимальной трудоемкости 68 часов. В это время не входит освоение базовых технических навыков, используемых при создании продукта, таких, как работа в специализированных программах, моделирование, редактирование текста, рисование и т.п.</w:t>
      </w:r>
    </w:p>
    <w:p w:rsidR="003E055C" w:rsidRPr="00A9142D" w:rsidRDefault="003E055C" w:rsidP="003E055C">
      <w:pPr>
        <w:pStyle w:val="ListParagraph"/>
        <w:widowControl w:val="0"/>
        <w:numPr>
          <w:ilvl w:val="0"/>
          <w:numId w:val="26"/>
        </w:numPr>
        <w:pBdr>
          <w:bar w:val="none" w:sz="0" w:color="auto"/>
        </w:pBdr>
        <w:suppressAutoHyphens/>
        <w:spacing w:line="240" w:lineRule="auto"/>
        <w:ind w:left="0" w:firstLine="709"/>
        <w:contextualSpacing/>
        <w:jc w:val="both"/>
        <w:rPr>
          <w:rFonts w:ascii="Times New Roman" w:eastAsia="Times New Roman" w:hAnsi="Times New Roman" w:cs="Times New Roman"/>
          <w:color w:val="auto"/>
          <w:sz w:val="26"/>
          <w:szCs w:val="26"/>
        </w:rPr>
      </w:pPr>
      <w:r w:rsidRPr="00A9142D">
        <w:rPr>
          <w:rFonts w:ascii="Times New Roman" w:eastAsia="Times New Roman" w:hAnsi="Times New Roman" w:cs="Times New Roman"/>
          <w:color w:val="auto"/>
          <w:sz w:val="26"/>
          <w:szCs w:val="26"/>
        </w:rPr>
        <w:t xml:space="preserve">Проектные работы, связанные с созданием текстов, проходят проверку в системе </w:t>
      </w:r>
      <w:r>
        <w:rPr>
          <w:rFonts w:ascii="Times New Roman" w:eastAsia="Times New Roman" w:hAnsi="Times New Roman" w:cs="Times New Roman"/>
          <w:color w:val="auto"/>
          <w:sz w:val="26"/>
          <w:szCs w:val="26"/>
        </w:rPr>
        <w:t>«</w:t>
      </w:r>
      <w:proofErr w:type="spellStart"/>
      <w:r w:rsidRPr="00A9142D">
        <w:rPr>
          <w:rFonts w:ascii="Times New Roman" w:eastAsia="Times New Roman" w:hAnsi="Times New Roman" w:cs="Times New Roman"/>
          <w:color w:val="auto"/>
          <w:sz w:val="26"/>
          <w:szCs w:val="26"/>
        </w:rPr>
        <w:t>Антиплагиат</w:t>
      </w:r>
      <w:proofErr w:type="spellEnd"/>
      <w:r>
        <w:rPr>
          <w:rFonts w:ascii="Times New Roman" w:eastAsia="Times New Roman" w:hAnsi="Times New Roman" w:cs="Times New Roman"/>
          <w:color w:val="auto"/>
          <w:sz w:val="26"/>
          <w:szCs w:val="26"/>
        </w:rPr>
        <w:t>»</w:t>
      </w:r>
      <w:r w:rsidRPr="00A9142D">
        <w:rPr>
          <w:rFonts w:ascii="Times New Roman" w:eastAsia="Times New Roman" w:hAnsi="Times New Roman" w:cs="Times New Roman"/>
          <w:color w:val="auto"/>
          <w:sz w:val="26"/>
          <w:szCs w:val="26"/>
        </w:rPr>
        <w:t xml:space="preserve">, к ним предъявляется общее требование не более 20% заимствований. Наличие большего количества заимствований возможно, но должно быть учтено на предварительных этапах подготовки работы и обосновано ее </w:t>
      </w:r>
      <w:r w:rsidRPr="00A9142D">
        <w:rPr>
          <w:rFonts w:ascii="Times New Roman" w:eastAsia="Times New Roman" w:hAnsi="Times New Roman" w:cs="Times New Roman"/>
          <w:color w:val="auto"/>
          <w:sz w:val="26"/>
          <w:szCs w:val="26"/>
        </w:rPr>
        <w:lastRenderedPageBreak/>
        <w:t xml:space="preserve">спецификой. Решение о допуске к защите проектной работы, подлежащей проверке в системе </w:t>
      </w:r>
      <w:r>
        <w:rPr>
          <w:rFonts w:ascii="Times New Roman" w:eastAsia="Times New Roman" w:hAnsi="Times New Roman" w:cs="Times New Roman"/>
          <w:color w:val="auto"/>
          <w:sz w:val="26"/>
          <w:szCs w:val="26"/>
        </w:rPr>
        <w:t>«</w:t>
      </w:r>
      <w:proofErr w:type="spellStart"/>
      <w:r w:rsidRPr="00A9142D">
        <w:rPr>
          <w:rFonts w:ascii="Times New Roman" w:eastAsia="Times New Roman" w:hAnsi="Times New Roman" w:cs="Times New Roman"/>
          <w:color w:val="auto"/>
          <w:sz w:val="26"/>
          <w:szCs w:val="26"/>
        </w:rPr>
        <w:t>Антиплагиат</w:t>
      </w:r>
      <w:proofErr w:type="spellEnd"/>
      <w:r>
        <w:rPr>
          <w:rFonts w:ascii="Times New Roman" w:eastAsia="Times New Roman" w:hAnsi="Times New Roman" w:cs="Times New Roman"/>
          <w:color w:val="auto"/>
          <w:sz w:val="26"/>
          <w:szCs w:val="26"/>
        </w:rPr>
        <w:t>»</w:t>
      </w:r>
      <w:r w:rsidRPr="00A9142D">
        <w:rPr>
          <w:rFonts w:ascii="Times New Roman" w:eastAsia="Times New Roman" w:hAnsi="Times New Roman" w:cs="Times New Roman"/>
          <w:color w:val="auto"/>
          <w:sz w:val="26"/>
          <w:szCs w:val="26"/>
        </w:rPr>
        <w:t xml:space="preserve"> и содержащей более 20% заимствований, принимает представитель </w:t>
      </w:r>
      <w:r>
        <w:rPr>
          <w:rFonts w:ascii="Times New Roman" w:eastAsia="Times New Roman" w:hAnsi="Times New Roman" w:cs="Times New Roman"/>
          <w:color w:val="auto"/>
          <w:sz w:val="26"/>
          <w:szCs w:val="26"/>
        </w:rPr>
        <w:t>Группы</w:t>
      </w:r>
      <w:r w:rsidRPr="00A9142D">
        <w:rPr>
          <w:rFonts w:ascii="Times New Roman" w:eastAsia="Times New Roman" w:hAnsi="Times New Roman" w:cs="Times New Roman"/>
          <w:color w:val="auto"/>
          <w:sz w:val="26"/>
          <w:szCs w:val="26"/>
        </w:rPr>
        <w:t xml:space="preserve">, ответственный за </w:t>
      </w:r>
      <w:r>
        <w:rPr>
          <w:rFonts w:ascii="Times New Roman" w:eastAsia="Times New Roman" w:hAnsi="Times New Roman" w:cs="Times New Roman"/>
          <w:color w:val="auto"/>
          <w:sz w:val="26"/>
          <w:szCs w:val="26"/>
        </w:rPr>
        <w:t>тематическую</w:t>
      </w:r>
      <w:r w:rsidRPr="00A9142D">
        <w:rPr>
          <w:rFonts w:ascii="Times New Roman" w:eastAsia="Times New Roman" w:hAnsi="Times New Roman" w:cs="Times New Roman"/>
          <w:color w:val="auto"/>
          <w:sz w:val="26"/>
          <w:szCs w:val="26"/>
        </w:rPr>
        <w:t xml:space="preserve"> область.</w:t>
      </w:r>
    </w:p>
    <w:p w:rsidR="003E055C" w:rsidRPr="00A9142D" w:rsidRDefault="003E055C" w:rsidP="003E055C">
      <w:pPr>
        <w:pStyle w:val="ListParagraph"/>
        <w:widowControl w:val="0"/>
        <w:numPr>
          <w:ilvl w:val="0"/>
          <w:numId w:val="26"/>
        </w:numPr>
        <w:pBdr>
          <w:bar w:val="none" w:sz="0" w:color="auto"/>
        </w:pBdr>
        <w:suppressAutoHyphens/>
        <w:spacing w:line="240" w:lineRule="auto"/>
        <w:ind w:left="0" w:firstLine="709"/>
        <w:contextualSpacing/>
        <w:jc w:val="both"/>
        <w:rPr>
          <w:rFonts w:ascii="Times New Roman" w:eastAsia="Times New Roman" w:hAnsi="Times New Roman" w:cs="Times New Roman"/>
          <w:color w:val="auto"/>
          <w:sz w:val="26"/>
          <w:szCs w:val="26"/>
        </w:rPr>
      </w:pPr>
      <w:r w:rsidRPr="00A9142D">
        <w:rPr>
          <w:rFonts w:ascii="Times New Roman" w:eastAsia="Times New Roman" w:hAnsi="Times New Roman" w:cs="Times New Roman"/>
          <w:color w:val="auto"/>
          <w:sz w:val="26"/>
          <w:szCs w:val="26"/>
        </w:rPr>
        <w:t>Организация работы по созданию продукта другими лицами не является проектной ИВР.</w:t>
      </w:r>
    </w:p>
    <w:p w:rsidR="003E055C" w:rsidRPr="00AD3AD0" w:rsidRDefault="003E055C" w:rsidP="003E055C">
      <w:pPr>
        <w:pStyle w:val="ListParagraph"/>
        <w:widowControl w:val="0"/>
        <w:numPr>
          <w:ilvl w:val="0"/>
          <w:numId w:val="26"/>
        </w:numPr>
        <w:pBdr>
          <w:bar w:val="none" w:sz="0" w:color="auto"/>
        </w:pBdr>
        <w:suppressAutoHyphens/>
        <w:spacing w:line="240" w:lineRule="auto"/>
        <w:ind w:left="0" w:firstLine="709"/>
        <w:contextualSpacing/>
        <w:jc w:val="both"/>
        <w:rPr>
          <w:rFonts w:ascii="Times New Roman" w:hAnsi="Times New Roman" w:cs="Times New Roman"/>
          <w:b/>
          <w:color w:val="auto"/>
          <w:sz w:val="26"/>
          <w:szCs w:val="26"/>
          <w:lang w:eastAsia="ja-JP"/>
        </w:rPr>
      </w:pPr>
      <w:r w:rsidRPr="00A9142D">
        <w:rPr>
          <w:rFonts w:ascii="Times New Roman" w:eastAsia="Times New Roman" w:hAnsi="Times New Roman" w:cs="Times New Roman"/>
          <w:color w:val="auto"/>
          <w:sz w:val="26"/>
          <w:szCs w:val="26"/>
        </w:rPr>
        <w:t xml:space="preserve">Более подробные характеристики типов проектных работ </w:t>
      </w:r>
      <w:r>
        <w:rPr>
          <w:rFonts w:ascii="Times New Roman" w:eastAsia="Times New Roman" w:hAnsi="Times New Roman" w:cs="Times New Roman"/>
          <w:color w:val="auto"/>
          <w:sz w:val="26"/>
          <w:szCs w:val="26"/>
        </w:rPr>
        <w:t xml:space="preserve">и предъявляемые к ним требования </w:t>
      </w:r>
      <w:r w:rsidRPr="00A9142D">
        <w:rPr>
          <w:rFonts w:ascii="Times New Roman" w:eastAsia="Times New Roman" w:hAnsi="Times New Roman" w:cs="Times New Roman"/>
          <w:color w:val="auto"/>
          <w:sz w:val="26"/>
          <w:szCs w:val="26"/>
        </w:rPr>
        <w:t>приведены в их описании, предшествующем списку критериев группы C для каждой</w:t>
      </w:r>
      <w:r>
        <w:rPr>
          <w:rFonts w:ascii="Times New Roman" w:eastAsia="Times New Roman" w:hAnsi="Times New Roman" w:cs="Times New Roman"/>
          <w:color w:val="auto"/>
          <w:sz w:val="26"/>
          <w:szCs w:val="26"/>
        </w:rPr>
        <w:t xml:space="preserve"> тематической</w:t>
      </w:r>
      <w:r w:rsidRPr="00A9142D">
        <w:rPr>
          <w:rFonts w:ascii="Times New Roman" w:eastAsia="Times New Roman" w:hAnsi="Times New Roman" w:cs="Times New Roman"/>
          <w:color w:val="auto"/>
          <w:sz w:val="26"/>
          <w:szCs w:val="26"/>
        </w:rPr>
        <w:t xml:space="preserve"> области.</w:t>
      </w:r>
      <w:r w:rsidRPr="00A9142D">
        <w:rPr>
          <w:rFonts w:ascii="Times New Roman" w:eastAsia="Times New Roman" w:hAnsi="Times New Roman" w:cs="Times New Roman"/>
          <w:b/>
          <w:color w:val="auto"/>
          <w:sz w:val="26"/>
          <w:szCs w:val="26"/>
        </w:rPr>
        <w:t xml:space="preserve"> </w:t>
      </w:r>
    </w:p>
    <w:p w:rsidR="003E055C" w:rsidRPr="00B65AA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hAnsi="Times New Roman" w:cs="Times New Roman"/>
          <w:color w:val="auto"/>
          <w:sz w:val="26"/>
          <w:szCs w:val="26"/>
          <w:lang w:eastAsia="ja-JP"/>
        </w:rPr>
        <w:t xml:space="preserve">3. </w:t>
      </w:r>
      <w:r w:rsidRPr="00A9142D">
        <w:rPr>
          <w:rFonts w:ascii="Times New Roman" w:eastAsia="Times New Roman" w:hAnsi="Times New Roman" w:cs="Times New Roman"/>
          <w:color w:val="auto"/>
          <w:sz w:val="26"/>
          <w:szCs w:val="26"/>
        </w:rPr>
        <w:t>Продуктом бизнес-проекта является получение прибыли. К защите в качестве продукта представляются отчетные материалы (бизнес-план, финансовые документы, переписка и т.п.), позволяющие судить о получении прибыли и о проделанной работе в целом.</w:t>
      </w:r>
      <w:r>
        <w:rPr>
          <w:rFonts w:ascii="Times New Roman" w:eastAsia="Times New Roman" w:hAnsi="Times New Roman" w:cs="Times New Roman"/>
          <w:color w:val="auto"/>
          <w:sz w:val="26"/>
          <w:szCs w:val="26"/>
        </w:rPr>
        <w:t xml:space="preserve"> На этапе очного обсуждения предварительного отчета о ходе работы над проектом необходимо выбрать форму юридического оформления бизнеса, предоставить уникальный поэтапный план, четко определить целевую аудиторию; на этапе представления окончательной заявки – предоставить подтверждение юридического оформления бизнеса, а также произведенных продаж, произвести необходимые расчеты по определению прибыльности.</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 </w:t>
      </w:r>
      <w:r w:rsidRPr="00037F8D">
        <w:rPr>
          <w:rFonts w:ascii="Times New Roman" w:eastAsia="Times New Roman" w:hAnsi="Times New Roman" w:cs="Times New Roman"/>
          <w:b/>
          <w:color w:val="auto"/>
          <w:sz w:val="26"/>
          <w:szCs w:val="26"/>
        </w:rPr>
        <w:t>Таблица 2</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sz w:val="26"/>
          <w:szCs w:val="26"/>
        </w:rPr>
      </w:pPr>
    </w:p>
    <w:tbl>
      <w:tblPr>
        <w:tblW w:w="95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4"/>
        <w:gridCol w:w="709"/>
        <w:gridCol w:w="1334"/>
        <w:gridCol w:w="1701"/>
        <w:gridCol w:w="1559"/>
        <w:gridCol w:w="1843"/>
        <w:gridCol w:w="1985"/>
      </w:tblGrid>
      <w:tr w:rsidR="003E055C" w:rsidRPr="00820B20" w:rsidTr="00FF3CDC">
        <w:trPr>
          <w:trHeight w:val="362"/>
        </w:trPr>
        <w:tc>
          <w:tcPr>
            <w:tcW w:w="9515" w:type="dxa"/>
            <w:gridSpan w:val="7"/>
          </w:tcPr>
          <w:p w:rsidR="003E055C" w:rsidRPr="00820B20" w:rsidRDefault="003E055C" w:rsidP="003E055C">
            <w:pPr>
              <w:widowControl w:val="0"/>
              <w:suppressAutoHyphens/>
              <w:spacing w:line="240" w:lineRule="auto"/>
              <w:jc w:val="center"/>
              <w:rPr>
                <w:rFonts w:ascii="Times New Roman" w:eastAsia="Times New Roman" w:hAnsi="Times New Roman" w:cs="Times New Roman"/>
                <w:color w:val="auto"/>
              </w:rPr>
            </w:pPr>
            <w:r w:rsidRPr="00820B20">
              <w:rPr>
                <w:rFonts w:ascii="Times New Roman" w:eastAsia="Times New Roman" w:hAnsi="Times New Roman" w:cs="Times New Roman"/>
                <w:color w:val="auto"/>
              </w:rPr>
              <w:t>Проектные методы и содержание. Бизнес проект</w:t>
            </w:r>
          </w:p>
        </w:tc>
      </w:tr>
      <w:tr w:rsidR="003E055C" w:rsidRPr="00820B20" w:rsidTr="00FF3CDC">
        <w:trPr>
          <w:trHeight w:val="663"/>
        </w:trPr>
        <w:tc>
          <w:tcPr>
            <w:tcW w:w="384" w:type="dxa"/>
          </w:tcPr>
          <w:p w:rsidR="003E055C" w:rsidRPr="00820B20" w:rsidRDefault="003E055C" w:rsidP="003E055C">
            <w:pPr>
              <w:widowControl w:val="0"/>
              <w:suppressAutoHyphens/>
              <w:spacing w:line="240" w:lineRule="auto"/>
              <w:jc w:val="center"/>
              <w:rPr>
                <w:rFonts w:ascii="Times New Roman" w:eastAsia="Times New Roman" w:hAnsi="Times New Roman" w:cs="Times New Roman"/>
                <w:color w:val="auto"/>
              </w:rPr>
            </w:pPr>
            <w:r w:rsidRPr="00820B20">
              <w:rPr>
                <w:rFonts w:ascii="Times New Roman" w:eastAsia="Times New Roman" w:hAnsi="Times New Roman" w:cs="Times New Roman"/>
                <w:color w:val="auto"/>
              </w:rPr>
              <w:t>№</w:t>
            </w:r>
          </w:p>
        </w:tc>
        <w:tc>
          <w:tcPr>
            <w:tcW w:w="709" w:type="dxa"/>
          </w:tcPr>
          <w:p w:rsidR="003E055C" w:rsidRPr="00820B20" w:rsidRDefault="003E055C" w:rsidP="003E055C">
            <w:pPr>
              <w:widowControl w:val="0"/>
              <w:suppressAutoHyphens/>
              <w:spacing w:line="240" w:lineRule="auto"/>
              <w:jc w:val="center"/>
              <w:rPr>
                <w:rFonts w:ascii="Times New Roman" w:eastAsia="Times New Roman" w:hAnsi="Times New Roman" w:cs="Times New Roman"/>
                <w:color w:val="auto"/>
              </w:rPr>
            </w:pPr>
            <w:r w:rsidRPr="00820B20">
              <w:rPr>
                <w:rFonts w:ascii="Times New Roman" w:eastAsia="Times New Roman" w:hAnsi="Times New Roman" w:cs="Times New Roman"/>
                <w:color w:val="auto"/>
              </w:rPr>
              <w:t>Критерий</w:t>
            </w:r>
          </w:p>
        </w:tc>
        <w:tc>
          <w:tcPr>
            <w:tcW w:w="1334" w:type="dxa"/>
            <w:shd w:val="clear" w:color="auto" w:fill="auto"/>
            <w:tcMar>
              <w:top w:w="100" w:type="dxa"/>
              <w:left w:w="100" w:type="dxa"/>
              <w:bottom w:w="100" w:type="dxa"/>
              <w:right w:w="100" w:type="dxa"/>
            </w:tcMar>
          </w:tcPr>
          <w:p w:rsidR="003E055C" w:rsidRPr="00820B20" w:rsidRDefault="003E055C" w:rsidP="003E055C">
            <w:pPr>
              <w:widowControl w:val="0"/>
              <w:suppressAutoHyphens/>
              <w:spacing w:line="240" w:lineRule="auto"/>
              <w:jc w:val="center"/>
              <w:rPr>
                <w:rFonts w:ascii="Times New Roman" w:eastAsia="Times New Roman" w:hAnsi="Times New Roman" w:cs="Times New Roman"/>
                <w:color w:val="auto"/>
              </w:rPr>
            </w:pPr>
            <w:r w:rsidRPr="00820B20">
              <w:rPr>
                <w:rFonts w:ascii="Times New Roman" w:eastAsia="Times New Roman" w:hAnsi="Times New Roman" w:cs="Times New Roman"/>
                <w:color w:val="auto"/>
              </w:rPr>
              <w:t>Наименование критерия</w:t>
            </w:r>
          </w:p>
        </w:tc>
        <w:tc>
          <w:tcPr>
            <w:tcW w:w="7088" w:type="dxa"/>
            <w:gridSpan w:val="4"/>
            <w:shd w:val="clear" w:color="auto" w:fill="auto"/>
            <w:tcMar>
              <w:top w:w="100" w:type="dxa"/>
              <w:left w:w="100" w:type="dxa"/>
              <w:bottom w:w="100" w:type="dxa"/>
              <w:right w:w="100" w:type="dxa"/>
            </w:tcMar>
          </w:tcPr>
          <w:p w:rsidR="003E055C" w:rsidRPr="00820B20" w:rsidRDefault="003E055C" w:rsidP="003E055C">
            <w:pPr>
              <w:widowControl w:val="0"/>
              <w:suppressAutoHyphens/>
              <w:spacing w:line="240" w:lineRule="auto"/>
              <w:jc w:val="center"/>
              <w:rPr>
                <w:rFonts w:ascii="Times New Roman" w:eastAsia="Times New Roman" w:hAnsi="Times New Roman" w:cs="Times New Roman"/>
                <w:color w:val="auto"/>
              </w:rPr>
            </w:pPr>
            <w:r w:rsidRPr="00820B20">
              <w:rPr>
                <w:rFonts w:ascii="Times New Roman" w:eastAsia="Times New Roman" w:hAnsi="Times New Roman" w:cs="Times New Roman"/>
                <w:color w:val="auto"/>
              </w:rPr>
              <w:t>Аспекты</w:t>
            </w:r>
          </w:p>
        </w:tc>
      </w:tr>
      <w:tr w:rsidR="003E055C" w:rsidRPr="00820B20" w:rsidTr="00FF3CDC">
        <w:trPr>
          <w:trHeight w:val="1960"/>
        </w:trPr>
        <w:tc>
          <w:tcPr>
            <w:tcW w:w="384" w:type="dxa"/>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1</w:t>
            </w:r>
          </w:p>
        </w:tc>
        <w:tc>
          <w:tcPr>
            <w:tcW w:w="709" w:type="dxa"/>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C1</w:t>
            </w:r>
          </w:p>
        </w:tc>
        <w:tc>
          <w:tcPr>
            <w:tcW w:w="1334" w:type="dxa"/>
            <w:shd w:val="clear" w:color="auto" w:fill="auto"/>
            <w:tcMar>
              <w:top w:w="100" w:type="dxa"/>
              <w:left w:w="100" w:type="dxa"/>
              <w:bottom w:w="100" w:type="dxa"/>
              <w:right w:w="100" w:type="dxa"/>
            </w:tcMar>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Оценивает комиссия</w:t>
            </w:r>
          </w:p>
        </w:tc>
        <w:tc>
          <w:tcPr>
            <w:tcW w:w="3260" w:type="dxa"/>
            <w:gridSpan w:val="2"/>
            <w:shd w:val="clear" w:color="auto" w:fill="auto"/>
            <w:tcMar>
              <w:top w:w="100" w:type="dxa"/>
              <w:left w:w="100" w:type="dxa"/>
              <w:bottom w:w="100" w:type="dxa"/>
              <w:right w:w="100" w:type="dxa"/>
            </w:tcMar>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Соблюдение правовых норм</w:t>
            </w: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 xml:space="preserve"> </w:t>
            </w: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Предприятие оформлено как юридическое лицо (+1 балл), используются платежные системы (+1 балл).</w:t>
            </w:r>
          </w:p>
        </w:tc>
        <w:tc>
          <w:tcPr>
            <w:tcW w:w="3828" w:type="dxa"/>
            <w:gridSpan w:val="2"/>
            <w:shd w:val="clear" w:color="auto" w:fill="auto"/>
            <w:tcMar>
              <w:top w:w="100" w:type="dxa"/>
              <w:left w:w="100" w:type="dxa"/>
              <w:bottom w:w="100" w:type="dxa"/>
              <w:right w:w="100" w:type="dxa"/>
            </w:tcMar>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Прозрачность получения прибыли</w:t>
            </w: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Продемонстрирована финансовая отчетность, свидетельствующая о прибыли (+1 балл), отражена динамика финансовых операций (+1 балл).</w:t>
            </w:r>
          </w:p>
        </w:tc>
      </w:tr>
      <w:tr w:rsidR="003E055C" w:rsidRPr="00820B20" w:rsidTr="00FF3CDC">
        <w:trPr>
          <w:trHeight w:val="1601"/>
        </w:trPr>
        <w:tc>
          <w:tcPr>
            <w:tcW w:w="384" w:type="dxa"/>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2</w:t>
            </w:r>
          </w:p>
        </w:tc>
        <w:tc>
          <w:tcPr>
            <w:tcW w:w="709" w:type="dxa"/>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C2</w:t>
            </w:r>
          </w:p>
        </w:tc>
        <w:tc>
          <w:tcPr>
            <w:tcW w:w="1334" w:type="dxa"/>
            <w:shd w:val="clear" w:color="auto" w:fill="auto"/>
            <w:tcMar>
              <w:top w:w="100" w:type="dxa"/>
              <w:left w:w="100" w:type="dxa"/>
              <w:bottom w:w="100" w:type="dxa"/>
              <w:right w:w="100" w:type="dxa"/>
            </w:tcMar>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Оценивает эксперт</w:t>
            </w:r>
          </w:p>
        </w:tc>
        <w:tc>
          <w:tcPr>
            <w:tcW w:w="1701" w:type="dxa"/>
            <w:shd w:val="clear" w:color="auto" w:fill="auto"/>
            <w:tcMar>
              <w:top w:w="100" w:type="dxa"/>
              <w:left w:w="100" w:type="dxa"/>
              <w:bottom w:w="100" w:type="dxa"/>
              <w:right w:w="100" w:type="dxa"/>
            </w:tcMar>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Финансовая модель</w:t>
            </w: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 xml:space="preserve">Представлена и подробно описана финансовая модель предприятия (+1 балл), обозначены рынки сбыта, корректно рассчитана точка безубыточности, </w:t>
            </w:r>
            <w:proofErr w:type="spellStart"/>
            <w:r w:rsidRPr="00820B20">
              <w:rPr>
                <w:rFonts w:ascii="Times New Roman" w:eastAsia="Times New Roman" w:hAnsi="Times New Roman" w:cs="Times New Roman"/>
                <w:color w:val="auto"/>
              </w:rPr>
              <w:t>маржинальность</w:t>
            </w:r>
            <w:proofErr w:type="spellEnd"/>
            <w:r w:rsidRPr="00820B20">
              <w:rPr>
                <w:rFonts w:ascii="Times New Roman" w:eastAsia="Times New Roman" w:hAnsi="Times New Roman" w:cs="Times New Roman"/>
                <w:color w:val="auto"/>
              </w:rPr>
              <w:t xml:space="preserve"> (+1 балл).</w:t>
            </w:r>
          </w:p>
        </w:tc>
        <w:tc>
          <w:tcPr>
            <w:tcW w:w="1559" w:type="dxa"/>
            <w:shd w:val="clear" w:color="auto" w:fill="auto"/>
            <w:tcMar>
              <w:top w:w="100" w:type="dxa"/>
              <w:left w:w="100" w:type="dxa"/>
              <w:bottom w:w="100" w:type="dxa"/>
              <w:right w:w="100" w:type="dxa"/>
            </w:tcMar>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 xml:space="preserve">Оригинальность </w:t>
            </w: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Обоснована оригинальность продукта на рынке, приведены аналоги и отличия от аналогов (+1 балл), описана ниша продукта на рынке (+1 балл).</w:t>
            </w:r>
          </w:p>
        </w:tc>
        <w:tc>
          <w:tcPr>
            <w:tcW w:w="1843" w:type="dxa"/>
            <w:shd w:val="clear" w:color="auto" w:fill="auto"/>
            <w:tcMar>
              <w:top w:w="100" w:type="dxa"/>
              <w:left w:w="100" w:type="dxa"/>
              <w:bottom w:w="100" w:type="dxa"/>
              <w:right w:w="100" w:type="dxa"/>
            </w:tcMar>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Портрет покупателя</w:t>
            </w: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Подробно описан портрет одной (+1 балл) и более (+1 балл) групп потенциальных покупателей продукта (доход, пол, возраст, семейное положение, предпочтения, хобби и т.д.).</w:t>
            </w:r>
          </w:p>
        </w:tc>
        <w:tc>
          <w:tcPr>
            <w:tcW w:w="1985" w:type="dxa"/>
            <w:shd w:val="clear" w:color="auto" w:fill="auto"/>
            <w:tcMar>
              <w:top w:w="100" w:type="dxa"/>
              <w:left w:w="100" w:type="dxa"/>
              <w:bottom w:w="100" w:type="dxa"/>
              <w:right w:w="100" w:type="dxa"/>
            </w:tcMar>
          </w:tcPr>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proofErr w:type="spellStart"/>
            <w:r w:rsidRPr="00820B20">
              <w:rPr>
                <w:rFonts w:ascii="Times New Roman" w:eastAsia="Times New Roman" w:hAnsi="Times New Roman" w:cs="Times New Roman"/>
                <w:color w:val="auto"/>
              </w:rPr>
              <w:t>Лендинг</w:t>
            </w:r>
            <w:proofErr w:type="spellEnd"/>
            <w:r w:rsidRPr="00820B20">
              <w:rPr>
                <w:rFonts w:ascii="Times New Roman" w:eastAsia="Times New Roman" w:hAnsi="Times New Roman" w:cs="Times New Roman"/>
                <w:color w:val="auto"/>
              </w:rPr>
              <w:t xml:space="preserve"> (продвижение)</w:t>
            </w: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820B20" w:rsidRDefault="003E055C" w:rsidP="003E055C">
            <w:pPr>
              <w:widowControl w:val="0"/>
              <w:suppressAutoHyphens/>
              <w:spacing w:line="240" w:lineRule="auto"/>
              <w:jc w:val="both"/>
              <w:rPr>
                <w:rFonts w:ascii="Times New Roman" w:eastAsia="Times New Roman" w:hAnsi="Times New Roman" w:cs="Times New Roman"/>
                <w:color w:val="auto"/>
              </w:rPr>
            </w:pPr>
            <w:r w:rsidRPr="00820B20">
              <w:rPr>
                <w:rFonts w:ascii="Times New Roman" w:eastAsia="Times New Roman" w:hAnsi="Times New Roman" w:cs="Times New Roman"/>
                <w:color w:val="auto"/>
              </w:rPr>
              <w:t>Действует площадка для продвижения продукта (+1 балл). Представлены возможности приобретения, контакты, подробные описания продукта, формы обратной связи (+1 балл).</w:t>
            </w:r>
          </w:p>
        </w:tc>
      </w:tr>
    </w:tbl>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4. Продуктом проекта в сфере образования (курс занятий) является курс, </w:t>
      </w:r>
      <w:r w:rsidRPr="00037F8D">
        <w:rPr>
          <w:rFonts w:ascii="Times New Roman" w:eastAsia="Times New Roman" w:hAnsi="Times New Roman" w:cs="Times New Roman"/>
          <w:color w:val="auto"/>
          <w:sz w:val="26"/>
          <w:szCs w:val="26"/>
        </w:rPr>
        <w:lastRenderedPageBreak/>
        <w:t xml:space="preserve">который включает не менее 5 занятий, самостоятельно подготовленных и проведенных автором работы перед аудиторией не менее 15 человек. Случаи, когда планируемые занятия требуют меньшей аудитории, должны быть обоснованы автором проекта и одобрены представителем </w:t>
      </w:r>
      <w:r>
        <w:rPr>
          <w:rFonts w:ascii="Times New Roman" w:eastAsia="Times New Roman" w:hAnsi="Times New Roman" w:cs="Times New Roman"/>
          <w:color w:val="auto"/>
          <w:sz w:val="26"/>
          <w:szCs w:val="26"/>
        </w:rPr>
        <w:t>Группы</w:t>
      </w:r>
      <w:r w:rsidRPr="00037F8D">
        <w:rPr>
          <w:rFonts w:ascii="Times New Roman" w:eastAsia="Times New Roman" w:hAnsi="Times New Roman" w:cs="Times New Roman"/>
          <w:color w:val="auto"/>
          <w:sz w:val="26"/>
          <w:szCs w:val="26"/>
        </w:rPr>
        <w:t>, ответственным за</w:t>
      </w:r>
      <w:r>
        <w:rPr>
          <w:rFonts w:ascii="Times New Roman" w:eastAsia="Times New Roman" w:hAnsi="Times New Roman" w:cs="Times New Roman"/>
          <w:color w:val="auto"/>
          <w:sz w:val="26"/>
          <w:szCs w:val="26"/>
        </w:rPr>
        <w:t xml:space="preserve"> тематическую</w:t>
      </w:r>
      <w:r w:rsidRPr="00037F8D">
        <w:rPr>
          <w:rFonts w:ascii="Times New Roman" w:eastAsia="Times New Roman" w:hAnsi="Times New Roman" w:cs="Times New Roman"/>
          <w:color w:val="auto"/>
          <w:sz w:val="26"/>
          <w:szCs w:val="26"/>
        </w:rPr>
        <w:t xml:space="preserve"> область, до начала курса. К защите в качестве продукта представляются в одном файле тематический план курса, календарный план, планы занятий, учебные материалы, материалы для проведения мониторинга (тесты, контрольные задания и т.п.), а также архив с фотоотчетом, при наличии </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xml:space="preserve"> отзывы участников и экспертов. </w:t>
      </w:r>
      <w:r>
        <w:rPr>
          <w:rFonts w:ascii="Times New Roman" w:eastAsia="Times New Roman" w:hAnsi="Times New Roman" w:cs="Times New Roman"/>
          <w:color w:val="auto"/>
          <w:sz w:val="26"/>
          <w:szCs w:val="26"/>
        </w:rPr>
        <w:t xml:space="preserve">На этапе очного обсуждения предварительного отчета о ходе работы над проектом необходимо четко определить целевую аудиторию, выбрать форму промежуточного контроля, предоставить развернутый план одного занятия. </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Текст проходит проверку в системе </w:t>
      </w:r>
      <w:r>
        <w:rPr>
          <w:rFonts w:ascii="Times New Roman" w:eastAsia="Times New Roman" w:hAnsi="Times New Roman" w:cs="Times New Roman"/>
          <w:color w:val="auto"/>
          <w:sz w:val="26"/>
          <w:szCs w:val="26"/>
        </w:rPr>
        <w:t>«</w:t>
      </w:r>
      <w:proofErr w:type="spellStart"/>
      <w:r w:rsidRPr="00037F8D">
        <w:rPr>
          <w:rFonts w:ascii="Times New Roman" w:eastAsia="Times New Roman" w:hAnsi="Times New Roman" w:cs="Times New Roman"/>
          <w:color w:val="auto"/>
          <w:sz w:val="26"/>
          <w:szCs w:val="26"/>
        </w:rPr>
        <w:t>Антиплагиат</w:t>
      </w:r>
      <w:proofErr w:type="spellEnd"/>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xml:space="preserve">, допускается не более 20% заимствований. Для представления проекта к защите обязательно присутствие на занятиях </w:t>
      </w:r>
      <w:r>
        <w:rPr>
          <w:rFonts w:ascii="Times New Roman" w:eastAsia="Times New Roman" w:hAnsi="Times New Roman" w:cs="Times New Roman"/>
          <w:color w:val="auto"/>
          <w:sz w:val="26"/>
          <w:szCs w:val="26"/>
        </w:rPr>
        <w:t>представителя Группы</w:t>
      </w:r>
      <w:r w:rsidRPr="00037F8D">
        <w:rPr>
          <w:rFonts w:ascii="Times New Roman" w:eastAsia="Times New Roman" w:hAnsi="Times New Roman" w:cs="Times New Roman"/>
          <w:color w:val="auto"/>
          <w:sz w:val="26"/>
          <w:szCs w:val="26"/>
        </w:rPr>
        <w:t>.</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3</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567"/>
        <w:gridCol w:w="1334"/>
        <w:gridCol w:w="1642"/>
        <w:gridCol w:w="1418"/>
        <w:gridCol w:w="1984"/>
        <w:gridCol w:w="1985"/>
      </w:tblGrid>
      <w:tr w:rsidR="003E055C" w:rsidRPr="00037F8D" w:rsidTr="00FF3CDC">
        <w:trPr>
          <w:trHeight w:val="392"/>
          <w:jc w:val="center"/>
        </w:trPr>
        <w:tc>
          <w:tcPr>
            <w:tcW w:w="9456" w:type="dxa"/>
            <w:gridSpan w:val="7"/>
          </w:tcPr>
          <w:p w:rsidR="003E055C" w:rsidRPr="00037F8D" w:rsidRDefault="003E055C" w:rsidP="003E055C">
            <w:pPr>
              <w:widowControl w:val="0"/>
              <w:suppressAutoHyphens/>
              <w:spacing w:line="240" w:lineRule="auto"/>
              <w:ind w:firstLine="709"/>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Образование (курс занятий)</w:t>
            </w:r>
          </w:p>
        </w:tc>
      </w:tr>
      <w:tr w:rsidR="003E055C" w:rsidRPr="00037F8D" w:rsidTr="00FF3CDC">
        <w:trPr>
          <w:trHeight w:val="1004"/>
          <w:jc w:val="center"/>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567" w:type="dxa"/>
          </w:tcPr>
          <w:p w:rsidR="003E055C" w:rsidRPr="00DE38D8"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133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029"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740"/>
          <w:jc w:val="center"/>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5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133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c>
          <w:tcPr>
            <w:tcW w:w="3060"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Масштаб</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Мероприятие соответствует запланированному масштабу более, чем на 50% (+1 балл), на 80% и более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c>
          <w:tcPr>
            <w:tcW w:w="3969"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Реклама, продвижение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Информация о серии занятий заблаговременно размещена на двух и более публичных каналах (+1 балл), в течение курса информация регулярно обновляется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r>
      <w:tr w:rsidR="003E055C" w:rsidRPr="00037F8D" w:rsidTr="00FF3CDC">
        <w:trPr>
          <w:trHeight w:val="3906"/>
          <w:jc w:val="center"/>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5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133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64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Ориентация на аудиторию</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Курс соответствует возрастным и психологическим особенностям слушателей в содержании (+1 балл) и оформлении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c>
          <w:tcPr>
            <w:tcW w:w="1418"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Инструментарий</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Автор использует различные способы подачи материала (+1 балл), уместные в данной области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c>
          <w:tcPr>
            <w:tcW w:w="198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Содержание и мониторинг</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Курс опирается на достоверные и авторитетные в данной области источники (+1 балл), методы мониторинга соответствуют задачам курса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c>
          <w:tcPr>
            <w:tcW w:w="198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Достижение образовательной цели</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4A6AB4"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Апробация показала, что продукт позволяет достичь поставленного образовательного результата (+1 балл), в отчете отражены возможные способы улучшения курса (+1 балл).</w:t>
            </w:r>
          </w:p>
        </w:tc>
      </w:tr>
    </w:tbl>
    <w:p w:rsidR="003E055C" w:rsidRPr="00037F8D" w:rsidRDefault="003E055C" w:rsidP="003E055C">
      <w:pPr>
        <w:widowControl w:val="0"/>
        <w:suppressAutoHyphens/>
        <w:spacing w:line="240" w:lineRule="auto"/>
        <w:ind w:firstLine="720"/>
        <w:jc w:val="both"/>
        <w:rPr>
          <w:rFonts w:ascii="Times New Roman" w:eastAsia="Times New Roman" w:hAnsi="Times New Roman" w:cs="Times New Roman"/>
          <w:color w:val="auto"/>
          <w:sz w:val="26"/>
          <w:szCs w:val="26"/>
        </w:rPr>
      </w:pPr>
    </w:p>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5. Продукт проекта в области образование (пособие) представляет собой учебное пособие с авторским текстом не менее 10000 знаков. На защиту в качестве продукта выносится электронный вариант пособия</w:t>
      </w:r>
      <w:r>
        <w:rPr>
          <w:rFonts w:ascii="Times New Roman" w:eastAsia="Times New Roman" w:hAnsi="Times New Roman" w:cs="Times New Roman"/>
          <w:color w:val="auto"/>
          <w:sz w:val="26"/>
          <w:szCs w:val="26"/>
        </w:rPr>
        <w:t xml:space="preserve">, включающий обложку, оглавление, </w:t>
      </w:r>
      <w:r>
        <w:rPr>
          <w:rFonts w:ascii="Times New Roman" w:eastAsia="Times New Roman" w:hAnsi="Times New Roman" w:cs="Times New Roman"/>
          <w:color w:val="auto"/>
          <w:sz w:val="26"/>
          <w:szCs w:val="26"/>
        </w:rPr>
        <w:lastRenderedPageBreak/>
        <w:t>введение, заключение, список использованной литературы</w:t>
      </w:r>
      <w:r w:rsidRPr="00037F8D">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 xml:space="preserve">На этапе очного обсуждения предварительного отчета о </w:t>
      </w:r>
      <w:r>
        <w:rPr>
          <w:rFonts w:hAnsi="Times New Roman"/>
          <w:sz w:val="26"/>
          <w:szCs w:val="26"/>
        </w:rPr>
        <w:t>ходе</w:t>
      </w:r>
      <w:r>
        <w:rPr>
          <w:rFonts w:hAnsi="Times New Roman"/>
          <w:sz w:val="26"/>
          <w:szCs w:val="26"/>
        </w:rPr>
        <w:t xml:space="preserve"> </w:t>
      </w:r>
      <w:r>
        <w:rPr>
          <w:rFonts w:hAnsi="Times New Roman"/>
          <w:sz w:val="26"/>
          <w:szCs w:val="26"/>
        </w:rPr>
        <w:t>работы</w:t>
      </w:r>
      <w:r>
        <w:rPr>
          <w:rFonts w:hAnsi="Times New Roman"/>
          <w:sz w:val="26"/>
          <w:szCs w:val="26"/>
        </w:rPr>
        <w:t xml:space="preserve"> </w:t>
      </w:r>
      <w:r>
        <w:rPr>
          <w:rFonts w:ascii="Times New Roman" w:eastAsia="Times New Roman" w:hAnsi="Times New Roman" w:cs="Times New Roman"/>
          <w:color w:val="auto"/>
          <w:sz w:val="26"/>
          <w:szCs w:val="26"/>
        </w:rPr>
        <w:t>над проектом необходимо четко определить целевую аудиторию, выбрать формы самоконтроля, предоставить развернутое изложение одной из тем, а также структуру пособия со списком литературы.</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Текст проходит проверку в системе </w:t>
      </w:r>
      <w:r>
        <w:rPr>
          <w:rFonts w:ascii="Times New Roman" w:eastAsia="Times New Roman" w:hAnsi="Times New Roman" w:cs="Times New Roman"/>
          <w:color w:val="auto"/>
          <w:sz w:val="26"/>
          <w:szCs w:val="26"/>
        </w:rPr>
        <w:t>«</w:t>
      </w:r>
      <w:proofErr w:type="spellStart"/>
      <w:r w:rsidRPr="00037F8D">
        <w:rPr>
          <w:rFonts w:ascii="Times New Roman" w:eastAsia="Times New Roman" w:hAnsi="Times New Roman" w:cs="Times New Roman"/>
          <w:color w:val="auto"/>
          <w:sz w:val="26"/>
          <w:szCs w:val="26"/>
        </w:rPr>
        <w:t>Антиплагиат</w:t>
      </w:r>
      <w:proofErr w:type="spellEnd"/>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допускается не более 20% заимствований.</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4</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708"/>
        <w:gridCol w:w="993"/>
        <w:gridCol w:w="1417"/>
        <w:gridCol w:w="1759"/>
        <w:gridCol w:w="1785"/>
        <w:gridCol w:w="2268"/>
      </w:tblGrid>
      <w:tr w:rsidR="003E055C" w:rsidRPr="00037F8D" w:rsidTr="00FF3CDC">
        <w:trPr>
          <w:trHeight w:val="375"/>
          <w:jc w:val="center"/>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Образование (пособие)</w:t>
            </w:r>
          </w:p>
        </w:tc>
      </w:tr>
      <w:tr w:rsidR="003E055C" w:rsidRPr="00037F8D" w:rsidTr="00FF3CDC">
        <w:trPr>
          <w:trHeight w:val="740"/>
          <w:jc w:val="center"/>
        </w:trPr>
        <w:tc>
          <w:tcPr>
            <w:tcW w:w="526" w:type="dxa"/>
          </w:tcPr>
          <w:p w:rsidR="003E055C" w:rsidRPr="00A9142D" w:rsidRDefault="003E055C" w:rsidP="003E055C">
            <w:pPr>
              <w:widowControl w:val="0"/>
              <w:suppressAutoHyphens/>
              <w:spacing w:line="240" w:lineRule="auto"/>
              <w:jc w:val="center"/>
              <w:rPr>
                <w:rFonts w:ascii="Times New Roman" w:eastAsia="Times New Roman" w:hAnsi="Times New Roman" w:cs="Times New Roman"/>
                <w:b/>
                <w:color w:val="auto"/>
              </w:rPr>
            </w:pPr>
            <w:r w:rsidRPr="00A9142D">
              <w:rPr>
                <w:rFonts w:ascii="Times New Roman" w:eastAsia="Times New Roman" w:hAnsi="Times New Roman" w:cs="Times New Roman"/>
                <w:b/>
                <w:color w:val="auto"/>
              </w:rPr>
              <w:t>№</w:t>
            </w:r>
          </w:p>
        </w:tc>
        <w:tc>
          <w:tcPr>
            <w:tcW w:w="708" w:type="dxa"/>
          </w:tcPr>
          <w:p w:rsidR="003E055C" w:rsidRPr="00A9142D" w:rsidRDefault="003E055C" w:rsidP="003E055C">
            <w:pPr>
              <w:widowControl w:val="0"/>
              <w:suppressAutoHyphens/>
              <w:spacing w:line="240" w:lineRule="auto"/>
              <w:jc w:val="center"/>
              <w:rPr>
                <w:rFonts w:ascii="Times New Roman" w:eastAsia="Times New Roman" w:hAnsi="Times New Roman" w:cs="Times New Roman"/>
                <w:b/>
                <w:color w:val="auto"/>
              </w:rPr>
            </w:pPr>
            <w:r w:rsidRPr="00A9142D">
              <w:rPr>
                <w:rFonts w:ascii="Times New Roman" w:eastAsia="Times New Roman" w:hAnsi="Times New Roman" w:cs="Times New Roman"/>
                <w:b/>
                <w:color w:val="auto"/>
              </w:rPr>
              <w:t>Критерий</w:t>
            </w:r>
          </w:p>
        </w:tc>
        <w:tc>
          <w:tcPr>
            <w:tcW w:w="993" w:type="dxa"/>
            <w:shd w:val="clear" w:color="auto" w:fill="auto"/>
            <w:tcMar>
              <w:top w:w="100" w:type="dxa"/>
              <w:left w:w="100" w:type="dxa"/>
              <w:bottom w:w="100" w:type="dxa"/>
              <w:right w:w="100" w:type="dxa"/>
            </w:tcMar>
          </w:tcPr>
          <w:p w:rsidR="003E055C" w:rsidRPr="00A9142D" w:rsidRDefault="003E055C" w:rsidP="003E055C">
            <w:pPr>
              <w:widowControl w:val="0"/>
              <w:suppressAutoHyphens/>
              <w:spacing w:line="240" w:lineRule="auto"/>
              <w:jc w:val="center"/>
              <w:rPr>
                <w:rFonts w:ascii="Times New Roman" w:eastAsia="Times New Roman" w:hAnsi="Times New Roman" w:cs="Times New Roman"/>
                <w:b/>
                <w:color w:val="auto"/>
              </w:rPr>
            </w:pPr>
            <w:r w:rsidRPr="00A9142D">
              <w:rPr>
                <w:rFonts w:ascii="Times New Roman" w:eastAsia="Times New Roman" w:hAnsi="Times New Roman" w:cs="Times New Roman"/>
                <w:b/>
                <w:color w:val="auto"/>
              </w:rPr>
              <w:t>Наименование критерия</w:t>
            </w:r>
          </w:p>
        </w:tc>
        <w:tc>
          <w:tcPr>
            <w:tcW w:w="7229" w:type="dxa"/>
            <w:gridSpan w:val="4"/>
            <w:shd w:val="clear" w:color="auto" w:fill="auto"/>
            <w:tcMar>
              <w:top w:w="100" w:type="dxa"/>
              <w:left w:w="100" w:type="dxa"/>
              <w:bottom w:w="100" w:type="dxa"/>
              <w:right w:w="100" w:type="dxa"/>
            </w:tcMar>
          </w:tcPr>
          <w:p w:rsidR="003E055C" w:rsidRPr="00A9142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740"/>
          <w:jc w:val="center"/>
        </w:trPr>
        <w:tc>
          <w:tcPr>
            <w:tcW w:w="526" w:type="dxa"/>
          </w:tcPr>
          <w:p w:rsidR="003E055C" w:rsidRPr="00A9142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708"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99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c>
          <w:tcPr>
            <w:tcW w:w="3176"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Речь и стилистика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Речь грамотна (+1 балл), выдержана единая стилистика в оформлении (+1 балл).</w:t>
            </w:r>
          </w:p>
        </w:tc>
        <w:tc>
          <w:tcPr>
            <w:tcW w:w="4053"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Реклама, продвижение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Информация о продукте размещена на трех и более публичных каналах (+1 балл), продукт получает содержательную обратную связь от целевой аудитории (+1 балл).</w:t>
            </w:r>
          </w:p>
        </w:tc>
      </w:tr>
      <w:tr w:rsidR="003E055C" w:rsidRPr="00037F8D" w:rsidTr="00FF3CDC">
        <w:trPr>
          <w:trHeight w:val="1500"/>
          <w:jc w:val="center"/>
        </w:trPr>
        <w:tc>
          <w:tcPr>
            <w:tcW w:w="526" w:type="dxa"/>
          </w:tcPr>
          <w:p w:rsidR="003E055C" w:rsidRPr="00A9142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708"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99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417"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Ориентация на аудиторию</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Продукт соответствует особенностям аудитории в содержании (+1 балл) и оформлении (+1 балл).</w:t>
            </w:r>
          </w:p>
        </w:tc>
        <w:tc>
          <w:tcPr>
            <w:tcW w:w="175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Терминология</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Используется терминология, принятая в данной области (+1 балл), употребление терминов корректно, возможные расхождения обоснованы (+1 балл).</w:t>
            </w:r>
          </w:p>
        </w:tc>
        <w:tc>
          <w:tcPr>
            <w:tcW w:w="178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Содержание и мониторинг</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Курс опирается на достоверные и авторитетные в данной области источники (+1 балл), методы мониторинга соответствуют задачам курса (+1 балл).</w:t>
            </w:r>
          </w:p>
        </w:tc>
        <w:tc>
          <w:tcPr>
            <w:tcW w:w="2268"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Достижение образовательной цели</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Апробация показала, что продукт позволяет достичь поставленного образовательного результата (+1 балл), в отчете отражены возможные способы улучшения курса (+1 балл).</w:t>
            </w:r>
          </w:p>
        </w:tc>
      </w:tr>
    </w:tbl>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b/>
          <w:color w:val="auto"/>
          <w:sz w:val="26"/>
          <w:szCs w:val="26"/>
        </w:rPr>
      </w:pPr>
    </w:p>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6. Продуктом проекта в сфере организации событий являются большие события (концерты, шоу, фестивали, конкурсы, спектакли с аудиторией от 100 человек с серией саунд-чеков, репетиций, отборочных туров, прослушиваний и других подготовительных мероприятий). Если мероприятие проходит в лицее, обязательным условием является составление приказа о его проведении. К защите представляются административные документы, сценарий (текстовый сценарий, звуковая партитура, световая партитура) и распределение ролей, фрагменты переписки с администрацией и участниками, свидетельствующие о самостоятельной подготовке мероприятия, фото- и видеоотчет, позволяющие судить о массовости мероприятия, отзывы участников</w:t>
      </w:r>
      <w:r>
        <w:rPr>
          <w:rFonts w:ascii="Times New Roman" w:eastAsia="Times New Roman" w:hAnsi="Times New Roman" w:cs="Times New Roman"/>
          <w:color w:val="auto"/>
          <w:sz w:val="26"/>
          <w:szCs w:val="26"/>
        </w:rPr>
        <w:t>, техническое задание от заказчика – при наличии,</w:t>
      </w:r>
      <w:r w:rsidRPr="00037F8D">
        <w:rPr>
          <w:rFonts w:ascii="Times New Roman" w:eastAsia="Times New Roman" w:hAnsi="Times New Roman" w:cs="Times New Roman"/>
          <w:color w:val="auto"/>
          <w:sz w:val="26"/>
          <w:szCs w:val="26"/>
        </w:rPr>
        <w:t xml:space="preserve"> и другие возможные документы. </w:t>
      </w:r>
      <w:r>
        <w:rPr>
          <w:rFonts w:ascii="Times New Roman" w:eastAsia="Times New Roman" w:hAnsi="Times New Roman" w:cs="Times New Roman"/>
          <w:color w:val="auto"/>
          <w:sz w:val="26"/>
          <w:szCs w:val="26"/>
        </w:rPr>
        <w:t>На этапе очного обсуждения предварительного отчета о ходе работы над проектом необходимо предоставить отдельные документы или их наброски из списка выше. Перечень таких документов обсуждается с представителем Группы до отправки предварительного отчета о ходе работы над проектом.</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lastRenderedPageBreak/>
        <w:t xml:space="preserve">Для представления проекта к защите обязательно присутствие на мероприятии </w:t>
      </w:r>
      <w:r>
        <w:rPr>
          <w:rFonts w:ascii="Times New Roman" w:eastAsia="Times New Roman" w:hAnsi="Times New Roman" w:cs="Times New Roman"/>
          <w:color w:val="auto"/>
          <w:sz w:val="26"/>
          <w:szCs w:val="26"/>
        </w:rPr>
        <w:t>представителя Группы</w:t>
      </w:r>
      <w:r w:rsidRPr="00037F8D">
        <w:rPr>
          <w:rFonts w:ascii="Times New Roman" w:eastAsia="Times New Roman" w:hAnsi="Times New Roman" w:cs="Times New Roman"/>
          <w:color w:val="auto"/>
          <w:sz w:val="26"/>
          <w:szCs w:val="26"/>
        </w:rPr>
        <w:t xml:space="preserve">. </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5</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708"/>
        <w:gridCol w:w="1276"/>
        <w:gridCol w:w="2268"/>
        <w:gridCol w:w="1418"/>
        <w:gridCol w:w="1701"/>
        <w:gridCol w:w="1559"/>
      </w:tblGrid>
      <w:tr w:rsidR="003E055C" w:rsidRPr="00037F8D" w:rsidTr="00FF3CDC">
        <w:trPr>
          <w:trHeight w:val="352"/>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Организация событий (большие события)</w:t>
            </w:r>
          </w:p>
        </w:tc>
      </w:tr>
      <w:tr w:rsidR="003E055C" w:rsidRPr="00037F8D" w:rsidTr="00FF3CDC">
        <w:trPr>
          <w:trHeight w:val="868"/>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708"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127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6946"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23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708"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127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686"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Масштаб</w:t>
            </w:r>
            <w:r w:rsidRPr="00037F8D">
              <w:rPr>
                <w:rStyle w:val="FootnoteReference"/>
                <w:rFonts w:ascii="Times New Roman" w:eastAsia="Times New Roman" w:hAnsi="Times New Roman" w:cs="Times New Roman"/>
                <w:color w:val="auto"/>
              </w:rPr>
              <w:footnoteReference w:id="2"/>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Мероприятие соответствует запланированному масштабу более, чем на 50% (+1 балл), на 90% и более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c>
          <w:tcPr>
            <w:tcW w:w="3260"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Реклама, продвижение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4A6AB4"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Информация о предстоящем событии размещена на трех или более публичных ресурсах (+1 балл), опубликована информация о прошедшем событии (+1 балл).</w:t>
            </w:r>
          </w:p>
        </w:tc>
      </w:tr>
      <w:tr w:rsidR="003E055C" w:rsidRPr="00037F8D" w:rsidTr="00FF3CDC">
        <w:trPr>
          <w:trHeight w:val="282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708"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127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2268"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 xml:space="preserve">Административная работа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Выпущен приказ о проведении мероприятия или аналогичный документ (+1 балл), представлена официальная переписка, послужившая согласованию и появлению такого документа в сроки, соответствующие внутреннему распорядку учреждения (+1 балл).</w:t>
            </w:r>
          </w:p>
        </w:tc>
        <w:tc>
          <w:tcPr>
            <w:tcW w:w="1418"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Сценарий и драматургия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Сценарий присутствует, мероприятие соответствует сценарию (+1 балл), учитываются законы драматургии при работе со светом, звуком, декорациями, реквизитом (+1).</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c>
          <w:tcPr>
            <w:tcW w:w="170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Уровень подготовки участников</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Исполнительское мастерство участников соответствует критериям отбора, описанным в Положении о мероприятии или аналогичном документе (+1 балл), и отвечает профессиональным критериям данной области (+1 балл).</w:t>
            </w:r>
          </w:p>
        </w:tc>
        <w:tc>
          <w:tcPr>
            <w:tcW w:w="155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Техническое сопровождение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Выбранные технические решения, касающиеся звука, света, подготовки помещения соответствуют особенностям помещения (+1 балл) и включают оригинальные авторские решения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sz w:val="26"/>
          <w:szCs w:val="26"/>
        </w:rPr>
      </w:pPr>
    </w:p>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7. Продукт проекта в сфере организации событий (серия мероприятий) представляет собой серию досуговых мероприятий (не менее 3), содержание которых разработано и реализовано автором проекта. Аудитория каждого из мероприятий составляет не менее 20 человек. К защите представляются календарный и тематический план мероприятий, административные документы (при необходимости), фото- и видеоотчет, позволяющие судить о массовости мероприятия, отзывы участников</w:t>
      </w:r>
      <w:r>
        <w:rPr>
          <w:rFonts w:ascii="Times New Roman" w:eastAsia="Times New Roman" w:hAnsi="Times New Roman" w:cs="Times New Roman"/>
          <w:color w:val="auto"/>
          <w:sz w:val="26"/>
          <w:szCs w:val="26"/>
        </w:rPr>
        <w:t>,</w:t>
      </w:r>
      <w:r w:rsidRPr="00036204">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техническое задание от заказчика – при наличии,</w:t>
      </w:r>
      <w:r w:rsidRPr="00037F8D">
        <w:rPr>
          <w:rFonts w:ascii="Times New Roman" w:eastAsia="Times New Roman" w:hAnsi="Times New Roman" w:cs="Times New Roman"/>
          <w:color w:val="auto"/>
          <w:sz w:val="26"/>
          <w:szCs w:val="26"/>
        </w:rPr>
        <w:t xml:space="preserve"> и другие возможные </w:t>
      </w:r>
      <w:r w:rsidRPr="00037F8D">
        <w:rPr>
          <w:rFonts w:ascii="Times New Roman" w:eastAsia="Times New Roman" w:hAnsi="Times New Roman" w:cs="Times New Roman"/>
          <w:color w:val="auto"/>
          <w:sz w:val="26"/>
          <w:szCs w:val="26"/>
        </w:rPr>
        <w:lastRenderedPageBreak/>
        <w:t xml:space="preserve">документы. </w:t>
      </w:r>
      <w:r>
        <w:rPr>
          <w:rFonts w:ascii="Times New Roman" w:eastAsia="Times New Roman" w:hAnsi="Times New Roman" w:cs="Times New Roman"/>
          <w:color w:val="auto"/>
          <w:sz w:val="26"/>
          <w:szCs w:val="26"/>
        </w:rPr>
        <w:t xml:space="preserve">На этапе очного обсуждения предварительного отчета о </w:t>
      </w:r>
      <w:r>
        <w:rPr>
          <w:rFonts w:hAnsi="Times New Roman"/>
          <w:sz w:val="26"/>
          <w:szCs w:val="26"/>
        </w:rPr>
        <w:t>ходе</w:t>
      </w:r>
      <w:r>
        <w:rPr>
          <w:rFonts w:hAnsi="Times New Roman"/>
          <w:sz w:val="26"/>
          <w:szCs w:val="26"/>
        </w:rPr>
        <w:t xml:space="preserve"> </w:t>
      </w:r>
      <w:r>
        <w:rPr>
          <w:rFonts w:hAnsi="Times New Roman"/>
          <w:sz w:val="26"/>
          <w:szCs w:val="26"/>
        </w:rPr>
        <w:t>работы</w:t>
      </w:r>
      <w:r>
        <w:rPr>
          <w:rFonts w:hAnsi="Times New Roman"/>
          <w:sz w:val="26"/>
          <w:szCs w:val="26"/>
        </w:rPr>
        <w:t xml:space="preserve"> </w:t>
      </w:r>
      <w:r>
        <w:rPr>
          <w:rFonts w:ascii="Times New Roman" w:eastAsia="Times New Roman" w:hAnsi="Times New Roman" w:cs="Times New Roman"/>
          <w:color w:val="auto"/>
          <w:sz w:val="26"/>
          <w:szCs w:val="26"/>
        </w:rPr>
        <w:t xml:space="preserve">над проектом необходимо предоставить отдельные документы или их наброски из списка выше. Перечень таких документов обсуждается с представителем Группы до отправки предварительного отчета о </w:t>
      </w:r>
      <w:r>
        <w:rPr>
          <w:rFonts w:hAnsi="Times New Roman"/>
          <w:sz w:val="26"/>
          <w:szCs w:val="26"/>
        </w:rPr>
        <w:t>ходе</w:t>
      </w:r>
      <w:r>
        <w:rPr>
          <w:rFonts w:hAnsi="Times New Roman"/>
          <w:sz w:val="26"/>
          <w:szCs w:val="26"/>
        </w:rPr>
        <w:t xml:space="preserve"> </w:t>
      </w:r>
      <w:r>
        <w:rPr>
          <w:rFonts w:hAnsi="Times New Roman"/>
          <w:sz w:val="26"/>
          <w:szCs w:val="26"/>
        </w:rPr>
        <w:t>работы</w:t>
      </w:r>
      <w:r>
        <w:rPr>
          <w:rFonts w:hAnsi="Times New Roman"/>
          <w:sz w:val="26"/>
          <w:szCs w:val="26"/>
        </w:rPr>
        <w:t xml:space="preserve"> </w:t>
      </w:r>
      <w:r>
        <w:rPr>
          <w:rFonts w:ascii="Times New Roman" w:eastAsia="Times New Roman" w:hAnsi="Times New Roman" w:cs="Times New Roman"/>
          <w:color w:val="auto"/>
          <w:sz w:val="26"/>
          <w:szCs w:val="26"/>
        </w:rPr>
        <w:t>над проектом.</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Для представления к защите обязательно присутствие на мероприятиях </w:t>
      </w:r>
      <w:r>
        <w:rPr>
          <w:rFonts w:ascii="Times New Roman" w:eastAsia="Times New Roman" w:hAnsi="Times New Roman" w:cs="Times New Roman"/>
          <w:color w:val="auto"/>
          <w:sz w:val="26"/>
          <w:szCs w:val="26"/>
        </w:rPr>
        <w:t>представителя Группы</w:t>
      </w:r>
      <w:r w:rsidRPr="00037F8D">
        <w:rPr>
          <w:rFonts w:ascii="Times New Roman" w:eastAsia="Times New Roman" w:hAnsi="Times New Roman" w:cs="Times New Roman"/>
          <w:color w:val="auto"/>
          <w:sz w:val="26"/>
          <w:szCs w:val="26"/>
        </w:rPr>
        <w:t>.</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6</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7"/>
        <w:gridCol w:w="709"/>
        <w:gridCol w:w="992"/>
        <w:gridCol w:w="1985"/>
        <w:gridCol w:w="1559"/>
        <w:gridCol w:w="1701"/>
        <w:gridCol w:w="1843"/>
      </w:tblGrid>
      <w:tr w:rsidR="003E055C" w:rsidRPr="00037F8D" w:rsidTr="00FF3CDC">
        <w:trPr>
          <w:trHeight w:val="386"/>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Организация событий (серия мероприятий)</w:t>
            </w:r>
          </w:p>
        </w:tc>
      </w:tr>
      <w:tr w:rsidR="003E055C" w:rsidRPr="00037F8D" w:rsidTr="00FF3CDC">
        <w:trPr>
          <w:trHeight w:val="1266"/>
        </w:trPr>
        <w:tc>
          <w:tcPr>
            <w:tcW w:w="667"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709"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9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088"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1500"/>
        </w:trPr>
        <w:tc>
          <w:tcPr>
            <w:tcW w:w="6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709"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9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544"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Масштаб</w:t>
            </w:r>
            <w:r w:rsidRPr="00037F8D">
              <w:rPr>
                <w:rStyle w:val="FootnoteReference"/>
                <w:rFonts w:ascii="Times New Roman" w:eastAsia="Times New Roman" w:hAnsi="Times New Roman" w:cs="Times New Roman"/>
                <w:color w:val="auto"/>
              </w:rPr>
              <w:footnoteReference w:id="3"/>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Мероприятие соответствует запланированному масштабу более, чем на 75% (+1 балл), на 90% и более (+1 балл).</w:t>
            </w:r>
          </w:p>
        </w:tc>
        <w:tc>
          <w:tcPr>
            <w:tcW w:w="3544"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Реклама, продвижение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Информация о предстоящем событии размещена на трех или более публичных ресурсах (+1 балл), информация о прошедшем событии опубликована (+1 балл).</w:t>
            </w:r>
          </w:p>
        </w:tc>
      </w:tr>
      <w:tr w:rsidR="003E055C" w:rsidRPr="00037F8D" w:rsidTr="00FF3CDC">
        <w:trPr>
          <w:trHeight w:val="2000"/>
        </w:trPr>
        <w:tc>
          <w:tcPr>
            <w:tcW w:w="6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709"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9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98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 xml:space="preserve">Административная работа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Выпущен приказ о проведении мероприятия или аналогичный документ (+1 балл), представлена официальная переписка, послужившая согласованию и появлению такого документа в сроки, соответствующие внутреннему распорядку учреждения (+1 балл). </w:t>
            </w:r>
          </w:p>
        </w:tc>
        <w:tc>
          <w:tcPr>
            <w:tcW w:w="155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Концепция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Присутствует концепция, выдержанная от начала до конца серии мероприятий (+1 балл), присутствуют оригинальные драматургические  ходы, авторские решения (+1 балл).</w:t>
            </w:r>
          </w:p>
        </w:tc>
        <w:tc>
          <w:tcPr>
            <w:tcW w:w="170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Мониторинг</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Характеристики участников мероприятия и критерии отбора (при необходимости) отражены в Положении или аналогичном документе и опубликованы (+1 балл), ведется мониторинг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динамики состояния участников, и он позволяет судить о результативности серии мероприятий (+1 балл).</w:t>
            </w:r>
          </w:p>
        </w:tc>
        <w:tc>
          <w:tcPr>
            <w:tcW w:w="184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Финальное мероприятие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Дополнительно проведено финальное событие с общей аудиторией не менее 30 человек (+1 балл), финальное событие демонстрирует качественный навык, сформированный в серии мероприятий (+1 балл).</w:t>
            </w:r>
          </w:p>
        </w:tc>
      </w:tr>
    </w:tbl>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b/>
          <w:color w:val="auto"/>
          <w:sz w:val="26"/>
          <w:szCs w:val="26"/>
        </w:rPr>
      </w:pPr>
    </w:p>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8. Продукт проекта в сфере организация событий (выставка) представляет собой </w:t>
      </w:r>
      <w:r w:rsidRPr="00037F8D">
        <w:rPr>
          <w:rFonts w:ascii="Times New Roman" w:eastAsia="Times New Roman" w:hAnsi="Times New Roman" w:cs="Times New Roman"/>
          <w:color w:val="auto"/>
          <w:sz w:val="26"/>
          <w:szCs w:val="26"/>
        </w:rPr>
        <w:lastRenderedPageBreak/>
        <w:t>выставку с приуроченным к ней мероприятием, рассчитанным на 50 и более человек. К защите представляются файлы с изображением экспонатов выставки и текстовым сопровождением, фото- и видеоотчет, позволяющий судить о концепции и композиции выставки в целом, об учете особенностей помещения, использовании вспомогательных средств (свет, система крепления и подвеса и т.п.), а также о массовости мероприятия, административные документы (при необходимости), отзывы участников</w:t>
      </w:r>
      <w:r>
        <w:rPr>
          <w:rFonts w:ascii="Times New Roman" w:eastAsia="Times New Roman" w:hAnsi="Times New Roman" w:cs="Times New Roman"/>
          <w:color w:val="auto"/>
          <w:sz w:val="26"/>
          <w:szCs w:val="26"/>
        </w:rPr>
        <w:t>,</w:t>
      </w:r>
      <w:r w:rsidRPr="00036204">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техническое задание от заказчика – при наличии</w:t>
      </w:r>
      <w:r w:rsidRPr="00037F8D">
        <w:rPr>
          <w:rFonts w:ascii="Times New Roman" w:eastAsia="Times New Roman" w:hAnsi="Times New Roman" w:cs="Times New Roman"/>
          <w:color w:val="auto"/>
          <w:sz w:val="26"/>
          <w:szCs w:val="26"/>
        </w:rPr>
        <w:t xml:space="preserve"> и другие возможные документы. </w:t>
      </w:r>
      <w:r>
        <w:rPr>
          <w:rFonts w:ascii="Times New Roman" w:eastAsia="Times New Roman" w:hAnsi="Times New Roman" w:cs="Times New Roman"/>
          <w:color w:val="auto"/>
          <w:sz w:val="26"/>
          <w:szCs w:val="26"/>
        </w:rPr>
        <w:t xml:space="preserve">На этапе очного обсуждения предварительного отчета о </w:t>
      </w:r>
      <w:r>
        <w:rPr>
          <w:rFonts w:hAnsi="Times New Roman"/>
          <w:sz w:val="26"/>
          <w:szCs w:val="26"/>
        </w:rPr>
        <w:t>ходе</w:t>
      </w:r>
      <w:r>
        <w:rPr>
          <w:rFonts w:hAnsi="Times New Roman"/>
          <w:sz w:val="26"/>
          <w:szCs w:val="26"/>
        </w:rPr>
        <w:t xml:space="preserve"> </w:t>
      </w:r>
      <w:r>
        <w:rPr>
          <w:rFonts w:hAnsi="Times New Roman"/>
          <w:sz w:val="26"/>
          <w:szCs w:val="26"/>
        </w:rPr>
        <w:t>работы</w:t>
      </w:r>
      <w:r>
        <w:rPr>
          <w:rFonts w:hAnsi="Times New Roman"/>
          <w:sz w:val="26"/>
          <w:szCs w:val="26"/>
        </w:rPr>
        <w:t xml:space="preserve"> </w:t>
      </w:r>
      <w:r>
        <w:rPr>
          <w:rFonts w:ascii="Times New Roman" w:eastAsia="Times New Roman" w:hAnsi="Times New Roman" w:cs="Times New Roman"/>
          <w:color w:val="auto"/>
          <w:sz w:val="26"/>
          <w:szCs w:val="26"/>
        </w:rPr>
        <w:t xml:space="preserve">над проектом необходимо предоставить отдельные документы или их наброски из списка выше. Перечень таких документов обсуждается с представителем Группы до отправки предварительного отчета о </w:t>
      </w:r>
      <w:r>
        <w:rPr>
          <w:rFonts w:hAnsi="Times New Roman"/>
          <w:sz w:val="26"/>
          <w:szCs w:val="26"/>
        </w:rPr>
        <w:t>ходе</w:t>
      </w:r>
      <w:r>
        <w:rPr>
          <w:rFonts w:hAnsi="Times New Roman"/>
          <w:sz w:val="26"/>
          <w:szCs w:val="26"/>
        </w:rPr>
        <w:t xml:space="preserve"> </w:t>
      </w:r>
      <w:r>
        <w:rPr>
          <w:rFonts w:hAnsi="Times New Roman"/>
          <w:sz w:val="26"/>
          <w:szCs w:val="26"/>
        </w:rPr>
        <w:t>работы</w:t>
      </w:r>
      <w:r>
        <w:rPr>
          <w:rFonts w:hAnsi="Times New Roman"/>
          <w:sz w:val="26"/>
          <w:szCs w:val="26"/>
        </w:rPr>
        <w:t xml:space="preserve"> </w:t>
      </w:r>
      <w:r>
        <w:rPr>
          <w:rFonts w:ascii="Times New Roman" w:eastAsia="Times New Roman" w:hAnsi="Times New Roman" w:cs="Times New Roman"/>
          <w:color w:val="auto"/>
          <w:sz w:val="26"/>
          <w:szCs w:val="26"/>
        </w:rPr>
        <w:t>над проектом.</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Для представления к защите обязательно присутствие на мероприятии </w:t>
      </w:r>
      <w:r>
        <w:rPr>
          <w:rFonts w:ascii="Times New Roman" w:eastAsia="Times New Roman" w:hAnsi="Times New Roman" w:cs="Times New Roman"/>
          <w:color w:val="auto"/>
          <w:sz w:val="26"/>
          <w:szCs w:val="26"/>
        </w:rPr>
        <w:t>представителя Группы</w:t>
      </w:r>
      <w:r w:rsidRPr="00037F8D">
        <w:rPr>
          <w:rFonts w:ascii="Times New Roman" w:eastAsia="Times New Roman" w:hAnsi="Times New Roman" w:cs="Times New Roman"/>
          <w:color w:val="auto"/>
          <w:sz w:val="26"/>
          <w:szCs w:val="26"/>
        </w:rPr>
        <w:t>.</w:t>
      </w:r>
    </w:p>
    <w:p w:rsidR="003E055C" w:rsidRPr="00037F8D"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r w:rsidRPr="00037F8D">
        <w:rPr>
          <w:rFonts w:ascii="Times New Roman" w:eastAsia="Times New Roman" w:hAnsi="Times New Roman" w:cs="Times New Roman"/>
          <w:b/>
          <w:color w:val="auto"/>
          <w:sz w:val="26"/>
          <w:szCs w:val="26"/>
        </w:rPr>
        <w:t>Таблица 7</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708"/>
        <w:gridCol w:w="1276"/>
        <w:gridCol w:w="1559"/>
        <w:gridCol w:w="1701"/>
        <w:gridCol w:w="1701"/>
        <w:gridCol w:w="1985"/>
      </w:tblGrid>
      <w:tr w:rsidR="003E055C" w:rsidRPr="00037F8D" w:rsidTr="00FF3CDC">
        <w:trPr>
          <w:trHeight w:val="343"/>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Организация событий (выставка)</w:t>
            </w:r>
          </w:p>
        </w:tc>
      </w:tr>
      <w:tr w:rsidR="003E055C" w:rsidRPr="00037F8D" w:rsidTr="00FF3CDC">
        <w:trPr>
          <w:trHeight w:val="886"/>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708"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127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6946"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15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708"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127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260"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Реклама, продвижение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Информация о предстоящем событии размещена на трех или более публичных ресурсах (+1 балл), информация о прошедшем событии опубликована (+1 балл).</w:t>
            </w:r>
          </w:p>
        </w:tc>
        <w:tc>
          <w:tcPr>
            <w:tcW w:w="3686"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Организация мероприятия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К выставке приурочено мероприятие, ориентированное на аудиторию 50 человек при допустимом отклонении в 25% (+1 балл), в этом мероприятии присутствует мониторинг эмоционального воздействия выставки на посетителей (+1 балл).</w:t>
            </w:r>
          </w:p>
        </w:tc>
      </w:tr>
      <w:tr w:rsidR="003E055C" w:rsidRPr="00037F8D" w:rsidTr="00FF3CDC">
        <w:trPr>
          <w:trHeight w:val="228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708"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127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55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Концепция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Стилистика имеет выдержанный концепт, отвечающий задачам, сформулированным в заявке (+1 балл), выставка </w:t>
            </w:r>
            <w:proofErr w:type="spellStart"/>
            <w:r w:rsidRPr="00037F8D">
              <w:rPr>
                <w:rFonts w:ascii="Times New Roman" w:eastAsia="Times New Roman" w:hAnsi="Times New Roman" w:cs="Times New Roman"/>
                <w:color w:val="auto"/>
              </w:rPr>
              <w:t>интертекстуальна</w:t>
            </w:r>
            <w:proofErr w:type="spellEnd"/>
            <w:r w:rsidRPr="00037F8D">
              <w:rPr>
                <w:rFonts w:ascii="Times New Roman" w:eastAsia="Times New Roman" w:hAnsi="Times New Roman" w:cs="Times New Roman"/>
                <w:color w:val="auto"/>
              </w:rPr>
              <w:t xml:space="preserve">,  включена в широкий коммуникативный контекст, учитывающий особенности целевой </w:t>
            </w:r>
            <w:r w:rsidRPr="00037F8D">
              <w:rPr>
                <w:rFonts w:ascii="Times New Roman" w:eastAsia="Times New Roman" w:hAnsi="Times New Roman" w:cs="Times New Roman"/>
                <w:color w:val="auto"/>
              </w:rPr>
              <w:lastRenderedPageBreak/>
              <w:t>аудитории (+1 балл).</w:t>
            </w:r>
          </w:p>
        </w:tc>
        <w:tc>
          <w:tcPr>
            <w:tcW w:w="170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Качество контента</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Выставочные элементы соответствуют законам композиции, цветовые решения оправданны (+1 балл), обратная связь, полученная от аудитории, подтверждает ,что смысл выставки донесен до зрителя (</w:t>
            </w:r>
            <w:r>
              <w:rPr>
                <w:rFonts w:ascii="Times New Roman" w:eastAsia="Times New Roman" w:hAnsi="Times New Roman" w:cs="Times New Roman"/>
                <w:color w:val="auto"/>
              </w:rPr>
              <w:t>«</w:t>
            </w:r>
            <w:r w:rsidRPr="00037F8D">
              <w:rPr>
                <w:rFonts w:ascii="Times New Roman" w:eastAsia="Times New Roman" w:hAnsi="Times New Roman" w:cs="Times New Roman"/>
                <w:color w:val="auto"/>
              </w:rPr>
              <w:t>прочитывается</w:t>
            </w:r>
            <w:r>
              <w:rPr>
                <w:rFonts w:ascii="Times New Roman" w:eastAsia="Times New Roman" w:hAnsi="Times New Roman" w:cs="Times New Roman"/>
                <w:color w:val="auto"/>
              </w:rPr>
              <w:t>»</w:t>
            </w:r>
            <w:r w:rsidRPr="00037F8D">
              <w:rPr>
                <w:rFonts w:ascii="Times New Roman" w:eastAsia="Times New Roman" w:hAnsi="Times New Roman" w:cs="Times New Roman"/>
                <w:color w:val="auto"/>
              </w:rPr>
              <w:t xml:space="preserve"> целевой </w:t>
            </w:r>
            <w:r w:rsidRPr="00037F8D">
              <w:rPr>
                <w:rFonts w:ascii="Times New Roman" w:eastAsia="Times New Roman" w:hAnsi="Times New Roman" w:cs="Times New Roman"/>
                <w:color w:val="auto"/>
              </w:rPr>
              <w:lastRenderedPageBreak/>
              <w:t>аудиторией) (+1 балл).</w:t>
            </w:r>
          </w:p>
        </w:tc>
        <w:tc>
          <w:tcPr>
            <w:tcW w:w="170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b/>
                <w:color w:val="auto"/>
              </w:rPr>
              <w:lastRenderedPageBreak/>
              <w:t xml:space="preserve">Текстовое сопровождение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оформлении присутствуют экспликации и таблички, тексты грамотны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эмоциональность и авторская стилистика текстов, авторские дизайнерские решения экспликации и табличек соответствуют концепту и </w:t>
            </w:r>
            <w:r w:rsidRPr="00037F8D">
              <w:rPr>
                <w:rFonts w:ascii="Times New Roman" w:eastAsia="Times New Roman" w:hAnsi="Times New Roman" w:cs="Times New Roman"/>
                <w:color w:val="auto"/>
              </w:rPr>
              <w:lastRenderedPageBreak/>
              <w:t>поддерживают его  (+1 балл).</w:t>
            </w:r>
          </w:p>
        </w:tc>
        <w:tc>
          <w:tcPr>
            <w:tcW w:w="198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Дизайн выставочного пространства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Дизайнерское решение экспозиционного пространства грамотно, равновесно, учитывает особенности </w:t>
            </w:r>
            <w:proofErr w:type="gramStart"/>
            <w:r w:rsidRPr="00037F8D">
              <w:rPr>
                <w:rFonts w:ascii="Times New Roman" w:eastAsia="Times New Roman" w:hAnsi="Times New Roman" w:cs="Times New Roman"/>
                <w:color w:val="auto"/>
              </w:rPr>
              <w:t>помещения  (</w:t>
            </w:r>
            <w:proofErr w:type="gramEnd"/>
            <w:r w:rsidRPr="00037F8D">
              <w:rPr>
                <w:rFonts w:ascii="Times New Roman" w:eastAsia="Times New Roman" w:hAnsi="Times New Roman" w:cs="Times New Roman"/>
                <w:color w:val="auto"/>
              </w:rPr>
              <w:t>+1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монтаж произвед</w:t>
            </w:r>
            <w:r>
              <w:rPr>
                <w:rFonts w:ascii="Times New Roman" w:eastAsia="Times New Roman" w:hAnsi="Times New Roman" w:cs="Times New Roman"/>
                <w:color w:val="auto"/>
              </w:rPr>
              <w:t>е</w:t>
            </w:r>
            <w:r w:rsidRPr="00037F8D">
              <w:rPr>
                <w:rFonts w:ascii="Times New Roman" w:eastAsia="Times New Roman" w:hAnsi="Times New Roman" w:cs="Times New Roman"/>
                <w:color w:val="auto"/>
              </w:rPr>
              <w:t xml:space="preserve">н </w:t>
            </w:r>
            <w:proofErr w:type="gramStart"/>
            <w:r w:rsidRPr="00037F8D">
              <w:rPr>
                <w:rFonts w:ascii="Times New Roman" w:eastAsia="Times New Roman" w:hAnsi="Times New Roman" w:cs="Times New Roman"/>
                <w:color w:val="auto"/>
              </w:rPr>
              <w:t>с  использованием</w:t>
            </w:r>
            <w:proofErr w:type="gramEnd"/>
            <w:r w:rsidRPr="00037F8D">
              <w:rPr>
                <w:rFonts w:ascii="Times New Roman" w:eastAsia="Times New Roman" w:hAnsi="Times New Roman" w:cs="Times New Roman"/>
                <w:color w:val="auto"/>
              </w:rPr>
              <w:t xml:space="preserve"> профессиональных экспозиционных систем, приемов  и решений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sz w:val="26"/>
          <w:szCs w:val="26"/>
        </w:rPr>
      </w:pPr>
    </w:p>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9</w:t>
      </w:r>
      <w:r w:rsidRPr="00533DB4">
        <w:rPr>
          <w:rFonts w:ascii="Times New Roman" w:eastAsia="Times New Roman" w:hAnsi="Times New Roman" w:cs="Times New Roman"/>
          <w:color w:val="auto"/>
          <w:sz w:val="26"/>
          <w:szCs w:val="26"/>
        </w:rPr>
        <w:t xml:space="preserve">. Продуктом проекта в сфере медиа (социальные медиа) является созданное и регулярно обновляемое открытое сообщество в социальной сети, в котором текст, созданный автором проекта или коллективом под его руководством, составляет не менее 20000 знаков. В качестве продукта к защите представляются гиперссылка на сообщество и файл с текстами, созданными автором проекта или коллективом под его руководством (если необходимо, в файл включаются тексты, публикация которых еще только планируется, их объем не может превышать 40% от общего объема). При наличии к </w:t>
      </w:r>
      <w:r>
        <w:rPr>
          <w:rFonts w:ascii="Times New Roman" w:eastAsia="Times New Roman" w:hAnsi="Times New Roman" w:cs="Times New Roman"/>
          <w:color w:val="auto"/>
          <w:sz w:val="26"/>
          <w:szCs w:val="26"/>
        </w:rPr>
        <w:t xml:space="preserve">итоговому </w:t>
      </w:r>
      <w:r w:rsidRPr="00533DB4">
        <w:rPr>
          <w:rFonts w:ascii="Times New Roman" w:eastAsia="Times New Roman" w:hAnsi="Times New Roman" w:cs="Times New Roman"/>
          <w:color w:val="auto"/>
          <w:sz w:val="26"/>
          <w:szCs w:val="26"/>
        </w:rPr>
        <w:t xml:space="preserve">отчету прилагаются отзывы участников проекта, аудитории и экспертов. </w:t>
      </w:r>
      <w:r>
        <w:rPr>
          <w:rFonts w:ascii="Times New Roman" w:eastAsia="Times New Roman" w:hAnsi="Times New Roman" w:cs="Times New Roman"/>
          <w:color w:val="auto"/>
          <w:sz w:val="26"/>
          <w:szCs w:val="26"/>
        </w:rPr>
        <w:t xml:space="preserve">На этапе очного обсуждения проектной заявки необходимо подробно описать будущую среду общения, обосновать выбор платформы, описать при помощи количественных показателей функционирование </w:t>
      </w:r>
      <w:proofErr w:type="spellStart"/>
      <w:r>
        <w:rPr>
          <w:rFonts w:ascii="Times New Roman" w:eastAsia="Times New Roman" w:hAnsi="Times New Roman" w:cs="Times New Roman"/>
          <w:color w:val="auto"/>
          <w:sz w:val="26"/>
          <w:szCs w:val="26"/>
        </w:rPr>
        <w:t>паблика</w:t>
      </w:r>
      <w:proofErr w:type="spellEnd"/>
      <w:r>
        <w:rPr>
          <w:rFonts w:ascii="Times New Roman" w:eastAsia="Times New Roman" w:hAnsi="Times New Roman" w:cs="Times New Roman"/>
          <w:color w:val="auto"/>
          <w:sz w:val="26"/>
          <w:szCs w:val="26"/>
        </w:rPr>
        <w:t xml:space="preserve">; на этапе очного обсуждения предварительного отчета о </w:t>
      </w:r>
      <w:r>
        <w:rPr>
          <w:rFonts w:hAnsi="Times New Roman"/>
          <w:sz w:val="26"/>
          <w:szCs w:val="26"/>
        </w:rPr>
        <w:t>ходе</w:t>
      </w:r>
      <w:r>
        <w:rPr>
          <w:rFonts w:hAnsi="Times New Roman"/>
          <w:sz w:val="26"/>
          <w:szCs w:val="26"/>
        </w:rPr>
        <w:t xml:space="preserve"> </w:t>
      </w:r>
      <w:r>
        <w:rPr>
          <w:rFonts w:hAnsi="Times New Roman"/>
          <w:sz w:val="26"/>
          <w:szCs w:val="26"/>
        </w:rPr>
        <w:t>работы</w:t>
      </w:r>
      <w:r>
        <w:rPr>
          <w:rFonts w:hAnsi="Times New Roman"/>
          <w:sz w:val="26"/>
          <w:szCs w:val="26"/>
        </w:rPr>
        <w:t xml:space="preserve"> </w:t>
      </w:r>
      <w:r w:rsidRPr="00A264EC">
        <w:rPr>
          <w:rFonts w:ascii="Times New Roman" w:eastAsia="Times New Roman" w:hAnsi="Times New Roman" w:cs="Times New Roman"/>
          <w:color w:val="auto"/>
          <w:sz w:val="26"/>
          <w:szCs w:val="26"/>
        </w:rPr>
        <w:t>над проектом</w:t>
      </w:r>
      <w:r>
        <w:rPr>
          <w:rFonts w:ascii="Times New Roman" w:eastAsia="Times New Roman" w:hAnsi="Times New Roman" w:cs="Times New Roman"/>
          <w:color w:val="auto"/>
          <w:sz w:val="26"/>
          <w:szCs w:val="26"/>
        </w:rPr>
        <w:t xml:space="preserve"> – предоставить контент-план на месяц, электронный адрес </w:t>
      </w:r>
      <w:proofErr w:type="spellStart"/>
      <w:r>
        <w:rPr>
          <w:rFonts w:ascii="Times New Roman" w:eastAsia="Times New Roman" w:hAnsi="Times New Roman" w:cs="Times New Roman"/>
          <w:color w:val="auto"/>
          <w:sz w:val="26"/>
          <w:szCs w:val="26"/>
        </w:rPr>
        <w:t>паблика</w:t>
      </w:r>
      <w:proofErr w:type="spellEnd"/>
      <w:r>
        <w:rPr>
          <w:rFonts w:ascii="Times New Roman" w:eastAsia="Times New Roman" w:hAnsi="Times New Roman" w:cs="Times New Roman"/>
          <w:color w:val="auto"/>
          <w:sz w:val="26"/>
          <w:szCs w:val="26"/>
        </w:rPr>
        <w:t xml:space="preserve"> и не менее трех публикаций общим объемом не менее 2000 знаков; на этапе представления окончательной заявки – в случае если произошли изменения в проекте, предоставить материалы этапа предварительного отчета о </w:t>
      </w:r>
      <w:r>
        <w:rPr>
          <w:rFonts w:hAnsi="Times New Roman"/>
          <w:sz w:val="26"/>
          <w:szCs w:val="26"/>
        </w:rPr>
        <w:t>ходе</w:t>
      </w:r>
      <w:r>
        <w:rPr>
          <w:rFonts w:hAnsi="Times New Roman"/>
          <w:sz w:val="26"/>
          <w:szCs w:val="26"/>
        </w:rPr>
        <w:t xml:space="preserve"> </w:t>
      </w:r>
      <w:r>
        <w:rPr>
          <w:rFonts w:hAnsi="Times New Roman"/>
          <w:sz w:val="26"/>
          <w:szCs w:val="26"/>
        </w:rPr>
        <w:t>работы</w:t>
      </w:r>
      <w:r>
        <w:rPr>
          <w:rFonts w:hAnsi="Times New Roman"/>
          <w:sz w:val="26"/>
          <w:szCs w:val="26"/>
        </w:rPr>
        <w:t xml:space="preserve"> </w:t>
      </w:r>
      <w:r w:rsidRPr="00A264EC">
        <w:rPr>
          <w:rFonts w:ascii="Times New Roman" w:eastAsia="Times New Roman" w:hAnsi="Times New Roman" w:cs="Times New Roman"/>
          <w:color w:val="auto"/>
          <w:sz w:val="26"/>
          <w:szCs w:val="26"/>
        </w:rPr>
        <w:t>над проектом</w:t>
      </w:r>
      <w:r>
        <w:rPr>
          <w:rFonts w:ascii="Times New Roman" w:eastAsia="Times New Roman" w:hAnsi="Times New Roman" w:cs="Times New Roman"/>
          <w:color w:val="auto"/>
          <w:sz w:val="26"/>
          <w:szCs w:val="26"/>
        </w:rPr>
        <w:t>.</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b/>
          <w:color w:val="auto"/>
          <w:sz w:val="26"/>
          <w:szCs w:val="26"/>
        </w:rPr>
      </w:pPr>
      <w:r w:rsidRPr="00533DB4">
        <w:rPr>
          <w:rFonts w:ascii="Times New Roman" w:eastAsia="Times New Roman" w:hAnsi="Times New Roman" w:cs="Times New Roman"/>
          <w:color w:val="auto"/>
          <w:sz w:val="26"/>
          <w:szCs w:val="26"/>
        </w:rPr>
        <w:t xml:space="preserve">Текст публикаций проходит проверку в системе </w:t>
      </w:r>
      <w:r>
        <w:rPr>
          <w:rFonts w:ascii="Times New Roman" w:eastAsia="Times New Roman" w:hAnsi="Times New Roman" w:cs="Times New Roman"/>
          <w:color w:val="auto"/>
          <w:sz w:val="26"/>
          <w:szCs w:val="26"/>
        </w:rPr>
        <w:t>«</w:t>
      </w:r>
      <w:proofErr w:type="spellStart"/>
      <w:r w:rsidRPr="00533DB4">
        <w:rPr>
          <w:rFonts w:ascii="Times New Roman" w:eastAsia="Times New Roman" w:hAnsi="Times New Roman" w:cs="Times New Roman"/>
          <w:color w:val="auto"/>
          <w:sz w:val="26"/>
          <w:szCs w:val="26"/>
        </w:rPr>
        <w:t>Антиплагиат</w:t>
      </w:r>
      <w:proofErr w:type="spellEnd"/>
      <w:r>
        <w:rPr>
          <w:rFonts w:ascii="Times New Roman" w:eastAsia="Times New Roman" w:hAnsi="Times New Roman" w:cs="Times New Roman"/>
          <w:color w:val="auto"/>
          <w:sz w:val="26"/>
          <w:szCs w:val="26"/>
        </w:rPr>
        <w:t>»</w:t>
      </w:r>
      <w:r w:rsidRPr="00533DB4">
        <w:rPr>
          <w:rFonts w:ascii="Times New Roman" w:eastAsia="Times New Roman" w:hAnsi="Times New Roman" w:cs="Times New Roman"/>
          <w:color w:val="auto"/>
          <w:sz w:val="26"/>
          <w:szCs w:val="26"/>
        </w:rPr>
        <w:t>, допускается не более 20% заимствований.</w:t>
      </w:r>
    </w:p>
    <w:p w:rsidR="003E055C"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p>
    <w:p w:rsidR="003E055C" w:rsidRPr="00037F8D"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r w:rsidRPr="00037F8D">
        <w:rPr>
          <w:rFonts w:ascii="Times New Roman" w:eastAsia="Times New Roman" w:hAnsi="Times New Roman" w:cs="Times New Roman"/>
          <w:b/>
          <w:color w:val="auto"/>
          <w:sz w:val="26"/>
          <w:szCs w:val="26"/>
        </w:rPr>
        <w:t>Таблица 8</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708"/>
        <w:gridCol w:w="993"/>
        <w:gridCol w:w="1984"/>
        <w:gridCol w:w="1701"/>
        <w:gridCol w:w="1559"/>
        <w:gridCol w:w="1985"/>
      </w:tblGrid>
      <w:tr w:rsidR="003E055C" w:rsidRPr="00037F8D" w:rsidTr="00FF3CDC">
        <w:trPr>
          <w:trHeight w:val="660"/>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Медиа (социальные медиа)</w:t>
            </w: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708"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99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229"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708"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99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685"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Функционирование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Медиа-канал регулярно функционирует более 3 месяцев (+1 балл), количество подписчиков достигает или превышает 300 человек, и посты получают обратную связь (</w:t>
            </w:r>
            <w:r>
              <w:rPr>
                <w:rFonts w:ascii="Times New Roman" w:eastAsia="Times New Roman" w:hAnsi="Times New Roman" w:cs="Times New Roman"/>
                <w:color w:val="auto"/>
              </w:rPr>
              <w:t>«</w:t>
            </w:r>
            <w:r w:rsidRPr="00037F8D">
              <w:rPr>
                <w:rFonts w:ascii="Times New Roman" w:eastAsia="Times New Roman" w:hAnsi="Times New Roman" w:cs="Times New Roman"/>
                <w:color w:val="auto"/>
              </w:rPr>
              <w:t>лайки</w:t>
            </w:r>
            <w:r>
              <w:rPr>
                <w:rFonts w:ascii="Times New Roman" w:eastAsia="Times New Roman" w:hAnsi="Times New Roman" w:cs="Times New Roman"/>
                <w:color w:val="auto"/>
              </w:rPr>
              <w:t>»</w:t>
            </w:r>
            <w:r w:rsidRPr="00037F8D">
              <w:rPr>
                <w:rFonts w:ascii="Times New Roman" w:eastAsia="Times New Roman" w:hAnsi="Times New Roman" w:cs="Times New Roman"/>
                <w:color w:val="auto"/>
              </w:rPr>
              <w:t xml:space="preserve"> и комментарии) от 50 и более человек (+1 балл).</w:t>
            </w:r>
          </w:p>
        </w:tc>
        <w:tc>
          <w:tcPr>
            <w:tcW w:w="3544"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Реклама, продвижение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Информация о сообществе распространяется при помощи рекламы в других сообществах и на личных страницах пользователей с аудиторией 500 и более человек (+1 балл), а также за счет проведения специальных тематических мероприятий (+1 балл).</w:t>
            </w:r>
          </w:p>
        </w:tc>
      </w:tr>
      <w:tr w:rsidR="003E055C" w:rsidRPr="00037F8D" w:rsidTr="00FF3CDC">
        <w:trPr>
          <w:trHeight w:val="74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lastRenderedPageBreak/>
              <w:t>2</w:t>
            </w:r>
          </w:p>
        </w:tc>
        <w:tc>
          <w:tcPr>
            <w:tcW w:w="708"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99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98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Ориентация на целевую аудиторию</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отчете описаны особенности целевой аудитории (+1 балл), определена ценностная установка издания, связанная с установками целевой аудитории, что систематически реализуется в публикациях (+1 балл).</w:t>
            </w:r>
          </w:p>
        </w:tc>
        <w:tc>
          <w:tcPr>
            <w:tcW w:w="170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Тематическая завершенность</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материалах сообщества выделяется тематически завершенный блок публикаций (+1 балл), более одного такого блока (+1 балл).</w:t>
            </w:r>
          </w:p>
        </w:tc>
        <w:tc>
          <w:tcPr>
            <w:tcW w:w="155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Жанровая специфика контента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Публикуемые материалы соответствуют заявленным в отч</w:t>
            </w:r>
            <w:r>
              <w:rPr>
                <w:rFonts w:ascii="Times New Roman" w:eastAsia="Times New Roman" w:hAnsi="Times New Roman" w:cs="Times New Roman"/>
                <w:color w:val="auto"/>
              </w:rPr>
              <w:t>е</w:t>
            </w:r>
            <w:r w:rsidRPr="00037F8D">
              <w:rPr>
                <w:rFonts w:ascii="Times New Roman" w:eastAsia="Times New Roman" w:hAnsi="Times New Roman" w:cs="Times New Roman"/>
                <w:color w:val="auto"/>
              </w:rPr>
              <w:t>те жанровым характеристикам (+1 балл), реализуются разные жанры (+1 балл).</w:t>
            </w:r>
          </w:p>
        </w:tc>
        <w:tc>
          <w:tcPr>
            <w:tcW w:w="198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Грамотность речи, оформление текста</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Соблюдаются нормы речи при возможных обоснованных отклонениях (+1 балл), выдержана единая стилистика в оформлении издания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p w:rsidR="003E055C" w:rsidRPr="001F04BB"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10. Продуктом проекта в сфере медиа (медиа-освещение события) является система публикаций и иных публичных действий, совершаемых с целью распространения информации о событии. В качестве продукта к защите представляются ссылки на публикации в сообществе (сообществах), вовлеченном (вовлеченных) в пиар-кампанию, план кампании, при необходимости </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xml:space="preserve"> тексты, публикация которых еще только планируется, при наличии </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xml:space="preserve"> отзывы заказчика, участников проекта, аудитории и экспертов.</w:t>
      </w:r>
      <w:r>
        <w:rPr>
          <w:rFonts w:ascii="Times New Roman" w:eastAsia="Times New Roman" w:hAnsi="Times New Roman" w:cs="Times New Roman"/>
          <w:color w:val="auto"/>
          <w:sz w:val="26"/>
          <w:szCs w:val="26"/>
        </w:rPr>
        <w:t xml:space="preserve"> На этапе очного обсуждения предварительного отчета о ходе работы над проектом необходимо предоставить отдельные тексты или их наброски из списка выше. </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9</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567"/>
        <w:gridCol w:w="992"/>
        <w:gridCol w:w="1984"/>
        <w:gridCol w:w="1560"/>
        <w:gridCol w:w="1984"/>
        <w:gridCol w:w="1843"/>
      </w:tblGrid>
      <w:tr w:rsidR="003E055C" w:rsidRPr="00037F8D" w:rsidTr="00FF3CDC">
        <w:trPr>
          <w:trHeight w:val="340"/>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Медиа (медиа-освещение события)</w:t>
            </w:r>
          </w:p>
        </w:tc>
      </w:tr>
      <w:tr w:rsidR="003E055C" w:rsidRPr="00037F8D" w:rsidTr="00FF3CDC">
        <w:trPr>
          <w:trHeight w:val="1152"/>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567"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9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371"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5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9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544"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Задействованные каналы</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медиа-кампании задействовано три или более собственных публичных каналов оповещения, начавших работу не позднее, чем за месяц до проведения мероприятия (+1 балл), на двух или более из них информация обновляется регулярно (+1 балл).</w:t>
            </w:r>
          </w:p>
        </w:tc>
        <w:tc>
          <w:tcPr>
            <w:tcW w:w="3827"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Реклама, продвижение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Информация о предстоящем событии размещена на трех или более внешних публичных ресурсах с аудиторией 500 и более человек (+1 балл), информация о прошедшем событии опубликована (+1 балл).</w:t>
            </w: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5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9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98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Ориентация на целевую аудиторию</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 xml:space="preserve">В отчете описаны </w:t>
            </w:r>
            <w:r w:rsidRPr="00037F8D">
              <w:rPr>
                <w:rFonts w:ascii="Times New Roman" w:eastAsia="Times New Roman" w:hAnsi="Times New Roman" w:cs="Times New Roman"/>
                <w:color w:val="auto"/>
              </w:rPr>
              <w:lastRenderedPageBreak/>
              <w:t>особенности целевой аудитории (+1 балл), определена ценностная установка кампании, связанная с установками целевой аудитории, что систематически реализуется в публикациях (+1 балл).</w:t>
            </w:r>
          </w:p>
        </w:tc>
        <w:tc>
          <w:tcPr>
            <w:tcW w:w="1560"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Полнота контента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Реализуются разные жанры </w:t>
            </w:r>
            <w:r w:rsidRPr="00037F8D">
              <w:rPr>
                <w:rFonts w:ascii="Times New Roman" w:eastAsia="Times New Roman" w:hAnsi="Times New Roman" w:cs="Times New Roman"/>
                <w:color w:val="auto"/>
              </w:rPr>
              <w:lastRenderedPageBreak/>
              <w:t>(+1 балл), формат публикаций отвечает задачам информирования о мероприятии (+1 балл).</w:t>
            </w:r>
          </w:p>
        </w:tc>
        <w:tc>
          <w:tcPr>
            <w:tcW w:w="198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Узнаваемость</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Кампания выдержана в единой стилистике </w:t>
            </w:r>
            <w:r w:rsidRPr="00037F8D">
              <w:rPr>
                <w:rFonts w:ascii="Times New Roman" w:eastAsia="Times New Roman" w:hAnsi="Times New Roman" w:cs="Times New Roman"/>
                <w:color w:val="auto"/>
              </w:rPr>
              <w:lastRenderedPageBreak/>
              <w:t>(+1 балл), использованы средства или приемы, делающие мероприятие узнаваемым (+1 балл).</w:t>
            </w:r>
          </w:p>
        </w:tc>
        <w:tc>
          <w:tcPr>
            <w:tcW w:w="184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Грамотность, оформление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Соблюдаются нормы речи при </w:t>
            </w:r>
            <w:r w:rsidRPr="00037F8D">
              <w:rPr>
                <w:rFonts w:ascii="Times New Roman" w:eastAsia="Times New Roman" w:hAnsi="Times New Roman" w:cs="Times New Roman"/>
                <w:color w:val="auto"/>
              </w:rPr>
              <w:lastRenderedPageBreak/>
              <w:t>возможных обоснованных отклонениях (+1 балл), учтены стандарты работы с визуальным контентом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sz w:val="26"/>
          <w:szCs w:val="26"/>
        </w:rPr>
      </w:pPr>
    </w:p>
    <w:p w:rsidR="003E055C" w:rsidRPr="0058128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11. Продуктом проекта в сфере медиа (видеоролик) является презентационный, </w:t>
      </w:r>
      <w:proofErr w:type="spellStart"/>
      <w:r w:rsidRPr="00037F8D">
        <w:rPr>
          <w:rFonts w:ascii="Times New Roman" w:eastAsia="Times New Roman" w:hAnsi="Times New Roman" w:cs="Times New Roman"/>
          <w:color w:val="auto"/>
          <w:sz w:val="26"/>
          <w:szCs w:val="26"/>
        </w:rPr>
        <w:t>имиджевый</w:t>
      </w:r>
      <w:proofErr w:type="spellEnd"/>
      <w:r w:rsidRPr="00037F8D">
        <w:rPr>
          <w:rFonts w:ascii="Times New Roman" w:eastAsia="Times New Roman" w:hAnsi="Times New Roman" w:cs="Times New Roman"/>
          <w:color w:val="auto"/>
          <w:sz w:val="26"/>
          <w:szCs w:val="26"/>
        </w:rPr>
        <w:t xml:space="preserve"> или социальный видеоролик (серия видеороликов), размещенный в сети </w:t>
      </w:r>
      <w:proofErr w:type="spellStart"/>
      <w:r w:rsidRPr="00037F8D">
        <w:rPr>
          <w:rFonts w:ascii="Times New Roman" w:eastAsia="Times New Roman" w:hAnsi="Times New Roman" w:cs="Times New Roman"/>
          <w:color w:val="auto"/>
          <w:sz w:val="26"/>
          <w:szCs w:val="26"/>
        </w:rPr>
        <w:t>Youtube</w:t>
      </w:r>
      <w:proofErr w:type="spellEnd"/>
      <w:r w:rsidRPr="00037F8D">
        <w:rPr>
          <w:rFonts w:ascii="Times New Roman" w:eastAsia="Times New Roman" w:hAnsi="Times New Roman" w:cs="Times New Roman"/>
          <w:color w:val="auto"/>
          <w:sz w:val="26"/>
          <w:szCs w:val="26"/>
        </w:rPr>
        <w:t xml:space="preserve">. Рекомендуемая продолжительность видеороликов </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xml:space="preserve"> 7 минут. В качестве продукта к защите представляется ссылка на видеоролик в сети </w:t>
      </w:r>
      <w:proofErr w:type="spellStart"/>
      <w:r w:rsidRPr="00037F8D">
        <w:rPr>
          <w:rFonts w:ascii="Times New Roman" w:eastAsia="Times New Roman" w:hAnsi="Times New Roman" w:cs="Times New Roman"/>
          <w:color w:val="auto"/>
          <w:sz w:val="26"/>
          <w:szCs w:val="26"/>
        </w:rPr>
        <w:t>Youtube</w:t>
      </w:r>
      <w:proofErr w:type="spellEnd"/>
      <w:r w:rsidRPr="00037F8D">
        <w:rPr>
          <w:rFonts w:ascii="Times New Roman" w:eastAsia="Times New Roman" w:hAnsi="Times New Roman" w:cs="Times New Roman"/>
          <w:color w:val="auto"/>
          <w:sz w:val="26"/>
          <w:szCs w:val="26"/>
        </w:rPr>
        <w:t xml:space="preserve"> с обязательным указанием авторства в титрах или описании. При публикации под псевдонимом необходимо подтвердить принадлежность псевдонима. При невозможности указания авторства (работа выполнена на заказ) представляется письмо заказчика, подтверждающее авторство. </w:t>
      </w:r>
      <w:r>
        <w:rPr>
          <w:rFonts w:ascii="Times New Roman" w:eastAsia="Times New Roman" w:hAnsi="Times New Roman" w:cs="Times New Roman"/>
          <w:color w:val="auto"/>
          <w:sz w:val="26"/>
          <w:szCs w:val="26"/>
        </w:rPr>
        <w:t>К защите т</w:t>
      </w:r>
      <w:r w:rsidRPr="00037F8D">
        <w:rPr>
          <w:rFonts w:ascii="Times New Roman" w:eastAsia="Times New Roman" w:hAnsi="Times New Roman" w:cs="Times New Roman"/>
          <w:color w:val="auto"/>
          <w:sz w:val="26"/>
          <w:szCs w:val="26"/>
        </w:rPr>
        <w:t xml:space="preserve">акже представляются промежуточные материалы: сценарий, </w:t>
      </w:r>
      <w:proofErr w:type="spellStart"/>
      <w:r w:rsidRPr="00037F8D">
        <w:rPr>
          <w:rFonts w:ascii="Times New Roman" w:eastAsia="Times New Roman" w:hAnsi="Times New Roman" w:cs="Times New Roman"/>
          <w:color w:val="auto"/>
          <w:sz w:val="26"/>
          <w:szCs w:val="26"/>
        </w:rPr>
        <w:t>раскадровка</w:t>
      </w:r>
      <w:proofErr w:type="spellEnd"/>
      <w:r w:rsidRPr="00037F8D">
        <w:rPr>
          <w:rFonts w:ascii="Times New Roman" w:eastAsia="Times New Roman" w:hAnsi="Times New Roman" w:cs="Times New Roman"/>
          <w:color w:val="auto"/>
          <w:sz w:val="26"/>
          <w:szCs w:val="26"/>
        </w:rPr>
        <w:t>, исходные записи видео и звука, фото актеров, помещений, декораций и реквизита, процесса съемки (30</w:t>
      </w:r>
      <w:r>
        <w:rPr>
          <w:rFonts w:ascii="Times New Roman" w:eastAsia="Times New Roman" w:hAnsi="Times New Roman" w:cs="Times New Roman"/>
          <w:color w:val="auto"/>
          <w:sz w:val="26"/>
          <w:szCs w:val="26"/>
        </w:rPr>
        <w:t xml:space="preserve"> − </w:t>
      </w:r>
      <w:r w:rsidRPr="00037F8D">
        <w:rPr>
          <w:rFonts w:ascii="Times New Roman" w:eastAsia="Times New Roman" w:hAnsi="Times New Roman" w:cs="Times New Roman"/>
          <w:color w:val="auto"/>
          <w:sz w:val="26"/>
          <w:szCs w:val="26"/>
        </w:rPr>
        <w:t>40 фотографий).</w:t>
      </w:r>
      <w:r>
        <w:rPr>
          <w:rFonts w:ascii="Times New Roman" w:eastAsia="Times New Roman" w:hAnsi="Times New Roman" w:cs="Times New Roman"/>
          <w:color w:val="auto"/>
          <w:sz w:val="26"/>
          <w:szCs w:val="26"/>
        </w:rPr>
        <w:t xml:space="preserve"> На этапе очного обсуждения проектной заявки необходимо четко определить, описать и обосновать целевую аудиторию проекта; на этапе очного обсуждения предварительного отчета о ходе работы над проектом – предоставить синопсис; на этапе представления окончательной заявки – предоставить сценарий.</w:t>
      </w:r>
    </w:p>
    <w:p w:rsidR="003E055C" w:rsidRDefault="003E055C" w:rsidP="003E055C">
      <w:pPr>
        <w:widowControl w:val="0"/>
        <w:tabs>
          <w:tab w:val="left" w:pos="1134"/>
        </w:tabs>
        <w:suppressAutoHyphens/>
        <w:spacing w:line="240" w:lineRule="auto"/>
        <w:ind w:firstLine="709"/>
        <w:jc w:val="both"/>
        <w:rPr>
          <w:rFonts w:ascii="Times New Roman" w:eastAsia="Times New Roman" w:hAnsi="Times New Roman" w:cs="Times New Roman"/>
          <w:color w:val="auto"/>
          <w:sz w:val="26"/>
          <w:szCs w:val="26"/>
        </w:rPr>
      </w:pPr>
    </w:p>
    <w:p w:rsidR="003E055C" w:rsidRPr="00037F8D"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r w:rsidRPr="00037F8D">
        <w:rPr>
          <w:rFonts w:ascii="Times New Roman" w:eastAsia="Times New Roman" w:hAnsi="Times New Roman" w:cs="Times New Roman"/>
          <w:b/>
          <w:color w:val="auto"/>
          <w:sz w:val="26"/>
          <w:szCs w:val="26"/>
        </w:rPr>
        <w:t>Таблица 10</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526"/>
        <w:gridCol w:w="1134"/>
        <w:gridCol w:w="2309"/>
        <w:gridCol w:w="1559"/>
        <w:gridCol w:w="1701"/>
        <w:gridCol w:w="1701"/>
      </w:tblGrid>
      <w:tr w:rsidR="003E055C" w:rsidRPr="00037F8D" w:rsidTr="00FF3CDC">
        <w:trPr>
          <w:trHeight w:val="439"/>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Медиа (видеоролик)</w:t>
            </w:r>
          </w:p>
        </w:tc>
      </w:tr>
      <w:tr w:rsidR="003E055C" w:rsidRPr="00037F8D" w:rsidTr="00FF3CDC">
        <w:trPr>
          <w:trHeight w:val="1128"/>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113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270"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113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868"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Количество просмотров</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Видеоролик имеет от 400 до 500 (+1 балл) или более (+1 балл) уникальных просмотров.</w:t>
            </w:r>
          </w:p>
        </w:tc>
        <w:tc>
          <w:tcPr>
            <w:tcW w:w="3402"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Реклама, продвижение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Информация о продукте распространяется при помощи рекламы в других сообществах и на личных страницах пользователей с аудиторией 500 и более человек (+1 балл), а также за счет проведения специальных тематических мероприятий (+1 балл)</w:t>
            </w: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lastRenderedPageBreak/>
              <w:t>2</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113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230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Ориентация на целевую аудиторию</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отчете описаны особенности целевой аудитории (+1 балл), определена ценностная установка кампании, связанная с установками целевой аудитории, что реализуется в видеоролике (+1 балл).</w:t>
            </w:r>
          </w:p>
        </w:tc>
        <w:tc>
          <w:tcPr>
            <w:tcW w:w="155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Сценарий</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В отчете приведены сценарий и </w:t>
            </w:r>
            <w:proofErr w:type="spellStart"/>
            <w:r w:rsidRPr="00037F8D">
              <w:rPr>
                <w:rFonts w:ascii="Times New Roman" w:eastAsia="Times New Roman" w:hAnsi="Times New Roman" w:cs="Times New Roman"/>
                <w:color w:val="auto"/>
              </w:rPr>
              <w:t>раскадровка</w:t>
            </w:r>
            <w:proofErr w:type="spellEnd"/>
            <w:r w:rsidRPr="00037F8D">
              <w:rPr>
                <w:rFonts w:ascii="Times New Roman" w:eastAsia="Times New Roman" w:hAnsi="Times New Roman" w:cs="Times New Roman"/>
                <w:color w:val="auto"/>
              </w:rPr>
              <w:t xml:space="preserve"> видеоролика (+1 балл), в сценарии присутствует оригинальное решение (+1 балл).</w:t>
            </w:r>
          </w:p>
        </w:tc>
        <w:tc>
          <w:tcPr>
            <w:tcW w:w="170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Видеоряд</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Учтены существующие в кинопроизводстве правила съемки и произведен качественный подбор актеров, декораций и реквизита (+1 балл), монтаж выполнен качественно(+1 балл).</w:t>
            </w:r>
          </w:p>
        </w:tc>
        <w:tc>
          <w:tcPr>
            <w:tcW w:w="170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Звук</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Характер звукового оформления соответствует видеоряду и общей тематике видеоролика (+1 балл), учтены правила работы со звуком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b/>
          <w:color w:val="auto"/>
          <w:sz w:val="26"/>
          <w:szCs w:val="26"/>
        </w:rPr>
      </w:pPr>
      <w:r w:rsidRPr="00037F8D">
        <w:rPr>
          <w:rFonts w:ascii="Times New Roman" w:eastAsia="Times New Roman" w:hAnsi="Times New Roman" w:cs="Times New Roman"/>
          <w:color w:val="auto"/>
          <w:sz w:val="26"/>
          <w:szCs w:val="26"/>
        </w:rPr>
        <w:t xml:space="preserve">12. Продуктом проекта в сфере медиа (документальный фильм) является документальный фильм (рекомендуемая продолжительность от 7 до 20 минут), размещенный в сети </w:t>
      </w:r>
      <w:proofErr w:type="spellStart"/>
      <w:r w:rsidRPr="00037F8D">
        <w:rPr>
          <w:rFonts w:ascii="Times New Roman" w:eastAsia="Times New Roman" w:hAnsi="Times New Roman" w:cs="Times New Roman"/>
          <w:color w:val="auto"/>
          <w:sz w:val="26"/>
          <w:szCs w:val="26"/>
        </w:rPr>
        <w:t>Youtube</w:t>
      </w:r>
      <w:proofErr w:type="spellEnd"/>
      <w:r w:rsidRPr="00037F8D">
        <w:rPr>
          <w:rFonts w:ascii="Times New Roman" w:eastAsia="Times New Roman" w:hAnsi="Times New Roman" w:cs="Times New Roman"/>
          <w:color w:val="auto"/>
          <w:sz w:val="26"/>
          <w:szCs w:val="26"/>
        </w:rPr>
        <w:t xml:space="preserve">. В качестве продукта к защите представляется ссылка на фильм в сети </w:t>
      </w:r>
      <w:proofErr w:type="spellStart"/>
      <w:r w:rsidRPr="00037F8D">
        <w:rPr>
          <w:rFonts w:ascii="Times New Roman" w:eastAsia="Times New Roman" w:hAnsi="Times New Roman" w:cs="Times New Roman"/>
          <w:color w:val="auto"/>
          <w:sz w:val="26"/>
          <w:szCs w:val="26"/>
        </w:rPr>
        <w:t>Youtube</w:t>
      </w:r>
      <w:proofErr w:type="spellEnd"/>
      <w:r w:rsidRPr="00037F8D">
        <w:rPr>
          <w:rFonts w:ascii="Times New Roman" w:eastAsia="Times New Roman" w:hAnsi="Times New Roman" w:cs="Times New Roman"/>
          <w:color w:val="auto"/>
          <w:sz w:val="26"/>
          <w:szCs w:val="26"/>
        </w:rPr>
        <w:t xml:space="preserve"> с обязательным указанием авторства в титрах и описании. При публикации под псевдонимом необходимо подтвердить принадлежность псевдонима. </w:t>
      </w:r>
      <w:r>
        <w:rPr>
          <w:rFonts w:ascii="Times New Roman" w:eastAsia="Times New Roman" w:hAnsi="Times New Roman" w:cs="Times New Roman"/>
          <w:color w:val="auto"/>
          <w:sz w:val="26"/>
          <w:szCs w:val="26"/>
        </w:rPr>
        <w:t>К защите т</w:t>
      </w:r>
      <w:r w:rsidRPr="00037F8D">
        <w:rPr>
          <w:rFonts w:ascii="Times New Roman" w:eastAsia="Times New Roman" w:hAnsi="Times New Roman" w:cs="Times New Roman"/>
          <w:color w:val="auto"/>
          <w:sz w:val="26"/>
          <w:szCs w:val="26"/>
        </w:rPr>
        <w:t xml:space="preserve">акже представляются промежуточные материалы: сценарий, </w:t>
      </w:r>
      <w:proofErr w:type="spellStart"/>
      <w:r w:rsidRPr="00037F8D">
        <w:rPr>
          <w:rFonts w:ascii="Times New Roman" w:eastAsia="Times New Roman" w:hAnsi="Times New Roman" w:cs="Times New Roman"/>
          <w:color w:val="auto"/>
          <w:sz w:val="26"/>
          <w:szCs w:val="26"/>
        </w:rPr>
        <w:t>раскадровка</w:t>
      </w:r>
      <w:proofErr w:type="spellEnd"/>
      <w:r w:rsidRPr="00037F8D">
        <w:rPr>
          <w:rFonts w:ascii="Times New Roman" w:eastAsia="Times New Roman" w:hAnsi="Times New Roman" w:cs="Times New Roman"/>
          <w:color w:val="auto"/>
          <w:sz w:val="26"/>
          <w:szCs w:val="26"/>
        </w:rPr>
        <w:t>, исходные записи видео и звука, фото актеров, помещений, документов, декораций и реквизита, процесса съемки (30</w:t>
      </w:r>
      <w:r>
        <w:rPr>
          <w:rFonts w:ascii="Times New Roman" w:eastAsia="Times New Roman" w:hAnsi="Times New Roman" w:cs="Times New Roman"/>
          <w:color w:val="auto"/>
          <w:sz w:val="26"/>
          <w:szCs w:val="26"/>
        </w:rPr>
        <w:t xml:space="preserve"> − </w:t>
      </w:r>
      <w:r w:rsidRPr="00037F8D">
        <w:rPr>
          <w:rFonts w:ascii="Times New Roman" w:eastAsia="Times New Roman" w:hAnsi="Times New Roman" w:cs="Times New Roman"/>
          <w:color w:val="auto"/>
          <w:sz w:val="26"/>
          <w:szCs w:val="26"/>
        </w:rPr>
        <w:t>40 фотографий).</w:t>
      </w:r>
      <w:r>
        <w:rPr>
          <w:rFonts w:ascii="Times New Roman" w:eastAsia="Times New Roman" w:hAnsi="Times New Roman" w:cs="Times New Roman"/>
          <w:color w:val="auto"/>
          <w:sz w:val="26"/>
          <w:szCs w:val="26"/>
        </w:rPr>
        <w:t xml:space="preserve"> На этапе очного обсуждения проектной заявки необходимо четко определить, описать и обосновать целевую аудиторию проекта; на этапе очного обсуждения предварительного отчета о ходе работы над проектом – предоставить синопсис; на этапе представления окончательной заявки – предоставить сценарий.</w:t>
      </w:r>
    </w:p>
    <w:p w:rsidR="003E055C" w:rsidRPr="00037F8D"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r w:rsidRPr="00037F8D">
        <w:rPr>
          <w:rFonts w:ascii="Times New Roman" w:eastAsia="Times New Roman" w:hAnsi="Times New Roman" w:cs="Times New Roman"/>
          <w:b/>
          <w:color w:val="auto"/>
          <w:sz w:val="26"/>
          <w:szCs w:val="26"/>
        </w:rPr>
        <w:t xml:space="preserve"> Таблица 11</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7"/>
        <w:gridCol w:w="667"/>
        <w:gridCol w:w="893"/>
        <w:gridCol w:w="1984"/>
        <w:gridCol w:w="1618"/>
        <w:gridCol w:w="1701"/>
        <w:gridCol w:w="1926"/>
      </w:tblGrid>
      <w:tr w:rsidR="003E055C" w:rsidRPr="00037F8D" w:rsidTr="00FF3CDC">
        <w:trPr>
          <w:trHeight w:val="600"/>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Медиа (документальный фильм)</w:t>
            </w:r>
          </w:p>
        </w:tc>
      </w:tr>
      <w:tr w:rsidR="003E055C" w:rsidRPr="00037F8D" w:rsidTr="00FF3CDC">
        <w:trPr>
          <w:trHeight w:val="600"/>
        </w:trPr>
        <w:tc>
          <w:tcPr>
            <w:tcW w:w="667"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667"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89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229"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00"/>
        </w:trPr>
        <w:tc>
          <w:tcPr>
            <w:tcW w:w="6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6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89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602"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Количество просмотров</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Фильм имеет от 200 до 250 (+1) или более (+1) уникальных просмотров.</w:t>
            </w:r>
          </w:p>
        </w:tc>
        <w:tc>
          <w:tcPr>
            <w:tcW w:w="3627"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Реклама, продвижение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Информация о продукте распространяется при помощи рекламы в других сообществах и на личных страницах пользователей с аудиторией 500 и более человек (+1 балл), а также за счет проведения специальных тематических мероприятий (+1 балл).</w:t>
            </w:r>
          </w:p>
        </w:tc>
      </w:tr>
      <w:tr w:rsidR="003E055C" w:rsidRPr="00037F8D" w:rsidTr="00FF3CDC">
        <w:trPr>
          <w:trHeight w:val="660"/>
        </w:trPr>
        <w:tc>
          <w:tcPr>
            <w:tcW w:w="6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lastRenderedPageBreak/>
              <w:t>2</w:t>
            </w:r>
          </w:p>
        </w:tc>
        <w:tc>
          <w:tcPr>
            <w:tcW w:w="6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89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98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Материал</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фильме использованы документальные источники (официальные документы, рассказы свидетелей и т.п.) (+1 балл), их использование сбалансировано (+1 балл).</w:t>
            </w:r>
          </w:p>
        </w:tc>
        <w:tc>
          <w:tcPr>
            <w:tcW w:w="1618"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Сценарий</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 xml:space="preserve">В отчете приведены сценарий и </w:t>
            </w:r>
            <w:proofErr w:type="spellStart"/>
            <w:r w:rsidRPr="00037F8D">
              <w:rPr>
                <w:rFonts w:ascii="Times New Roman" w:eastAsia="Times New Roman" w:hAnsi="Times New Roman" w:cs="Times New Roman"/>
                <w:color w:val="auto"/>
              </w:rPr>
              <w:t>раскадровка</w:t>
            </w:r>
            <w:proofErr w:type="spellEnd"/>
            <w:r w:rsidRPr="00037F8D">
              <w:rPr>
                <w:rFonts w:ascii="Times New Roman" w:eastAsia="Times New Roman" w:hAnsi="Times New Roman" w:cs="Times New Roman"/>
                <w:color w:val="auto"/>
              </w:rPr>
              <w:t xml:space="preserve"> фильма, (+1 балл), в сценарии присутствует оригинальное решение (+1 балл).</w:t>
            </w:r>
          </w:p>
        </w:tc>
        <w:tc>
          <w:tcPr>
            <w:tcW w:w="170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Видеоряд</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Учтены существующие в кинопроизводстве правила съемки (+1 балл) и монтажа (+1 балл).</w:t>
            </w:r>
          </w:p>
        </w:tc>
        <w:tc>
          <w:tcPr>
            <w:tcW w:w="192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Звук</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Характер звукового оформления соответствует видеоряду и общей тематике фильма (+1 балл), учтены правила работы со звуком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b/>
          <w:color w:val="auto"/>
          <w:sz w:val="26"/>
          <w:szCs w:val="26"/>
        </w:rPr>
      </w:pPr>
      <w:r w:rsidRPr="00037F8D">
        <w:rPr>
          <w:rFonts w:ascii="Times New Roman" w:eastAsia="Times New Roman" w:hAnsi="Times New Roman" w:cs="Times New Roman"/>
          <w:color w:val="auto"/>
          <w:sz w:val="26"/>
          <w:szCs w:val="26"/>
        </w:rPr>
        <w:t xml:space="preserve">13. Продуктом проекта в сфере медиа (художественный фильм / сериал) представляет собой художественный фильм или сериал (рекомендуемая общая продолжительность от 50 до 60 минут), размещенный в сети </w:t>
      </w:r>
      <w:proofErr w:type="spellStart"/>
      <w:r w:rsidRPr="00037F8D">
        <w:rPr>
          <w:rFonts w:ascii="Times New Roman" w:eastAsia="Times New Roman" w:hAnsi="Times New Roman" w:cs="Times New Roman"/>
          <w:color w:val="auto"/>
          <w:sz w:val="26"/>
          <w:szCs w:val="26"/>
        </w:rPr>
        <w:t>Youtube</w:t>
      </w:r>
      <w:proofErr w:type="spellEnd"/>
      <w:r w:rsidRPr="00037F8D">
        <w:rPr>
          <w:rFonts w:ascii="Times New Roman" w:eastAsia="Times New Roman" w:hAnsi="Times New Roman" w:cs="Times New Roman"/>
          <w:color w:val="auto"/>
          <w:sz w:val="26"/>
          <w:szCs w:val="26"/>
        </w:rPr>
        <w:t xml:space="preserve">. В качестве продукта к защите представляется ссылка на фильм или сериал в сети </w:t>
      </w:r>
      <w:proofErr w:type="spellStart"/>
      <w:r w:rsidRPr="00037F8D">
        <w:rPr>
          <w:rFonts w:ascii="Times New Roman" w:eastAsia="Times New Roman" w:hAnsi="Times New Roman" w:cs="Times New Roman"/>
          <w:color w:val="auto"/>
          <w:sz w:val="26"/>
          <w:szCs w:val="26"/>
        </w:rPr>
        <w:t>Youtube</w:t>
      </w:r>
      <w:proofErr w:type="spellEnd"/>
      <w:r w:rsidRPr="00037F8D">
        <w:rPr>
          <w:rFonts w:ascii="Times New Roman" w:eastAsia="Times New Roman" w:hAnsi="Times New Roman" w:cs="Times New Roman"/>
          <w:color w:val="auto"/>
          <w:sz w:val="26"/>
          <w:szCs w:val="26"/>
        </w:rPr>
        <w:t xml:space="preserve"> с обязательным указанием авторства в титрах и описании. При публикации под псевдонимом необходимо подтвердить принадлежность псевдонима. </w:t>
      </w:r>
      <w:r>
        <w:rPr>
          <w:rFonts w:ascii="Times New Roman" w:eastAsia="Times New Roman" w:hAnsi="Times New Roman" w:cs="Times New Roman"/>
          <w:color w:val="auto"/>
          <w:sz w:val="26"/>
          <w:szCs w:val="26"/>
        </w:rPr>
        <w:t>К защите т</w:t>
      </w:r>
      <w:r w:rsidRPr="00037F8D">
        <w:rPr>
          <w:rFonts w:ascii="Times New Roman" w:eastAsia="Times New Roman" w:hAnsi="Times New Roman" w:cs="Times New Roman"/>
          <w:color w:val="auto"/>
          <w:sz w:val="26"/>
          <w:szCs w:val="26"/>
        </w:rPr>
        <w:t xml:space="preserve">акже представляются промежуточные материалы: сценарий, </w:t>
      </w:r>
      <w:proofErr w:type="spellStart"/>
      <w:r w:rsidRPr="00037F8D">
        <w:rPr>
          <w:rFonts w:ascii="Times New Roman" w:eastAsia="Times New Roman" w:hAnsi="Times New Roman" w:cs="Times New Roman"/>
          <w:color w:val="auto"/>
          <w:sz w:val="26"/>
          <w:szCs w:val="26"/>
        </w:rPr>
        <w:t>раскадровка</w:t>
      </w:r>
      <w:proofErr w:type="spellEnd"/>
      <w:r w:rsidRPr="00037F8D">
        <w:rPr>
          <w:rFonts w:ascii="Times New Roman" w:eastAsia="Times New Roman" w:hAnsi="Times New Roman" w:cs="Times New Roman"/>
          <w:color w:val="auto"/>
          <w:sz w:val="26"/>
          <w:szCs w:val="26"/>
        </w:rPr>
        <w:t>, исходные записи видео и звука, фото актеров, помещений, декораций и реквизита, процесса съемки (30</w:t>
      </w:r>
      <w:r>
        <w:rPr>
          <w:rFonts w:ascii="Times New Roman" w:eastAsia="Times New Roman" w:hAnsi="Times New Roman" w:cs="Times New Roman"/>
          <w:color w:val="auto"/>
          <w:sz w:val="26"/>
          <w:szCs w:val="26"/>
        </w:rPr>
        <w:t xml:space="preserve"> − </w:t>
      </w:r>
      <w:r w:rsidRPr="00037F8D">
        <w:rPr>
          <w:rFonts w:ascii="Times New Roman" w:eastAsia="Times New Roman" w:hAnsi="Times New Roman" w:cs="Times New Roman"/>
          <w:color w:val="auto"/>
          <w:sz w:val="26"/>
          <w:szCs w:val="26"/>
        </w:rPr>
        <w:t>40 фотографий).</w:t>
      </w:r>
      <w:r>
        <w:rPr>
          <w:rFonts w:ascii="Times New Roman" w:eastAsia="Times New Roman" w:hAnsi="Times New Roman" w:cs="Times New Roman"/>
          <w:color w:val="auto"/>
          <w:sz w:val="26"/>
          <w:szCs w:val="26"/>
        </w:rPr>
        <w:t xml:space="preserve"> На этапе очного обсуждения проектной заявки необходимо четко определить, описать и обосновать целевую аудиторию проекта; на этапе очного обсуждения предварительного отчета о ходе работы над проектом – предоставить синопсис; на этапе представления окончательной заявки – предоставить сценарий.</w:t>
      </w:r>
    </w:p>
    <w:p w:rsidR="003E055C"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r w:rsidRPr="00037F8D">
        <w:rPr>
          <w:rFonts w:ascii="Times New Roman" w:eastAsia="Times New Roman" w:hAnsi="Times New Roman" w:cs="Times New Roman"/>
          <w:b/>
          <w:color w:val="auto"/>
          <w:sz w:val="26"/>
          <w:szCs w:val="26"/>
        </w:rPr>
        <w:t xml:space="preserve"> </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12</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526"/>
        <w:gridCol w:w="1092"/>
        <w:gridCol w:w="1418"/>
        <w:gridCol w:w="2126"/>
        <w:gridCol w:w="1559"/>
        <w:gridCol w:w="2209"/>
      </w:tblGrid>
      <w:tr w:rsidR="003E055C" w:rsidRPr="00037F8D" w:rsidTr="00FF3CDC">
        <w:trPr>
          <w:trHeight w:val="600"/>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Медиа (художественный фильм / сериал)</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10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312"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10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544"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Количество просмотров</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Фильм имеет от 300 до 400 (+1) или более (+1) уникальных просмотров.</w:t>
            </w:r>
          </w:p>
        </w:tc>
        <w:tc>
          <w:tcPr>
            <w:tcW w:w="3768"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Реклама, продвижение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Информация о продукте распространяется при помощи рекламы в других сообществах и на личных страницах пользователей с аудиторией 500 и более человек (+1 балл), а также за счет проведения специальных тематических мероприятий (+1 балл).</w:t>
            </w: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10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418"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Материал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Произведен качественны</w:t>
            </w:r>
            <w:r w:rsidRPr="00037F8D">
              <w:rPr>
                <w:rFonts w:ascii="Times New Roman" w:eastAsia="Times New Roman" w:hAnsi="Times New Roman" w:cs="Times New Roman"/>
                <w:color w:val="auto"/>
              </w:rPr>
              <w:lastRenderedPageBreak/>
              <w:t>й подбор актеров (+1 балл) и декораций, локаций и реквизита (+1 балл).</w:t>
            </w:r>
          </w:p>
        </w:tc>
        <w:tc>
          <w:tcPr>
            <w:tcW w:w="212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Сценарий</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 xml:space="preserve">В отчете приведены сценарий и </w:t>
            </w:r>
            <w:proofErr w:type="spellStart"/>
            <w:r w:rsidRPr="00037F8D">
              <w:rPr>
                <w:rFonts w:ascii="Times New Roman" w:eastAsia="Times New Roman" w:hAnsi="Times New Roman" w:cs="Times New Roman"/>
                <w:color w:val="auto"/>
              </w:rPr>
              <w:lastRenderedPageBreak/>
              <w:t>раскадровка</w:t>
            </w:r>
            <w:proofErr w:type="spellEnd"/>
            <w:r w:rsidRPr="00037F8D">
              <w:rPr>
                <w:rFonts w:ascii="Times New Roman" w:eastAsia="Times New Roman" w:hAnsi="Times New Roman" w:cs="Times New Roman"/>
                <w:color w:val="auto"/>
              </w:rPr>
              <w:t xml:space="preserve"> фильма, (+1 балл), в сценарии присутствует оригинальное решение (+1 балл).</w:t>
            </w:r>
          </w:p>
        </w:tc>
        <w:tc>
          <w:tcPr>
            <w:tcW w:w="155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Видеоряд</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Учтены существующи</w:t>
            </w:r>
            <w:r w:rsidRPr="00037F8D">
              <w:rPr>
                <w:rFonts w:ascii="Times New Roman" w:eastAsia="Times New Roman" w:hAnsi="Times New Roman" w:cs="Times New Roman"/>
                <w:color w:val="auto"/>
              </w:rPr>
              <w:lastRenderedPageBreak/>
              <w:t>е в кинопроизводстве правила съемки (+1 балл) и монтажа (+1 балл).</w:t>
            </w:r>
          </w:p>
        </w:tc>
        <w:tc>
          <w:tcPr>
            <w:tcW w:w="220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Звук</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Характер звукового оформления </w:t>
            </w:r>
            <w:r w:rsidRPr="00037F8D">
              <w:rPr>
                <w:rFonts w:ascii="Times New Roman" w:eastAsia="Times New Roman" w:hAnsi="Times New Roman" w:cs="Times New Roman"/>
                <w:color w:val="auto"/>
              </w:rPr>
              <w:lastRenderedPageBreak/>
              <w:t>соответствует видеоряду и общей тематике фильма (+1 балл), учтены правила работы со звуком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14. Продуктом проекта в сфере медиа (рубрика, серия публикаций) является тематически завершенная серия публикаций (текстов или видеороликов), сделанных по заказу издания, не принадлежащего автору проекта. Для текстовых рубрик общий объем авторского текста не менее 20000 знаков, для видео </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xml:space="preserve"> не менее 5 роликов продолжительностью 5 минут. В качестве продукта к защите представляются ссылки на опубликованные изданием видео (размещенные в сети </w:t>
      </w:r>
      <w:proofErr w:type="spellStart"/>
      <w:r w:rsidRPr="00037F8D">
        <w:rPr>
          <w:rFonts w:ascii="Times New Roman" w:eastAsia="Times New Roman" w:hAnsi="Times New Roman" w:cs="Times New Roman"/>
          <w:color w:val="auto"/>
          <w:sz w:val="26"/>
          <w:szCs w:val="26"/>
        </w:rPr>
        <w:t>Youtube</w:t>
      </w:r>
      <w:proofErr w:type="spellEnd"/>
      <w:r w:rsidRPr="00037F8D">
        <w:rPr>
          <w:rFonts w:ascii="Times New Roman" w:eastAsia="Times New Roman" w:hAnsi="Times New Roman" w:cs="Times New Roman"/>
          <w:color w:val="auto"/>
          <w:sz w:val="26"/>
          <w:szCs w:val="26"/>
        </w:rPr>
        <w:t xml:space="preserve">) или файл с текстами статей, сопровождающимися ссылками на их публикацию в сети. Наряду с опубликованными материалами возможно представление к защите подготовленных, но еще не опубликованных материалов, они должны составлять не более 40% от запланированного объема. При наличии включаются отзывы участников проекта, аудитории и экспертов. </w:t>
      </w:r>
      <w:r>
        <w:rPr>
          <w:rFonts w:ascii="Times New Roman" w:eastAsia="Times New Roman" w:hAnsi="Times New Roman" w:cs="Times New Roman"/>
          <w:color w:val="auto"/>
          <w:sz w:val="26"/>
          <w:szCs w:val="26"/>
        </w:rPr>
        <w:t>На этапе очного обсуждения проектной заявки необходимо предоставить визу редактора издания; на этапе очного обсуждения предварительного отчета о ходе работы над проектом – пример публикации; на этапе представления окончательной заявки – согласованный с изданием контент-план публикаций.</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Текст статей проходит проверку в системе </w:t>
      </w:r>
      <w:r>
        <w:rPr>
          <w:rFonts w:ascii="Times New Roman" w:eastAsia="Times New Roman" w:hAnsi="Times New Roman" w:cs="Times New Roman"/>
          <w:color w:val="auto"/>
          <w:sz w:val="26"/>
          <w:szCs w:val="26"/>
        </w:rPr>
        <w:t>«</w:t>
      </w:r>
      <w:proofErr w:type="spellStart"/>
      <w:r w:rsidRPr="00037F8D">
        <w:rPr>
          <w:rFonts w:ascii="Times New Roman" w:eastAsia="Times New Roman" w:hAnsi="Times New Roman" w:cs="Times New Roman"/>
          <w:color w:val="auto"/>
          <w:sz w:val="26"/>
          <w:szCs w:val="26"/>
        </w:rPr>
        <w:t>Антиплагиат</w:t>
      </w:r>
      <w:proofErr w:type="spellEnd"/>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допускается не более 20% заимствований.</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13</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526"/>
        <w:gridCol w:w="1376"/>
        <w:gridCol w:w="1559"/>
        <w:gridCol w:w="1559"/>
        <w:gridCol w:w="1985"/>
        <w:gridCol w:w="1925"/>
      </w:tblGrid>
      <w:tr w:rsidR="003E055C" w:rsidRPr="00037F8D" w:rsidTr="00FF3CDC">
        <w:trPr>
          <w:trHeight w:val="403"/>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Медиа (рубрика, серия публикаций)</w:t>
            </w:r>
          </w:p>
        </w:tc>
      </w:tr>
      <w:tr w:rsidR="003E055C" w:rsidRPr="00037F8D" w:rsidTr="00FF3CDC">
        <w:trPr>
          <w:trHeight w:val="1174"/>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137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028"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137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118"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Функционирование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Материалы рубрики выходят регулярно, в срок (+1 балл) и получают обратную связь (“лайки” и комментарии) от 50 и более человек (+1 балл).</w:t>
            </w:r>
          </w:p>
        </w:tc>
        <w:tc>
          <w:tcPr>
            <w:tcW w:w="3910"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Политика издания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Политика издания описана в отчете с опорой на анализ других публикуемых в нем материалов (+1 балл) и систематически реализуется в рамках рубрики (+1 балл).</w:t>
            </w: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137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55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Жанровая специфика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Выбор жанра (жанров) соотнесен с коммуникативной целью и обоснован в отчете (+1 балл), </w:t>
            </w:r>
            <w:r w:rsidRPr="00037F8D">
              <w:rPr>
                <w:rFonts w:ascii="Times New Roman" w:eastAsia="Times New Roman" w:hAnsi="Times New Roman" w:cs="Times New Roman"/>
                <w:color w:val="auto"/>
              </w:rPr>
              <w:lastRenderedPageBreak/>
              <w:t>материалы рубрики выполнены в соответствии с законами выбранного жанра (+1 балл).</w:t>
            </w:r>
          </w:p>
        </w:tc>
        <w:tc>
          <w:tcPr>
            <w:tcW w:w="155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Контекст</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В материалах рубрики корректно учитываются публикации других авторов / изданий (+1 балл), что </w:t>
            </w:r>
            <w:r w:rsidRPr="00037F8D">
              <w:rPr>
                <w:rFonts w:ascii="Times New Roman" w:eastAsia="Times New Roman" w:hAnsi="Times New Roman" w:cs="Times New Roman"/>
                <w:color w:val="auto"/>
              </w:rPr>
              <w:lastRenderedPageBreak/>
              <w:t>помогает составить более широкое представление об освещаемой теме (+1 балл).</w:t>
            </w:r>
          </w:p>
        </w:tc>
        <w:tc>
          <w:tcPr>
            <w:tcW w:w="198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Контент</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Соблюдаются принятые в журналистском сообществе правила работы с информацией (+1 балл), материалы рубрики информативно и </w:t>
            </w:r>
            <w:r w:rsidRPr="00037F8D">
              <w:rPr>
                <w:rFonts w:ascii="Times New Roman" w:eastAsia="Times New Roman" w:hAnsi="Times New Roman" w:cs="Times New Roman"/>
                <w:color w:val="auto"/>
              </w:rPr>
              <w:lastRenderedPageBreak/>
              <w:t>концептуально связаны между собой, но не дублируют излишне друг друга по формату (+1 балл).</w:t>
            </w:r>
          </w:p>
        </w:tc>
        <w:tc>
          <w:tcPr>
            <w:tcW w:w="192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Для текстовых рубрик: грамотность речи</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Соблюдаются речевые и грамматические нормы (+1 балл</w:t>
            </w:r>
            <w:proofErr w:type="gramStart"/>
            <w:r w:rsidRPr="00037F8D">
              <w:rPr>
                <w:rFonts w:ascii="Times New Roman" w:eastAsia="Times New Roman" w:hAnsi="Times New Roman" w:cs="Times New Roman"/>
                <w:color w:val="auto"/>
              </w:rPr>
              <w:t>),  орфографические</w:t>
            </w:r>
            <w:proofErr w:type="gramEnd"/>
            <w:r w:rsidRPr="00037F8D">
              <w:rPr>
                <w:rFonts w:ascii="Times New Roman" w:eastAsia="Times New Roman" w:hAnsi="Times New Roman" w:cs="Times New Roman"/>
                <w:color w:val="auto"/>
              </w:rPr>
              <w:t xml:space="preserve"> и </w:t>
            </w:r>
            <w:r w:rsidRPr="00037F8D">
              <w:rPr>
                <w:rFonts w:ascii="Times New Roman" w:eastAsia="Times New Roman" w:hAnsi="Times New Roman" w:cs="Times New Roman"/>
                <w:color w:val="auto"/>
              </w:rPr>
              <w:lastRenderedPageBreak/>
              <w:t>пунктуационные нормы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 xml:space="preserve">Для </w:t>
            </w:r>
            <w:proofErr w:type="spellStart"/>
            <w:r w:rsidRPr="00037F8D">
              <w:rPr>
                <w:rFonts w:ascii="Times New Roman" w:eastAsia="Times New Roman" w:hAnsi="Times New Roman" w:cs="Times New Roman"/>
                <w:b/>
                <w:color w:val="auto"/>
              </w:rPr>
              <w:t>видеорубрик</w:t>
            </w:r>
            <w:proofErr w:type="spellEnd"/>
            <w:r w:rsidRPr="00037F8D">
              <w:rPr>
                <w:rFonts w:ascii="Times New Roman" w:eastAsia="Times New Roman" w:hAnsi="Times New Roman" w:cs="Times New Roman"/>
                <w:b/>
                <w:color w:val="auto"/>
              </w:rPr>
              <w:t>: качество видео</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Соблюдаются основные правила съемки (+ 1 балл) и монтажа, в том числе работы со звуком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sz w:val="26"/>
          <w:szCs w:val="26"/>
        </w:rPr>
      </w:pP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15. Продукт дизайн-проекта представляет объект или серию объектов, изготовление которого (которых) связано с использованием художественных методов, нахождением дизайнерских решений и т.п. При представлении серии объектов они оцениваются как единый продукт. </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15.1. К защите допускаются продукты, относящиеся к одному из следующих типов:</w:t>
      </w:r>
    </w:p>
    <w:p w:rsidR="003E055C" w:rsidRPr="00037F8D" w:rsidRDefault="003E055C" w:rsidP="003E055C">
      <w:pPr>
        <w:widowControl w:val="0"/>
        <w:suppressAutoHyphens/>
        <w:spacing w:line="240" w:lineRule="auto"/>
        <w:ind w:left="284" w:firstLine="491"/>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15.1.1. </w:t>
      </w:r>
      <w:proofErr w:type="spellStart"/>
      <w:r w:rsidRPr="00037F8D">
        <w:rPr>
          <w:rFonts w:ascii="Times New Roman" w:eastAsia="Times New Roman" w:hAnsi="Times New Roman" w:cs="Times New Roman"/>
          <w:color w:val="auto"/>
          <w:sz w:val="26"/>
          <w:szCs w:val="26"/>
        </w:rPr>
        <w:t>брендинг</w:t>
      </w:r>
      <w:proofErr w:type="spellEnd"/>
      <w:r w:rsidRPr="00037F8D">
        <w:rPr>
          <w:rFonts w:ascii="Times New Roman" w:eastAsia="Times New Roman" w:hAnsi="Times New Roman" w:cs="Times New Roman"/>
          <w:color w:val="auto"/>
          <w:sz w:val="26"/>
          <w:szCs w:val="26"/>
        </w:rPr>
        <w:t xml:space="preserve"> (бренд-буки, </w:t>
      </w:r>
      <w:proofErr w:type="spellStart"/>
      <w:r w:rsidRPr="00037F8D">
        <w:rPr>
          <w:rFonts w:ascii="Times New Roman" w:eastAsia="Times New Roman" w:hAnsi="Times New Roman" w:cs="Times New Roman"/>
          <w:color w:val="auto"/>
          <w:sz w:val="26"/>
          <w:szCs w:val="26"/>
        </w:rPr>
        <w:t>айдентика</w:t>
      </w:r>
      <w:proofErr w:type="spellEnd"/>
      <w:r w:rsidRPr="00037F8D">
        <w:rPr>
          <w:rFonts w:ascii="Times New Roman" w:eastAsia="Times New Roman" w:hAnsi="Times New Roman" w:cs="Times New Roman"/>
          <w:color w:val="auto"/>
          <w:sz w:val="26"/>
          <w:szCs w:val="26"/>
        </w:rPr>
        <w:t>, реклама и т.д.);</w:t>
      </w:r>
    </w:p>
    <w:p w:rsidR="003E055C" w:rsidRPr="00037F8D" w:rsidRDefault="003E055C" w:rsidP="003E055C">
      <w:pPr>
        <w:widowControl w:val="0"/>
        <w:suppressAutoHyphens/>
        <w:spacing w:line="240" w:lineRule="auto"/>
        <w:ind w:left="284" w:firstLine="491"/>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15.1.2. многостраничное издание с текстом, </w:t>
      </w:r>
      <w:proofErr w:type="spellStart"/>
      <w:r w:rsidRPr="00037F8D">
        <w:rPr>
          <w:rFonts w:ascii="Times New Roman" w:eastAsia="Times New Roman" w:hAnsi="Times New Roman" w:cs="Times New Roman"/>
          <w:color w:val="auto"/>
          <w:sz w:val="26"/>
          <w:szCs w:val="26"/>
        </w:rPr>
        <w:t>лукбук</w:t>
      </w:r>
      <w:proofErr w:type="spellEnd"/>
      <w:r w:rsidRPr="00037F8D">
        <w:rPr>
          <w:rFonts w:ascii="Times New Roman" w:eastAsia="Times New Roman" w:hAnsi="Times New Roman" w:cs="Times New Roman"/>
          <w:color w:val="auto"/>
          <w:sz w:val="26"/>
          <w:szCs w:val="26"/>
        </w:rPr>
        <w:t xml:space="preserve"> (оценивается </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художественная</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xml:space="preserve"> составляющая продукта);</w:t>
      </w:r>
    </w:p>
    <w:p w:rsidR="003E055C" w:rsidRPr="00037F8D" w:rsidRDefault="003E055C" w:rsidP="003E055C">
      <w:pPr>
        <w:widowControl w:val="0"/>
        <w:suppressAutoHyphens/>
        <w:spacing w:line="240" w:lineRule="auto"/>
        <w:ind w:left="284" w:firstLine="491"/>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15.1.3. комикс;</w:t>
      </w:r>
    </w:p>
    <w:p w:rsidR="003E055C" w:rsidRPr="00037F8D" w:rsidRDefault="003E055C" w:rsidP="003E055C">
      <w:pPr>
        <w:widowControl w:val="0"/>
        <w:suppressAutoHyphens/>
        <w:spacing w:line="240" w:lineRule="auto"/>
        <w:ind w:left="284" w:firstLine="491"/>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15.1.4. отдельные иллюстрации, серия иллюстраций (для издания, выставки и т.д.);</w:t>
      </w:r>
    </w:p>
    <w:p w:rsidR="003E055C" w:rsidRPr="00037F8D" w:rsidRDefault="003E055C" w:rsidP="003E055C">
      <w:pPr>
        <w:widowControl w:val="0"/>
        <w:suppressAutoHyphens/>
        <w:spacing w:line="240" w:lineRule="auto"/>
        <w:ind w:left="284" w:firstLine="491"/>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15.1.5. фотография / модная фотография (организация фотосессии или фотовыставки сама по себе не является проектом в рамках области </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дизайн</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w:t>
      </w:r>
    </w:p>
    <w:p w:rsidR="003E055C" w:rsidRPr="00037F8D" w:rsidRDefault="003E055C" w:rsidP="003E055C">
      <w:pPr>
        <w:widowControl w:val="0"/>
        <w:suppressAutoHyphens/>
        <w:spacing w:line="240" w:lineRule="auto"/>
        <w:ind w:left="284" w:firstLine="491"/>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15.1.6. анимация (</w:t>
      </w:r>
      <w:proofErr w:type="spellStart"/>
      <w:r w:rsidRPr="00037F8D">
        <w:rPr>
          <w:rFonts w:ascii="Times New Roman" w:eastAsia="Times New Roman" w:hAnsi="Times New Roman" w:cs="Times New Roman"/>
          <w:color w:val="auto"/>
          <w:sz w:val="26"/>
          <w:szCs w:val="26"/>
        </w:rPr>
        <w:t>моушн</w:t>
      </w:r>
      <w:proofErr w:type="spellEnd"/>
      <w:r w:rsidRPr="00037F8D">
        <w:rPr>
          <w:rFonts w:ascii="Times New Roman" w:eastAsia="Times New Roman" w:hAnsi="Times New Roman" w:cs="Times New Roman"/>
          <w:color w:val="auto"/>
          <w:sz w:val="26"/>
          <w:szCs w:val="26"/>
        </w:rPr>
        <w:t xml:space="preserve">-дизайн) (игровой фильм не является проектом области </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дизайн</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w:t>
      </w:r>
    </w:p>
    <w:p w:rsidR="003E055C" w:rsidRPr="00037F8D" w:rsidRDefault="003E055C" w:rsidP="003E055C">
      <w:pPr>
        <w:widowControl w:val="0"/>
        <w:suppressAutoHyphens/>
        <w:spacing w:line="240" w:lineRule="auto"/>
        <w:ind w:left="284" w:firstLine="491"/>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15.1.7. дизайн среды/интерьера (подразумевает работу в специализированных программах);</w:t>
      </w:r>
    </w:p>
    <w:p w:rsidR="003E055C" w:rsidRPr="00037F8D" w:rsidRDefault="003E055C" w:rsidP="003E055C">
      <w:pPr>
        <w:widowControl w:val="0"/>
        <w:suppressAutoHyphens/>
        <w:spacing w:line="240" w:lineRule="auto"/>
        <w:ind w:left="284" w:firstLine="491"/>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15.1.8. веб-дизайн;</w:t>
      </w:r>
    </w:p>
    <w:p w:rsidR="003E055C" w:rsidRPr="00037F8D" w:rsidRDefault="003E055C" w:rsidP="003E055C">
      <w:pPr>
        <w:widowControl w:val="0"/>
        <w:suppressAutoHyphens/>
        <w:spacing w:line="240" w:lineRule="auto"/>
        <w:ind w:left="284" w:firstLine="491"/>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15.1.9. гейм-дизайн;</w:t>
      </w:r>
    </w:p>
    <w:p w:rsidR="003E055C" w:rsidRPr="00037F8D" w:rsidRDefault="003E055C" w:rsidP="003E055C">
      <w:pPr>
        <w:widowControl w:val="0"/>
        <w:suppressAutoHyphens/>
        <w:spacing w:line="240" w:lineRule="auto"/>
        <w:ind w:left="284" w:firstLine="491"/>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15.1.10. мода (дизайн костюма, создание коллекции одежды, </w:t>
      </w:r>
      <w:proofErr w:type="spellStart"/>
      <w:r w:rsidRPr="00037F8D">
        <w:rPr>
          <w:rFonts w:ascii="Times New Roman" w:eastAsia="Times New Roman" w:hAnsi="Times New Roman" w:cs="Times New Roman"/>
          <w:color w:val="auto"/>
          <w:sz w:val="26"/>
          <w:szCs w:val="26"/>
        </w:rPr>
        <w:t>лукбук</w:t>
      </w:r>
      <w:proofErr w:type="spellEnd"/>
      <w:r w:rsidRPr="00037F8D">
        <w:rPr>
          <w:rFonts w:ascii="Times New Roman" w:eastAsia="Times New Roman" w:hAnsi="Times New Roman" w:cs="Times New Roman"/>
          <w:color w:val="auto"/>
          <w:sz w:val="26"/>
          <w:szCs w:val="26"/>
        </w:rPr>
        <w:t>, дизайн аксессуаров).</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15.2. Во всех представленных продуктах оценивается их художественная</w:t>
      </w:r>
      <w:r w:rsidRPr="00DA046E">
        <w:rPr>
          <w:rFonts w:ascii="Times New Roman" w:eastAsia="Times New Roman" w:hAnsi="Times New Roman" w:cs="Times New Roman"/>
          <w:color w:val="auto"/>
          <w:sz w:val="26"/>
          <w:szCs w:val="26"/>
        </w:rPr>
        <w:t xml:space="preserve"> </w:t>
      </w:r>
      <w:r w:rsidRPr="00037F8D">
        <w:rPr>
          <w:rFonts w:ascii="Times New Roman" w:eastAsia="Times New Roman" w:hAnsi="Times New Roman" w:cs="Times New Roman"/>
          <w:color w:val="auto"/>
          <w:sz w:val="26"/>
          <w:szCs w:val="26"/>
        </w:rPr>
        <w:t xml:space="preserve">составляющая. Минимальное количество элементов проекта (в случае серии) не устанавливается критериями, но фиксируется представителем </w:t>
      </w:r>
      <w:r>
        <w:rPr>
          <w:rFonts w:ascii="Times New Roman" w:eastAsia="Times New Roman" w:hAnsi="Times New Roman" w:cs="Times New Roman"/>
          <w:color w:val="auto"/>
          <w:sz w:val="26"/>
          <w:szCs w:val="26"/>
        </w:rPr>
        <w:t>Группы</w:t>
      </w:r>
      <w:r w:rsidRPr="00037F8D">
        <w:rPr>
          <w:rFonts w:ascii="Times New Roman" w:eastAsia="Times New Roman" w:hAnsi="Times New Roman" w:cs="Times New Roman"/>
          <w:color w:val="auto"/>
          <w:sz w:val="26"/>
          <w:szCs w:val="26"/>
        </w:rPr>
        <w:t xml:space="preserve"> на этапе утверждения заявки на основе средних показателей трудоемкости по видам работы в рамках дизайнерских проектов.</w:t>
      </w:r>
      <w:r>
        <w:rPr>
          <w:rFonts w:ascii="Times New Roman" w:eastAsia="Times New Roman" w:hAnsi="Times New Roman" w:cs="Times New Roman"/>
          <w:color w:val="auto"/>
          <w:sz w:val="26"/>
          <w:szCs w:val="26"/>
        </w:rPr>
        <w:t xml:space="preserve"> На этапе очного обсуждения предварительного отчета о ходе работы над проектом необходимо предоставить эскизы или соответствующие наработки, уточнить поэтапное планирование. </w:t>
      </w:r>
    </w:p>
    <w:p w:rsidR="003E055C"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14</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7"/>
        <w:gridCol w:w="667"/>
        <w:gridCol w:w="667"/>
        <w:gridCol w:w="1560"/>
        <w:gridCol w:w="1842"/>
        <w:gridCol w:w="1985"/>
        <w:gridCol w:w="2068"/>
      </w:tblGrid>
      <w:tr w:rsidR="003E055C" w:rsidRPr="00037F8D" w:rsidTr="00FF3CDC">
        <w:trPr>
          <w:trHeight w:val="319"/>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Дизайн-проект</w:t>
            </w:r>
          </w:p>
        </w:tc>
      </w:tr>
      <w:tr w:rsidR="003E055C" w:rsidRPr="00037F8D" w:rsidTr="00FF3CDC">
        <w:trPr>
          <w:trHeight w:val="2010"/>
        </w:trPr>
        <w:tc>
          <w:tcPr>
            <w:tcW w:w="667"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w:t>
            </w:r>
          </w:p>
        </w:tc>
        <w:tc>
          <w:tcPr>
            <w:tcW w:w="667"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667"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455"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00"/>
        </w:trPr>
        <w:tc>
          <w:tcPr>
            <w:tcW w:w="6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6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С1</w:t>
            </w:r>
          </w:p>
        </w:tc>
        <w:tc>
          <w:tcPr>
            <w:tcW w:w="667"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402"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 xml:space="preserve">Внешняя привлекательность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Продукт имеет завершенный вид (+1 балл) и внешне привлекателен для потребителя (+1 балл).</w:t>
            </w:r>
          </w:p>
        </w:tc>
        <w:tc>
          <w:tcPr>
            <w:tcW w:w="4053"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Ориентация на потребителя / заказчика</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Целевая аудитория описана и обоснована (+1 балл), продукт соответствует особенностям целевой аудитории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tc>
      </w:tr>
      <w:tr w:rsidR="003E055C" w:rsidRPr="00037F8D" w:rsidTr="00FF3CDC">
        <w:trPr>
          <w:trHeight w:val="660"/>
        </w:trPr>
        <w:tc>
          <w:tcPr>
            <w:tcW w:w="6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6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С2</w:t>
            </w:r>
          </w:p>
        </w:tc>
        <w:tc>
          <w:tcPr>
            <w:tcW w:w="667"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560"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Стилистика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Продукт выполнен в соответствующей целям и задачам проекта стилистике (+1 балл), которая выдержана во всех его элементах (+1 балл).</w:t>
            </w:r>
          </w:p>
        </w:tc>
        <w:tc>
          <w:tcPr>
            <w:tcW w:w="184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Методология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Выбраны методы и приемы, позволяющие решить поставленные задачи (+1 балл), эти методы и приемы можно признать оптимальными (+1 балл).</w:t>
            </w:r>
          </w:p>
        </w:tc>
        <w:tc>
          <w:tcPr>
            <w:tcW w:w="198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Концепция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продукте выражена концепция, соответствующая целям и задачам проекта и обоснованная в отчете (+1 балл), концепция выдержана во всех элементах продукта (+1 балл).</w:t>
            </w:r>
          </w:p>
        </w:tc>
        <w:tc>
          <w:tcPr>
            <w:tcW w:w="2068"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Оригинальность</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 xml:space="preserve"> </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Продукт отличается оригинальностью, стилистически и концептуально не копирует существующие образцы (+1 балл), нет содержит заимствований в отдельных элементах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16. Продуктом проекта в сфере инженерия является техническое изобретение (механизм, устройство, приспособление или модель), обладающее новизной функционала или превосходящее существующие аналоги по отдельным характеристикам. В качестве продукта к защите представляется видеозапись функционирующего изобретения и проектная документация, отражающая ход работы над его созданием (чертежи, расчеты представляются в формате </w:t>
      </w:r>
      <w:proofErr w:type="spellStart"/>
      <w:r w:rsidRPr="00037F8D">
        <w:rPr>
          <w:rFonts w:ascii="Times New Roman" w:eastAsia="Times New Roman" w:hAnsi="Times New Roman" w:cs="Times New Roman"/>
          <w:color w:val="auto"/>
          <w:sz w:val="26"/>
          <w:szCs w:val="26"/>
        </w:rPr>
        <w:t>pdf</w:t>
      </w:r>
      <w:proofErr w:type="spellEnd"/>
      <w:r w:rsidRPr="00037F8D">
        <w:rPr>
          <w:rFonts w:ascii="Times New Roman" w:eastAsia="Times New Roman" w:hAnsi="Times New Roman" w:cs="Times New Roman"/>
          <w:color w:val="auto"/>
          <w:sz w:val="26"/>
          <w:szCs w:val="26"/>
        </w:rPr>
        <w:t>). Функционирование изобретения демонстрируется на защите.</w:t>
      </w:r>
      <w:r>
        <w:rPr>
          <w:rFonts w:ascii="Times New Roman" w:eastAsia="Times New Roman" w:hAnsi="Times New Roman" w:cs="Times New Roman"/>
          <w:color w:val="auto"/>
          <w:sz w:val="26"/>
          <w:szCs w:val="26"/>
        </w:rPr>
        <w:t xml:space="preserve"> На этапе очного обсуждения проектной заявки необходимо обосновать актуальность проекта; на этапе очного обсуждения предварительного отчета о ходе работы над проектом – подробно описать продукт, предоставить черновые чертежи и план расчетов; на этапе представления окончательной заявки – предоставить исходные материалы проектирования, финальную версию чертежей и расчетов.</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 xml:space="preserve"> Таблица 15</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526"/>
        <w:gridCol w:w="1092"/>
        <w:gridCol w:w="1843"/>
        <w:gridCol w:w="1559"/>
        <w:gridCol w:w="1985"/>
        <w:gridCol w:w="1925"/>
      </w:tblGrid>
      <w:tr w:rsidR="003E055C" w:rsidRPr="00037F8D" w:rsidTr="00FF3CDC">
        <w:trPr>
          <w:trHeight w:val="429"/>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Инженерия</w:t>
            </w:r>
          </w:p>
        </w:tc>
      </w:tr>
      <w:tr w:rsidR="003E055C" w:rsidRPr="00037F8D" w:rsidTr="00FF3CDC">
        <w:trPr>
          <w:trHeight w:val="1116"/>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w:t>
            </w:r>
          </w:p>
        </w:tc>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10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312"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С1</w:t>
            </w:r>
          </w:p>
        </w:tc>
        <w:tc>
          <w:tcPr>
            <w:tcW w:w="10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402"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Ориентация на потребителя</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Устройство удобно и понятно в использовании (+1 балл), создана инструкция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c>
          <w:tcPr>
            <w:tcW w:w="3910"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Проектная документация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Автором составлено описание технических характеристик продукта (+1 балл), а также представлена визуализация (+1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С2</w:t>
            </w:r>
          </w:p>
        </w:tc>
        <w:tc>
          <w:tcPr>
            <w:tcW w:w="10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84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Оригинальность</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Продукт является полностью оригинальным или существенно усовершенствует имеющиеся решения (+1 балл), предложенное решение является обоснованным и экономически целесообразным (+1 балл).</w:t>
            </w:r>
          </w:p>
        </w:tc>
        <w:tc>
          <w:tcPr>
            <w:tcW w:w="155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b/>
                <w:color w:val="auto"/>
              </w:rPr>
              <w:t>Технологии</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Использованные технологии обоснованы (+1 балл), в том числе при помощи сопоставления с другими технологиями, существующими в данной сфере (+1 балл).</w:t>
            </w:r>
          </w:p>
        </w:tc>
        <w:tc>
          <w:tcPr>
            <w:tcW w:w="198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Теоретические расчеты</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Описан процесс появления физической модели (+1 балл), осуществлен предварительный теоретической расчет модели с использованием физико-математических формул (+1 балл).</w:t>
            </w:r>
          </w:p>
        </w:tc>
        <w:tc>
          <w:tcPr>
            <w:tcW w:w="192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Модернизация продукта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Предусмотрены пути улучшения технических характеристик продукта (+1 балл) и расширения списка решаемых им задач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sz w:val="26"/>
          <w:szCs w:val="26"/>
        </w:rPr>
      </w:pPr>
    </w:p>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17. Продуктом проекта в сфере издательское дело (печатное издание) является печатное издание (брошюра, книга объемом от 20 страниц). Текст и иллюстрации могут быть предоставлены заказчиком, однако автор проекта несет ответственность за соблюдение языковых норм и качество иллюстраций. В качестве продукта к защите представляется электронный макет издания в формате </w:t>
      </w:r>
      <w:proofErr w:type="spellStart"/>
      <w:r w:rsidRPr="00037F8D">
        <w:rPr>
          <w:rFonts w:ascii="Times New Roman" w:eastAsia="Times New Roman" w:hAnsi="Times New Roman" w:cs="Times New Roman"/>
          <w:color w:val="auto"/>
          <w:sz w:val="26"/>
          <w:szCs w:val="26"/>
        </w:rPr>
        <w:t>pdf</w:t>
      </w:r>
      <w:proofErr w:type="spellEnd"/>
      <w:r w:rsidRPr="00037F8D">
        <w:rPr>
          <w:rFonts w:ascii="Times New Roman" w:eastAsia="Times New Roman" w:hAnsi="Times New Roman" w:cs="Times New Roman"/>
          <w:color w:val="auto"/>
          <w:sz w:val="26"/>
          <w:szCs w:val="26"/>
        </w:rPr>
        <w:t>, сохраненный без сжатия иллюстраций, при наличии печатный экземпляр демонстрируется на защите. Макет выполняется в специализированной программе для создания макетов.</w:t>
      </w:r>
      <w:r>
        <w:rPr>
          <w:rFonts w:ascii="Times New Roman" w:eastAsia="Times New Roman" w:hAnsi="Times New Roman" w:cs="Times New Roman"/>
          <w:color w:val="auto"/>
          <w:sz w:val="26"/>
          <w:szCs w:val="26"/>
        </w:rPr>
        <w:t xml:space="preserve"> На этапе очного обсуждения проектной заявки необходимо обосновать актуальность проекта; на этапе очного обсуждения предварительного отчета о ходе работы над проектом – предоставить примерное оглавление издания и подробное описание типового разворота; на этапе представления окончательной заявки – предоставить </w:t>
      </w:r>
      <w:r w:rsidRPr="007F580B">
        <w:rPr>
          <w:rFonts w:ascii="Times New Roman" w:eastAsia="Times New Roman" w:hAnsi="Times New Roman" w:cs="Times New Roman"/>
          <w:color w:val="auto"/>
          <w:sz w:val="26"/>
          <w:szCs w:val="26"/>
        </w:rPr>
        <w:t>св</w:t>
      </w:r>
      <w:r>
        <w:rPr>
          <w:rFonts w:ascii="Times New Roman" w:eastAsia="Times New Roman" w:hAnsi="Times New Roman" w:cs="Times New Roman"/>
          <w:color w:val="auto"/>
          <w:sz w:val="26"/>
          <w:szCs w:val="26"/>
        </w:rPr>
        <w:t>е</w:t>
      </w:r>
      <w:r w:rsidRPr="007F580B">
        <w:rPr>
          <w:rFonts w:ascii="Times New Roman" w:eastAsia="Times New Roman" w:hAnsi="Times New Roman" w:cs="Times New Roman"/>
          <w:color w:val="auto"/>
          <w:sz w:val="26"/>
          <w:szCs w:val="26"/>
        </w:rPr>
        <w:t>рстанный пример одного элемента оглавления и все исходные материалы верстки</w:t>
      </w:r>
      <w:r>
        <w:rPr>
          <w:rFonts w:ascii="Times New Roman" w:eastAsia="Times New Roman" w:hAnsi="Times New Roman" w:cs="Times New Roman"/>
          <w:color w:val="auto"/>
          <w:sz w:val="26"/>
          <w:szCs w:val="26"/>
        </w:rPr>
        <w:t>.</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Текст статей проходит проверку в системе </w:t>
      </w:r>
      <w:r>
        <w:rPr>
          <w:rFonts w:ascii="Times New Roman" w:eastAsia="Times New Roman" w:hAnsi="Times New Roman" w:cs="Times New Roman"/>
          <w:color w:val="auto"/>
          <w:sz w:val="26"/>
          <w:szCs w:val="26"/>
        </w:rPr>
        <w:t>«</w:t>
      </w:r>
      <w:proofErr w:type="spellStart"/>
      <w:r w:rsidRPr="00037F8D">
        <w:rPr>
          <w:rFonts w:ascii="Times New Roman" w:eastAsia="Times New Roman" w:hAnsi="Times New Roman" w:cs="Times New Roman"/>
          <w:color w:val="auto"/>
          <w:sz w:val="26"/>
          <w:szCs w:val="26"/>
        </w:rPr>
        <w:t>Антиплагиат</w:t>
      </w:r>
      <w:proofErr w:type="spellEnd"/>
      <w:r>
        <w:rPr>
          <w:rFonts w:ascii="Times New Roman" w:eastAsia="Times New Roman" w:hAnsi="Times New Roman" w:cs="Times New Roman"/>
          <w:color w:val="auto"/>
          <w:sz w:val="26"/>
          <w:szCs w:val="26"/>
        </w:rPr>
        <w:t>» (при необходимости)</w:t>
      </w:r>
      <w:r w:rsidRPr="00037F8D">
        <w:rPr>
          <w:rFonts w:ascii="Times New Roman" w:eastAsia="Times New Roman" w:hAnsi="Times New Roman" w:cs="Times New Roman"/>
          <w:color w:val="auto"/>
          <w:sz w:val="26"/>
          <w:szCs w:val="26"/>
        </w:rPr>
        <w:t>, допускается не более 20% заимствований.</w:t>
      </w:r>
    </w:p>
    <w:p w:rsidR="003E055C"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16</w:t>
      </w:r>
    </w:p>
    <w:p w:rsidR="003E055C" w:rsidRPr="00DA046E"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567"/>
        <w:gridCol w:w="1335"/>
        <w:gridCol w:w="1641"/>
        <w:gridCol w:w="1701"/>
        <w:gridCol w:w="1477"/>
        <w:gridCol w:w="2209"/>
      </w:tblGrid>
      <w:tr w:rsidR="003E055C" w:rsidRPr="00037F8D" w:rsidTr="00FF3CDC">
        <w:trPr>
          <w:trHeight w:val="600"/>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Издательское дело (печатное издание)</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w:t>
            </w:r>
          </w:p>
        </w:tc>
        <w:tc>
          <w:tcPr>
            <w:tcW w:w="567"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133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028"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5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С1</w:t>
            </w:r>
          </w:p>
        </w:tc>
        <w:tc>
          <w:tcPr>
            <w:tcW w:w="133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342"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Внешний вид</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Продукт имеет завершенный вид (+1 балл), обложка дает достаточное представление о содержании и характере издания (+1 балл).</w:t>
            </w:r>
          </w:p>
        </w:tc>
        <w:tc>
          <w:tcPr>
            <w:tcW w:w="3686"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Ориентация на целевую аудиторию</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отчете описаны особенности целевой аудитории (+1 балл), содержание и оформление издания им соответствует (+1 балл).</w:t>
            </w: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5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С2</w:t>
            </w:r>
          </w:p>
        </w:tc>
        <w:tc>
          <w:tcPr>
            <w:tcW w:w="133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64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Стилистика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Издание выдержано в единой стилистике (+1 балл); оформление элементов текста соответствует действующим стандартам (+1 балл).</w:t>
            </w:r>
          </w:p>
        </w:tc>
        <w:tc>
          <w:tcPr>
            <w:tcW w:w="170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Грамотность речи</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тексте не нарушаются правила орфографии и пунктуации (+1 балл); отсутствуют речевые и грамматические ошибки (+1 балл).</w:t>
            </w:r>
          </w:p>
        </w:tc>
        <w:tc>
          <w:tcPr>
            <w:tcW w:w="1477"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Иллюстрации</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Иллюстрации качественно обработаны (+1 балл) и гармонично сочетаются с текстом (+1 балл).</w:t>
            </w:r>
          </w:p>
        </w:tc>
        <w:tc>
          <w:tcPr>
            <w:tcW w:w="220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Справочный аппарат</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Корректно составлен и оформлен справочный аппарат издания (+1 балл), соблюдены авторские права обладателей материалов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18. Продуктом проекта в области издательское дело (подготовка текста к публикации) является опубликованный текст рукописи (письма, воспоминания из семейных архивов, ранее не публиковавшиеся художественные произведения и т.п.). Минимальный объем </w:t>
      </w:r>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xml:space="preserve"> 20000 знаков. В качестве продукта к защите представляется электронный макет издания в формате </w:t>
      </w:r>
      <w:proofErr w:type="spellStart"/>
      <w:r w:rsidRPr="00037F8D">
        <w:rPr>
          <w:rFonts w:ascii="Times New Roman" w:eastAsia="Times New Roman" w:hAnsi="Times New Roman" w:cs="Times New Roman"/>
          <w:color w:val="auto"/>
          <w:sz w:val="26"/>
          <w:szCs w:val="26"/>
        </w:rPr>
        <w:t>pdf</w:t>
      </w:r>
      <w:proofErr w:type="spellEnd"/>
      <w:r w:rsidRPr="00037F8D">
        <w:rPr>
          <w:rFonts w:ascii="Times New Roman" w:eastAsia="Times New Roman" w:hAnsi="Times New Roman" w:cs="Times New Roman"/>
          <w:color w:val="auto"/>
          <w:sz w:val="26"/>
          <w:szCs w:val="26"/>
        </w:rPr>
        <w:t>, сохраненный без сжатия иллюстраций, или ссылка на онлайн-публикацию, при наличии печатный экземпляр демонстрируется на защите. Макет выполняется в специализированной программе для создания макетов.</w:t>
      </w:r>
      <w:r>
        <w:rPr>
          <w:rFonts w:ascii="Times New Roman" w:eastAsia="Times New Roman" w:hAnsi="Times New Roman" w:cs="Times New Roman"/>
          <w:color w:val="auto"/>
          <w:sz w:val="26"/>
          <w:szCs w:val="26"/>
        </w:rPr>
        <w:t xml:space="preserve"> На этапе очного обсуждения проектной заявки необходимо обосновать актуальность проекта; на этапе очного обсуждения предварительного отчета о ходе работы над проектом – предоставить примерное оглавление издания и подробное описание типового разворота; на этапе представления окончательной заявки – предоставить </w:t>
      </w:r>
      <w:r w:rsidRPr="007F580B">
        <w:rPr>
          <w:rFonts w:ascii="Times New Roman" w:eastAsia="Times New Roman" w:hAnsi="Times New Roman" w:cs="Times New Roman"/>
          <w:color w:val="auto"/>
          <w:sz w:val="26"/>
          <w:szCs w:val="26"/>
        </w:rPr>
        <w:t>св</w:t>
      </w:r>
      <w:r>
        <w:rPr>
          <w:rFonts w:ascii="Times New Roman" w:eastAsia="Times New Roman" w:hAnsi="Times New Roman" w:cs="Times New Roman"/>
          <w:color w:val="auto"/>
          <w:sz w:val="26"/>
          <w:szCs w:val="26"/>
        </w:rPr>
        <w:t>е</w:t>
      </w:r>
      <w:r w:rsidRPr="007F580B">
        <w:rPr>
          <w:rFonts w:ascii="Times New Roman" w:eastAsia="Times New Roman" w:hAnsi="Times New Roman" w:cs="Times New Roman"/>
          <w:color w:val="auto"/>
          <w:sz w:val="26"/>
          <w:szCs w:val="26"/>
        </w:rPr>
        <w:t>рстанный пример одного элемента оглавления и все исходные материалы верстки</w:t>
      </w:r>
      <w:r>
        <w:rPr>
          <w:rFonts w:ascii="Times New Roman" w:eastAsia="Times New Roman" w:hAnsi="Times New Roman" w:cs="Times New Roman"/>
          <w:color w:val="auto"/>
          <w:sz w:val="26"/>
          <w:szCs w:val="26"/>
        </w:rPr>
        <w:t>.</w:t>
      </w:r>
    </w:p>
    <w:p w:rsidR="003E055C"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17</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526"/>
        <w:gridCol w:w="1033"/>
        <w:gridCol w:w="1843"/>
        <w:gridCol w:w="1902"/>
        <w:gridCol w:w="1500"/>
        <w:gridCol w:w="2126"/>
      </w:tblGrid>
      <w:tr w:rsidR="003E055C" w:rsidRPr="00037F8D" w:rsidTr="00FF3CDC">
        <w:trPr>
          <w:trHeight w:val="267"/>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Издательское дело (подготовка текста к публикации)</w:t>
            </w:r>
          </w:p>
        </w:tc>
      </w:tr>
      <w:tr w:rsidR="003E055C" w:rsidRPr="00037F8D" w:rsidTr="00FF3CDC">
        <w:trPr>
          <w:trHeight w:val="980"/>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Критерии</w:t>
            </w:r>
          </w:p>
        </w:tc>
        <w:tc>
          <w:tcPr>
            <w:tcW w:w="103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Наименования критерия</w:t>
            </w:r>
          </w:p>
        </w:tc>
        <w:tc>
          <w:tcPr>
            <w:tcW w:w="7371"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С1</w:t>
            </w:r>
          </w:p>
        </w:tc>
        <w:tc>
          <w:tcPr>
            <w:tcW w:w="103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745"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Внешний вид</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 xml:space="preserve">Продукт имеет завершенный вид (+1 балл), обложка дает достаточное </w:t>
            </w:r>
            <w:r w:rsidRPr="00037F8D">
              <w:rPr>
                <w:rFonts w:ascii="Times New Roman" w:eastAsia="Times New Roman" w:hAnsi="Times New Roman" w:cs="Times New Roman"/>
                <w:color w:val="auto"/>
              </w:rPr>
              <w:lastRenderedPageBreak/>
              <w:t>представление о содержании и характере издания (+1 балл).</w:t>
            </w:r>
          </w:p>
        </w:tc>
        <w:tc>
          <w:tcPr>
            <w:tcW w:w="3626"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Контекст</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Издание в достаточной мере содержит информацию об авторе / </w:t>
            </w:r>
            <w:r w:rsidRPr="00037F8D">
              <w:rPr>
                <w:rFonts w:ascii="Times New Roman" w:eastAsia="Times New Roman" w:hAnsi="Times New Roman" w:cs="Times New Roman"/>
                <w:color w:val="auto"/>
              </w:rPr>
              <w:lastRenderedPageBreak/>
              <w:t>авторах (+1 балл), вступительная статья или послесловие свидетельствуют о проведенной работе по подготовке текста к публикации (+1 балл).</w:t>
            </w: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lastRenderedPageBreak/>
              <w:t>2</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С2</w:t>
            </w:r>
          </w:p>
        </w:tc>
        <w:tc>
          <w:tcPr>
            <w:tcW w:w="103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84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Стилистика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Издание выдержано в единой стилистике (+1 балл); оформление элементов текста соответствует действующим стандартам (+1 балл).</w:t>
            </w:r>
          </w:p>
        </w:tc>
        <w:tc>
          <w:tcPr>
            <w:tcW w:w="190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Грамотность речи</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тексте не нарушаются правила орфографии и пунктуации (+1 балл); отсутствуют речевые и грамматические ошибки (+1 балл).</w:t>
            </w:r>
          </w:p>
        </w:tc>
        <w:tc>
          <w:tcPr>
            <w:tcW w:w="1500"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Иллюстрации</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Иллюстрации качественно обработаны (+1 балл) и гармонично сочетаются с текстом (+1 балл).</w:t>
            </w:r>
          </w:p>
        </w:tc>
        <w:tc>
          <w:tcPr>
            <w:tcW w:w="212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Справочный аппарат</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Корректно составлен и оформлен справочный аппарат издания (+1 балл), соблюдены авторские права обладателей материалов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19. Продуктом проекта в области издательское дело (периодическое издание) является регулярно выходящее печатное издание – газета или журнал. Суммарный объем оригинального авторского текста в издании – не менее 20000 знаков. К защите представляется электронный макет трех последовательно вышедших готовых изданий в формате </w:t>
      </w:r>
      <w:proofErr w:type="spellStart"/>
      <w:r w:rsidRPr="00037F8D">
        <w:rPr>
          <w:rFonts w:ascii="Times New Roman" w:eastAsia="Times New Roman" w:hAnsi="Times New Roman" w:cs="Times New Roman"/>
          <w:color w:val="auto"/>
          <w:sz w:val="26"/>
          <w:szCs w:val="26"/>
        </w:rPr>
        <w:t>pdf</w:t>
      </w:r>
      <w:proofErr w:type="spellEnd"/>
      <w:r w:rsidRPr="00037F8D">
        <w:rPr>
          <w:rFonts w:ascii="Times New Roman" w:eastAsia="Times New Roman" w:hAnsi="Times New Roman" w:cs="Times New Roman"/>
          <w:color w:val="auto"/>
          <w:sz w:val="26"/>
          <w:szCs w:val="26"/>
        </w:rPr>
        <w:t xml:space="preserve">, созданный в специализированной программе для создания макетов и сохраненный без сжатия иллюстраций, а также текстовое наполнение в отдельном файле. В случае представления к защите пилотного выпуска периодического издания опубликованный номер дополняется планом следующих двух номеров: рубрикация, </w:t>
      </w:r>
      <w:proofErr w:type="spellStart"/>
      <w:r w:rsidRPr="00037F8D">
        <w:rPr>
          <w:rFonts w:ascii="Times New Roman" w:eastAsia="Times New Roman" w:hAnsi="Times New Roman" w:cs="Times New Roman"/>
          <w:color w:val="auto"/>
          <w:sz w:val="26"/>
          <w:szCs w:val="26"/>
        </w:rPr>
        <w:t>флэт</w:t>
      </w:r>
      <w:proofErr w:type="spellEnd"/>
      <w:r w:rsidRPr="00037F8D">
        <w:rPr>
          <w:rFonts w:ascii="Times New Roman" w:eastAsia="Times New Roman" w:hAnsi="Times New Roman" w:cs="Times New Roman"/>
          <w:color w:val="auto"/>
          <w:sz w:val="26"/>
          <w:szCs w:val="26"/>
        </w:rPr>
        <w:t xml:space="preserve">-план, обложка. В случае представления к защите двух номеров добавляются рубрикация, </w:t>
      </w:r>
      <w:proofErr w:type="spellStart"/>
      <w:r w:rsidRPr="00037F8D">
        <w:rPr>
          <w:rFonts w:ascii="Times New Roman" w:eastAsia="Times New Roman" w:hAnsi="Times New Roman" w:cs="Times New Roman"/>
          <w:color w:val="auto"/>
          <w:sz w:val="26"/>
          <w:szCs w:val="26"/>
        </w:rPr>
        <w:t>флэт</w:t>
      </w:r>
      <w:proofErr w:type="spellEnd"/>
      <w:r w:rsidRPr="00037F8D">
        <w:rPr>
          <w:rFonts w:ascii="Times New Roman" w:eastAsia="Times New Roman" w:hAnsi="Times New Roman" w:cs="Times New Roman"/>
          <w:color w:val="auto"/>
          <w:sz w:val="26"/>
          <w:szCs w:val="26"/>
        </w:rPr>
        <w:t xml:space="preserve">-план и обложка третьего номера. Дополнительно может быть представлены предварительные материалы, переписка с авторами, редакторами, дизайнерами, свидетельствующая о соблюдении принципов редакционной политики. </w:t>
      </w:r>
      <w:r>
        <w:rPr>
          <w:rFonts w:ascii="Times New Roman" w:eastAsia="Times New Roman" w:hAnsi="Times New Roman" w:cs="Times New Roman"/>
          <w:color w:val="auto"/>
          <w:sz w:val="26"/>
          <w:szCs w:val="26"/>
        </w:rPr>
        <w:t xml:space="preserve">На этапе очного обсуждения проектной заявки необходимо обосновать актуальность проекта; на этапе очного обсуждения предварительного отчета о ходе работы над проектом – предоставить примерное оглавление издания и подробное описание типового разворота; на этапе представления окончательной заявки – предоставить </w:t>
      </w:r>
      <w:r w:rsidRPr="007F580B">
        <w:rPr>
          <w:rFonts w:ascii="Times New Roman" w:eastAsia="Times New Roman" w:hAnsi="Times New Roman" w:cs="Times New Roman"/>
          <w:color w:val="auto"/>
          <w:sz w:val="26"/>
          <w:szCs w:val="26"/>
        </w:rPr>
        <w:t>св</w:t>
      </w:r>
      <w:r>
        <w:rPr>
          <w:rFonts w:ascii="Times New Roman" w:eastAsia="Times New Roman" w:hAnsi="Times New Roman" w:cs="Times New Roman"/>
          <w:color w:val="auto"/>
          <w:sz w:val="26"/>
          <w:szCs w:val="26"/>
        </w:rPr>
        <w:t>е</w:t>
      </w:r>
      <w:r w:rsidRPr="007F580B">
        <w:rPr>
          <w:rFonts w:ascii="Times New Roman" w:eastAsia="Times New Roman" w:hAnsi="Times New Roman" w:cs="Times New Roman"/>
          <w:color w:val="auto"/>
          <w:sz w:val="26"/>
          <w:szCs w:val="26"/>
        </w:rPr>
        <w:t>рстанный пример одного элемента оглавления и все исходные материалы верстки</w:t>
      </w:r>
      <w:r>
        <w:rPr>
          <w:rFonts w:ascii="Times New Roman" w:eastAsia="Times New Roman" w:hAnsi="Times New Roman" w:cs="Times New Roman"/>
          <w:color w:val="auto"/>
          <w:sz w:val="26"/>
          <w:szCs w:val="26"/>
        </w:rPr>
        <w:t>.</w:t>
      </w:r>
    </w:p>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Текст статей проходит проверку в системе </w:t>
      </w:r>
      <w:r>
        <w:rPr>
          <w:rFonts w:ascii="Times New Roman" w:eastAsia="Times New Roman" w:hAnsi="Times New Roman" w:cs="Times New Roman"/>
          <w:color w:val="auto"/>
          <w:sz w:val="26"/>
          <w:szCs w:val="26"/>
        </w:rPr>
        <w:t>«</w:t>
      </w:r>
      <w:proofErr w:type="spellStart"/>
      <w:r w:rsidRPr="00037F8D">
        <w:rPr>
          <w:rFonts w:ascii="Times New Roman" w:eastAsia="Times New Roman" w:hAnsi="Times New Roman" w:cs="Times New Roman"/>
          <w:color w:val="auto"/>
          <w:sz w:val="26"/>
          <w:szCs w:val="26"/>
        </w:rPr>
        <w:t>Антиплагиат</w:t>
      </w:r>
      <w:proofErr w:type="spellEnd"/>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допускается не более 20% заимствований.</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18</w:t>
      </w: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526"/>
        <w:gridCol w:w="1316"/>
        <w:gridCol w:w="1985"/>
        <w:gridCol w:w="1843"/>
        <w:gridCol w:w="1701"/>
        <w:gridCol w:w="1559"/>
      </w:tblGrid>
      <w:tr w:rsidR="003E055C" w:rsidRPr="00037F8D" w:rsidTr="00FF3CDC">
        <w:trPr>
          <w:trHeight w:val="409"/>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Издательское дело (периодическое издание)</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Критерии</w:t>
            </w:r>
          </w:p>
        </w:tc>
        <w:tc>
          <w:tcPr>
            <w:tcW w:w="131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088"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131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828"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Контекст</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Описаны особенности 3</w:t>
            </w:r>
            <w:r>
              <w:rPr>
                <w:rFonts w:ascii="Times New Roman" w:eastAsia="Times New Roman" w:hAnsi="Times New Roman" w:cs="Times New Roman"/>
                <w:color w:val="auto"/>
              </w:rPr>
              <w:t xml:space="preserve"> − </w:t>
            </w:r>
            <w:r w:rsidRPr="00037F8D">
              <w:rPr>
                <w:rFonts w:ascii="Times New Roman" w:eastAsia="Times New Roman" w:hAnsi="Times New Roman" w:cs="Times New Roman"/>
                <w:color w:val="auto"/>
              </w:rPr>
              <w:t xml:space="preserve">4 </w:t>
            </w:r>
            <w:r w:rsidRPr="00037F8D">
              <w:rPr>
                <w:rFonts w:ascii="Times New Roman" w:eastAsia="Times New Roman" w:hAnsi="Times New Roman" w:cs="Times New Roman"/>
                <w:color w:val="auto"/>
              </w:rPr>
              <w:lastRenderedPageBreak/>
              <w:t>тематически схожих изданий (+1 балл), описаны и реализуются в публикациях особенности издания, делающие его отличным от других и актуальным (+1 балл).</w:t>
            </w:r>
          </w:p>
        </w:tc>
        <w:tc>
          <w:tcPr>
            <w:tcW w:w="3260"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Реклама, продвижение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 xml:space="preserve">Информация о продукте </w:t>
            </w:r>
            <w:r w:rsidRPr="00037F8D">
              <w:rPr>
                <w:rFonts w:ascii="Times New Roman" w:eastAsia="Times New Roman" w:hAnsi="Times New Roman" w:cs="Times New Roman"/>
                <w:color w:val="auto"/>
              </w:rPr>
              <w:lastRenderedPageBreak/>
              <w:t>распространяется в медиа-каналах с аудиторией 500 и более человек (+1 балл), а также за счет проведения специальных тематических мероприятий (+1 балл).</w:t>
            </w: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lastRenderedPageBreak/>
              <w:t>2</w:t>
            </w:r>
          </w:p>
        </w:tc>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1316"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98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Ориентация на целевую аудиторию</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В отчете описаны особенности целевой аудитории (+1 балл), определена ценностная установка издания, связанная с установками целевой аудитории, что систематически реализуется в публикациях (+1 балл).</w:t>
            </w:r>
          </w:p>
        </w:tc>
        <w:tc>
          <w:tcPr>
            <w:tcW w:w="184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Жанровое своеобразие</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Тексты и изображения характеризуются жанровым разнообразием, границы которого соответствуют концепции издания (+1 балл), материалы выполнены в соответствии с законами жанра (+1 балл).</w:t>
            </w:r>
          </w:p>
        </w:tc>
        <w:tc>
          <w:tcPr>
            <w:tcW w:w="170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Оформление</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Иллюстрации и оформление выполнены качественно и подчеркивают концепцию издания (+1 балл), соблюдены стандарты создания макета и верстки (+1 балл).</w:t>
            </w:r>
          </w:p>
        </w:tc>
        <w:tc>
          <w:tcPr>
            <w:tcW w:w="1559"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Текст</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Соблюдаются принятые в журналистском сообществе правила работы с информацией и авторскими правами (+1 балл), соблюдаются нормы речи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p w:rsidR="003E055C"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20. Продуктом проекта в области издательское дело (перевод с иностранного языка) является перевод ранее не переводившегося на русский язык текста, рекомендуемый объем которого составляет от 20000 до 40000 знаков. Выбор текста обосновывается наличием в нем элементов, требующих особых приемов перевода (например, игра слов, </w:t>
      </w:r>
      <w:proofErr w:type="spellStart"/>
      <w:r w:rsidRPr="00037F8D">
        <w:rPr>
          <w:rFonts w:ascii="Times New Roman" w:eastAsia="Times New Roman" w:hAnsi="Times New Roman" w:cs="Times New Roman"/>
          <w:color w:val="auto"/>
          <w:sz w:val="26"/>
          <w:szCs w:val="26"/>
        </w:rPr>
        <w:t>неуниверсальные</w:t>
      </w:r>
      <w:proofErr w:type="spellEnd"/>
      <w:r w:rsidRPr="00037F8D">
        <w:rPr>
          <w:rFonts w:ascii="Times New Roman" w:eastAsia="Times New Roman" w:hAnsi="Times New Roman" w:cs="Times New Roman"/>
          <w:color w:val="auto"/>
          <w:sz w:val="26"/>
          <w:szCs w:val="26"/>
        </w:rPr>
        <w:t xml:space="preserve"> метафоры, говорящие имена, культурологические особенности среды), и утверждается совместно с представителем </w:t>
      </w:r>
      <w:r>
        <w:rPr>
          <w:rFonts w:ascii="Times New Roman" w:eastAsia="Times New Roman" w:hAnsi="Times New Roman" w:cs="Times New Roman"/>
          <w:color w:val="auto"/>
          <w:sz w:val="26"/>
          <w:szCs w:val="26"/>
        </w:rPr>
        <w:t>Группы</w:t>
      </w:r>
      <w:r w:rsidRPr="00037F8D">
        <w:rPr>
          <w:rFonts w:ascii="Times New Roman" w:eastAsia="Times New Roman" w:hAnsi="Times New Roman" w:cs="Times New Roman"/>
          <w:color w:val="auto"/>
          <w:sz w:val="26"/>
          <w:szCs w:val="26"/>
        </w:rPr>
        <w:t xml:space="preserve"> при обсуждении заявки. Принимаются работы по переводу с одного из языков, преподаваемых в лицее. К защите в качестве продукта представляется текст в электронном виде, подготовленный к публикации, к нему прилагается текст оригинала в любом оцифрованном виде. </w:t>
      </w:r>
      <w:r>
        <w:rPr>
          <w:rFonts w:ascii="Times New Roman" w:eastAsia="Times New Roman" w:hAnsi="Times New Roman" w:cs="Times New Roman"/>
          <w:color w:val="auto"/>
          <w:sz w:val="26"/>
          <w:szCs w:val="26"/>
        </w:rPr>
        <w:t xml:space="preserve">На этапе очного обсуждения проектной заявки необходимо обосновать актуальность проекта; на этапе очного обсуждения предварительного отчета о ходе работы над проектом – предоставить примерное оглавление издания и подробное описание типового разворота; на этапе представления окончательной заявки – предоставить </w:t>
      </w:r>
      <w:r w:rsidRPr="007F580B">
        <w:rPr>
          <w:rFonts w:ascii="Times New Roman" w:eastAsia="Times New Roman" w:hAnsi="Times New Roman" w:cs="Times New Roman"/>
          <w:color w:val="auto"/>
          <w:sz w:val="26"/>
          <w:szCs w:val="26"/>
        </w:rPr>
        <w:t>св</w:t>
      </w:r>
      <w:r>
        <w:rPr>
          <w:rFonts w:ascii="Times New Roman" w:eastAsia="Times New Roman" w:hAnsi="Times New Roman" w:cs="Times New Roman"/>
          <w:color w:val="auto"/>
          <w:sz w:val="26"/>
          <w:szCs w:val="26"/>
        </w:rPr>
        <w:t>е</w:t>
      </w:r>
      <w:r w:rsidRPr="007F580B">
        <w:rPr>
          <w:rFonts w:ascii="Times New Roman" w:eastAsia="Times New Roman" w:hAnsi="Times New Roman" w:cs="Times New Roman"/>
          <w:color w:val="auto"/>
          <w:sz w:val="26"/>
          <w:szCs w:val="26"/>
        </w:rPr>
        <w:t>рстанный пример одного элемента оглавления и все исходные материалы верстки</w:t>
      </w:r>
      <w:r>
        <w:rPr>
          <w:rFonts w:ascii="Times New Roman" w:eastAsia="Times New Roman" w:hAnsi="Times New Roman" w:cs="Times New Roman"/>
          <w:color w:val="auto"/>
          <w:sz w:val="26"/>
          <w:szCs w:val="26"/>
        </w:rPr>
        <w:t>.</w:t>
      </w:r>
    </w:p>
    <w:p w:rsidR="003E055C" w:rsidRPr="00037F8D" w:rsidRDefault="003E055C" w:rsidP="003E055C">
      <w:pPr>
        <w:widowControl w:val="0"/>
        <w:suppressAutoHyphens/>
        <w:spacing w:line="240" w:lineRule="auto"/>
        <w:ind w:firstLine="709"/>
        <w:jc w:val="both"/>
        <w:rPr>
          <w:rFonts w:ascii="Times New Roman" w:eastAsia="Times New Roman" w:hAnsi="Times New Roman" w:cs="Times New Roman"/>
          <w:color w:val="auto"/>
          <w:sz w:val="26"/>
          <w:szCs w:val="26"/>
        </w:rPr>
      </w:pPr>
      <w:r w:rsidRPr="00037F8D">
        <w:rPr>
          <w:rFonts w:ascii="Times New Roman" w:eastAsia="Times New Roman" w:hAnsi="Times New Roman" w:cs="Times New Roman"/>
          <w:color w:val="auto"/>
          <w:sz w:val="26"/>
          <w:szCs w:val="26"/>
        </w:rPr>
        <w:t xml:space="preserve">Текст перевода проходит проверку в системе </w:t>
      </w:r>
      <w:r>
        <w:rPr>
          <w:rFonts w:ascii="Times New Roman" w:eastAsia="Times New Roman" w:hAnsi="Times New Roman" w:cs="Times New Roman"/>
          <w:color w:val="auto"/>
          <w:sz w:val="26"/>
          <w:szCs w:val="26"/>
        </w:rPr>
        <w:t>«</w:t>
      </w:r>
      <w:proofErr w:type="spellStart"/>
      <w:r w:rsidRPr="00037F8D">
        <w:rPr>
          <w:rFonts w:ascii="Times New Roman" w:eastAsia="Times New Roman" w:hAnsi="Times New Roman" w:cs="Times New Roman"/>
          <w:color w:val="auto"/>
          <w:sz w:val="26"/>
          <w:szCs w:val="26"/>
        </w:rPr>
        <w:t>Антиплагиат</w:t>
      </w:r>
      <w:proofErr w:type="spellEnd"/>
      <w:r>
        <w:rPr>
          <w:rFonts w:ascii="Times New Roman" w:eastAsia="Times New Roman" w:hAnsi="Times New Roman" w:cs="Times New Roman"/>
          <w:color w:val="auto"/>
          <w:sz w:val="26"/>
          <w:szCs w:val="26"/>
        </w:rPr>
        <w:t>»</w:t>
      </w:r>
      <w:r w:rsidRPr="00037F8D">
        <w:rPr>
          <w:rFonts w:ascii="Times New Roman" w:eastAsia="Times New Roman" w:hAnsi="Times New Roman" w:cs="Times New Roman"/>
          <w:color w:val="auto"/>
          <w:sz w:val="26"/>
          <w:szCs w:val="26"/>
        </w:rPr>
        <w:t xml:space="preserve">, доля заимствований оценивается представителем </w:t>
      </w:r>
      <w:r>
        <w:rPr>
          <w:rFonts w:ascii="Times New Roman" w:eastAsia="Times New Roman" w:hAnsi="Times New Roman" w:cs="Times New Roman"/>
          <w:color w:val="auto"/>
          <w:sz w:val="26"/>
          <w:szCs w:val="26"/>
        </w:rPr>
        <w:t>Группы</w:t>
      </w:r>
      <w:r w:rsidRPr="00037F8D">
        <w:rPr>
          <w:rFonts w:ascii="Times New Roman" w:eastAsia="Times New Roman" w:hAnsi="Times New Roman" w:cs="Times New Roman"/>
          <w:color w:val="auto"/>
          <w:sz w:val="26"/>
          <w:szCs w:val="26"/>
        </w:rPr>
        <w:t>, ответственным за область, который принимает решение о допуске работы к защите.</w:t>
      </w:r>
    </w:p>
    <w:p w:rsidR="003E055C"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19</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567"/>
        <w:gridCol w:w="992"/>
        <w:gridCol w:w="1984"/>
        <w:gridCol w:w="1701"/>
        <w:gridCol w:w="1843"/>
        <w:gridCol w:w="1843"/>
      </w:tblGrid>
      <w:tr w:rsidR="003E055C" w:rsidRPr="00037F8D" w:rsidTr="00FF3CDC">
        <w:trPr>
          <w:trHeight w:val="362"/>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Издательское дело (перевод с иностранного языка)</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w:t>
            </w:r>
          </w:p>
        </w:tc>
        <w:tc>
          <w:tcPr>
            <w:tcW w:w="567"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w:t>
            </w:r>
            <w:r w:rsidRPr="00037F8D">
              <w:rPr>
                <w:rFonts w:ascii="Times New Roman" w:eastAsia="Times New Roman" w:hAnsi="Times New Roman" w:cs="Times New Roman"/>
                <w:b/>
                <w:color w:val="auto"/>
              </w:rPr>
              <w:lastRenderedPageBreak/>
              <w:t>рий</w:t>
            </w:r>
          </w:p>
        </w:tc>
        <w:tc>
          <w:tcPr>
            <w:tcW w:w="9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 xml:space="preserve">Наименование </w:t>
            </w:r>
            <w:r w:rsidRPr="00037F8D">
              <w:rPr>
                <w:rFonts w:ascii="Times New Roman" w:eastAsia="Times New Roman" w:hAnsi="Times New Roman" w:cs="Times New Roman"/>
                <w:b/>
                <w:color w:val="auto"/>
              </w:rPr>
              <w:lastRenderedPageBreak/>
              <w:t>критерия</w:t>
            </w:r>
          </w:p>
        </w:tc>
        <w:tc>
          <w:tcPr>
            <w:tcW w:w="7371"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Аспекты</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5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9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3685"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Работа с текстом оригинала</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Выявлены (+1 балл) и корректно описаны в отчете (+1 балл) элементы исходного текста, требующие особого подхода к переводу.</w:t>
            </w:r>
          </w:p>
        </w:tc>
        <w:tc>
          <w:tcPr>
            <w:tcW w:w="3686"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Сопроводительная статья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Переводчиком составлена сопроводительная статья (+1 балл), в ней заключена необходимая информация об авторе (авторах) и его (их) творчестве (+1 балл).</w:t>
            </w: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5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992"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98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Адекватность перевода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переводе отсутствуют искажения смысла оригинала (+1 балл), в отчете, примечаниях или сопроводительной статье описан и обоснован выбор стратегии перевода элементов, требующих особого подхода (+1 балл).</w:t>
            </w:r>
          </w:p>
        </w:tc>
        <w:tc>
          <w:tcPr>
            <w:tcW w:w="1701"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Терминология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В теоретических частях работы (сопроводительной статье и/или отчете) используется лингвистическая терминология (+1 балл), ее употребление уместно и корректно (+1 балл).</w:t>
            </w:r>
          </w:p>
        </w:tc>
        <w:tc>
          <w:tcPr>
            <w:tcW w:w="184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Примечания</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Текст перевода сопровождается примечаниями лингвистического и культурологического характера (+1 балл), они корректно составлены и способствуют погружению читателя в контекст (+1 балл).</w:t>
            </w:r>
          </w:p>
        </w:tc>
        <w:tc>
          <w:tcPr>
            <w:tcW w:w="184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Грамотность речи</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color w:val="auto"/>
              </w:rPr>
              <w:t>В тексте перевода, статьи и примечаний не нарушаются правила орфографии и пунктуации (+1 балл); отсутствуют речевые и грамматические ошибки (+1 балл).</w:t>
            </w:r>
          </w:p>
        </w:tc>
      </w:tr>
    </w:tbl>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sz w:val="26"/>
          <w:szCs w:val="26"/>
        </w:rPr>
      </w:pPr>
    </w:p>
    <w:p w:rsidR="003E055C" w:rsidRPr="00984D7C" w:rsidRDefault="003E055C" w:rsidP="003E055C">
      <w:pPr>
        <w:widowControl w:val="0"/>
        <w:suppressAutoHyphens/>
        <w:spacing w:line="240" w:lineRule="auto"/>
        <w:ind w:firstLine="709"/>
        <w:jc w:val="both"/>
        <w:rPr>
          <w:rFonts w:ascii="Times New Roman" w:eastAsia="Times New Roman" w:hAnsi="Times New Roman" w:cs="Times New Roman"/>
          <w:b/>
          <w:color w:val="auto"/>
          <w:sz w:val="26"/>
          <w:szCs w:val="26"/>
        </w:rPr>
      </w:pPr>
      <w:r w:rsidRPr="00037F8D">
        <w:rPr>
          <w:rFonts w:ascii="Times New Roman" w:eastAsia="Times New Roman" w:hAnsi="Times New Roman" w:cs="Times New Roman"/>
          <w:color w:val="auto"/>
          <w:sz w:val="26"/>
          <w:szCs w:val="26"/>
        </w:rPr>
        <w:t xml:space="preserve">21. ИТ-продуктом является программный продукт, ориентированный на конечного пользователя, не являющегося специалистом в какой-либо области, или определенную группу пользователей. К программным продуктам можно отнести веб-сервисы, мобильные приложения, </w:t>
      </w:r>
      <w:proofErr w:type="spellStart"/>
      <w:r w:rsidRPr="00037F8D">
        <w:rPr>
          <w:rFonts w:ascii="Times New Roman" w:eastAsia="Times New Roman" w:hAnsi="Times New Roman" w:cs="Times New Roman"/>
          <w:color w:val="auto"/>
          <w:sz w:val="26"/>
          <w:szCs w:val="26"/>
        </w:rPr>
        <w:t>десктопные</w:t>
      </w:r>
      <w:proofErr w:type="spellEnd"/>
      <w:r w:rsidRPr="00037F8D">
        <w:rPr>
          <w:rFonts w:ascii="Times New Roman" w:eastAsia="Times New Roman" w:hAnsi="Times New Roman" w:cs="Times New Roman"/>
          <w:color w:val="auto"/>
          <w:sz w:val="26"/>
          <w:szCs w:val="26"/>
        </w:rPr>
        <w:t xml:space="preserve"> приложения, боты. К программным продуктам не относятся веб-сайты, </w:t>
      </w:r>
      <w:proofErr w:type="spellStart"/>
      <w:r w:rsidRPr="00037F8D">
        <w:rPr>
          <w:rFonts w:ascii="Times New Roman" w:eastAsia="Times New Roman" w:hAnsi="Times New Roman" w:cs="Times New Roman"/>
          <w:color w:val="auto"/>
          <w:sz w:val="26"/>
          <w:szCs w:val="26"/>
        </w:rPr>
        <w:t>фреймворки</w:t>
      </w:r>
      <w:proofErr w:type="spellEnd"/>
      <w:r w:rsidRPr="00037F8D">
        <w:rPr>
          <w:rFonts w:ascii="Times New Roman" w:eastAsia="Times New Roman" w:hAnsi="Times New Roman" w:cs="Times New Roman"/>
          <w:color w:val="auto"/>
          <w:sz w:val="26"/>
          <w:szCs w:val="26"/>
        </w:rPr>
        <w:t xml:space="preserve">, программные библиотеки и другие продукты, ориентированные на дальнейшее использование другими создателями других ИТ-продуктов. К защите представляется исходный код продукта, загруженный на </w:t>
      </w:r>
      <w:proofErr w:type="spellStart"/>
      <w:r>
        <w:rPr>
          <w:rFonts w:ascii="Times New Roman" w:hAnsi="Times New Roman" w:cs="Times New Roman"/>
          <w:sz w:val="26"/>
          <w:szCs w:val="26"/>
        </w:rPr>
        <w:t>ГитХаб</w:t>
      </w:r>
      <w:proofErr w:type="spellEnd"/>
      <w:r w:rsidRPr="00D5614D">
        <w:rPr>
          <w:rFonts w:ascii="Times New Roman" w:eastAsia="Times New Roman" w:hAnsi="Times New Roman" w:cs="Times New Roman"/>
          <w:color w:val="auto"/>
          <w:sz w:val="26"/>
          <w:szCs w:val="26"/>
        </w:rPr>
        <w:t>. Кроме</w:t>
      </w:r>
      <w:r w:rsidRPr="00037F8D">
        <w:rPr>
          <w:rFonts w:ascii="Times New Roman" w:eastAsia="Times New Roman" w:hAnsi="Times New Roman" w:cs="Times New Roman"/>
          <w:color w:val="auto"/>
          <w:sz w:val="26"/>
          <w:szCs w:val="26"/>
        </w:rPr>
        <w:t xml:space="preserve"> того, представляется собранный, готовый к запуску (использованию) продукт в виде установочного файла, ссылки на веб-сервис, названия бота или ином виде, предварительно согласованном с представителем </w:t>
      </w:r>
      <w:r>
        <w:rPr>
          <w:rFonts w:ascii="Times New Roman" w:eastAsia="Times New Roman" w:hAnsi="Times New Roman" w:cs="Times New Roman"/>
          <w:color w:val="auto"/>
          <w:sz w:val="26"/>
          <w:szCs w:val="26"/>
        </w:rPr>
        <w:t>Группы</w:t>
      </w:r>
      <w:r w:rsidRPr="00037F8D">
        <w:rPr>
          <w:rFonts w:ascii="Times New Roman" w:eastAsia="Times New Roman" w:hAnsi="Times New Roman" w:cs="Times New Roman"/>
          <w:color w:val="auto"/>
          <w:sz w:val="26"/>
          <w:szCs w:val="26"/>
        </w:rPr>
        <w:t>, ответственным за</w:t>
      </w:r>
      <w:r>
        <w:rPr>
          <w:rFonts w:ascii="Times New Roman" w:eastAsia="Times New Roman" w:hAnsi="Times New Roman" w:cs="Times New Roman"/>
          <w:color w:val="auto"/>
          <w:sz w:val="26"/>
          <w:szCs w:val="26"/>
        </w:rPr>
        <w:t xml:space="preserve"> тематическую</w:t>
      </w:r>
      <w:r w:rsidRPr="00037F8D">
        <w:rPr>
          <w:rFonts w:ascii="Times New Roman" w:eastAsia="Times New Roman" w:hAnsi="Times New Roman" w:cs="Times New Roman"/>
          <w:color w:val="auto"/>
          <w:sz w:val="26"/>
          <w:szCs w:val="26"/>
        </w:rPr>
        <w:t xml:space="preserve"> область.</w:t>
      </w:r>
      <w:r>
        <w:rPr>
          <w:rFonts w:ascii="Times New Roman" w:eastAsia="Times New Roman" w:hAnsi="Times New Roman" w:cs="Times New Roman"/>
          <w:color w:val="auto"/>
          <w:sz w:val="26"/>
          <w:szCs w:val="26"/>
        </w:rPr>
        <w:t xml:space="preserve"> На этапе очного обсуждения предварительного отчета о ходе работы над проектом необходимо загрузить на </w:t>
      </w:r>
      <w:proofErr w:type="spellStart"/>
      <w:r>
        <w:rPr>
          <w:rFonts w:ascii="Times New Roman" w:eastAsia="Times New Roman" w:hAnsi="Times New Roman" w:cs="Times New Roman"/>
          <w:color w:val="auto"/>
          <w:sz w:val="26"/>
          <w:szCs w:val="26"/>
        </w:rPr>
        <w:t>ГитХаб</w:t>
      </w:r>
      <w:proofErr w:type="spellEnd"/>
      <w:r>
        <w:rPr>
          <w:rFonts w:ascii="Times New Roman" w:eastAsia="Times New Roman" w:hAnsi="Times New Roman" w:cs="Times New Roman"/>
          <w:color w:val="auto"/>
          <w:sz w:val="26"/>
          <w:szCs w:val="26"/>
        </w:rPr>
        <w:t xml:space="preserve"> пользовательские сценарии; не позднее мая 10-го класса также необходимо загрузить </w:t>
      </w:r>
      <w:r>
        <w:rPr>
          <w:rFonts w:hAnsi="Times New Roman"/>
          <w:sz w:val="26"/>
          <w:szCs w:val="26"/>
        </w:rPr>
        <w:t>объектные</w:t>
      </w:r>
      <w:r>
        <w:rPr>
          <w:rFonts w:hAnsi="Times New Roman"/>
          <w:sz w:val="26"/>
          <w:szCs w:val="26"/>
        </w:rPr>
        <w:t xml:space="preserve"> </w:t>
      </w:r>
      <w:r>
        <w:rPr>
          <w:rFonts w:hAnsi="Times New Roman"/>
          <w:sz w:val="26"/>
          <w:szCs w:val="26"/>
        </w:rPr>
        <w:t>диаграммы</w:t>
      </w:r>
      <w:r>
        <w:rPr>
          <w:rFonts w:hAnsi="Times New Roman"/>
          <w:sz w:val="26"/>
          <w:szCs w:val="26"/>
        </w:rPr>
        <w:t xml:space="preserve"> </w:t>
      </w:r>
      <w:r>
        <w:rPr>
          <w:rFonts w:hAnsi="Times New Roman"/>
          <w:sz w:val="26"/>
          <w:szCs w:val="26"/>
        </w:rPr>
        <w:t>и</w:t>
      </w:r>
      <w:r>
        <w:rPr>
          <w:rFonts w:hAnsi="Times New Roman"/>
          <w:sz w:val="26"/>
          <w:szCs w:val="26"/>
        </w:rPr>
        <w:t xml:space="preserve"> </w:t>
      </w:r>
      <w:r>
        <w:rPr>
          <w:rFonts w:hAnsi="Times New Roman"/>
          <w:sz w:val="26"/>
          <w:szCs w:val="26"/>
        </w:rPr>
        <w:t>диаграммы</w:t>
      </w:r>
      <w:r>
        <w:rPr>
          <w:rFonts w:hAnsi="Times New Roman"/>
          <w:sz w:val="26"/>
          <w:szCs w:val="26"/>
        </w:rPr>
        <w:t xml:space="preserve"> </w:t>
      </w:r>
      <w:r>
        <w:rPr>
          <w:rFonts w:ascii="Times New Roman"/>
          <w:sz w:val="26"/>
          <w:szCs w:val="26"/>
        </w:rPr>
        <w:t>UML</w:t>
      </w:r>
      <w:r>
        <w:rPr>
          <w:rFonts w:ascii="Times New Roman" w:eastAsia="Times New Roman" w:hAnsi="Times New Roman" w:cs="Times New Roman"/>
          <w:color w:val="auto"/>
          <w:sz w:val="26"/>
          <w:szCs w:val="26"/>
        </w:rPr>
        <w:t>, а в случае защиты в первой волне это происходит не позднее февраля 10-го класса. До этапа окончательной заявки проходит первый показ программного кода, параллельно или после этапа окончательной заявки – второй показ программного кода. Особенности реализации проектов в области информационных технологий описаны в приложении 3.</w:t>
      </w:r>
    </w:p>
    <w:p w:rsidR="003E055C" w:rsidRDefault="003E055C" w:rsidP="003E055C">
      <w:pPr>
        <w:widowControl w:val="0"/>
        <w:suppressAutoHyphens/>
        <w:spacing w:line="240" w:lineRule="auto"/>
        <w:jc w:val="right"/>
        <w:rPr>
          <w:rFonts w:ascii="Times New Roman" w:eastAsia="Times New Roman" w:hAnsi="Times New Roman" w:cs="Times New Roman"/>
          <w:b/>
          <w:color w:val="auto"/>
          <w:sz w:val="26"/>
          <w:szCs w:val="26"/>
        </w:rPr>
      </w:pPr>
    </w:p>
    <w:p w:rsidR="003E055C" w:rsidRPr="00037F8D" w:rsidRDefault="003E055C" w:rsidP="003E055C">
      <w:pPr>
        <w:widowControl w:val="0"/>
        <w:suppressAutoHyphens/>
        <w:spacing w:line="240" w:lineRule="auto"/>
        <w:jc w:val="right"/>
        <w:rPr>
          <w:rFonts w:ascii="Times New Roman" w:eastAsia="Times New Roman" w:hAnsi="Times New Roman" w:cs="Times New Roman"/>
          <w:color w:val="auto"/>
          <w:sz w:val="26"/>
          <w:szCs w:val="26"/>
        </w:rPr>
      </w:pPr>
      <w:r w:rsidRPr="00037F8D">
        <w:rPr>
          <w:rFonts w:ascii="Times New Roman" w:eastAsia="Times New Roman" w:hAnsi="Times New Roman" w:cs="Times New Roman"/>
          <w:b/>
          <w:color w:val="auto"/>
          <w:sz w:val="26"/>
          <w:szCs w:val="26"/>
        </w:rPr>
        <w:t>Таблица 20</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sz w:val="26"/>
          <w:szCs w:val="26"/>
        </w:rPr>
      </w:pP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6"/>
        <w:gridCol w:w="567"/>
        <w:gridCol w:w="1134"/>
        <w:gridCol w:w="1275"/>
        <w:gridCol w:w="2977"/>
        <w:gridCol w:w="1134"/>
        <w:gridCol w:w="1843"/>
      </w:tblGrid>
      <w:tr w:rsidR="003E055C" w:rsidRPr="00037F8D" w:rsidTr="00FF3CDC">
        <w:trPr>
          <w:trHeight w:val="309"/>
        </w:trPr>
        <w:tc>
          <w:tcPr>
            <w:tcW w:w="9456" w:type="dxa"/>
            <w:gridSpan w:val="7"/>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Проектные методы и содержание. ИТ-проект</w:t>
            </w:r>
          </w:p>
        </w:tc>
      </w:tr>
      <w:tr w:rsidR="003E055C" w:rsidRPr="00037F8D" w:rsidTr="00FF3CDC">
        <w:trPr>
          <w:trHeight w:val="1150"/>
        </w:trPr>
        <w:tc>
          <w:tcPr>
            <w:tcW w:w="526"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lastRenderedPageBreak/>
              <w:t>№</w:t>
            </w:r>
          </w:p>
        </w:tc>
        <w:tc>
          <w:tcPr>
            <w:tcW w:w="567" w:type="dxa"/>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Критерий</w:t>
            </w:r>
          </w:p>
        </w:tc>
        <w:tc>
          <w:tcPr>
            <w:tcW w:w="113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Наименование критерия</w:t>
            </w:r>
          </w:p>
        </w:tc>
        <w:tc>
          <w:tcPr>
            <w:tcW w:w="7229" w:type="dxa"/>
            <w:gridSpan w:val="4"/>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center"/>
              <w:rPr>
                <w:rFonts w:ascii="Times New Roman" w:eastAsia="Times New Roman" w:hAnsi="Times New Roman" w:cs="Times New Roman"/>
                <w:b/>
                <w:color w:val="auto"/>
              </w:rPr>
            </w:pPr>
            <w:r w:rsidRPr="00037F8D">
              <w:rPr>
                <w:rFonts w:ascii="Times New Roman" w:eastAsia="Times New Roman" w:hAnsi="Times New Roman" w:cs="Times New Roman"/>
                <w:b/>
                <w:color w:val="auto"/>
              </w:rPr>
              <w:t>Аспекты</w:t>
            </w:r>
          </w:p>
        </w:tc>
      </w:tr>
      <w:tr w:rsidR="003E055C" w:rsidRPr="00037F8D" w:rsidTr="00FF3CDC">
        <w:trPr>
          <w:trHeight w:val="60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1</w:t>
            </w:r>
          </w:p>
        </w:tc>
        <w:tc>
          <w:tcPr>
            <w:tcW w:w="5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C1</w:t>
            </w:r>
          </w:p>
        </w:tc>
        <w:tc>
          <w:tcPr>
            <w:tcW w:w="113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комиссия</w:t>
            </w:r>
          </w:p>
        </w:tc>
        <w:tc>
          <w:tcPr>
            <w:tcW w:w="4252"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 xml:space="preserve">Интерфейс продукта </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Интерфейс интуитивно понятен пользователям, удобен в использовании, содержит верификацию вводимых данных (+1 балл); интерфейс не вынуждает пользователя совершать лишние действия, графические элементы интерфейса отображаются корректно, текстовые элементы не содержат языковых ошибок (+1 балл).</w:t>
            </w:r>
          </w:p>
        </w:tc>
        <w:tc>
          <w:tcPr>
            <w:tcW w:w="2977" w:type="dxa"/>
            <w:gridSpan w:val="2"/>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roofErr w:type="spellStart"/>
            <w:r w:rsidRPr="00037F8D">
              <w:rPr>
                <w:rFonts w:ascii="Times New Roman" w:eastAsia="Times New Roman" w:hAnsi="Times New Roman" w:cs="Times New Roman"/>
                <w:b/>
                <w:color w:val="auto"/>
              </w:rPr>
              <w:t>Дедлайны</w:t>
            </w:r>
            <w:proofErr w:type="spellEnd"/>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Соблюдены 2-3 (+1 балл) и более (+1 балл) технических </w:t>
            </w:r>
            <w:proofErr w:type="spellStart"/>
            <w:r w:rsidRPr="00037F8D">
              <w:rPr>
                <w:rFonts w:ascii="Times New Roman" w:eastAsia="Times New Roman" w:hAnsi="Times New Roman" w:cs="Times New Roman"/>
                <w:color w:val="auto"/>
              </w:rPr>
              <w:t>дедлайнов</w:t>
            </w:r>
            <w:proofErr w:type="spellEnd"/>
            <w:r w:rsidRPr="00037F8D">
              <w:rPr>
                <w:rFonts w:ascii="Times New Roman" w:eastAsia="Times New Roman" w:hAnsi="Times New Roman" w:cs="Times New Roman"/>
                <w:color w:val="auto"/>
              </w:rPr>
              <w:t>.</w:t>
            </w:r>
          </w:p>
        </w:tc>
      </w:tr>
      <w:tr w:rsidR="003E055C" w:rsidRPr="00037F8D" w:rsidTr="00FF3CDC">
        <w:trPr>
          <w:trHeight w:val="660"/>
        </w:trPr>
        <w:tc>
          <w:tcPr>
            <w:tcW w:w="526"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2</w:t>
            </w:r>
          </w:p>
        </w:tc>
        <w:tc>
          <w:tcPr>
            <w:tcW w:w="567" w:type="dxa"/>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C2</w:t>
            </w:r>
          </w:p>
        </w:tc>
        <w:tc>
          <w:tcPr>
            <w:tcW w:w="113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Оценивает эксперт</w:t>
            </w:r>
          </w:p>
        </w:tc>
        <w:tc>
          <w:tcPr>
            <w:tcW w:w="1275"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Дальнейшее развитие продукта</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Предложена одна (+1 балл) или более (+1 балл) идей по развитию продукта, нацеленных на расширение списка решаемых им задач.</w:t>
            </w:r>
          </w:p>
        </w:tc>
        <w:tc>
          <w:tcPr>
            <w:tcW w:w="2977"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Функционал (для продуктов, имеющих аналоги)</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 xml:space="preserve">Продукт превосходит функционал аналогов по отдельным параметрам (+1 балл) и расширяет функционал по сравнению с имеющимися </w:t>
            </w:r>
            <w:proofErr w:type="gramStart"/>
            <w:r w:rsidRPr="00037F8D">
              <w:rPr>
                <w:rFonts w:ascii="Times New Roman" w:eastAsia="Times New Roman" w:hAnsi="Times New Roman" w:cs="Times New Roman"/>
                <w:color w:val="auto"/>
              </w:rPr>
              <w:t>аналогами  (</w:t>
            </w:r>
            <w:proofErr w:type="gramEnd"/>
            <w:r w:rsidRPr="00037F8D">
              <w:rPr>
                <w:rFonts w:ascii="Times New Roman" w:eastAsia="Times New Roman" w:hAnsi="Times New Roman" w:cs="Times New Roman"/>
                <w:color w:val="auto"/>
              </w:rPr>
              <w:t>+1 балл)</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Оригинальность (для продуктов, не имеющих аналогов)</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Продукт полностью оригинален по функционалу (+2 балла)</w:t>
            </w:r>
          </w:p>
        </w:tc>
        <w:tc>
          <w:tcPr>
            <w:tcW w:w="1134"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Стиль кода</w:t>
            </w:r>
          </w:p>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Требования к стилю кода соблюдены (+1 балл), существенных отклонений от правил нет (+1 балл).</w:t>
            </w:r>
          </w:p>
        </w:tc>
        <w:tc>
          <w:tcPr>
            <w:tcW w:w="1843" w:type="dxa"/>
            <w:shd w:val="clear" w:color="auto" w:fill="auto"/>
            <w:tcMar>
              <w:top w:w="100" w:type="dxa"/>
              <w:left w:w="100" w:type="dxa"/>
              <w:bottom w:w="100" w:type="dxa"/>
              <w:right w:w="100" w:type="dxa"/>
            </w:tcMar>
          </w:tcPr>
          <w:p w:rsidR="003E055C" w:rsidRPr="00037F8D" w:rsidRDefault="003E055C" w:rsidP="003E055C">
            <w:pPr>
              <w:widowControl w:val="0"/>
              <w:suppressAutoHyphens/>
              <w:spacing w:line="240" w:lineRule="auto"/>
              <w:jc w:val="both"/>
              <w:rPr>
                <w:rFonts w:ascii="Times New Roman" w:eastAsia="Times New Roman" w:hAnsi="Times New Roman" w:cs="Times New Roman"/>
                <w:b/>
                <w:color w:val="auto"/>
              </w:rPr>
            </w:pPr>
            <w:r w:rsidRPr="00037F8D">
              <w:rPr>
                <w:rFonts w:ascii="Times New Roman" w:eastAsia="Times New Roman" w:hAnsi="Times New Roman" w:cs="Times New Roman"/>
                <w:b/>
                <w:color w:val="auto"/>
              </w:rPr>
              <w:t>Терминология</w:t>
            </w: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p>
          <w:p w:rsidR="003E055C" w:rsidRPr="00037F8D" w:rsidRDefault="003E055C" w:rsidP="003E055C">
            <w:pPr>
              <w:widowControl w:val="0"/>
              <w:suppressAutoHyphens/>
              <w:spacing w:line="240" w:lineRule="auto"/>
              <w:jc w:val="both"/>
              <w:rPr>
                <w:rFonts w:ascii="Times New Roman" w:eastAsia="Times New Roman" w:hAnsi="Times New Roman" w:cs="Times New Roman"/>
                <w:color w:val="auto"/>
              </w:rPr>
            </w:pPr>
            <w:r w:rsidRPr="00037F8D">
              <w:rPr>
                <w:rFonts w:ascii="Times New Roman" w:eastAsia="Times New Roman" w:hAnsi="Times New Roman" w:cs="Times New Roman"/>
                <w:color w:val="auto"/>
              </w:rPr>
              <w:t>Используется терминология, соответствующая решаемой проблеме и используемым программным продуктам (+1 балл), ошибок или необоснованных расхождений нет (+1 балл).</w:t>
            </w:r>
          </w:p>
        </w:tc>
      </w:tr>
    </w:tbl>
    <w:p w:rsidR="002D29B4" w:rsidRDefault="002D29B4" w:rsidP="003E055C">
      <w:pPr>
        <w:spacing w:line="240" w:lineRule="auto"/>
      </w:pPr>
    </w:p>
    <w:sectPr w:rsidR="002D29B4" w:rsidSect="003E055C">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3D5" w:rsidRDefault="004053D5" w:rsidP="003E055C">
      <w:pPr>
        <w:spacing w:line="240" w:lineRule="auto"/>
      </w:pPr>
      <w:r>
        <w:separator/>
      </w:r>
    </w:p>
  </w:endnote>
  <w:endnote w:type="continuationSeparator" w:id="0">
    <w:p w:rsidR="004053D5" w:rsidRDefault="004053D5" w:rsidP="003E0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3D5" w:rsidRDefault="004053D5" w:rsidP="003E055C">
      <w:pPr>
        <w:spacing w:line="240" w:lineRule="auto"/>
      </w:pPr>
      <w:r>
        <w:separator/>
      </w:r>
    </w:p>
  </w:footnote>
  <w:footnote w:type="continuationSeparator" w:id="0">
    <w:p w:rsidR="004053D5" w:rsidRDefault="004053D5" w:rsidP="003E055C">
      <w:pPr>
        <w:spacing w:line="240" w:lineRule="auto"/>
      </w:pPr>
      <w:r>
        <w:continuationSeparator/>
      </w:r>
    </w:p>
  </w:footnote>
  <w:footnote w:id="1">
    <w:p w:rsidR="003E055C" w:rsidRPr="00712DCF" w:rsidRDefault="003E055C" w:rsidP="003E055C">
      <w:pPr>
        <w:pStyle w:val="FootnoteText"/>
        <w:jc w:val="both"/>
        <w:rPr>
          <w:lang w:eastAsia="ja-JP"/>
        </w:rPr>
      </w:pPr>
      <w:r w:rsidRPr="003E055C">
        <w:rPr>
          <w:rStyle w:val="FootnoteReference"/>
          <w:rFonts w:ascii="Times New Roman" w:hAnsi="Times New Roman" w:cs="Times New Roman"/>
        </w:rPr>
        <w:footnoteRef/>
      </w:r>
      <w:r>
        <w:t xml:space="preserve"> </w:t>
      </w:r>
      <w:r w:rsidRPr="00984D7C">
        <w:rPr>
          <w:rFonts w:ascii="Times New Roman" w:hAnsi="Times New Roman" w:cs="Times New Roman"/>
          <w:lang w:val="ru-RU"/>
        </w:rPr>
        <w:t xml:space="preserve">Выставление максимального балла по критерию «Продукт» в случае выставления по критерию «Образ продукта» менее 2 баллов возможно только при условии отдельного обсуждения </w:t>
      </w:r>
      <w:r>
        <w:rPr>
          <w:rFonts w:ascii="Times New Roman" w:hAnsi="Times New Roman" w:cs="Times New Roman"/>
          <w:lang w:val="ru-RU"/>
        </w:rPr>
        <w:t xml:space="preserve">Предметной </w:t>
      </w:r>
      <w:r w:rsidRPr="00984D7C">
        <w:rPr>
          <w:rFonts w:ascii="Times New Roman" w:hAnsi="Times New Roman" w:cs="Times New Roman"/>
          <w:lang w:val="ru-RU"/>
        </w:rPr>
        <w:t>комиссией. При получении</w:t>
      </w:r>
      <w:r w:rsidRPr="00984D7C">
        <w:rPr>
          <w:rFonts w:ascii="Times New Roman" w:hAnsi="Times New Roman" w:cs="Times New Roman"/>
        </w:rPr>
        <w:t xml:space="preserve"> 0 баллов по критерию </w:t>
      </w:r>
      <w:r w:rsidRPr="00984D7C">
        <w:rPr>
          <w:rFonts w:ascii="Times New Roman" w:hAnsi="Times New Roman" w:cs="Times New Roman"/>
          <w:lang w:val="ru-RU"/>
        </w:rPr>
        <w:t>«</w:t>
      </w:r>
      <w:r w:rsidRPr="00984D7C">
        <w:rPr>
          <w:rFonts w:ascii="Times New Roman" w:hAnsi="Times New Roman" w:cs="Times New Roman"/>
        </w:rPr>
        <w:t>Продукт</w:t>
      </w:r>
      <w:r w:rsidRPr="00984D7C">
        <w:rPr>
          <w:rFonts w:ascii="Times New Roman" w:hAnsi="Times New Roman" w:cs="Times New Roman"/>
          <w:lang w:val="ru-RU"/>
        </w:rPr>
        <w:t>» работа оценивается в 0 баллов. Выставление «нуля» по критерию «Продукт» происходит, если представлен иной продукт по сравнению с описанным в заявке, а также при создании продукта иными лицами.</w:t>
      </w:r>
    </w:p>
  </w:footnote>
  <w:footnote w:id="2">
    <w:p w:rsidR="003E055C" w:rsidRPr="00F9036D" w:rsidRDefault="003E055C" w:rsidP="003E055C">
      <w:pPr>
        <w:pStyle w:val="FootnoteText"/>
        <w:jc w:val="both"/>
        <w:rPr>
          <w:lang w:val="ru-RU"/>
        </w:rPr>
      </w:pPr>
      <w:r>
        <w:rPr>
          <w:rStyle w:val="FootnoteReference"/>
        </w:rPr>
        <w:footnoteRef/>
      </w:r>
      <w:r>
        <w:t xml:space="preserve"> </w:t>
      </w:r>
      <w:r w:rsidRPr="00F9036D">
        <w:rPr>
          <w:rFonts w:ascii="Times New Roman" w:hAnsi="Times New Roman" w:cs="Times New Roman"/>
        </w:rPr>
        <w:t xml:space="preserve">При единичных посетителях события (менее 20% аудитории) событие считается сорванным и оценивание по всем критериям экспертной группы критериев невозможно. Работа в целом не может быть оценена выше, чем </w:t>
      </w:r>
      <w:r>
        <w:rPr>
          <w:rFonts w:ascii="Times New Roman" w:hAnsi="Times New Roman" w:cs="Times New Roman"/>
          <w:lang w:val="ru-RU"/>
        </w:rPr>
        <w:t>«</w:t>
      </w:r>
      <w:r w:rsidRPr="00F9036D">
        <w:rPr>
          <w:rFonts w:ascii="Times New Roman" w:hAnsi="Times New Roman" w:cs="Times New Roman"/>
        </w:rPr>
        <w:t>удовлетворительно</w:t>
      </w:r>
      <w:r>
        <w:rPr>
          <w:rFonts w:ascii="Times New Roman" w:hAnsi="Times New Roman" w:cs="Times New Roman"/>
          <w:lang w:val="ru-RU"/>
        </w:rPr>
        <w:t>»</w:t>
      </w:r>
      <w:r w:rsidRPr="00F9036D">
        <w:rPr>
          <w:rFonts w:ascii="Times New Roman" w:hAnsi="Times New Roman" w:cs="Times New Roman"/>
        </w:rPr>
        <w:t>.</w:t>
      </w:r>
    </w:p>
  </w:footnote>
  <w:footnote w:id="3">
    <w:p w:rsidR="003E055C" w:rsidRPr="008020CB" w:rsidRDefault="003E055C" w:rsidP="003E055C">
      <w:pPr>
        <w:pStyle w:val="FootnoteText"/>
        <w:jc w:val="both"/>
        <w:rPr>
          <w:lang w:val="ru-RU"/>
        </w:rPr>
      </w:pPr>
      <w:r>
        <w:rPr>
          <w:rStyle w:val="FootnoteReference"/>
        </w:rPr>
        <w:footnoteRef/>
      </w:r>
      <w:r>
        <w:t xml:space="preserve"> </w:t>
      </w:r>
      <w:r w:rsidRPr="008020CB">
        <w:rPr>
          <w:rFonts w:ascii="Times New Roman" w:hAnsi="Times New Roman" w:cs="Times New Roman"/>
        </w:rPr>
        <w:t xml:space="preserve">При единичных посетителях события (менее 50% аудитории) событие считается сорванным и оценивание по всем критериям экспертной группы критериев невозможно. Работа в целом не может быть оценена выше, чем </w:t>
      </w:r>
      <w:r>
        <w:rPr>
          <w:rFonts w:ascii="Times New Roman" w:hAnsi="Times New Roman" w:cs="Times New Roman"/>
          <w:lang w:val="ru-RU"/>
        </w:rPr>
        <w:t>«</w:t>
      </w:r>
      <w:r w:rsidRPr="008020CB">
        <w:rPr>
          <w:rFonts w:ascii="Times New Roman" w:hAnsi="Times New Roman" w:cs="Times New Roman"/>
        </w:rPr>
        <w:t>удовлетворительно</w:t>
      </w:r>
      <w:r>
        <w:rPr>
          <w:rFonts w:ascii="Times New Roman" w:hAnsi="Times New Roman" w:cs="Times New Roman"/>
          <w:lang w:val="ru-RU"/>
        </w:rPr>
        <w:t>»</w:t>
      </w:r>
      <w:r w:rsidRPr="008020CB">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880881"/>
      <w:docPartObj>
        <w:docPartGallery w:val="Page Numbers (Top of Page)"/>
        <w:docPartUnique/>
      </w:docPartObj>
    </w:sdtPr>
    <w:sdtEndPr>
      <w:rPr>
        <w:rFonts w:ascii="Times New Roman" w:hAnsi="Times New Roman" w:cs="Times New Roman"/>
        <w:sz w:val="26"/>
        <w:szCs w:val="26"/>
      </w:rPr>
    </w:sdtEndPr>
    <w:sdtContent>
      <w:p w:rsidR="003E055C" w:rsidRPr="003E055C" w:rsidRDefault="003E055C">
        <w:pPr>
          <w:pStyle w:val="Header"/>
          <w:jc w:val="center"/>
          <w:rPr>
            <w:rFonts w:ascii="Times New Roman" w:hAnsi="Times New Roman" w:cs="Times New Roman"/>
            <w:sz w:val="26"/>
            <w:szCs w:val="26"/>
          </w:rPr>
        </w:pPr>
        <w:r w:rsidRPr="003E055C">
          <w:rPr>
            <w:rFonts w:ascii="Times New Roman" w:hAnsi="Times New Roman" w:cs="Times New Roman"/>
            <w:sz w:val="26"/>
            <w:szCs w:val="26"/>
          </w:rPr>
          <w:fldChar w:fldCharType="begin"/>
        </w:r>
        <w:r w:rsidRPr="003E055C">
          <w:rPr>
            <w:rFonts w:ascii="Times New Roman" w:hAnsi="Times New Roman" w:cs="Times New Roman"/>
            <w:sz w:val="26"/>
            <w:szCs w:val="26"/>
          </w:rPr>
          <w:instrText>PAGE   \* MERGEFORMAT</w:instrText>
        </w:r>
        <w:r w:rsidRPr="003E055C">
          <w:rPr>
            <w:rFonts w:ascii="Times New Roman" w:hAnsi="Times New Roman" w:cs="Times New Roman"/>
            <w:sz w:val="26"/>
            <w:szCs w:val="26"/>
          </w:rPr>
          <w:fldChar w:fldCharType="separate"/>
        </w:r>
        <w:r w:rsidR="00ED41AA" w:rsidRPr="00ED41AA">
          <w:rPr>
            <w:rFonts w:ascii="Times New Roman" w:hAnsi="Times New Roman" w:cs="Times New Roman"/>
            <w:noProof/>
            <w:sz w:val="26"/>
            <w:szCs w:val="26"/>
            <w:lang w:val="ru-RU"/>
          </w:rPr>
          <w:t>6</w:t>
        </w:r>
        <w:r w:rsidRPr="003E055C">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C95"/>
    <w:multiLevelType w:val="hybridMultilevel"/>
    <w:tmpl w:val="92D68056"/>
    <w:lvl w:ilvl="0" w:tplc="8BA4963A">
      <w:start w:val="1"/>
      <w:numFmt w:val="decimal"/>
      <w:suff w:val="space"/>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F3700A"/>
    <w:multiLevelType w:val="multilevel"/>
    <w:tmpl w:val="1DB03FDA"/>
    <w:styleLink w:val="41"/>
    <w:lvl w:ilvl="0">
      <w:start w:val="1"/>
      <w:numFmt w:val="decimal"/>
      <w:lvlText w:val="%1."/>
      <w:lvlJc w:val="left"/>
      <w:pPr>
        <w:tabs>
          <w:tab w:val="num" w:pos="731"/>
        </w:tabs>
        <w:ind w:left="731" w:hanging="731"/>
      </w:pPr>
      <w:rPr>
        <w:position w:val="0"/>
        <w:sz w:val="26"/>
        <w:szCs w:val="26"/>
        <w:lang w:val="ru-RU"/>
      </w:rPr>
    </w:lvl>
    <w:lvl w:ilvl="1">
      <w:start w:val="1"/>
      <w:numFmt w:val="lowerLetter"/>
      <w:lvlText w:val="%2."/>
      <w:lvlJc w:val="left"/>
      <w:pPr>
        <w:tabs>
          <w:tab w:val="num" w:pos="1470"/>
        </w:tabs>
        <w:ind w:left="1470" w:hanging="390"/>
      </w:pPr>
      <w:rPr>
        <w:position w:val="0"/>
        <w:sz w:val="26"/>
        <w:szCs w:val="26"/>
        <w:lang w:val="ru-RU"/>
      </w:rPr>
    </w:lvl>
    <w:lvl w:ilvl="2">
      <w:start w:val="1"/>
      <w:numFmt w:val="lowerRoman"/>
      <w:lvlText w:val="%3."/>
      <w:lvlJc w:val="left"/>
      <w:pPr>
        <w:tabs>
          <w:tab w:val="num" w:pos="2185"/>
        </w:tabs>
        <w:ind w:left="2185" w:hanging="321"/>
      </w:pPr>
      <w:rPr>
        <w:position w:val="0"/>
        <w:sz w:val="26"/>
        <w:szCs w:val="26"/>
        <w:lang w:val="ru-RU"/>
      </w:rPr>
    </w:lvl>
    <w:lvl w:ilvl="3">
      <w:start w:val="1"/>
      <w:numFmt w:val="decimal"/>
      <w:lvlText w:val="%4."/>
      <w:lvlJc w:val="left"/>
      <w:pPr>
        <w:tabs>
          <w:tab w:val="num" w:pos="2910"/>
        </w:tabs>
        <w:ind w:left="2910" w:hanging="390"/>
      </w:pPr>
      <w:rPr>
        <w:position w:val="0"/>
        <w:sz w:val="26"/>
        <w:szCs w:val="26"/>
        <w:lang w:val="ru-RU"/>
      </w:rPr>
    </w:lvl>
    <w:lvl w:ilvl="4">
      <w:start w:val="1"/>
      <w:numFmt w:val="lowerLetter"/>
      <w:lvlText w:val="%5."/>
      <w:lvlJc w:val="left"/>
      <w:pPr>
        <w:tabs>
          <w:tab w:val="num" w:pos="3630"/>
        </w:tabs>
        <w:ind w:left="3630" w:hanging="390"/>
      </w:pPr>
      <w:rPr>
        <w:position w:val="0"/>
        <w:sz w:val="26"/>
        <w:szCs w:val="26"/>
        <w:lang w:val="ru-RU"/>
      </w:rPr>
    </w:lvl>
    <w:lvl w:ilvl="5">
      <w:start w:val="1"/>
      <w:numFmt w:val="lowerRoman"/>
      <w:lvlText w:val="%6."/>
      <w:lvlJc w:val="left"/>
      <w:pPr>
        <w:tabs>
          <w:tab w:val="num" w:pos="4345"/>
        </w:tabs>
        <w:ind w:left="4345" w:hanging="321"/>
      </w:pPr>
      <w:rPr>
        <w:position w:val="0"/>
        <w:sz w:val="26"/>
        <w:szCs w:val="26"/>
        <w:lang w:val="ru-RU"/>
      </w:rPr>
    </w:lvl>
    <w:lvl w:ilvl="6">
      <w:start w:val="1"/>
      <w:numFmt w:val="decimal"/>
      <w:lvlText w:val="%7."/>
      <w:lvlJc w:val="left"/>
      <w:pPr>
        <w:tabs>
          <w:tab w:val="num" w:pos="5070"/>
        </w:tabs>
        <w:ind w:left="5070" w:hanging="390"/>
      </w:pPr>
      <w:rPr>
        <w:position w:val="0"/>
        <w:sz w:val="26"/>
        <w:szCs w:val="26"/>
        <w:lang w:val="ru-RU"/>
      </w:rPr>
    </w:lvl>
    <w:lvl w:ilvl="7">
      <w:start w:val="1"/>
      <w:numFmt w:val="lowerLetter"/>
      <w:lvlText w:val="%8."/>
      <w:lvlJc w:val="left"/>
      <w:pPr>
        <w:tabs>
          <w:tab w:val="num" w:pos="5790"/>
        </w:tabs>
        <w:ind w:left="5790" w:hanging="390"/>
      </w:pPr>
      <w:rPr>
        <w:position w:val="0"/>
        <w:sz w:val="26"/>
        <w:szCs w:val="26"/>
        <w:lang w:val="ru-RU"/>
      </w:rPr>
    </w:lvl>
    <w:lvl w:ilvl="8">
      <w:start w:val="1"/>
      <w:numFmt w:val="lowerRoman"/>
      <w:lvlText w:val="%9."/>
      <w:lvlJc w:val="left"/>
      <w:pPr>
        <w:tabs>
          <w:tab w:val="num" w:pos="6505"/>
        </w:tabs>
        <w:ind w:left="6505" w:hanging="321"/>
      </w:pPr>
      <w:rPr>
        <w:position w:val="0"/>
        <w:sz w:val="26"/>
        <w:szCs w:val="26"/>
        <w:lang w:val="ru-RU"/>
      </w:rPr>
    </w:lvl>
  </w:abstractNum>
  <w:abstractNum w:abstractNumId="2" w15:restartNumberingAfterBreak="0">
    <w:nsid w:val="08E738AF"/>
    <w:multiLevelType w:val="multilevel"/>
    <w:tmpl w:val="6256F8F8"/>
    <w:lvl w:ilvl="0">
      <w:start w:val="1"/>
      <w:numFmt w:val="decimal"/>
      <w:suff w:val="space"/>
      <w:lvlText w:val="2.3.%1."/>
      <w:lvlJc w:val="left"/>
      <w:pPr>
        <w:ind w:left="720" w:hanging="360"/>
      </w:pPr>
      <w:rPr>
        <w:rFonts w:hint="default"/>
        <w:sz w:val="26"/>
        <w:szCs w:val="26"/>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 w15:restartNumberingAfterBreak="0">
    <w:nsid w:val="0FC94917"/>
    <w:multiLevelType w:val="hybridMultilevel"/>
    <w:tmpl w:val="B5144088"/>
    <w:lvl w:ilvl="0" w:tplc="732014AE">
      <w:start w:val="1"/>
      <w:numFmt w:val="decimal"/>
      <w:suff w:val="space"/>
      <w:lvlText w:val="6.%1."/>
      <w:lvlJc w:val="left"/>
      <w:pPr>
        <w:ind w:left="1170" w:hanging="360"/>
      </w:pPr>
      <w:rPr>
        <w:rFonts w:hint="default"/>
        <w:b w:val="0"/>
      </w:r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4" w15:restartNumberingAfterBreak="0">
    <w:nsid w:val="1D1731F1"/>
    <w:multiLevelType w:val="hybridMultilevel"/>
    <w:tmpl w:val="72220CCC"/>
    <w:lvl w:ilvl="0" w:tplc="F828B176">
      <w:start w:val="1"/>
      <w:numFmt w:val="decimal"/>
      <w:suff w:val="space"/>
      <w:lvlText w:val="5.%1."/>
      <w:lvlJc w:val="left"/>
      <w:pPr>
        <w:ind w:left="1070" w:hanging="360"/>
      </w:pPr>
      <w:rPr>
        <w:rFonts w:hint="default"/>
        <w:spacing w:val="1"/>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8E68E9"/>
    <w:multiLevelType w:val="hybridMultilevel"/>
    <w:tmpl w:val="C7C2DD7A"/>
    <w:lvl w:ilvl="0" w:tplc="222C3800">
      <w:start w:val="1"/>
      <w:numFmt w:val="decimal"/>
      <w:lvlText w:val="7.1.%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15:restartNumberingAfterBreak="0">
    <w:nsid w:val="22403186"/>
    <w:multiLevelType w:val="hybridMultilevel"/>
    <w:tmpl w:val="D14C06EC"/>
    <w:lvl w:ilvl="0" w:tplc="DBF8466A">
      <w:start w:val="1"/>
      <w:numFmt w:val="decimal"/>
      <w:suff w:val="space"/>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CB30A4"/>
    <w:multiLevelType w:val="multilevel"/>
    <w:tmpl w:val="709A258C"/>
    <w:styleLink w:val="List1"/>
    <w:lvl w:ilvl="0">
      <w:start w:val="3"/>
      <w:numFmt w:val="decimal"/>
      <w:lvlText w:val="%1."/>
      <w:lvlJc w:val="left"/>
      <w:pPr>
        <w:tabs>
          <w:tab w:val="num" w:pos="720"/>
        </w:tabs>
        <w:ind w:left="720" w:hanging="720"/>
      </w:pPr>
      <w:rPr>
        <w:color w:val="000000"/>
        <w:position w:val="0"/>
        <w:sz w:val="26"/>
        <w:szCs w:val="26"/>
        <w:u w:color="000000"/>
        <w:lang w:val="ru-RU"/>
      </w:rPr>
    </w:lvl>
    <w:lvl w:ilvl="1">
      <w:start w:val="1"/>
      <w:numFmt w:val="lowerLetter"/>
      <w:lvlText w:val="%2."/>
      <w:lvlJc w:val="left"/>
      <w:pPr>
        <w:tabs>
          <w:tab w:val="num" w:pos="1470"/>
        </w:tabs>
        <w:ind w:left="1470" w:hanging="390"/>
      </w:pPr>
      <w:rPr>
        <w:color w:val="000000"/>
        <w:position w:val="0"/>
        <w:sz w:val="26"/>
        <w:szCs w:val="26"/>
        <w:u w:color="000000"/>
        <w:lang w:val="ru-RU"/>
      </w:rPr>
    </w:lvl>
    <w:lvl w:ilvl="2">
      <w:start w:val="1"/>
      <w:numFmt w:val="lowerRoman"/>
      <w:lvlText w:val="%3."/>
      <w:lvlJc w:val="left"/>
      <w:pPr>
        <w:tabs>
          <w:tab w:val="num" w:pos="2185"/>
        </w:tabs>
        <w:ind w:left="2185" w:hanging="321"/>
      </w:pPr>
      <w:rPr>
        <w:color w:val="000000"/>
        <w:position w:val="0"/>
        <w:sz w:val="26"/>
        <w:szCs w:val="26"/>
        <w:u w:color="000000"/>
        <w:lang w:val="ru-RU"/>
      </w:rPr>
    </w:lvl>
    <w:lvl w:ilvl="3">
      <w:start w:val="1"/>
      <w:numFmt w:val="decimal"/>
      <w:lvlText w:val="%4."/>
      <w:lvlJc w:val="left"/>
      <w:pPr>
        <w:tabs>
          <w:tab w:val="num" w:pos="2910"/>
        </w:tabs>
        <w:ind w:left="2910" w:hanging="390"/>
      </w:pPr>
      <w:rPr>
        <w:color w:val="000000"/>
        <w:position w:val="0"/>
        <w:sz w:val="26"/>
        <w:szCs w:val="26"/>
        <w:u w:color="000000"/>
        <w:lang w:val="ru-RU"/>
      </w:rPr>
    </w:lvl>
    <w:lvl w:ilvl="4">
      <w:start w:val="1"/>
      <w:numFmt w:val="lowerLetter"/>
      <w:lvlText w:val="%5."/>
      <w:lvlJc w:val="left"/>
      <w:pPr>
        <w:tabs>
          <w:tab w:val="num" w:pos="3630"/>
        </w:tabs>
        <w:ind w:left="3630" w:hanging="390"/>
      </w:pPr>
      <w:rPr>
        <w:color w:val="000000"/>
        <w:position w:val="0"/>
        <w:sz w:val="26"/>
        <w:szCs w:val="26"/>
        <w:u w:color="000000"/>
        <w:lang w:val="ru-RU"/>
      </w:rPr>
    </w:lvl>
    <w:lvl w:ilvl="5">
      <w:start w:val="1"/>
      <w:numFmt w:val="lowerRoman"/>
      <w:lvlText w:val="%6."/>
      <w:lvlJc w:val="left"/>
      <w:pPr>
        <w:tabs>
          <w:tab w:val="num" w:pos="4345"/>
        </w:tabs>
        <w:ind w:left="4345" w:hanging="321"/>
      </w:pPr>
      <w:rPr>
        <w:color w:val="000000"/>
        <w:position w:val="0"/>
        <w:sz w:val="26"/>
        <w:szCs w:val="26"/>
        <w:u w:color="000000"/>
        <w:lang w:val="ru-RU"/>
      </w:rPr>
    </w:lvl>
    <w:lvl w:ilvl="6">
      <w:start w:val="1"/>
      <w:numFmt w:val="decimal"/>
      <w:lvlText w:val="%7."/>
      <w:lvlJc w:val="left"/>
      <w:pPr>
        <w:tabs>
          <w:tab w:val="num" w:pos="5070"/>
        </w:tabs>
        <w:ind w:left="5070" w:hanging="390"/>
      </w:pPr>
      <w:rPr>
        <w:color w:val="000000"/>
        <w:position w:val="0"/>
        <w:sz w:val="26"/>
        <w:szCs w:val="26"/>
        <w:u w:color="000000"/>
        <w:lang w:val="ru-RU"/>
      </w:rPr>
    </w:lvl>
    <w:lvl w:ilvl="7">
      <w:start w:val="1"/>
      <w:numFmt w:val="lowerLetter"/>
      <w:lvlText w:val="%8."/>
      <w:lvlJc w:val="left"/>
      <w:pPr>
        <w:tabs>
          <w:tab w:val="num" w:pos="5790"/>
        </w:tabs>
        <w:ind w:left="5790" w:hanging="390"/>
      </w:pPr>
      <w:rPr>
        <w:color w:val="000000"/>
        <w:position w:val="0"/>
        <w:sz w:val="26"/>
        <w:szCs w:val="26"/>
        <w:u w:color="000000"/>
        <w:lang w:val="ru-RU"/>
      </w:rPr>
    </w:lvl>
    <w:lvl w:ilvl="8">
      <w:start w:val="1"/>
      <w:numFmt w:val="lowerRoman"/>
      <w:lvlText w:val="%9."/>
      <w:lvlJc w:val="left"/>
      <w:pPr>
        <w:tabs>
          <w:tab w:val="num" w:pos="6505"/>
        </w:tabs>
        <w:ind w:left="6505" w:hanging="321"/>
      </w:pPr>
      <w:rPr>
        <w:color w:val="000000"/>
        <w:position w:val="0"/>
        <w:sz w:val="26"/>
        <w:szCs w:val="26"/>
        <w:u w:color="000000"/>
        <w:lang w:val="ru-RU"/>
      </w:rPr>
    </w:lvl>
  </w:abstractNum>
  <w:abstractNum w:abstractNumId="8" w15:restartNumberingAfterBreak="0">
    <w:nsid w:val="34111B73"/>
    <w:multiLevelType w:val="hybridMultilevel"/>
    <w:tmpl w:val="C4628E96"/>
    <w:lvl w:ilvl="0" w:tplc="B106A9EE">
      <w:start w:val="1"/>
      <w:numFmt w:val="decimal"/>
      <w:suff w:val="space"/>
      <w:lvlText w:val="5.2.%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97F047A"/>
    <w:multiLevelType w:val="multilevel"/>
    <w:tmpl w:val="DD5A5A1C"/>
    <w:styleLink w:val="21"/>
    <w:lvl w:ilvl="0">
      <w:numFmt w:val="bullet"/>
      <w:lvlText w:val="-"/>
      <w:lvlJc w:val="left"/>
      <w:pPr>
        <w:tabs>
          <w:tab w:val="num" w:pos="720"/>
        </w:tabs>
        <w:ind w:left="720" w:hanging="360"/>
      </w:pPr>
      <w:rPr>
        <w:color w:val="FF0000"/>
        <w:position w:val="0"/>
        <w:sz w:val="22"/>
        <w:szCs w:val="22"/>
        <w:u w:color="000000"/>
        <w:lang w:val="ru-RU"/>
      </w:rPr>
    </w:lvl>
    <w:lvl w:ilvl="1">
      <w:start w:val="1"/>
      <w:numFmt w:val="bullet"/>
      <w:lvlText w:val="-"/>
      <w:lvlJc w:val="left"/>
      <w:pPr>
        <w:tabs>
          <w:tab w:val="num" w:pos="1470"/>
        </w:tabs>
        <w:ind w:left="1470" w:hanging="390"/>
      </w:pPr>
      <w:rPr>
        <w:color w:val="FF0000"/>
        <w:position w:val="0"/>
        <w:sz w:val="26"/>
        <w:szCs w:val="26"/>
        <w:u w:color="000000"/>
        <w:lang w:val="ru-RU"/>
      </w:rPr>
    </w:lvl>
    <w:lvl w:ilvl="2">
      <w:start w:val="1"/>
      <w:numFmt w:val="bullet"/>
      <w:lvlText w:val="-"/>
      <w:lvlJc w:val="left"/>
      <w:pPr>
        <w:tabs>
          <w:tab w:val="num" w:pos="2190"/>
        </w:tabs>
        <w:ind w:left="2190" w:hanging="390"/>
      </w:pPr>
      <w:rPr>
        <w:color w:val="FF0000"/>
        <w:position w:val="0"/>
        <w:sz w:val="26"/>
        <w:szCs w:val="26"/>
        <w:u w:color="000000"/>
        <w:lang w:val="ru-RU"/>
      </w:rPr>
    </w:lvl>
    <w:lvl w:ilvl="3">
      <w:start w:val="1"/>
      <w:numFmt w:val="bullet"/>
      <w:lvlText w:val="-"/>
      <w:lvlJc w:val="left"/>
      <w:pPr>
        <w:tabs>
          <w:tab w:val="num" w:pos="2910"/>
        </w:tabs>
        <w:ind w:left="2910" w:hanging="390"/>
      </w:pPr>
      <w:rPr>
        <w:color w:val="FF0000"/>
        <w:position w:val="0"/>
        <w:sz w:val="26"/>
        <w:szCs w:val="26"/>
        <w:u w:color="000000"/>
        <w:lang w:val="ru-RU"/>
      </w:rPr>
    </w:lvl>
    <w:lvl w:ilvl="4">
      <w:start w:val="1"/>
      <w:numFmt w:val="bullet"/>
      <w:lvlText w:val="-"/>
      <w:lvlJc w:val="left"/>
      <w:pPr>
        <w:tabs>
          <w:tab w:val="num" w:pos="3630"/>
        </w:tabs>
        <w:ind w:left="3630" w:hanging="390"/>
      </w:pPr>
      <w:rPr>
        <w:color w:val="FF0000"/>
        <w:position w:val="0"/>
        <w:sz w:val="26"/>
        <w:szCs w:val="26"/>
        <w:u w:color="000000"/>
        <w:lang w:val="ru-RU"/>
      </w:rPr>
    </w:lvl>
    <w:lvl w:ilvl="5">
      <w:start w:val="1"/>
      <w:numFmt w:val="bullet"/>
      <w:lvlText w:val="-"/>
      <w:lvlJc w:val="left"/>
      <w:pPr>
        <w:tabs>
          <w:tab w:val="num" w:pos="4350"/>
        </w:tabs>
        <w:ind w:left="4350" w:hanging="390"/>
      </w:pPr>
      <w:rPr>
        <w:color w:val="FF0000"/>
        <w:position w:val="0"/>
        <w:sz w:val="26"/>
        <w:szCs w:val="26"/>
        <w:u w:color="000000"/>
        <w:lang w:val="ru-RU"/>
      </w:rPr>
    </w:lvl>
    <w:lvl w:ilvl="6">
      <w:start w:val="1"/>
      <w:numFmt w:val="bullet"/>
      <w:lvlText w:val="-"/>
      <w:lvlJc w:val="left"/>
      <w:pPr>
        <w:tabs>
          <w:tab w:val="num" w:pos="5070"/>
        </w:tabs>
        <w:ind w:left="5070" w:hanging="390"/>
      </w:pPr>
      <w:rPr>
        <w:color w:val="FF0000"/>
        <w:position w:val="0"/>
        <w:sz w:val="26"/>
        <w:szCs w:val="26"/>
        <w:u w:color="000000"/>
        <w:lang w:val="ru-RU"/>
      </w:rPr>
    </w:lvl>
    <w:lvl w:ilvl="7">
      <w:start w:val="1"/>
      <w:numFmt w:val="bullet"/>
      <w:lvlText w:val="-"/>
      <w:lvlJc w:val="left"/>
      <w:pPr>
        <w:tabs>
          <w:tab w:val="num" w:pos="5790"/>
        </w:tabs>
        <w:ind w:left="5790" w:hanging="390"/>
      </w:pPr>
      <w:rPr>
        <w:color w:val="FF0000"/>
        <w:position w:val="0"/>
        <w:sz w:val="26"/>
        <w:szCs w:val="26"/>
        <w:u w:color="000000"/>
        <w:lang w:val="ru-RU"/>
      </w:rPr>
    </w:lvl>
    <w:lvl w:ilvl="8">
      <w:start w:val="1"/>
      <w:numFmt w:val="bullet"/>
      <w:lvlText w:val="-"/>
      <w:lvlJc w:val="left"/>
      <w:pPr>
        <w:tabs>
          <w:tab w:val="num" w:pos="6510"/>
        </w:tabs>
        <w:ind w:left="6510" w:hanging="390"/>
      </w:pPr>
      <w:rPr>
        <w:color w:val="FF0000"/>
        <w:position w:val="0"/>
        <w:sz w:val="26"/>
        <w:szCs w:val="26"/>
        <w:u w:color="000000"/>
        <w:lang w:val="ru-RU"/>
      </w:rPr>
    </w:lvl>
  </w:abstractNum>
  <w:abstractNum w:abstractNumId="10" w15:restartNumberingAfterBreak="0">
    <w:nsid w:val="3B404E1F"/>
    <w:multiLevelType w:val="hybridMultilevel"/>
    <w:tmpl w:val="8F0087FE"/>
    <w:lvl w:ilvl="0" w:tplc="C1183F88">
      <w:start w:val="1"/>
      <w:numFmt w:val="decimal"/>
      <w:suff w:val="space"/>
      <w:lvlText w:val="3.%1."/>
      <w:lvlJc w:val="left"/>
      <w:pPr>
        <w:ind w:left="1429"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11" w15:restartNumberingAfterBreak="0">
    <w:nsid w:val="3C787786"/>
    <w:multiLevelType w:val="hybridMultilevel"/>
    <w:tmpl w:val="888E15D2"/>
    <w:lvl w:ilvl="0" w:tplc="C2002C50">
      <w:start w:val="1"/>
      <w:numFmt w:val="decimal"/>
      <w:suff w:val="space"/>
      <w:lvlText w:val="3.1.%1."/>
      <w:lvlJc w:val="left"/>
      <w:pPr>
        <w:ind w:left="1429" w:hanging="360"/>
      </w:pPr>
      <w:rPr>
        <w:rFonts w:hint="default"/>
        <w:sz w:val="26"/>
        <w:szCs w:val="26"/>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12" w15:restartNumberingAfterBreak="0">
    <w:nsid w:val="3C9F63DF"/>
    <w:multiLevelType w:val="hybridMultilevel"/>
    <w:tmpl w:val="EEDAA1D0"/>
    <w:lvl w:ilvl="0" w:tplc="70B67C6E">
      <w:start w:val="1"/>
      <w:numFmt w:val="decimal"/>
      <w:suff w:val="space"/>
      <w:lvlText w:val="4.1.%1."/>
      <w:lvlJc w:val="left"/>
      <w:pPr>
        <w:ind w:left="99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94C311C"/>
    <w:multiLevelType w:val="hybridMultilevel"/>
    <w:tmpl w:val="A2C6FAFC"/>
    <w:lvl w:ilvl="0" w:tplc="2AFC7896">
      <w:start w:val="1"/>
      <w:numFmt w:val="decimal"/>
      <w:suff w:val="space"/>
      <w:lvlText w:val="4.%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BC635F5"/>
    <w:multiLevelType w:val="multilevel"/>
    <w:tmpl w:val="7020F6A2"/>
    <w:styleLink w:val="51"/>
    <w:lvl w:ilvl="0">
      <w:start w:val="1"/>
      <w:numFmt w:val="decimal"/>
      <w:lvlText w:val="%1."/>
      <w:lvlJc w:val="left"/>
      <w:pPr>
        <w:tabs>
          <w:tab w:val="num" w:pos="731"/>
        </w:tabs>
        <w:ind w:left="731" w:hanging="731"/>
      </w:pPr>
      <w:rPr>
        <w:color w:val="000000"/>
        <w:position w:val="0"/>
        <w:sz w:val="26"/>
        <w:szCs w:val="26"/>
        <w:u w:color="000000"/>
        <w:lang w:val="ru-RU"/>
      </w:rPr>
    </w:lvl>
    <w:lvl w:ilvl="1">
      <w:start w:val="1"/>
      <w:numFmt w:val="lowerLetter"/>
      <w:lvlText w:val="%2."/>
      <w:lvlJc w:val="left"/>
      <w:pPr>
        <w:tabs>
          <w:tab w:val="num" w:pos="1394"/>
        </w:tabs>
        <w:ind w:left="1394" w:hanging="390"/>
      </w:pPr>
      <w:rPr>
        <w:color w:val="000000"/>
        <w:position w:val="0"/>
        <w:sz w:val="26"/>
        <w:szCs w:val="26"/>
        <w:u w:color="000000"/>
        <w:lang w:val="ru-RU"/>
      </w:rPr>
    </w:lvl>
    <w:lvl w:ilvl="2">
      <w:start w:val="1"/>
      <w:numFmt w:val="lowerRoman"/>
      <w:lvlText w:val="%3."/>
      <w:lvlJc w:val="left"/>
      <w:pPr>
        <w:tabs>
          <w:tab w:val="num" w:pos="2109"/>
        </w:tabs>
        <w:ind w:left="2109" w:hanging="321"/>
      </w:pPr>
      <w:rPr>
        <w:color w:val="000000"/>
        <w:position w:val="0"/>
        <w:sz w:val="26"/>
        <w:szCs w:val="26"/>
        <w:u w:color="000000"/>
        <w:lang w:val="ru-RU"/>
      </w:rPr>
    </w:lvl>
    <w:lvl w:ilvl="3">
      <w:start w:val="1"/>
      <w:numFmt w:val="decimal"/>
      <w:lvlText w:val="%4."/>
      <w:lvlJc w:val="left"/>
      <w:pPr>
        <w:tabs>
          <w:tab w:val="num" w:pos="2834"/>
        </w:tabs>
        <w:ind w:left="2834" w:hanging="390"/>
      </w:pPr>
      <w:rPr>
        <w:color w:val="000000"/>
        <w:position w:val="0"/>
        <w:sz w:val="26"/>
        <w:szCs w:val="26"/>
        <w:u w:color="000000"/>
        <w:lang w:val="ru-RU"/>
      </w:rPr>
    </w:lvl>
    <w:lvl w:ilvl="4">
      <w:start w:val="1"/>
      <w:numFmt w:val="lowerLetter"/>
      <w:lvlText w:val="%5."/>
      <w:lvlJc w:val="left"/>
      <w:pPr>
        <w:tabs>
          <w:tab w:val="num" w:pos="3554"/>
        </w:tabs>
        <w:ind w:left="3554" w:hanging="390"/>
      </w:pPr>
      <w:rPr>
        <w:color w:val="000000"/>
        <w:position w:val="0"/>
        <w:sz w:val="26"/>
        <w:szCs w:val="26"/>
        <w:u w:color="000000"/>
        <w:lang w:val="ru-RU"/>
      </w:rPr>
    </w:lvl>
    <w:lvl w:ilvl="5">
      <w:start w:val="1"/>
      <w:numFmt w:val="lowerRoman"/>
      <w:lvlText w:val="%6."/>
      <w:lvlJc w:val="left"/>
      <w:pPr>
        <w:tabs>
          <w:tab w:val="num" w:pos="4269"/>
        </w:tabs>
        <w:ind w:left="4269" w:hanging="321"/>
      </w:pPr>
      <w:rPr>
        <w:color w:val="000000"/>
        <w:position w:val="0"/>
        <w:sz w:val="26"/>
        <w:szCs w:val="26"/>
        <w:u w:color="000000"/>
        <w:lang w:val="ru-RU"/>
      </w:rPr>
    </w:lvl>
    <w:lvl w:ilvl="6">
      <w:start w:val="1"/>
      <w:numFmt w:val="decimal"/>
      <w:lvlText w:val="%7."/>
      <w:lvlJc w:val="left"/>
      <w:pPr>
        <w:tabs>
          <w:tab w:val="num" w:pos="4994"/>
        </w:tabs>
        <w:ind w:left="4994" w:hanging="390"/>
      </w:pPr>
      <w:rPr>
        <w:color w:val="000000"/>
        <w:position w:val="0"/>
        <w:sz w:val="26"/>
        <w:szCs w:val="26"/>
        <w:u w:color="000000"/>
        <w:lang w:val="ru-RU"/>
      </w:rPr>
    </w:lvl>
    <w:lvl w:ilvl="7">
      <w:start w:val="1"/>
      <w:numFmt w:val="lowerLetter"/>
      <w:lvlText w:val="%8."/>
      <w:lvlJc w:val="left"/>
      <w:pPr>
        <w:tabs>
          <w:tab w:val="num" w:pos="5714"/>
        </w:tabs>
        <w:ind w:left="5714" w:hanging="390"/>
      </w:pPr>
      <w:rPr>
        <w:color w:val="000000"/>
        <w:position w:val="0"/>
        <w:sz w:val="26"/>
        <w:szCs w:val="26"/>
        <w:u w:color="000000"/>
        <w:lang w:val="ru-RU"/>
      </w:rPr>
    </w:lvl>
    <w:lvl w:ilvl="8">
      <w:start w:val="1"/>
      <w:numFmt w:val="lowerRoman"/>
      <w:lvlText w:val="%9."/>
      <w:lvlJc w:val="left"/>
      <w:pPr>
        <w:tabs>
          <w:tab w:val="num" w:pos="6429"/>
        </w:tabs>
        <w:ind w:left="6429" w:hanging="321"/>
      </w:pPr>
      <w:rPr>
        <w:color w:val="000000"/>
        <w:position w:val="0"/>
        <w:sz w:val="26"/>
        <w:szCs w:val="26"/>
        <w:u w:color="000000"/>
        <w:lang w:val="ru-RU"/>
      </w:rPr>
    </w:lvl>
  </w:abstractNum>
  <w:abstractNum w:abstractNumId="15" w15:restartNumberingAfterBreak="0">
    <w:nsid w:val="51783359"/>
    <w:multiLevelType w:val="hybridMultilevel"/>
    <w:tmpl w:val="E494C7A2"/>
    <w:lvl w:ilvl="0" w:tplc="E7FC2D5E">
      <w:start w:val="1"/>
      <w:numFmt w:val="decimal"/>
      <w:suff w:val="space"/>
      <w:lvlText w:val="7.%1."/>
      <w:lvlJc w:val="left"/>
      <w:pPr>
        <w:ind w:left="1070" w:hanging="360"/>
      </w:pPr>
      <w:rPr>
        <w:rFonts w:hint="default"/>
        <w:spacing w:val="1"/>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E50CF4"/>
    <w:multiLevelType w:val="hybridMultilevel"/>
    <w:tmpl w:val="6CF8FDCC"/>
    <w:lvl w:ilvl="0" w:tplc="4770EED4">
      <w:start w:val="1"/>
      <w:numFmt w:val="decimal"/>
      <w:lvlText w:val="1.%1."/>
      <w:lvlJc w:val="left"/>
      <w:pPr>
        <w:ind w:left="720" w:hanging="360"/>
      </w:pPr>
      <w:rPr>
        <w:rFonts w:hint="default"/>
      </w:rPr>
    </w:lvl>
    <w:lvl w:ilvl="1" w:tplc="20444B8A">
      <w:start w:val="1"/>
      <w:numFmt w:val="decimal"/>
      <w:suff w:val="space"/>
      <w:lvlText w:val="1.%2."/>
      <w:lvlJc w:val="left"/>
      <w:pPr>
        <w:ind w:left="1637"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0C67EB"/>
    <w:multiLevelType w:val="hybridMultilevel"/>
    <w:tmpl w:val="3E06C1B0"/>
    <w:lvl w:ilvl="0" w:tplc="EE421294">
      <w:start w:val="1"/>
      <w:numFmt w:val="decimal"/>
      <w:suff w:val="space"/>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8561E99"/>
    <w:multiLevelType w:val="multilevel"/>
    <w:tmpl w:val="E9642B1E"/>
    <w:styleLink w:val="511"/>
    <w:lvl w:ilvl="0">
      <w:start w:val="1"/>
      <w:numFmt w:val="decimal"/>
      <w:suff w:val="space"/>
      <w:lvlText w:val="%1."/>
      <w:lvlJc w:val="left"/>
      <w:pPr>
        <w:ind w:left="731" w:hanging="731"/>
      </w:pPr>
      <w:rPr>
        <w:rFonts w:hint="default"/>
        <w:color w:val="000000"/>
        <w:position w:val="0"/>
        <w:sz w:val="26"/>
        <w:szCs w:val="26"/>
        <w:u w:color="000000"/>
        <w:lang w:val="ru-RU"/>
      </w:rPr>
    </w:lvl>
    <w:lvl w:ilvl="1">
      <w:start w:val="1"/>
      <w:numFmt w:val="lowerLetter"/>
      <w:lvlText w:val="%2."/>
      <w:lvlJc w:val="left"/>
      <w:pPr>
        <w:tabs>
          <w:tab w:val="num" w:pos="1394"/>
        </w:tabs>
        <w:ind w:left="1394" w:hanging="390"/>
      </w:pPr>
      <w:rPr>
        <w:rFonts w:hint="default"/>
        <w:color w:val="000000"/>
        <w:position w:val="0"/>
        <w:sz w:val="26"/>
        <w:szCs w:val="26"/>
        <w:u w:color="000000"/>
        <w:lang w:val="ru-RU"/>
      </w:rPr>
    </w:lvl>
    <w:lvl w:ilvl="2">
      <w:start w:val="1"/>
      <w:numFmt w:val="lowerRoman"/>
      <w:lvlText w:val="%3."/>
      <w:lvlJc w:val="left"/>
      <w:pPr>
        <w:tabs>
          <w:tab w:val="num" w:pos="2109"/>
        </w:tabs>
        <w:ind w:left="2109" w:hanging="321"/>
      </w:pPr>
      <w:rPr>
        <w:rFonts w:hint="default"/>
        <w:color w:val="000000"/>
        <w:position w:val="0"/>
        <w:sz w:val="26"/>
        <w:szCs w:val="26"/>
        <w:u w:color="000000"/>
        <w:lang w:val="ru-RU"/>
      </w:rPr>
    </w:lvl>
    <w:lvl w:ilvl="3">
      <w:start w:val="1"/>
      <w:numFmt w:val="decimal"/>
      <w:lvlText w:val="%4."/>
      <w:lvlJc w:val="left"/>
      <w:pPr>
        <w:tabs>
          <w:tab w:val="num" w:pos="2834"/>
        </w:tabs>
        <w:ind w:left="2834" w:hanging="390"/>
      </w:pPr>
      <w:rPr>
        <w:rFonts w:hint="default"/>
        <w:color w:val="000000"/>
        <w:position w:val="0"/>
        <w:sz w:val="26"/>
        <w:szCs w:val="26"/>
        <w:u w:color="000000"/>
        <w:lang w:val="ru-RU"/>
      </w:rPr>
    </w:lvl>
    <w:lvl w:ilvl="4">
      <w:start w:val="1"/>
      <w:numFmt w:val="lowerLetter"/>
      <w:lvlText w:val="%5."/>
      <w:lvlJc w:val="left"/>
      <w:pPr>
        <w:tabs>
          <w:tab w:val="num" w:pos="3554"/>
        </w:tabs>
        <w:ind w:left="3554" w:hanging="390"/>
      </w:pPr>
      <w:rPr>
        <w:rFonts w:hint="default"/>
        <w:color w:val="000000"/>
        <w:position w:val="0"/>
        <w:sz w:val="26"/>
        <w:szCs w:val="26"/>
        <w:u w:color="000000"/>
        <w:lang w:val="ru-RU"/>
      </w:rPr>
    </w:lvl>
    <w:lvl w:ilvl="5">
      <w:start w:val="1"/>
      <w:numFmt w:val="lowerRoman"/>
      <w:lvlText w:val="%6."/>
      <w:lvlJc w:val="left"/>
      <w:pPr>
        <w:tabs>
          <w:tab w:val="num" w:pos="4269"/>
        </w:tabs>
        <w:ind w:left="4269" w:hanging="321"/>
      </w:pPr>
      <w:rPr>
        <w:rFonts w:hint="default"/>
        <w:color w:val="000000"/>
        <w:position w:val="0"/>
        <w:sz w:val="26"/>
        <w:szCs w:val="26"/>
        <w:u w:color="000000"/>
        <w:lang w:val="ru-RU"/>
      </w:rPr>
    </w:lvl>
    <w:lvl w:ilvl="6">
      <w:start w:val="1"/>
      <w:numFmt w:val="decimal"/>
      <w:lvlText w:val="%7."/>
      <w:lvlJc w:val="left"/>
      <w:pPr>
        <w:tabs>
          <w:tab w:val="num" w:pos="4994"/>
        </w:tabs>
        <w:ind w:left="4994" w:hanging="390"/>
      </w:pPr>
      <w:rPr>
        <w:rFonts w:hint="default"/>
        <w:color w:val="000000"/>
        <w:position w:val="0"/>
        <w:sz w:val="26"/>
        <w:szCs w:val="26"/>
        <w:u w:color="000000"/>
        <w:lang w:val="ru-RU"/>
      </w:rPr>
    </w:lvl>
    <w:lvl w:ilvl="7">
      <w:start w:val="1"/>
      <w:numFmt w:val="lowerLetter"/>
      <w:lvlText w:val="%8."/>
      <w:lvlJc w:val="left"/>
      <w:pPr>
        <w:tabs>
          <w:tab w:val="num" w:pos="5714"/>
        </w:tabs>
        <w:ind w:left="5714" w:hanging="390"/>
      </w:pPr>
      <w:rPr>
        <w:rFonts w:hint="default"/>
        <w:color w:val="000000"/>
        <w:position w:val="0"/>
        <w:sz w:val="26"/>
        <w:szCs w:val="26"/>
        <w:u w:color="000000"/>
        <w:lang w:val="ru-RU"/>
      </w:rPr>
    </w:lvl>
    <w:lvl w:ilvl="8">
      <w:start w:val="1"/>
      <w:numFmt w:val="lowerRoman"/>
      <w:lvlText w:val="%9."/>
      <w:lvlJc w:val="left"/>
      <w:pPr>
        <w:tabs>
          <w:tab w:val="num" w:pos="6429"/>
        </w:tabs>
        <w:ind w:left="6429" w:hanging="321"/>
      </w:pPr>
      <w:rPr>
        <w:rFonts w:hint="default"/>
        <w:color w:val="000000"/>
        <w:position w:val="0"/>
        <w:sz w:val="26"/>
        <w:szCs w:val="26"/>
        <w:u w:color="000000"/>
        <w:lang w:val="ru-RU"/>
      </w:rPr>
    </w:lvl>
  </w:abstractNum>
  <w:abstractNum w:abstractNumId="19" w15:restartNumberingAfterBreak="0">
    <w:nsid w:val="600E42D8"/>
    <w:multiLevelType w:val="multilevel"/>
    <w:tmpl w:val="18908DC0"/>
    <w:styleLink w:val="List0"/>
    <w:lvl w:ilvl="0">
      <w:start w:val="5"/>
      <w:numFmt w:val="decimal"/>
      <w:lvlText w:val="%1."/>
      <w:lvlJc w:val="left"/>
      <w:pPr>
        <w:tabs>
          <w:tab w:val="num" w:pos="731"/>
        </w:tabs>
        <w:ind w:left="731" w:hanging="731"/>
      </w:pPr>
      <w:rPr>
        <w:position w:val="0"/>
        <w:sz w:val="26"/>
        <w:szCs w:val="26"/>
        <w:lang w:val="ru-RU"/>
      </w:rPr>
    </w:lvl>
    <w:lvl w:ilvl="1">
      <w:start w:val="1"/>
      <w:numFmt w:val="lowerLetter"/>
      <w:lvlText w:val="%2."/>
      <w:lvlJc w:val="left"/>
      <w:pPr>
        <w:tabs>
          <w:tab w:val="num" w:pos="1470"/>
        </w:tabs>
        <w:ind w:left="1470" w:hanging="390"/>
      </w:pPr>
      <w:rPr>
        <w:position w:val="0"/>
        <w:sz w:val="26"/>
        <w:szCs w:val="26"/>
        <w:lang w:val="ru-RU"/>
      </w:rPr>
    </w:lvl>
    <w:lvl w:ilvl="2">
      <w:start w:val="1"/>
      <w:numFmt w:val="lowerRoman"/>
      <w:lvlText w:val="%3."/>
      <w:lvlJc w:val="left"/>
      <w:pPr>
        <w:tabs>
          <w:tab w:val="num" w:pos="2185"/>
        </w:tabs>
        <w:ind w:left="2185" w:hanging="321"/>
      </w:pPr>
      <w:rPr>
        <w:position w:val="0"/>
        <w:sz w:val="26"/>
        <w:szCs w:val="26"/>
        <w:lang w:val="ru-RU"/>
      </w:rPr>
    </w:lvl>
    <w:lvl w:ilvl="3">
      <w:start w:val="1"/>
      <w:numFmt w:val="decimal"/>
      <w:lvlText w:val="%4."/>
      <w:lvlJc w:val="left"/>
      <w:pPr>
        <w:tabs>
          <w:tab w:val="num" w:pos="2910"/>
        </w:tabs>
        <w:ind w:left="2910" w:hanging="390"/>
      </w:pPr>
      <w:rPr>
        <w:position w:val="0"/>
        <w:sz w:val="26"/>
        <w:szCs w:val="26"/>
        <w:lang w:val="ru-RU"/>
      </w:rPr>
    </w:lvl>
    <w:lvl w:ilvl="4">
      <w:start w:val="1"/>
      <w:numFmt w:val="lowerLetter"/>
      <w:lvlText w:val="%5."/>
      <w:lvlJc w:val="left"/>
      <w:pPr>
        <w:tabs>
          <w:tab w:val="num" w:pos="3630"/>
        </w:tabs>
        <w:ind w:left="3630" w:hanging="390"/>
      </w:pPr>
      <w:rPr>
        <w:position w:val="0"/>
        <w:sz w:val="26"/>
        <w:szCs w:val="26"/>
        <w:lang w:val="ru-RU"/>
      </w:rPr>
    </w:lvl>
    <w:lvl w:ilvl="5">
      <w:start w:val="1"/>
      <w:numFmt w:val="lowerRoman"/>
      <w:lvlText w:val="%6."/>
      <w:lvlJc w:val="left"/>
      <w:pPr>
        <w:tabs>
          <w:tab w:val="num" w:pos="4345"/>
        </w:tabs>
        <w:ind w:left="4345" w:hanging="321"/>
      </w:pPr>
      <w:rPr>
        <w:position w:val="0"/>
        <w:sz w:val="26"/>
        <w:szCs w:val="26"/>
        <w:lang w:val="ru-RU"/>
      </w:rPr>
    </w:lvl>
    <w:lvl w:ilvl="6">
      <w:start w:val="1"/>
      <w:numFmt w:val="decimal"/>
      <w:lvlText w:val="%7."/>
      <w:lvlJc w:val="left"/>
      <w:pPr>
        <w:tabs>
          <w:tab w:val="num" w:pos="5070"/>
        </w:tabs>
        <w:ind w:left="5070" w:hanging="390"/>
      </w:pPr>
      <w:rPr>
        <w:position w:val="0"/>
        <w:sz w:val="26"/>
        <w:szCs w:val="26"/>
        <w:lang w:val="ru-RU"/>
      </w:rPr>
    </w:lvl>
    <w:lvl w:ilvl="7">
      <w:start w:val="1"/>
      <w:numFmt w:val="lowerLetter"/>
      <w:lvlText w:val="%8."/>
      <w:lvlJc w:val="left"/>
      <w:pPr>
        <w:tabs>
          <w:tab w:val="num" w:pos="5790"/>
        </w:tabs>
        <w:ind w:left="5790" w:hanging="390"/>
      </w:pPr>
      <w:rPr>
        <w:position w:val="0"/>
        <w:sz w:val="26"/>
        <w:szCs w:val="26"/>
        <w:lang w:val="ru-RU"/>
      </w:rPr>
    </w:lvl>
    <w:lvl w:ilvl="8">
      <w:start w:val="1"/>
      <w:numFmt w:val="lowerRoman"/>
      <w:lvlText w:val="%9."/>
      <w:lvlJc w:val="left"/>
      <w:pPr>
        <w:tabs>
          <w:tab w:val="num" w:pos="6505"/>
        </w:tabs>
        <w:ind w:left="6505" w:hanging="321"/>
      </w:pPr>
      <w:rPr>
        <w:position w:val="0"/>
        <w:sz w:val="26"/>
        <w:szCs w:val="26"/>
        <w:lang w:val="ru-RU"/>
      </w:rPr>
    </w:lvl>
  </w:abstractNum>
  <w:abstractNum w:abstractNumId="20" w15:restartNumberingAfterBreak="0">
    <w:nsid w:val="631A170F"/>
    <w:multiLevelType w:val="hybridMultilevel"/>
    <w:tmpl w:val="B10E00A6"/>
    <w:lvl w:ilvl="0" w:tplc="9E12BA90">
      <w:start w:val="1"/>
      <w:numFmt w:val="decimal"/>
      <w:suff w:val="space"/>
      <w:lvlText w:val="3.1.6.%1."/>
      <w:lvlJc w:val="left"/>
      <w:pPr>
        <w:ind w:left="1070" w:hanging="360"/>
      </w:pPr>
      <w:rPr>
        <w:rFonts w:hint="default"/>
        <w:b w:val="0"/>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1" w15:restartNumberingAfterBreak="0">
    <w:nsid w:val="636B4ED2"/>
    <w:multiLevelType w:val="multilevel"/>
    <w:tmpl w:val="357EAAAA"/>
    <w:styleLink w:val="31"/>
    <w:lvl w:ilvl="0">
      <w:numFmt w:val="bullet"/>
      <w:lvlText w:val="-"/>
      <w:lvlJc w:val="left"/>
      <w:pPr>
        <w:tabs>
          <w:tab w:val="num" w:pos="720"/>
        </w:tabs>
        <w:ind w:left="720" w:hanging="360"/>
      </w:pPr>
      <w:rPr>
        <w:color w:val="FF0000"/>
        <w:position w:val="0"/>
        <w:sz w:val="22"/>
        <w:szCs w:val="22"/>
        <w:u w:color="000000"/>
        <w:lang w:val="ru-RU"/>
      </w:rPr>
    </w:lvl>
    <w:lvl w:ilvl="1">
      <w:start w:val="1"/>
      <w:numFmt w:val="bullet"/>
      <w:lvlText w:val="-"/>
      <w:lvlJc w:val="left"/>
      <w:pPr>
        <w:tabs>
          <w:tab w:val="num" w:pos="1470"/>
        </w:tabs>
        <w:ind w:left="1470" w:hanging="390"/>
      </w:pPr>
      <w:rPr>
        <w:color w:val="FF0000"/>
        <w:position w:val="0"/>
        <w:sz w:val="26"/>
        <w:szCs w:val="26"/>
        <w:u w:color="000000"/>
        <w:lang w:val="ru-RU"/>
      </w:rPr>
    </w:lvl>
    <w:lvl w:ilvl="2">
      <w:start w:val="1"/>
      <w:numFmt w:val="bullet"/>
      <w:lvlText w:val="-"/>
      <w:lvlJc w:val="left"/>
      <w:pPr>
        <w:tabs>
          <w:tab w:val="num" w:pos="2190"/>
        </w:tabs>
        <w:ind w:left="2190" w:hanging="390"/>
      </w:pPr>
      <w:rPr>
        <w:color w:val="FF0000"/>
        <w:position w:val="0"/>
        <w:sz w:val="26"/>
        <w:szCs w:val="26"/>
        <w:u w:color="000000"/>
        <w:lang w:val="ru-RU"/>
      </w:rPr>
    </w:lvl>
    <w:lvl w:ilvl="3">
      <w:start w:val="1"/>
      <w:numFmt w:val="bullet"/>
      <w:lvlText w:val="-"/>
      <w:lvlJc w:val="left"/>
      <w:pPr>
        <w:tabs>
          <w:tab w:val="num" w:pos="2910"/>
        </w:tabs>
        <w:ind w:left="2910" w:hanging="390"/>
      </w:pPr>
      <w:rPr>
        <w:color w:val="FF0000"/>
        <w:position w:val="0"/>
        <w:sz w:val="26"/>
        <w:szCs w:val="26"/>
        <w:u w:color="000000"/>
        <w:lang w:val="ru-RU"/>
      </w:rPr>
    </w:lvl>
    <w:lvl w:ilvl="4">
      <w:start w:val="1"/>
      <w:numFmt w:val="bullet"/>
      <w:lvlText w:val="-"/>
      <w:lvlJc w:val="left"/>
      <w:pPr>
        <w:tabs>
          <w:tab w:val="num" w:pos="3630"/>
        </w:tabs>
        <w:ind w:left="3630" w:hanging="390"/>
      </w:pPr>
      <w:rPr>
        <w:color w:val="FF0000"/>
        <w:position w:val="0"/>
        <w:sz w:val="26"/>
        <w:szCs w:val="26"/>
        <w:u w:color="000000"/>
        <w:lang w:val="ru-RU"/>
      </w:rPr>
    </w:lvl>
    <w:lvl w:ilvl="5">
      <w:start w:val="1"/>
      <w:numFmt w:val="bullet"/>
      <w:lvlText w:val="-"/>
      <w:lvlJc w:val="left"/>
      <w:pPr>
        <w:tabs>
          <w:tab w:val="num" w:pos="4350"/>
        </w:tabs>
        <w:ind w:left="4350" w:hanging="390"/>
      </w:pPr>
      <w:rPr>
        <w:color w:val="FF0000"/>
        <w:position w:val="0"/>
        <w:sz w:val="26"/>
        <w:szCs w:val="26"/>
        <w:u w:color="000000"/>
        <w:lang w:val="ru-RU"/>
      </w:rPr>
    </w:lvl>
    <w:lvl w:ilvl="6">
      <w:start w:val="1"/>
      <w:numFmt w:val="bullet"/>
      <w:lvlText w:val="-"/>
      <w:lvlJc w:val="left"/>
      <w:pPr>
        <w:tabs>
          <w:tab w:val="num" w:pos="5070"/>
        </w:tabs>
        <w:ind w:left="5070" w:hanging="390"/>
      </w:pPr>
      <w:rPr>
        <w:color w:val="FF0000"/>
        <w:position w:val="0"/>
        <w:sz w:val="26"/>
        <w:szCs w:val="26"/>
        <w:u w:color="000000"/>
        <w:lang w:val="ru-RU"/>
      </w:rPr>
    </w:lvl>
    <w:lvl w:ilvl="7">
      <w:start w:val="1"/>
      <w:numFmt w:val="bullet"/>
      <w:lvlText w:val="-"/>
      <w:lvlJc w:val="left"/>
      <w:pPr>
        <w:tabs>
          <w:tab w:val="num" w:pos="5790"/>
        </w:tabs>
        <w:ind w:left="5790" w:hanging="390"/>
      </w:pPr>
      <w:rPr>
        <w:color w:val="FF0000"/>
        <w:position w:val="0"/>
        <w:sz w:val="26"/>
        <w:szCs w:val="26"/>
        <w:u w:color="000000"/>
        <w:lang w:val="ru-RU"/>
      </w:rPr>
    </w:lvl>
    <w:lvl w:ilvl="8">
      <w:start w:val="1"/>
      <w:numFmt w:val="bullet"/>
      <w:lvlText w:val="-"/>
      <w:lvlJc w:val="left"/>
      <w:pPr>
        <w:tabs>
          <w:tab w:val="num" w:pos="6510"/>
        </w:tabs>
        <w:ind w:left="6510" w:hanging="390"/>
      </w:pPr>
      <w:rPr>
        <w:color w:val="FF0000"/>
        <w:position w:val="0"/>
        <w:sz w:val="26"/>
        <w:szCs w:val="26"/>
        <w:u w:color="000000"/>
        <w:lang w:val="ru-RU"/>
      </w:rPr>
    </w:lvl>
  </w:abstractNum>
  <w:abstractNum w:abstractNumId="22" w15:restartNumberingAfterBreak="0">
    <w:nsid w:val="69CC0EB1"/>
    <w:multiLevelType w:val="hybridMultilevel"/>
    <w:tmpl w:val="D8D2822C"/>
    <w:lvl w:ilvl="0" w:tplc="D79E40F8">
      <w:start w:val="1"/>
      <w:numFmt w:val="decimal"/>
      <w:suff w:val="space"/>
      <w:lvlText w:val="2.%1."/>
      <w:lvlJc w:val="left"/>
      <w:pPr>
        <w:ind w:left="1353"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C4B58F1"/>
    <w:multiLevelType w:val="hybridMultilevel"/>
    <w:tmpl w:val="327C233A"/>
    <w:lvl w:ilvl="0" w:tplc="07E0770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FFF5EE0"/>
    <w:multiLevelType w:val="hybridMultilevel"/>
    <w:tmpl w:val="B8BA3EB8"/>
    <w:lvl w:ilvl="0" w:tplc="9B84C63E">
      <w:start w:val="1"/>
      <w:numFmt w:val="decimal"/>
      <w:suff w:val="space"/>
      <w:lvlText w:val="6.2.%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508164E"/>
    <w:multiLevelType w:val="hybridMultilevel"/>
    <w:tmpl w:val="00A8A8C6"/>
    <w:lvl w:ilvl="0" w:tplc="84CADE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9F4E11"/>
    <w:multiLevelType w:val="hybridMultilevel"/>
    <w:tmpl w:val="B434BBE8"/>
    <w:lvl w:ilvl="0" w:tplc="6C6CE33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F43D85"/>
    <w:multiLevelType w:val="hybridMultilevel"/>
    <w:tmpl w:val="D348E932"/>
    <w:lvl w:ilvl="0" w:tplc="B008CFD6">
      <w:start w:val="1"/>
      <w:numFmt w:val="decimal"/>
      <w:suff w:val="space"/>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9"/>
  </w:num>
  <w:num w:numId="4">
    <w:abstractNumId w:val="21"/>
  </w:num>
  <w:num w:numId="5">
    <w:abstractNumId w:val="1"/>
  </w:num>
  <w:num w:numId="6">
    <w:abstractNumId w:val="14"/>
  </w:num>
  <w:num w:numId="7">
    <w:abstractNumId w:val="16"/>
  </w:num>
  <w:num w:numId="8">
    <w:abstractNumId w:val="22"/>
  </w:num>
  <w:num w:numId="9">
    <w:abstractNumId w:val="0"/>
  </w:num>
  <w:num w:numId="10">
    <w:abstractNumId w:val="10"/>
  </w:num>
  <w:num w:numId="11">
    <w:abstractNumId w:val="11"/>
  </w:num>
  <w:num w:numId="12">
    <w:abstractNumId w:val="20"/>
  </w:num>
  <w:num w:numId="13">
    <w:abstractNumId w:val="13"/>
  </w:num>
  <w:num w:numId="14">
    <w:abstractNumId w:val="12"/>
  </w:num>
  <w:num w:numId="15">
    <w:abstractNumId w:val="4"/>
  </w:num>
  <w:num w:numId="16">
    <w:abstractNumId w:val="17"/>
  </w:num>
  <w:num w:numId="17">
    <w:abstractNumId w:val="8"/>
  </w:num>
  <w:num w:numId="18">
    <w:abstractNumId w:val="3"/>
  </w:num>
  <w:num w:numId="19">
    <w:abstractNumId w:val="24"/>
  </w:num>
  <w:num w:numId="20">
    <w:abstractNumId w:val="15"/>
  </w:num>
  <w:num w:numId="21">
    <w:abstractNumId w:val="5"/>
  </w:num>
  <w:num w:numId="22">
    <w:abstractNumId w:val="25"/>
  </w:num>
  <w:num w:numId="23">
    <w:abstractNumId w:val="26"/>
  </w:num>
  <w:num w:numId="24">
    <w:abstractNumId w:val="23"/>
  </w:num>
  <w:num w:numId="25">
    <w:abstractNumId w:val="27"/>
  </w:num>
  <w:num w:numId="26">
    <w:abstractNumId w:val="6"/>
  </w:num>
  <w:num w:numId="27">
    <w:abstractNumId w:val="2"/>
  </w:num>
  <w:num w:numId="28">
    <w:abstractNumId w:val="18"/>
    <w:lvlOverride w:ilvl="0">
      <w:lvl w:ilvl="0">
        <w:start w:val="1"/>
        <w:numFmt w:val="decimal"/>
        <w:lvlText w:val="%1."/>
        <w:lvlJc w:val="left"/>
        <w:pPr>
          <w:tabs>
            <w:tab w:val="num" w:pos="731"/>
          </w:tabs>
          <w:ind w:left="731" w:hanging="731"/>
        </w:pPr>
        <w:rPr>
          <w:color w:val="000000"/>
          <w:position w:val="0"/>
          <w:sz w:val="26"/>
          <w:szCs w:val="26"/>
          <w:u w:color="000000"/>
          <w:lang w:val="ru-RU"/>
        </w:rPr>
      </w:lvl>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4D"/>
    <w:rsid w:val="002D29B4"/>
    <w:rsid w:val="003E055C"/>
    <w:rsid w:val="004053D5"/>
    <w:rsid w:val="00492B8C"/>
    <w:rsid w:val="00827666"/>
    <w:rsid w:val="00860A4D"/>
    <w:rsid w:val="00911474"/>
    <w:rsid w:val="00C848CC"/>
    <w:rsid w:val="00ED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0465C8-88EF-4CE3-8D60-59D6D06A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055C"/>
    <w:pPr>
      <w:pBdr>
        <w:top w:val="nil"/>
        <w:left w:val="nil"/>
        <w:bottom w:val="nil"/>
        <w:right w:val="nil"/>
        <w:between w:val="nil"/>
        <w:bar w:val="nil"/>
      </w:pBdr>
      <w:spacing w:after="0" w:line="276" w:lineRule="auto"/>
    </w:pPr>
    <w:rPr>
      <w:rFonts w:ascii="Arial Unicode MS" w:eastAsia="Arial Unicode MS" w:hAnsi="Arial" w:cs="Arial Unicode MS"/>
      <w:color w:val="000000"/>
      <w:u w:color="000000"/>
      <w:bdr w:val="nil"/>
    </w:rPr>
  </w:style>
  <w:style w:type="paragraph" w:styleId="Heading1">
    <w:name w:val="heading 1"/>
    <w:basedOn w:val="Normal"/>
    <w:next w:val="Normal"/>
    <w:link w:val="Heading1Char"/>
    <w:uiPriority w:val="9"/>
    <w:qFormat/>
    <w:rsid w:val="003E055C"/>
    <w:pPr>
      <w:keepNext/>
      <w:keepLines/>
      <w:pBdr>
        <w:bar w:val="none" w:sz="0" w:color="auto"/>
      </w:pBdr>
      <w:spacing w:before="400" w:after="120"/>
      <w:outlineLvl w:val="0"/>
    </w:pPr>
    <w:rPr>
      <w:rFonts w:ascii="Arial" w:eastAsiaTheme="minorEastAsia" w:cs="Arial"/>
      <w:sz w:val="40"/>
      <w:szCs w:val="40"/>
      <w:bdr w:val="none" w:sz="0" w:space="0" w:color="auto"/>
      <w:lang w:val="ru"/>
    </w:rPr>
  </w:style>
  <w:style w:type="paragraph" w:styleId="Heading2">
    <w:name w:val="heading 2"/>
    <w:basedOn w:val="Normal"/>
    <w:next w:val="Normal"/>
    <w:link w:val="Heading2Char"/>
    <w:uiPriority w:val="9"/>
    <w:qFormat/>
    <w:rsid w:val="003E055C"/>
    <w:pPr>
      <w:keepNext/>
      <w:keepLines/>
      <w:pBdr>
        <w:bar w:val="none" w:sz="0" w:color="auto"/>
      </w:pBdr>
      <w:spacing w:before="360" w:after="120"/>
      <w:outlineLvl w:val="1"/>
    </w:pPr>
    <w:rPr>
      <w:rFonts w:ascii="Arial" w:eastAsiaTheme="minorEastAsia" w:cs="Arial"/>
      <w:sz w:val="32"/>
      <w:szCs w:val="32"/>
      <w:bdr w:val="none" w:sz="0" w:space="0" w:color="auto"/>
      <w:lang w:val="ru"/>
    </w:rPr>
  </w:style>
  <w:style w:type="paragraph" w:styleId="Heading3">
    <w:name w:val="heading 3"/>
    <w:basedOn w:val="Normal"/>
    <w:next w:val="Normal"/>
    <w:link w:val="Heading3Char"/>
    <w:uiPriority w:val="9"/>
    <w:qFormat/>
    <w:rsid w:val="003E055C"/>
    <w:pPr>
      <w:keepNext/>
      <w:keepLines/>
      <w:pBdr>
        <w:bar w:val="none" w:sz="0" w:color="auto"/>
      </w:pBdr>
      <w:spacing w:before="320" w:after="80"/>
      <w:outlineLvl w:val="2"/>
    </w:pPr>
    <w:rPr>
      <w:rFonts w:ascii="Arial" w:eastAsiaTheme="minorEastAsia" w:cs="Arial"/>
      <w:color w:val="434343"/>
      <w:sz w:val="28"/>
      <w:szCs w:val="28"/>
      <w:bdr w:val="none" w:sz="0" w:space="0" w:color="auto"/>
      <w:lang w:val="ru"/>
    </w:rPr>
  </w:style>
  <w:style w:type="paragraph" w:styleId="Heading4">
    <w:name w:val="heading 4"/>
    <w:basedOn w:val="Normal"/>
    <w:next w:val="Normal"/>
    <w:link w:val="Heading4Char"/>
    <w:uiPriority w:val="9"/>
    <w:qFormat/>
    <w:rsid w:val="003E055C"/>
    <w:pPr>
      <w:keepNext/>
      <w:keepLines/>
      <w:pBdr>
        <w:bar w:val="none" w:sz="0" w:color="auto"/>
      </w:pBdr>
      <w:spacing w:before="280" w:after="80"/>
      <w:outlineLvl w:val="3"/>
    </w:pPr>
    <w:rPr>
      <w:rFonts w:ascii="Arial" w:eastAsiaTheme="minorEastAsia" w:cs="Arial"/>
      <w:color w:val="666666"/>
      <w:sz w:val="24"/>
      <w:szCs w:val="24"/>
      <w:bdr w:val="none" w:sz="0" w:space="0" w:color="auto"/>
      <w:lang w:val="ru"/>
    </w:rPr>
  </w:style>
  <w:style w:type="paragraph" w:styleId="Heading5">
    <w:name w:val="heading 5"/>
    <w:basedOn w:val="Normal"/>
    <w:next w:val="Normal"/>
    <w:link w:val="Heading5Char"/>
    <w:uiPriority w:val="9"/>
    <w:qFormat/>
    <w:rsid w:val="003E055C"/>
    <w:pPr>
      <w:keepNext/>
      <w:keepLines/>
      <w:pBdr>
        <w:bar w:val="none" w:sz="0" w:color="auto"/>
      </w:pBdr>
      <w:spacing w:before="240" w:after="80"/>
      <w:outlineLvl w:val="4"/>
    </w:pPr>
    <w:rPr>
      <w:rFonts w:ascii="Arial" w:eastAsiaTheme="minorEastAsia" w:cs="Arial"/>
      <w:color w:val="666666"/>
      <w:bdr w:val="none" w:sz="0" w:space="0" w:color="auto"/>
      <w:lang w:val="ru"/>
    </w:rPr>
  </w:style>
  <w:style w:type="paragraph" w:styleId="Heading6">
    <w:name w:val="heading 6"/>
    <w:basedOn w:val="Normal"/>
    <w:next w:val="Normal"/>
    <w:link w:val="Heading6Char"/>
    <w:uiPriority w:val="9"/>
    <w:qFormat/>
    <w:rsid w:val="003E055C"/>
    <w:pPr>
      <w:keepNext/>
      <w:keepLines/>
      <w:pBdr>
        <w:bar w:val="none" w:sz="0" w:color="auto"/>
      </w:pBdr>
      <w:spacing w:before="240" w:after="80"/>
      <w:outlineLvl w:val="5"/>
    </w:pPr>
    <w:rPr>
      <w:rFonts w:ascii="Arial" w:eastAsiaTheme="minorEastAsia" w:cs="Arial"/>
      <w:i/>
      <w:color w:val="666666"/>
      <w:bdr w:val="none" w:sz="0" w:space="0" w:color="auto"/>
      <w:lang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55C"/>
    <w:rPr>
      <w:rFonts w:ascii="Arial" w:eastAsiaTheme="minorEastAsia" w:hAnsi="Arial" w:cs="Arial"/>
      <w:color w:val="000000"/>
      <w:sz w:val="40"/>
      <w:szCs w:val="40"/>
      <w:u w:color="000000"/>
      <w:lang w:val="ru"/>
    </w:rPr>
  </w:style>
  <w:style w:type="character" w:customStyle="1" w:styleId="Heading2Char">
    <w:name w:val="Heading 2 Char"/>
    <w:basedOn w:val="DefaultParagraphFont"/>
    <w:link w:val="Heading2"/>
    <w:uiPriority w:val="9"/>
    <w:rsid w:val="003E055C"/>
    <w:rPr>
      <w:rFonts w:ascii="Arial" w:eastAsiaTheme="minorEastAsia" w:hAnsi="Arial" w:cs="Arial"/>
      <w:color w:val="000000"/>
      <w:sz w:val="32"/>
      <w:szCs w:val="32"/>
      <w:u w:color="000000"/>
      <w:lang w:val="ru"/>
    </w:rPr>
  </w:style>
  <w:style w:type="character" w:customStyle="1" w:styleId="Heading3Char">
    <w:name w:val="Heading 3 Char"/>
    <w:basedOn w:val="DefaultParagraphFont"/>
    <w:link w:val="Heading3"/>
    <w:uiPriority w:val="9"/>
    <w:rsid w:val="003E055C"/>
    <w:rPr>
      <w:rFonts w:ascii="Arial" w:eastAsiaTheme="minorEastAsia" w:hAnsi="Arial" w:cs="Arial"/>
      <w:color w:val="434343"/>
      <w:sz w:val="28"/>
      <w:szCs w:val="28"/>
      <w:u w:color="000000"/>
      <w:lang w:val="ru"/>
    </w:rPr>
  </w:style>
  <w:style w:type="character" w:customStyle="1" w:styleId="Heading4Char">
    <w:name w:val="Heading 4 Char"/>
    <w:basedOn w:val="DefaultParagraphFont"/>
    <w:link w:val="Heading4"/>
    <w:uiPriority w:val="9"/>
    <w:rsid w:val="003E055C"/>
    <w:rPr>
      <w:rFonts w:ascii="Arial" w:eastAsiaTheme="minorEastAsia" w:hAnsi="Arial" w:cs="Arial"/>
      <w:color w:val="666666"/>
      <w:sz w:val="24"/>
      <w:szCs w:val="24"/>
      <w:u w:color="000000"/>
      <w:lang w:val="ru"/>
    </w:rPr>
  </w:style>
  <w:style w:type="character" w:customStyle="1" w:styleId="Heading5Char">
    <w:name w:val="Heading 5 Char"/>
    <w:basedOn w:val="DefaultParagraphFont"/>
    <w:link w:val="Heading5"/>
    <w:uiPriority w:val="9"/>
    <w:rsid w:val="003E055C"/>
    <w:rPr>
      <w:rFonts w:ascii="Arial" w:eastAsiaTheme="minorEastAsia" w:hAnsi="Arial" w:cs="Arial"/>
      <w:color w:val="666666"/>
      <w:u w:color="000000"/>
      <w:lang w:val="ru"/>
    </w:rPr>
  </w:style>
  <w:style w:type="character" w:customStyle="1" w:styleId="Heading6Char">
    <w:name w:val="Heading 6 Char"/>
    <w:basedOn w:val="DefaultParagraphFont"/>
    <w:link w:val="Heading6"/>
    <w:uiPriority w:val="9"/>
    <w:rsid w:val="003E055C"/>
    <w:rPr>
      <w:rFonts w:ascii="Arial" w:eastAsiaTheme="minorEastAsia" w:hAnsi="Arial" w:cs="Arial"/>
      <w:i/>
      <w:color w:val="666666"/>
      <w:u w:color="000000"/>
      <w:lang w:val="ru"/>
    </w:rPr>
  </w:style>
  <w:style w:type="character" w:styleId="Hyperlink">
    <w:name w:val="Hyperlink"/>
    <w:uiPriority w:val="99"/>
    <w:rsid w:val="003E055C"/>
    <w:rPr>
      <w:u w:val="single"/>
    </w:rPr>
  </w:style>
  <w:style w:type="table" w:customStyle="1" w:styleId="TableNormal1">
    <w:name w:val="Table Normal1"/>
    <w:rsid w:val="003E05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
    <w:name w:val="Колонтитулы"/>
    <w:rsid w:val="003E055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Normal1">
    <w:name w:val="Normal1"/>
    <w:rsid w:val="003E055C"/>
    <w:pPr>
      <w:pBdr>
        <w:top w:val="nil"/>
        <w:left w:val="nil"/>
        <w:bottom w:val="nil"/>
        <w:right w:val="nil"/>
        <w:between w:val="nil"/>
        <w:bar w:val="nil"/>
      </w:pBdr>
      <w:spacing w:after="0" w:line="276" w:lineRule="auto"/>
    </w:pPr>
    <w:rPr>
      <w:rFonts w:ascii="Arial" w:eastAsia="Arial" w:hAnsi="Arial" w:cs="Arial"/>
      <w:color w:val="000000"/>
      <w:u w:color="000000"/>
      <w:bdr w:val="nil"/>
      <w:lang w:eastAsia="ru-RU"/>
    </w:rPr>
  </w:style>
  <w:style w:type="character" w:customStyle="1" w:styleId="a0">
    <w:name w:val="Ссылка"/>
    <w:rsid w:val="003E055C"/>
    <w:rPr>
      <w:color w:val="0000FF"/>
      <w:u w:val="single" w:color="000000"/>
    </w:rPr>
  </w:style>
  <w:style w:type="character" w:customStyle="1" w:styleId="Hyperlink0">
    <w:name w:val="Hyperlink.0"/>
    <w:basedOn w:val="a0"/>
    <w:rsid w:val="003E055C"/>
    <w:rPr>
      <w:color w:val="1155CC"/>
      <w:sz w:val="26"/>
      <w:szCs w:val="26"/>
      <w:u w:val="single" w:color="000000"/>
    </w:rPr>
  </w:style>
  <w:style w:type="paragraph" w:styleId="NormalWeb">
    <w:name w:val="Normal (Web)"/>
    <w:uiPriority w:val="99"/>
    <w:rsid w:val="003E055C"/>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ru-RU"/>
    </w:rPr>
  </w:style>
  <w:style w:type="numbering" w:customStyle="1" w:styleId="List0">
    <w:name w:val="List 0"/>
    <w:basedOn w:val="1"/>
    <w:rsid w:val="003E055C"/>
    <w:pPr>
      <w:numPr>
        <w:numId w:val="2"/>
      </w:numPr>
    </w:pPr>
  </w:style>
  <w:style w:type="numbering" w:customStyle="1" w:styleId="1">
    <w:name w:val="Импортированный стиль 1"/>
    <w:rsid w:val="003E055C"/>
  </w:style>
  <w:style w:type="numbering" w:customStyle="1" w:styleId="List1">
    <w:name w:val="List 1"/>
    <w:basedOn w:val="1"/>
    <w:rsid w:val="003E055C"/>
    <w:pPr>
      <w:numPr>
        <w:numId w:val="1"/>
      </w:numPr>
    </w:pPr>
  </w:style>
  <w:style w:type="numbering" w:customStyle="1" w:styleId="21">
    <w:name w:val="Список 21"/>
    <w:basedOn w:val="2"/>
    <w:rsid w:val="003E055C"/>
    <w:pPr>
      <w:numPr>
        <w:numId w:val="3"/>
      </w:numPr>
    </w:pPr>
  </w:style>
  <w:style w:type="numbering" w:customStyle="1" w:styleId="2">
    <w:name w:val="Импортированный стиль 2"/>
    <w:rsid w:val="003E055C"/>
  </w:style>
  <w:style w:type="numbering" w:customStyle="1" w:styleId="31">
    <w:name w:val="Список 31"/>
    <w:basedOn w:val="3"/>
    <w:rsid w:val="003E055C"/>
    <w:pPr>
      <w:numPr>
        <w:numId w:val="4"/>
      </w:numPr>
    </w:pPr>
  </w:style>
  <w:style w:type="numbering" w:customStyle="1" w:styleId="3">
    <w:name w:val="Импортированный стиль 3"/>
    <w:rsid w:val="003E055C"/>
  </w:style>
  <w:style w:type="paragraph" w:styleId="ListParagraph">
    <w:name w:val="List Paragraph"/>
    <w:qFormat/>
    <w:rsid w:val="003E055C"/>
    <w:pPr>
      <w:pBdr>
        <w:top w:val="nil"/>
        <w:left w:val="nil"/>
        <w:bottom w:val="nil"/>
        <w:right w:val="nil"/>
        <w:between w:val="nil"/>
        <w:bar w:val="nil"/>
      </w:pBdr>
      <w:spacing w:after="0" w:line="276" w:lineRule="auto"/>
      <w:ind w:left="720"/>
    </w:pPr>
    <w:rPr>
      <w:rFonts w:ascii="Arial Unicode MS" w:eastAsia="Arial Unicode MS" w:hAnsi="Arial" w:cs="Arial Unicode MS"/>
      <w:color w:val="000000"/>
      <w:u w:color="000000"/>
      <w:bdr w:val="nil"/>
      <w:lang w:eastAsia="ru-RU"/>
    </w:rPr>
  </w:style>
  <w:style w:type="numbering" w:customStyle="1" w:styleId="41">
    <w:name w:val="Список 41"/>
    <w:basedOn w:val="4"/>
    <w:rsid w:val="003E055C"/>
    <w:pPr>
      <w:numPr>
        <w:numId w:val="5"/>
      </w:numPr>
    </w:pPr>
  </w:style>
  <w:style w:type="numbering" w:customStyle="1" w:styleId="4">
    <w:name w:val="Импортированный стиль 4"/>
    <w:rsid w:val="003E055C"/>
  </w:style>
  <w:style w:type="character" w:customStyle="1" w:styleId="Hyperlink1">
    <w:name w:val="Hyperlink.1"/>
    <w:basedOn w:val="a0"/>
    <w:rsid w:val="003E055C"/>
    <w:rPr>
      <w:color w:val="000000"/>
      <w:sz w:val="26"/>
      <w:szCs w:val="26"/>
      <w:u w:val="single" w:color="000000"/>
      <w:lang w:val="ru-RU"/>
    </w:rPr>
  </w:style>
  <w:style w:type="character" w:customStyle="1" w:styleId="Hyperlink2">
    <w:name w:val="Hyperlink.2"/>
    <w:basedOn w:val="a0"/>
    <w:rsid w:val="003E055C"/>
    <w:rPr>
      <w:color w:val="0000FF"/>
      <w:sz w:val="26"/>
      <w:szCs w:val="26"/>
      <w:u w:val="single" w:color="000000"/>
      <w:lang w:val="ru-RU"/>
    </w:rPr>
  </w:style>
  <w:style w:type="numbering" w:customStyle="1" w:styleId="51">
    <w:name w:val="Список 51"/>
    <w:basedOn w:val="5"/>
    <w:rsid w:val="003E055C"/>
    <w:pPr>
      <w:numPr>
        <w:numId w:val="6"/>
      </w:numPr>
    </w:pPr>
  </w:style>
  <w:style w:type="numbering" w:customStyle="1" w:styleId="5">
    <w:name w:val="Импортированный стиль 5"/>
    <w:rsid w:val="003E055C"/>
  </w:style>
  <w:style w:type="paragraph" w:styleId="BalloonText">
    <w:name w:val="Balloon Text"/>
    <w:basedOn w:val="Normal"/>
    <w:link w:val="BalloonTextChar"/>
    <w:uiPriority w:val="99"/>
    <w:semiHidden/>
    <w:unhideWhenUsed/>
    <w:rsid w:val="003E05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5C"/>
    <w:rPr>
      <w:rFonts w:ascii="Tahoma" w:eastAsia="Arial Unicode MS" w:hAnsi="Tahoma" w:cs="Tahoma"/>
      <w:color w:val="000000"/>
      <w:sz w:val="16"/>
      <w:szCs w:val="16"/>
      <w:u w:color="000000"/>
      <w:bdr w:val="nil"/>
    </w:rPr>
  </w:style>
  <w:style w:type="character" w:styleId="CommentReference">
    <w:name w:val="annotation reference"/>
    <w:basedOn w:val="DefaultParagraphFont"/>
    <w:uiPriority w:val="99"/>
    <w:semiHidden/>
    <w:unhideWhenUsed/>
    <w:rsid w:val="003E055C"/>
    <w:rPr>
      <w:sz w:val="16"/>
      <w:szCs w:val="16"/>
    </w:rPr>
  </w:style>
  <w:style w:type="paragraph" w:styleId="CommentText">
    <w:name w:val="annotation text"/>
    <w:basedOn w:val="Normal"/>
    <w:link w:val="CommentTextChar"/>
    <w:uiPriority w:val="99"/>
    <w:unhideWhenUsed/>
    <w:rsid w:val="003E055C"/>
    <w:pPr>
      <w:spacing w:line="240" w:lineRule="auto"/>
    </w:pPr>
    <w:rPr>
      <w:sz w:val="20"/>
      <w:szCs w:val="20"/>
    </w:rPr>
  </w:style>
  <w:style w:type="character" w:customStyle="1" w:styleId="CommentTextChar">
    <w:name w:val="Comment Text Char"/>
    <w:basedOn w:val="DefaultParagraphFont"/>
    <w:link w:val="CommentText"/>
    <w:uiPriority w:val="99"/>
    <w:rsid w:val="003E055C"/>
    <w:rPr>
      <w:rFonts w:ascii="Arial Unicode MS" w:eastAsia="Arial Unicode MS" w:hAnsi="Arial" w:cs="Arial Unicode MS"/>
      <w:color w:val="000000"/>
      <w:sz w:val="20"/>
      <w:szCs w:val="20"/>
      <w:u w:color="000000"/>
      <w:bdr w:val="nil"/>
    </w:rPr>
  </w:style>
  <w:style w:type="paragraph" w:styleId="CommentSubject">
    <w:name w:val="annotation subject"/>
    <w:basedOn w:val="CommentText"/>
    <w:next w:val="CommentText"/>
    <w:link w:val="CommentSubjectChar"/>
    <w:uiPriority w:val="99"/>
    <w:semiHidden/>
    <w:unhideWhenUsed/>
    <w:rsid w:val="003E055C"/>
    <w:rPr>
      <w:b/>
      <w:bCs/>
    </w:rPr>
  </w:style>
  <w:style w:type="character" w:customStyle="1" w:styleId="CommentSubjectChar">
    <w:name w:val="Comment Subject Char"/>
    <w:basedOn w:val="CommentTextChar"/>
    <w:link w:val="CommentSubject"/>
    <w:uiPriority w:val="99"/>
    <w:semiHidden/>
    <w:rsid w:val="003E055C"/>
    <w:rPr>
      <w:rFonts w:ascii="Arial Unicode MS" w:eastAsia="Arial Unicode MS" w:hAnsi="Arial" w:cs="Arial Unicode MS"/>
      <w:b/>
      <w:bCs/>
      <w:color w:val="000000"/>
      <w:sz w:val="20"/>
      <w:szCs w:val="20"/>
      <w:u w:color="000000"/>
      <w:bdr w:val="nil"/>
    </w:rPr>
  </w:style>
  <w:style w:type="paragraph" w:styleId="Title">
    <w:name w:val="Title"/>
    <w:basedOn w:val="Normal"/>
    <w:next w:val="Normal"/>
    <w:link w:val="TitleChar"/>
    <w:uiPriority w:val="10"/>
    <w:qFormat/>
    <w:rsid w:val="003E055C"/>
    <w:pPr>
      <w:keepNext/>
      <w:keepLines/>
      <w:pBdr>
        <w:bar w:val="none" w:sz="0" w:color="auto"/>
      </w:pBdr>
      <w:spacing w:after="60"/>
    </w:pPr>
    <w:rPr>
      <w:rFonts w:ascii="Arial" w:eastAsiaTheme="minorEastAsia" w:cs="Arial"/>
      <w:sz w:val="52"/>
      <w:szCs w:val="52"/>
      <w:bdr w:val="none" w:sz="0" w:space="0" w:color="auto"/>
      <w:lang w:val="ru"/>
    </w:rPr>
  </w:style>
  <w:style w:type="character" w:customStyle="1" w:styleId="TitleChar">
    <w:name w:val="Title Char"/>
    <w:basedOn w:val="DefaultParagraphFont"/>
    <w:link w:val="Title"/>
    <w:uiPriority w:val="10"/>
    <w:rsid w:val="003E055C"/>
    <w:rPr>
      <w:rFonts w:ascii="Arial" w:eastAsiaTheme="minorEastAsia" w:hAnsi="Arial" w:cs="Arial"/>
      <w:color w:val="000000"/>
      <w:sz w:val="52"/>
      <w:szCs w:val="52"/>
      <w:u w:color="000000"/>
      <w:lang w:val="ru"/>
    </w:rPr>
  </w:style>
  <w:style w:type="paragraph" w:styleId="Subtitle">
    <w:name w:val="Subtitle"/>
    <w:basedOn w:val="Normal"/>
    <w:next w:val="Normal"/>
    <w:link w:val="SubtitleChar"/>
    <w:uiPriority w:val="11"/>
    <w:qFormat/>
    <w:rsid w:val="003E055C"/>
    <w:pPr>
      <w:keepNext/>
      <w:keepLines/>
      <w:pBdr>
        <w:bar w:val="none" w:sz="0" w:color="auto"/>
      </w:pBdr>
      <w:spacing w:after="320"/>
    </w:pPr>
    <w:rPr>
      <w:rFonts w:ascii="Arial" w:eastAsiaTheme="minorEastAsia" w:cs="Arial"/>
      <w:color w:val="666666"/>
      <w:sz w:val="30"/>
      <w:szCs w:val="30"/>
      <w:bdr w:val="none" w:sz="0" w:space="0" w:color="auto"/>
      <w:lang w:val="ru"/>
    </w:rPr>
  </w:style>
  <w:style w:type="character" w:customStyle="1" w:styleId="SubtitleChar">
    <w:name w:val="Subtitle Char"/>
    <w:basedOn w:val="DefaultParagraphFont"/>
    <w:link w:val="Subtitle"/>
    <w:uiPriority w:val="11"/>
    <w:rsid w:val="003E055C"/>
    <w:rPr>
      <w:rFonts w:ascii="Arial" w:eastAsiaTheme="minorEastAsia" w:hAnsi="Arial" w:cs="Arial"/>
      <w:color w:val="666666"/>
      <w:sz w:val="30"/>
      <w:szCs w:val="30"/>
      <w:u w:color="000000"/>
      <w:lang w:val="ru"/>
    </w:rPr>
  </w:style>
  <w:style w:type="character" w:styleId="FollowedHyperlink">
    <w:name w:val="FollowedHyperlink"/>
    <w:basedOn w:val="DefaultParagraphFont"/>
    <w:uiPriority w:val="99"/>
    <w:semiHidden/>
    <w:unhideWhenUsed/>
    <w:rsid w:val="003E055C"/>
    <w:rPr>
      <w:color w:val="954F72" w:themeColor="followedHyperlink"/>
      <w:u w:val="single"/>
    </w:rPr>
  </w:style>
  <w:style w:type="paragraph" w:styleId="FootnoteText">
    <w:name w:val="footnote text"/>
    <w:basedOn w:val="Normal"/>
    <w:link w:val="FootnoteTextChar"/>
    <w:uiPriority w:val="99"/>
    <w:semiHidden/>
    <w:unhideWhenUsed/>
    <w:rsid w:val="003E055C"/>
    <w:pPr>
      <w:pBdr>
        <w:bar w:val="none" w:sz="0" w:color="auto"/>
      </w:pBdr>
      <w:spacing w:line="240" w:lineRule="auto"/>
    </w:pPr>
    <w:rPr>
      <w:rFonts w:ascii="Arial" w:eastAsiaTheme="minorEastAsia" w:cs="Arial"/>
      <w:sz w:val="20"/>
      <w:szCs w:val="20"/>
      <w:bdr w:val="none" w:sz="0" w:space="0" w:color="auto"/>
      <w:lang w:val="ru"/>
    </w:rPr>
  </w:style>
  <w:style w:type="character" w:customStyle="1" w:styleId="FootnoteTextChar">
    <w:name w:val="Footnote Text Char"/>
    <w:basedOn w:val="DefaultParagraphFont"/>
    <w:link w:val="FootnoteText"/>
    <w:uiPriority w:val="99"/>
    <w:semiHidden/>
    <w:rsid w:val="003E055C"/>
    <w:rPr>
      <w:rFonts w:ascii="Arial" w:eastAsiaTheme="minorEastAsia" w:hAnsi="Arial" w:cs="Arial"/>
      <w:color w:val="000000"/>
      <w:sz w:val="20"/>
      <w:szCs w:val="20"/>
      <w:u w:color="000000"/>
      <w:lang w:val="ru"/>
    </w:rPr>
  </w:style>
  <w:style w:type="character" w:styleId="FootnoteReference">
    <w:name w:val="footnote reference"/>
    <w:basedOn w:val="DefaultParagraphFont"/>
    <w:uiPriority w:val="99"/>
    <w:semiHidden/>
    <w:unhideWhenUsed/>
    <w:rsid w:val="003E055C"/>
    <w:rPr>
      <w:vertAlign w:val="superscript"/>
    </w:rPr>
  </w:style>
  <w:style w:type="paragraph" w:styleId="Revision">
    <w:name w:val="Revision"/>
    <w:hidden/>
    <w:uiPriority w:val="99"/>
    <w:semiHidden/>
    <w:rsid w:val="003E055C"/>
    <w:pPr>
      <w:spacing w:after="0" w:line="240" w:lineRule="auto"/>
    </w:pPr>
    <w:rPr>
      <w:rFonts w:ascii="Arial" w:eastAsiaTheme="minorEastAsia" w:hAnsi="Arial" w:cs="Arial"/>
      <w:color w:val="000000"/>
      <w:lang w:val="ru"/>
    </w:rPr>
  </w:style>
  <w:style w:type="paragraph" w:styleId="Header">
    <w:name w:val="header"/>
    <w:basedOn w:val="Normal"/>
    <w:link w:val="HeaderChar"/>
    <w:uiPriority w:val="99"/>
    <w:unhideWhenUsed/>
    <w:rsid w:val="003E055C"/>
    <w:pPr>
      <w:pBdr>
        <w:bar w:val="none" w:sz="0" w:color="auto"/>
      </w:pBdr>
      <w:tabs>
        <w:tab w:val="center" w:pos="4677"/>
        <w:tab w:val="right" w:pos="9355"/>
      </w:tabs>
      <w:spacing w:line="240" w:lineRule="auto"/>
    </w:pPr>
    <w:rPr>
      <w:rFonts w:ascii="Arial" w:eastAsiaTheme="minorEastAsia" w:cs="Arial"/>
      <w:bdr w:val="none" w:sz="0" w:space="0" w:color="auto"/>
      <w:lang w:val="ru"/>
    </w:rPr>
  </w:style>
  <w:style w:type="character" w:customStyle="1" w:styleId="HeaderChar">
    <w:name w:val="Header Char"/>
    <w:basedOn w:val="DefaultParagraphFont"/>
    <w:link w:val="Header"/>
    <w:uiPriority w:val="99"/>
    <w:rsid w:val="003E055C"/>
    <w:rPr>
      <w:rFonts w:ascii="Arial" w:eastAsiaTheme="minorEastAsia" w:hAnsi="Arial" w:cs="Arial"/>
      <w:color w:val="000000"/>
      <w:u w:color="000000"/>
      <w:lang w:val="ru"/>
    </w:rPr>
  </w:style>
  <w:style w:type="paragraph" w:styleId="Footer">
    <w:name w:val="footer"/>
    <w:basedOn w:val="Normal"/>
    <w:link w:val="FooterChar"/>
    <w:uiPriority w:val="99"/>
    <w:unhideWhenUsed/>
    <w:rsid w:val="003E055C"/>
    <w:pPr>
      <w:pBdr>
        <w:bar w:val="none" w:sz="0" w:color="auto"/>
      </w:pBdr>
      <w:tabs>
        <w:tab w:val="center" w:pos="4677"/>
        <w:tab w:val="right" w:pos="9355"/>
      </w:tabs>
      <w:spacing w:line="240" w:lineRule="auto"/>
    </w:pPr>
    <w:rPr>
      <w:rFonts w:ascii="Arial" w:eastAsiaTheme="minorEastAsia" w:cs="Arial"/>
      <w:bdr w:val="none" w:sz="0" w:space="0" w:color="auto"/>
      <w:lang w:val="ru"/>
    </w:rPr>
  </w:style>
  <w:style w:type="character" w:customStyle="1" w:styleId="FooterChar">
    <w:name w:val="Footer Char"/>
    <w:basedOn w:val="DefaultParagraphFont"/>
    <w:link w:val="Footer"/>
    <w:uiPriority w:val="99"/>
    <w:rsid w:val="003E055C"/>
    <w:rPr>
      <w:rFonts w:ascii="Arial" w:eastAsiaTheme="minorEastAsia" w:hAnsi="Arial" w:cs="Arial"/>
      <w:color w:val="000000"/>
      <w:u w:color="000000"/>
      <w:lang w:val="ru"/>
    </w:rPr>
  </w:style>
  <w:style w:type="numbering" w:customStyle="1" w:styleId="511">
    <w:name w:val="Список 511"/>
    <w:basedOn w:val="5"/>
    <w:rsid w:val="003E055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6962</Words>
  <Characters>39690</Characters>
  <Application>Microsoft Office Word</Application>
  <DocSecurity>0</DocSecurity>
  <Lines>330</Lines>
  <Paragraphs>93</Paragraphs>
  <ScaleCrop>false</ScaleCrop>
  <Company>НИУ ВШЭ</Company>
  <LinksUpToDate>false</LinksUpToDate>
  <CharactersWithSpaces>46559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Чупахина Екатерина Владимировна</dc:creator>
  <cp:keywords/>
  <dc:description/>
  <cp:lastModifiedBy>Daria Shi</cp:lastModifiedBy>
  <cp:revision>5</cp:revision>
  <dcterms:created xsi:type="dcterms:W3CDTF">2020-09-04T14:16:00Z</dcterms:created>
  <dcterms:modified xsi:type="dcterms:W3CDTF">2020-09-07T12:05:00Z</dcterms:modified>
</cp:coreProperties>
</file>